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F122C" w14:textId="1B7BF4F2" w:rsidR="00025F50" w:rsidRDefault="00025F50" w:rsidP="00025F50">
      <w:pPr>
        <w:jc w:val="center"/>
        <w:rPr>
          <w:rFonts w:ascii="David" w:hAnsi="David" w:cs="David"/>
          <w:sz w:val="32"/>
          <w:szCs w:val="32"/>
          <w:lang w:val="en-US"/>
        </w:rPr>
      </w:pPr>
      <w:r>
        <w:rPr>
          <w:rFonts w:ascii="David" w:hAnsi="David" w:cs="David"/>
          <w:b/>
          <w:bCs/>
          <w:i/>
          <w:iCs/>
          <w:sz w:val="32"/>
          <w:szCs w:val="32"/>
          <w:u w:val="single"/>
          <w:lang w:val="en-US"/>
        </w:rPr>
        <w:t>Classes</w:t>
      </w:r>
    </w:p>
    <w:tbl>
      <w:tblPr>
        <w:tblStyle w:val="a3"/>
        <w:bidiVisual/>
        <w:tblW w:w="10775" w:type="dxa"/>
        <w:tblInd w:w="-901" w:type="dxa"/>
        <w:tblLook w:val="04A0" w:firstRow="1" w:lastRow="0" w:firstColumn="1" w:lastColumn="0" w:noHBand="0" w:noVBand="1"/>
      </w:tblPr>
      <w:tblGrid>
        <w:gridCol w:w="604"/>
        <w:gridCol w:w="10171"/>
      </w:tblGrid>
      <w:tr w:rsidR="00025F50" w14:paraId="34B87447" w14:textId="77777777" w:rsidTr="00025F50">
        <w:tc>
          <w:tcPr>
            <w:tcW w:w="582" w:type="dxa"/>
          </w:tcPr>
          <w:p w14:paraId="04ABEE63" w14:textId="11B42A85" w:rsidR="00025F50" w:rsidRPr="00025F50" w:rsidRDefault="00025F50" w:rsidP="00025F50">
            <w:pPr>
              <w:bidi/>
              <w:jc w:val="center"/>
              <w:rPr>
                <w:rFonts w:ascii="David" w:hAnsi="David" w:cs="David"/>
                <w:sz w:val="28"/>
                <w:szCs w:val="28"/>
                <w:rtl/>
              </w:rPr>
            </w:pPr>
            <w:r w:rsidRPr="00025F50">
              <w:rPr>
                <w:rFonts w:ascii="David" w:hAnsi="David" w:cs="David" w:hint="cs"/>
                <w:sz w:val="28"/>
                <w:szCs w:val="28"/>
                <w:rtl/>
              </w:rPr>
              <w:t>מס'</w:t>
            </w:r>
          </w:p>
        </w:tc>
        <w:tc>
          <w:tcPr>
            <w:tcW w:w="10193" w:type="dxa"/>
          </w:tcPr>
          <w:p w14:paraId="52E4F5D9" w14:textId="38C958B1" w:rsidR="00025F50" w:rsidRPr="00025F50" w:rsidRDefault="00025F50" w:rsidP="00025F50">
            <w:pPr>
              <w:bidi/>
              <w:rPr>
                <w:rFonts w:ascii="David" w:hAnsi="David" w:cs="David" w:hint="cs"/>
                <w:sz w:val="28"/>
                <w:szCs w:val="28"/>
                <w:rtl/>
                <w:lang w:val="en-US"/>
              </w:rPr>
            </w:pPr>
            <w:r>
              <w:rPr>
                <w:rFonts w:ascii="David" w:hAnsi="David" w:cs="David" w:hint="cs"/>
                <w:sz w:val="28"/>
                <w:szCs w:val="28"/>
                <w:rtl/>
              </w:rPr>
              <w:t>מחלקה ו</w:t>
            </w:r>
            <w:r w:rsidR="001157E5">
              <w:rPr>
                <w:rFonts w:ascii="David" w:hAnsi="David" w:cs="David" w:hint="cs"/>
                <w:sz w:val="28"/>
                <w:szCs w:val="28"/>
                <w:rtl/>
              </w:rPr>
              <w:t xml:space="preserve">קיום </w:t>
            </w:r>
            <w:r>
              <w:rPr>
                <w:rFonts w:ascii="David" w:hAnsi="David" w:cs="David" w:hint="cs"/>
                <w:sz w:val="28"/>
                <w:szCs w:val="28"/>
                <w:rtl/>
              </w:rPr>
              <w:t>עקרונות ה-</w:t>
            </w:r>
            <w:r>
              <w:rPr>
                <w:rFonts w:ascii="David" w:hAnsi="David" w:cs="David"/>
                <w:sz w:val="28"/>
                <w:szCs w:val="28"/>
                <w:lang w:val="en-US"/>
              </w:rPr>
              <w:t>SOLID</w:t>
            </w:r>
          </w:p>
        </w:tc>
      </w:tr>
      <w:tr w:rsidR="00025F50" w14:paraId="5E43A1B8" w14:textId="77777777" w:rsidTr="00025F50">
        <w:tc>
          <w:tcPr>
            <w:tcW w:w="582" w:type="dxa"/>
          </w:tcPr>
          <w:p w14:paraId="23519798" w14:textId="4FC5748E" w:rsidR="00025F50" w:rsidRPr="00025F50" w:rsidRDefault="00025F50" w:rsidP="00025F50">
            <w:pPr>
              <w:bidi/>
              <w:jc w:val="center"/>
              <w:rPr>
                <w:rFonts w:ascii="David" w:hAnsi="David" w:cs="David"/>
                <w:sz w:val="28"/>
                <w:szCs w:val="28"/>
                <w:rtl/>
              </w:rPr>
            </w:pPr>
            <w:r>
              <w:rPr>
                <w:rFonts w:ascii="David" w:hAnsi="David" w:cs="David" w:hint="cs"/>
                <w:sz w:val="28"/>
                <w:szCs w:val="28"/>
                <w:rtl/>
              </w:rPr>
              <w:t>1</w:t>
            </w:r>
          </w:p>
        </w:tc>
        <w:tc>
          <w:tcPr>
            <w:tcW w:w="10193" w:type="dxa"/>
          </w:tcPr>
          <w:p w14:paraId="775AC381" w14:textId="77777777" w:rsidR="00025F50" w:rsidRPr="00C822F2" w:rsidRDefault="00025F50" w:rsidP="00025F50">
            <w:pPr>
              <w:bidi/>
              <w:rPr>
                <w:rFonts w:ascii="David" w:hAnsi="David" w:cs="David"/>
                <w:sz w:val="24"/>
                <w:szCs w:val="24"/>
                <w:u w:val="single"/>
                <w:rtl/>
                <w:lang w:val="en-US"/>
              </w:rPr>
            </w:pPr>
            <w:r w:rsidRPr="00C822F2">
              <w:rPr>
                <w:rFonts w:ascii="David" w:hAnsi="David" w:cs="David"/>
                <w:sz w:val="24"/>
                <w:szCs w:val="24"/>
                <w:u w:val="single"/>
                <w:lang w:val="en-US"/>
              </w:rPr>
              <w:t>CheapestShippingService</w:t>
            </w:r>
            <w:r w:rsidRPr="00C822F2">
              <w:rPr>
                <w:rFonts w:ascii="David" w:hAnsi="David" w:cs="David" w:hint="cs"/>
                <w:sz w:val="24"/>
                <w:szCs w:val="24"/>
                <w:u w:val="single"/>
                <w:rtl/>
                <w:lang w:val="en-US"/>
              </w:rPr>
              <w:t>:</w:t>
            </w:r>
          </w:p>
          <w:p w14:paraId="53CB4658" w14:textId="77777777" w:rsidR="00025F50" w:rsidRDefault="00025F50" w:rsidP="00025F50">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לאגד מידע לגבי חברת משלוחים ומחיר המשלוח שהם מציעים.</w:t>
            </w:r>
          </w:p>
          <w:p w14:paraId="6EE0B372" w14:textId="241D301F" w:rsidR="00025F50" w:rsidRDefault="00025F50" w:rsidP="00025F50">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sidR="00C65C7F">
              <w:rPr>
                <w:rFonts w:ascii="David" w:hAnsi="David" w:cs="David"/>
                <w:sz w:val="24"/>
                <w:szCs w:val="24"/>
                <w:rtl/>
                <w:lang w:val="en-US"/>
              </w:rPr>
              <w:t>–</w:t>
            </w:r>
            <w:r>
              <w:rPr>
                <w:rFonts w:ascii="David" w:hAnsi="David" w:cs="David" w:hint="cs"/>
                <w:sz w:val="24"/>
                <w:szCs w:val="24"/>
                <w:rtl/>
                <w:lang w:val="en-US"/>
              </w:rPr>
              <w:t xml:space="preserve"> </w:t>
            </w:r>
            <w:r w:rsidR="00C3264F">
              <w:rPr>
                <w:rFonts w:ascii="David" w:hAnsi="David" w:cs="David" w:hint="cs"/>
                <w:sz w:val="24"/>
                <w:szCs w:val="24"/>
                <w:rtl/>
                <w:lang w:val="en-US"/>
              </w:rPr>
              <w:t>שדות המחלקה נגישים לקריאה לכל מחלקה חיצונית (בפרט למחלקות יורשות). כל מחלקה יורשת יכולה בקלות להרחיב את הפונקציונליות של המתודות.</w:t>
            </w:r>
          </w:p>
          <w:p w14:paraId="632BCE6F" w14:textId="6F62B7CF" w:rsidR="00C65C7F" w:rsidRDefault="00C65C7F" w:rsidP="00C65C7F">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יורשת מאף מחלקה אחרת,</w:t>
            </w:r>
            <w:r w:rsidR="00801C0E">
              <w:rPr>
                <w:rFonts w:ascii="David" w:hAnsi="David" w:cs="David" w:hint="cs"/>
                <w:sz w:val="24"/>
                <w:szCs w:val="24"/>
                <w:rtl/>
                <w:lang w:val="en-US"/>
              </w:rPr>
              <w:t xml:space="preserve"> ואף מחלקה לא יורשת ממנה, לכן היא מקיימת את העקרון במובן הריק.</w:t>
            </w:r>
          </w:p>
          <w:p w14:paraId="12544B5E" w14:textId="77777777" w:rsidR="00C65C7F" w:rsidRDefault="00C65C7F" w:rsidP="00C65C7F">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מקיימת את העקרון במובן הריק, שכן היא לא מממשת שום ממשק.</w:t>
            </w:r>
          </w:p>
          <w:p w14:paraId="0C3166DB" w14:textId="5CFFF862" w:rsidR="00C65C7F" w:rsidRPr="00025F50" w:rsidRDefault="00C65C7F" w:rsidP="00C65C7F">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מחזיקה טיפוס ספציפי של חברת משלוחים, אלא את הטיפוס האבסטרקטי שמייצג את כל חברות המשלוחים.</w:t>
            </w:r>
          </w:p>
        </w:tc>
      </w:tr>
      <w:tr w:rsidR="00025F50" w14:paraId="1B368A85" w14:textId="77777777" w:rsidTr="00025F50">
        <w:tc>
          <w:tcPr>
            <w:tcW w:w="582" w:type="dxa"/>
          </w:tcPr>
          <w:p w14:paraId="639FF897" w14:textId="65154067" w:rsidR="00025F50" w:rsidRPr="00025F50" w:rsidRDefault="00025F50" w:rsidP="00025F50">
            <w:pPr>
              <w:bidi/>
              <w:jc w:val="center"/>
              <w:rPr>
                <w:rFonts w:ascii="David" w:hAnsi="David" w:cs="David"/>
                <w:sz w:val="28"/>
                <w:szCs w:val="28"/>
                <w:rtl/>
              </w:rPr>
            </w:pPr>
            <w:r>
              <w:rPr>
                <w:rFonts w:ascii="David" w:hAnsi="David" w:cs="David" w:hint="cs"/>
                <w:sz w:val="28"/>
                <w:szCs w:val="28"/>
                <w:rtl/>
              </w:rPr>
              <w:t>2</w:t>
            </w:r>
          </w:p>
        </w:tc>
        <w:tc>
          <w:tcPr>
            <w:tcW w:w="10193" w:type="dxa"/>
          </w:tcPr>
          <w:p w14:paraId="4C0285A7" w14:textId="77777777" w:rsidR="00025F50" w:rsidRPr="00C822F2" w:rsidRDefault="007279CC" w:rsidP="00025F50">
            <w:pPr>
              <w:bidi/>
              <w:rPr>
                <w:rFonts w:ascii="David" w:hAnsi="David" w:cs="David"/>
                <w:sz w:val="24"/>
                <w:szCs w:val="24"/>
                <w:u w:val="single"/>
                <w:rtl/>
                <w:lang w:val="en-US"/>
              </w:rPr>
            </w:pPr>
            <w:r w:rsidRPr="00C822F2">
              <w:rPr>
                <w:rFonts w:ascii="David" w:hAnsi="David" w:cs="David"/>
                <w:sz w:val="24"/>
                <w:szCs w:val="24"/>
                <w:u w:val="single"/>
                <w:lang w:val="en-US"/>
              </w:rPr>
              <w:t>Customer</w:t>
            </w:r>
            <w:r w:rsidRPr="00C822F2">
              <w:rPr>
                <w:rFonts w:ascii="David" w:hAnsi="David" w:cs="David" w:hint="cs"/>
                <w:sz w:val="24"/>
                <w:szCs w:val="24"/>
                <w:u w:val="single"/>
                <w:rtl/>
                <w:lang w:val="en-US"/>
              </w:rPr>
              <w:t>:</w:t>
            </w:r>
          </w:p>
          <w:p w14:paraId="6C4D7181" w14:textId="77777777" w:rsidR="00801C0E" w:rsidRDefault="00801C0E" w:rsidP="00801C0E">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להחזיק מידע על לקוח, ולאפשר לגשת למידע הזה.</w:t>
            </w:r>
          </w:p>
          <w:p w14:paraId="1055C2EE" w14:textId="68A3EDAB" w:rsidR="00801C0E" w:rsidRDefault="00801C0E" w:rsidP="00801C0E">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sidR="00D80EFD">
              <w:rPr>
                <w:rFonts w:ascii="David" w:hAnsi="David" w:cs="David" w:hint="cs"/>
                <w:sz w:val="24"/>
                <w:szCs w:val="24"/>
                <w:rtl/>
                <w:lang w:val="en-US"/>
              </w:rPr>
              <w:t>המחלקה רק מנגישה מידע, לכן זה יהיה פשוט להרחיב את פונקציונליות המחלקה.</w:t>
            </w:r>
          </w:p>
          <w:p w14:paraId="16CE7B54" w14:textId="7262C3E5" w:rsidR="00801C0E" w:rsidRDefault="00801C0E" w:rsidP="00801C0E">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w:t>
            </w:r>
            <w:r>
              <w:rPr>
                <w:rFonts w:ascii="David" w:hAnsi="David" w:cs="David" w:hint="cs"/>
                <w:sz w:val="24"/>
                <w:szCs w:val="24"/>
                <w:rtl/>
                <w:lang w:val="en-US"/>
              </w:rPr>
              <w:t>מחלקה לא יורשת מאף מחלקה אחרת, לכן היא מקיימת את העקרון במובן הריק.</w:t>
            </w:r>
          </w:p>
          <w:p w14:paraId="3559965E" w14:textId="07E5D17A" w:rsidR="00801C0E" w:rsidRDefault="00801C0E" w:rsidP="00801C0E">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w:t>
            </w:r>
            <w:r w:rsidR="00D6378B">
              <w:rPr>
                <w:rFonts w:ascii="David" w:hAnsi="David" w:cs="David" w:hint="cs"/>
                <w:sz w:val="24"/>
                <w:szCs w:val="24"/>
                <w:rtl/>
                <w:lang w:val="en-US"/>
              </w:rPr>
              <w:t xml:space="preserve">הממשק </w:t>
            </w:r>
            <w:r w:rsidR="00D6378B">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0B10B684" w14:textId="72DD3EF5" w:rsidR="00801C0E" w:rsidRPr="007279CC" w:rsidRDefault="00801C0E" w:rsidP="00801C0E">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מחזיקה רק טיפוסים פרימיטיביים ולא תלויה במחלקות קונקרטיות העלולות להשתנות בעתיד.</w:t>
            </w:r>
          </w:p>
        </w:tc>
      </w:tr>
      <w:tr w:rsidR="00025F50" w14:paraId="1373D267" w14:textId="77777777" w:rsidTr="00025F50">
        <w:tc>
          <w:tcPr>
            <w:tcW w:w="582" w:type="dxa"/>
          </w:tcPr>
          <w:p w14:paraId="166CDC5F" w14:textId="7B54A0EE" w:rsidR="00025F50" w:rsidRPr="00025F50" w:rsidRDefault="00025F50" w:rsidP="00025F50">
            <w:pPr>
              <w:bidi/>
              <w:jc w:val="center"/>
              <w:rPr>
                <w:rFonts w:ascii="David" w:hAnsi="David" w:cs="David"/>
                <w:sz w:val="28"/>
                <w:szCs w:val="28"/>
                <w:rtl/>
              </w:rPr>
            </w:pPr>
            <w:r>
              <w:rPr>
                <w:rFonts w:ascii="David" w:hAnsi="David" w:cs="David" w:hint="cs"/>
                <w:sz w:val="28"/>
                <w:szCs w:val="28"/>
                <w:rtl/>
              </w:rPr>
              <w:t>3</w:t>
            </w:r>
          </w:p>
        </w:tc>
        <w:tc>
          <w:tcPr>
            <w:tcW w:w="10193" w:type="dxa"/>
          </w:tcPr>
          <w:p w14:paraId="263A0709" w14:textId="77777777" w:rsidR="007279CC" w:rsidRPr="00C822F2" w:rsidRDefault="007279CC" w:rsidP="007279CC">
            <w:pPr>
              <w:bidi/>
              <w:rPr>
                <w:rFonts w:ascii="David" w:hAnsi="David" w:cs="David"/>
                <w:sz w:val="24"/>
                <w:szCs w:val="24"/>
                <w:u w:val="single"/>
                <w:rtl/>
                <w:lang w:val="en-US"/>
              </w:rPr>
            </w:pPr>
            <w:r w:rsidRPr="00C822F2">
              <w:rPr>
                <w:rFonts w:ascii="David" w:hAnsi="David" w:cs="David"/>
                <w:sz w:val="24"/>
                <w:szCs w:val="24"/>
                <w:u w:val="single"/>
                <w:lang w:val="en-US"/>
              </w:rPr>
              <w:t>DHL</w:t>
            </w:r>
            <w:r w:rsidRPr="00C822F2">
              <w:rPr>
                <w:rFonts w:ascii="David" w:hAnsi="David" w:cs="David" w:hint="cs"/>
                <w:sz w:val="24"/>
                <w:szCs w:val="24"/>
                <w:u w:val="single"/>
                <w:rtl/>
                <w:lang w:val="en-US"/>
              </w:rPr>
              <w:t>:</w:t>
            </w:r>
          </w:p>
          <w:p w14:paraId="106210E9" w14:textId="77777777" w:rsidR="00D80EFD" w:rsidRDefault="00D80EFD" w:rsidP="00D80EFD">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לייצג חברת משלוחים ולהנגיש מידע על תעריפי המשלוחים שלה.</w:t>
            </w:r>
          </w:p>
          <w:p w14:paraId="3F8E363C" w14:textId="77777777" w:rsidR="00D80EFD" w:rsidRDefault="00D80EFD" w:rsidP="00D80EFD">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sidR="000C3C63">
              <w:rPr>
                <w:rFonts w:ascii="David" w:hAnsi="David" w:cs="David" w:hint="cs"/>
                <w:sz w:val="24"/>
                <w:szCs w:val="24"/>
                <w:rtl/>
                <w:lang w:val="en-US"/>
              </w:rPr>
              <w:t>חברה הרוצה להרחיב את המחלקה הזו וגם לחשב את תעריפי המשלוח באופן שונה יכולה לדרוס את המתודות של המחלקה ולממש אותן איך שהיא צריכה.</w:t>
            </w:r>
          </w:p>
          <w:p w14:paraId="41B419F9" w14:textId="77777777" w:rsidR="000C3C63" w:rsidRDefault="000C3C63" w:rsidP="000C3C63">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שומרת על הלוגיקה שמכתיבה לה מחלקת האב שלה, </w:t>
            </w:r>
            <w:r>
              <w:rPr>
                <w:rFonts w:ascii="David" w:hAnsi="David" w:cs="David"/>
                <w:sz w:val="24"/>
                <w:szCs w:val="24"/>
                <w:lang w:val="en-US"/>
              </w:rPr>
              <w:t>ShippingService</w:t>
            </w:r>
            <w:r>
              <w:rPr>
                <w:rFonts w:ascii="David" w:hAnsi="David" w:cs="David" w:hint="cs"/>
                <w:sz w:val="24"/>
                <w:szCs w:val="24"/>
                <w:rtl/>
                <w:lang w:val="en-US"/>
              </w:rPr>
              <w:t>.</w:t>
            </w:r>
          </w:p>
          <w:p w14:paraId="2BCD0AB9" w14:textId="5D27A96C" w:rsidR="000C3C63" w:rsidRDefault="000C3C63" w:rsidP="000C3C63">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מממשת את </w:t>
            </w:r>
            <w:r w:rsidR="00D6378B">
              <w:rPr>
                <w:rFonts w:ascii="David" w:hAnsi="David" w:cs="David" w:hint="cs"/>
                <w:sz w:val="24"/>
                <w:szCs w:val="24"/>
                <w:rtl/>
                <w:lang w:val="en-US"/>
              </w:rPr>
              <w:t xml:space="preserve">הממשק </w:t>
            </w:r>
            <w:r w:rsidR="00D6378B">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694EE9FF" w14:textId="44F1FC79" w:rsidR="000C3C63" w:rsidRPr="007279CC" w:rsidRDefault="000C3C63" w:rsidP="000C3C63">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sidR="00E3775B">
              <w:rPr>
                <w:rFonts w:ascii="David" w:hAnsi="David" w:cs="David"/>
                <w:sz w:val="24"/>
                <w:szCs w:val="24"/>
                <w:rtl/>
                <w:lang w:val="en-US"/>
              </w:rPr>
              <w:t>–</w:t>
            </w:r>
            <w:r>
              <w:rPr>
                <w:rFonts w:ascii="David" w:hAnsi="David" w:cs="David" w:hint="cs"/>
                <w:sz w:val="24"/>
                <w:szCs w:val="24"/>
                <w:rtl/>
                <w:lang w:val="en-US"/>
              </w:rPr>
              <w:t xml:space="preserve"> </w:t>
            </w:r>
            <w:r w:rsidR="00E3775B">
              <w:rPr>
                <w:rFonts w:ascii="David" w:hAnsi="David" w:cs="David" w:hint="cs"/>
                <w:sz w:val="24"/>
                <w:szCs w:val="24"/>
                <w:rtl/>
                <w:lang w:val="en-US"/>
              </w:rPr>
              <w:t xml:space="preserve">המחלקה לא תלויה במימוש המתודות של </w:t>
            </w:r>
            <w:r w:rsidR="00E3775B">
              <w:rPr>
                <w:rFonts w:ascii="David" w:hAnsi="David" w:cs="David"/>
                <w:sz w:val="24"/>
                <w:szCs w:val="24"/>
                <w:lang w:val="en-US"/>
              </w:rPr>
              <w:t>ProductWebsite</w:t>
            </w:r>
            <w:r w:rsidR="00E3775B">
              <w:rPr>
                <w:rFonts w:ascii="David" w:hAnsi="David" w:cs="David" w:hint="cs"/>
                <w:sz w:val="24"/>
                <w:szCs w:val="24"/>
                <w:rtl/>
                <w:lang w:val="en-US"/>
              </w:rPr>
              <w:t xml:space="preserve"> לכן כל מחלקה שתירש ממנה, תיתמ</w:t>
            </w:r>
            <w:r w:rsidR="00E3775B">
              <w:rPr>
                <w:rFonts w:ascii="David" w:hAnsi="David" w:cs="David" w:hint="eastAsia"/>
                <w:sz w:val="24"/>
                <w:szCs w:val="24"/>
                <w:rtl/>
                <w:lang w:val="en-US"/>
              </w:rPr>
              <w:t>ך</w:t>
            </w:r>
            <w:r w:rsidR="00E3775B">
              <w:rPr>
                <w:rFonts w:ascii="David" w:hAnsi="David" w:cs="David" w:hint="cs"/>
                <w:sz w:val="24"/>
                <w:szCs w:val="24"/>
                <w:rtl/>
                <w:lang w:val="en-US"/>
              </w:rPr>
              <w:t xml:space="preserve"> על ידי </w:t>
            </w:r>
            <w:r w:rsidR="00E3775B">
              <w:rPr>
                <w:rFonts w:ascii="David" w:hAnsi="David" w:cs="David"/>
                <w:sz w:val="24"/>
                <w:szCs w:val="24"/>
                <w:lang w:val="en-US"/>
              </w:rPr>
              <w:t>DHL</w:t>
            </w:r>
            <w:r w:rsidR="00E3775B">
              <w:rPr>
                <w:rFonts w:ascii="David" w:hAnsi="David" w:cs="David" w:hint="cs"/>
                <w:sz w:val="24"/>
                <w:szCs w:val="24"/>
                <w:rtl/>
                <w:lang w:val="en-US"/>
              </w:rPr>
              <w:t>.</w:t>
            </w:r>
          </w:p>
        </w:tc>
      </w:tr>
      <w:tr w:rsidR="00025F50" w14:paraId="61D60540" w14:textId="77777777" w:rsidTr="00025F50">
        <w:tc>
          <w:tcPr>
            <w:tcW w:w="582" w:type="dxa"/>
          </w:tcPr>
          <w:p w14:paraId="5D5B6912" w14:textId="78AED1C7" w:rsidR="00025F50" w:rsidRPr="00025F50" w:rsidRDefault="00025F50" w:rsidP="00025F50">
            <w:pPr>
              <w:bidi/>
              <w:jc w:val="center"/>
              <w:rPr>
                <w:rFonts w:ascii="David" w:hAnsi="David" w:cs="David"/>
                <w:sz w:val="28"/>
                <w:szCs w:val="28"/>
                <w:rtl/>
              </w:rPr>
            </w:pPr>
            <w:r>
              <w:rPr>
                <w:rFonts w:ascii="David" w:hAnsi="David" w:cs="David" w:hint="cs"/>
                <w:sz w:val="28"/>
                <w:szCs w:val="28"/>
                <w:rtl/>
              </w:rPr>
              <w:t>4</w:t>
            </w:r>
          </w:p>
        </w:tc>
        <w:tc>
          <w:tcPr>
            <w:tcW w:w="10193" w:type="dxa"/>
          </w:tcPr>
          <w:p w14:paraId="0FAEF04B" w14:textId="77777777" w:rsidR="00025F50" w:rsidRPr="00C822F2" w:rsidRDefault="007279CC" w:rsidP="00025F50">
            <w:pPr>
              <w:bidi/>
              <w:rPr>
                <w:rFonts w:ascii="David" w:hAnsi="David" w:cs="David"/>
                <w:sz w:val="24"/>
                <w:szCs w:val="24"/>
                <w:u w:val="single"/>
                <w:lang w:val="en-US"/>
              </w:rPr>
            </w:pPr>
            <w:r w:rsidRPr="00C822F2">
              <w:rPr>
                <w:rFonts w:ascii="David" w:hAnsi="David" w:cs="David"/>
                <w:sz w:val="24"/>
                <w:szCs w:val="24"/>
                <w:u w:val="single"/>
                <w:lang w:val="en-US"/>
              </w:rPr>
              <w:t>FedEx</w:t>
            </w:r>
            <w:r w:rsidRPr="00C822F2">
              <w:rPr>
                <w:rFonts w:ascii="David" w:hAnsi="David" w:cs="David" w:hint="cs"/>
                <w:sz w:val="24"/>
                <w:szCs w:val="24"/>
                <w:u w:val="single"/>
                <w:rtl/>
                <w:lang w:val="en-US"/>
              </w:rPr>
              <w:t>:</w:t>
            </w:r>
          </w:p>
          <w:p w14:paraId="45452AB0" w14:textId="77777777" w:rsidR="009D25D1" w:rsidRDefault="009D25D1" w:rsidP="009D25D1">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לייצג חברת משלוחים ולהנגיש מידע על תעריפי המשלוחים שלה.</w:t>
            </w:r>
          </w:p>
          <w:p w14:paraId="098379AF" w14:textId="77777777" w:rsidR="009D25D1" w:rsidRDefault="009D25D1" w:rsidP="009D25D1">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חברה הרוצה להרחיב את המחלקה הזו וגם לחשב את תעריפי המשלוח באופן שונה יכולה לדרוס את המתודות של המחלקה ולממש אותן איך שהיא צריכה.</w:t>
            </w:r>
          </w:p>
          <w:p w14:paraId="13DFD697" w14:textId="77777777" w:rsidR="009D25D1" w:rsidRDefault="009D25D1" w:rsidP="009D25D1">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שומרת על הלוגיקה שמכתיבה לה מחלקת האב שלה, </w:t>
            </w:r>
            <w:r>
              <w:rPr>
                <w:rFonts w:ascii="David" w:hAnsi="David" w:cs="David"/>
                <w:sz w:val="24"/>
                <w:szCs w:val="24"/>
                <w:lang w:val="en-US"/>
              </w:rPr>
              <w:t>ShippingService</w:t>
            </w:r>
            <w:r>
              <w:rPr>
                <w:rFonts w:ascii="David" w:hAnsi="David" w:cs="David" w:hint="cs"/>
                <w:sz w:val="24"/>
                <w:szCs w:val="24"/>
                <w:rtl/>
                <w:lang w:val="en-US"/>
              </w:rPr>
              <w:t>.</w:t>
            </w:r>
          </w:p>
          <w:p w14:paraId="0D38122F" w14:textId="66D635BA" w:rsidR="009D25D1" w:rsidRDefault="009D25D1" w:rsidP="009D25D1">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w:t>
            </w:r>
            <w:r w:rsidR="00D6378B">
              <w:rPr>
                <w:rFonts w:ascii="David" w:hAnsi="David" w:cs="David" w:hint="cs"/>
                <w:sz w:val="24"/>
                <w:szCs w:val="24"/>
                <w:rtl/>
                <w:lang w:val="en-US"/>
              </w:rPr>
              <w:t xml:space="preserve">הממשק </w:t>
            </w:r>
            <w:r w:rsidR="00D6378B">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16DAC576" w14:textId="6F401627" w:rsidR="009D25D1" w:rsidRPr="007279CC" w:rsidRDefault="009D25D1" w:rsidP="009D25D1">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המתודות של </w:t>
            </w:r>
            <w:r>
              <w:rPr>
                <w:rFonts w:ascii="David" w:hAnsi="David" w:cs="David"/>
                <w:sz w:val="24"/>
                <w:szCs w:val="24"/>
                <w:lang w:val="en-US"/>
              </w:rPr>
              <w:t>ProductWebsite</w:t>
            </w:r>
            <w:r>
              <w:rPr>
                <w:rFonts w:ascii="David" w:hAnsi="David" w:cs="David" w:hint="cs"/>
                <w:sz w:val="24"/>
                <w:szCs w:val="24"/>
                <w:rtl/>
                <w:lang w:val="en-US"/>
              </w:rPr>
              <w:t xml:space="preserve"> לכן כל מחלקה שתירש ממנה, תיתמ</w:t>
            </w:r>
            <w:r>
              <w:rPr>
                <w:rFonts w:ascii="David" w:hAnsi="David" w:cs="David" w:hint="eastAsia"/>
                <w:sz w:val="24"/>
                <w:szCs w:val="24"/>
                <w:rtl/>
                <w:lang w:val="en-US"/>
              </w:rPr>
              <w:t>ך</w:t>
            </w:r>
            <w:r>
              <w:rPr>
                <w:rFonts w:ascii="David" w:hAnsi="David" w:cs="David" w:hint="cs"/>
                <w:sz w:val="24"/>
                <w:szCs w:val="24"/>
                <w:rtl/>
                <w:lang w:val="en-US"/>
              </w:rPr>
              <w:t xml:space="preserve"> על ידי </w:t>
            </w:r>
            <w:r>
              <w:rPr>
                <w:rFonts w:ascii="David" w:hAnsi="David" w:cs="David"/>
                <w:sz w:val="24"/>
                <w:szCs w:val="24"/>
                <w:lang w:val="en-US"/>
              </w:rPr>
              <w:t>FedEx</w:t>
            </w:r>
            <w:r>
              <w:rPr>
                <w:rFonts w:ascii="David" w:hAnsi="David" w:cs="David" w:hint="cs"/>
                <w:sz w:val="24"/>
                <w:szCs w:val="24"/>
                <w:rtl/>
                <w:lang w:val="en-US"/>
              </w:rPr>
              <w:t>.</w:t>
            </w:r>
          </w:p>
        </w:tc>
      </w:tr>
      <w:tr w:rsidR="00025F50" w14:paraId="2B3E9CC8" w14:textId="77777777" w:rsidTr="00025F50">
        <w:tc>
          <w:tcPr>
            <w:tcW w:w="582" w:type="dxa"/>
          </w:tcPr>
          <w:p w14:paraId="6A9449BB" w14:textId="65B2C14B" w:rsidR="00025F50" w:rsidRPr="00025F50" w:rsidRDefault="00025F50" w:rsidP="00025F50">
            <w:pPr>
              <w:bidi/>
              <w:jc w:val="center"/>
              <w:rPr>
                <w:rFonts w:ascii="David" w:hAnsi="David" w:cs="David"/>
                <w:sz w:val="28"/>
                <w:szCs w:val="28"/>
                <w:rtl/>
              </w:rPr>
            </w:pPr>
            <w:r>
              <w:rPr>
                <w:rFonts w:ascii="David" w:hAnsi="David" w:cs="David" w:hint="cs"/>
                <w:sz w:val="28"/>
                <w:szCs w:val="28"/>
                <w:rtl/>
              </w:rPr>
              <w:t>5</w:t>
            </w:r>
          </w:p>
        </w:tc>
        <w:tc>
          <w:tcPr>
            <w:tcW w:w="10193" w:type="dxa"/>
          </w:tcPr>
          <w:p w14:paraId="0BD9C0C1" w14:textId="7C6C64DE" w:rsidR="00025F50" w:rsidRPr="00C822F2" w:rsidRDefault="007279CC" w:rsidP="00025F50">
            <w:pPr>
              <w:bidi/>
              <w:rPr>
                <w:rFonts w:ascii="David" w:hAnsi="David" w:cs="David" w:hint="cs"/>
                <w:sz w:val="24"/>
                <w:szCs w:val="24"/>
                <w:u w:val="single"/>
                <w:rtl/>
                <w:lang w:val="en-US"/>
              </w:rPr>
            </w:pPr>
            <w:r w:rsidRPr="00C822F2">
              <w:rPr>
                <w:rFonts w:ascii="David" w:hAnsi="David" w:cs="David"/>
                <w:sz w:val="24"/>
                <w:szCs w:val="24"/>
                <w:u w:val="single"/>
                <w:lang w:val="en-US"/>
              </w:rPr>
              <w:t>Informer</w:t>
            </w:r>
            <w:r w:rsidRPr="00C822F2">
              <w:rPr>
                <w:rFonts w:ascii="David" w:hAnsi="David" w:cs="David" w:hint="cs"/>
                <w:sz w:val="24"/>
                <w:szCs w:val="24"/>
                <w:u w:val="single"/>
                <w:rtl/>
                <w:lang w:val="en-US"/>
              </w:rPr>
              <w:t>:</w:t>
            </w:r>
            <w:r w:rsidR="006B00B3" w:rsidRPr="00C822F2">
              <w:rPr>
                <w:rFonts w:ascii="David" w:hAnsi="David" w:cs="David" w:hint="cs"/>
                <w:sz w:val="24"/>
                <w:szCs w:val="24"/>
                <w:u w:val="single"/>
                <w:rtl/>
                <w:lang w:val="en-US"/>
              </w:rPr>
              <w:t xml:space="preserve"> המחלקה מהווה חלק ממימוש של תבנית </w:t>
            </w:r>
            <w:r w:rsidR="006B00B3" w:rsidRPr="00C822F2">
              <w:rPr>
                <w:rFonts w:ascii="David" w:hAnsi="David" w:cs="David"/>
                <w:sz w:val="24"/>
                <w:szCs w:val="24"/>
                <w:u w:val="single"/>
                <w:lang w:val="en-US"/>
              </w:rPr>
              <w:t>Observer</w:t>
            </w:r>
            <w:r w:rsidR="006B00B3" w:rsidRPr="00C822F2">
              <w:rPr>
                <w:rFonts w:ascii="David" w:hAnsi="David" w:cs="David" w:hint="cs"/>
                <w:sz w:val="24"/>
                <w:szCs w:val="24"/>
                <w:u w:val="single"/>
                <w:rtl/>
                <w:lang w:val="en-US"/>
              </w:rPr>
              <w:t xml:space="preserve"> עם מספר שינויים בכדי להתאים לפרויקט.</w:t>
            </w:r>
          </w:p>
          <w:p w14:paraId="2C89CEF1" w14:textId="77777777" w:rsidR="006B00B3" w:rsidRDefault="006B00B3" w:rsidP="006B00B3">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להוות תבנית למחלקה שצריכה להודיע למחלקות אחרות על פעולות שהיא מבצעת.</w:t>
            </w:r>
          </w:p>
          <w:p w14:paraId="02915384" w14:textId="77777777" w:rsidR="006B00B3" w:rsidRDefault="006B00B3" w:rsidP="006B00B3">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כל מחלקה שצריכה לממש תבנית זו יכולה להרחיב על הלוגיקה שהתבנית מאפשרת ללא צורך לשנות את התבנית עצמה.</w:t>
            </w:r>
          </w:p>
          <w:p w14:paraId="11ED6421" w14:textId="1ABF03AE" w:rsidR="006B00B3" w:rsidRDefault="006B00B3" w:rsidP="006B00B3">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המחלקה לא יורשת מאף מחלקה אחרת, ולכן מ</w:t>
            </w:r>
            <w:r w:rsidR="00650A5E">
              <w:rPr>
                <w:rFonts w:ascii="David" w:hAnsi="David" w:cs="David" w:hint="cs"/>
                <w:sz w:val="24"/>
                <w:szCs w:val="24"/>
                <w:rtl/>
                <w:lang w:val="en-US"/>
              </w:rPr>
              <w:t xml:space="preserve">קיימת </w:t>
            </w:r>
            <w:r>
              <w:rPr>
                <w:rFonts w:ascii="David" w:hAnsi="David" w:cs="David" w:hint="cs"/>
                <w:sz w:val="24"/>
                <w:szCs w:val="24"/>
                <w:rtl/>
                <w:lang w:val="en-US"/>
              </w:rPr>
              <w:t xml:space="preserve">את העקרון </w:t>
            </w:r>
            <w:r>
              <w:rPr>
                <w:rFonts w:ascii="David" w:hAnsi="David" w:cs="David" w:hint="cs"/>
                <w:sz w:val="24"/>
                <w:szCs w:val="24"/>
                <w:rtl/>
                <w:lang w:val="en-US"/>
              </w:rPr>
              <w:t>ב</w:t>
            </w:r>
            <w:r>
              <w:rPr>
                <w:rFonts w:ascii="David" w:hAnsi="David" w:cs="David" w:hint="cs"/>
                <w:sz w:val="24"/>
                <w:szCs w:val="24"/>
                <w:rtl/>
                <w:lang w:val="en-US"/>
              </w:rPr>
              <w:t>מובן הריק.</w:t>
            </w:r>
          </w:p>
          <w:p w14:paraId="5BC69F6E" w14:textId="5DD02901" w:rsidR="006B00B3" w:rsidRDefault="006B00B3" w:rsidP="006B00B3">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מממשת אף ממשק, ולכן מ</w:t>
            </w:r>
            <w:r w:rsidR="00650A5E">
              <w:rPr>
                <w:rFonts w:ascii="David" w:hAnsi="David" w:cs="David" w:hint="cs"/>
                <w:sz w:val="24"/>
                <w:szCs w:val="24"/>
                <w:rtl/>
                <w:lang w:val="en-US"/>
              </w:rPr>
              <w:t>קיימת</w:t>
            </w:r>
            <w:r>
              <w:rPr>
                <w:rFonts w:ascii="David" w:hAnsi="David" w:cs="David" w:hint="cs"/>
                <w:sz w:val="24"/>
                <w:szCs w:val="24"/>
                <w:rtl/>
                <w:lang w:val="en-US"/>
              </w:rPr>
              <w:t xml:space="preserve"> את העקרון במובן הריק.</w:t>
            </w:r>
          </w:p>
          <w:p w14:paraId="55DD70D6" w14:textId="66F6C712" w:rsidR="002A72E1" w:rsidRPr="007279CC" w:rsidRDefault="002A72E1" w:rsidP="002A72E1">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תלויה בצורה בה הממשק </w:t>
            </w:r>
            <w:r>
              <w:rPr>
                <w:rFonts w:ascii="David" w:hAnsi="David" w:cs="David"/>
                <w:sz w:val="24"/>
                <w:szCs w:val="24"/>
                <w:lang w:val="en-US"/>
              </w:rPr>
              <w:t>Informed</w:t>
            </w:r>
            <w:r>
              <w:rPr>
                <w:rFonts w:ascii="David" w:hAnsi="David" w:cs="David" w:hint="cs"/>
                <w:sz w:val="24"/>
                <w:szCs w:val="24"/>
                <w:rtl/>
                <w:lang w:val="en-US"/>
              </w:rPr>
              <w:t xml:space="preserve"> כתוב, אך מדובר בגורם אבסטרקטי ולא מחלקה קונקרטית המממשת את הממשק.</w:t>
            </w:r>
          </w:p>
        </w:tc>
      </w:tr>
      <w:tr w:rsidR="00025F50" w14:paraId="0486B0C2" w14:textId="77777777" w:rsidTr="00025F50">
        <w:tc>
          <w:tcPr>
            <w:tcW w:w="582" w:type="dxa"/>
          </w:tcPr>
          <w:p w14:paraId="1C1172BC" w14:textId="15AE39C8" w:rsidR="00025F50" w:rsidRPr="00025F50" w:rsidRDefault="00025F50" w:rsidP="00025F50">
            <w:pPr>
              <w:bidi/>
              <w:jc w:val="center"/>
              <w:rPr>
                <w:rFonts w:ascii="David" w:hAnsi="David" w:cs="David"/>
                <w:sz w:val="28"/>
                <w:szCs w:val="28"/>
                <w:rtl/>
              </w:rPr>
            </w:pPr>
            <w:r>
              <w:rPr>
                <w:rFonts w:ascii="David" w:hAnsi="David" w:cs="David" w:hint="cs"/>
                <w:sz w:val="28"/>
                <w:szCs w:val="28"/>
                <w:rtl/>
              </w:rPr>
              <w:t>6</w:t>
            </w:r>
          </w:p>
        </w:tc>
        <w:tc>
          <w:tcPr>
            <w:tcW w:w="10193" w:type="dxa"/>
          </w:tcPr>
          <w:p w14:paraId="55360BB8" w14:textId="013D7EE0" w:rsidR="00F701A0" w:rsidRPr="001157E5" w:rsidRDefault="007279CC" w:rsidP="00F701A0">
            <w:pPr>
              <w:bidi/>
              <w:rPr>
                <w:rFonts w:ascii="David" w:hAnsi="David" w:cs="David" w:hint="cs"/>
                <w:sz w:val="24"/>
                <w:szCs w:val="24"/>
                <w:u w:val="single"/>
                <w:rtl/>
                <w:lang w:val="en-US"/>
              </w:rPr>
            </w:pPr>
            <w:r w:rsidRPr="001157E5">
              <w:rPr>
                <w:rFonts w:ascii="David" w:hAnsi="David" w:cs="David"/>
                <w:sz w:val="24"/>
                <w:szCs w:val="24"/>
                <w:u w:val="single"/>
                <w:lang w:val="en-US"/>
              </w:rPr>
              <w:t>Informed</w:t>
            </w:r>
            <w:r w:rsidRPr="001157E5">
              <w:rPr>
                <w:rFonts w:ascii="David" w:hAnsi="David" w:cs="David" w:hint="cs"/>
                <w:sz w:val="24"/>
                <w:szCs w:val="24"/>
                <w:u w:val="single"/>
                <w:rtl/>
                <w:lang w:val="en-US"/>
              </w:rPr>
              <w:t>:</w:t>
            </w:r>
            <w:r w:rsidR="00F701A0" w:rsidRPr="001157E5">
              <w:rPr>
                <w:rFonts w:ascii="David" w:hAnsi="David" w:cs="David" w:hint="cs"/>
                <w:sz w:val="24"/>
                <w:szCs w:val="24"/>
                <w:u w:val="single"/>
                <w:rtl/>
                <w:lang w:val="en-US"/>
              </w:rPr>
              <w:t xml:space="preserve"> ה</w:t>
            </w:r>
            <w:r w:rsidR="00F701A0" w:rsidRPr="001157E5">
              <w:rPr>
                <w:rFonts w:ascii="David" w:hAnsi="David" w:cs="David" w:hint="cs"/>
                <w:sz w:val="24"/>
                <w:szCs w:val="24"/>
                <w:u w:val="single"/>
                <w:rtl/>
                <w:lang w:val="en-US"/>
              </w:rPr>
              <w:t>מ</w:t>
            </w:r>
            <w:r w:rsidR="00F701A0" w:rsidRPr="001157E5">
              <w:rPr>
                <w:rFonts w:ascii="David" w:hAnsi="David" w:cs="David" w:hint="cs"/>
                <w:sz w:val="24"/>
                <w:szCs w:val="24"/>
                <w:u w:val="single"/>
                <w:rtl/>
                <w:lang w:val="en-US"/>
              </w:rPr>
              <w:t xml:space="preserve">משק </w:t>
            </w:r>
            <w:r w:rsidR="00F701A0" w:rsidRPr="001157E5">
              <w:rPr>
                <w:rFonts w:ascii="David" w:hAnsi="David" w:cs="David" w:hint="cs"/>
                <w:sz w:val="24"/>
                <w:szCs w:val="24"/>
                <w:u w:val="single"/>
                <w:rtl/>
                <w:lang w:val="en-US"/>
              </w:rPr>
              <w:t xml:space="preserve">מהווה חלק ממימוש של תבנית </w:t>
            </w:r>
            <w:r w:rsidR="00F701A0" w:rsidRPr="001157E5">
              <w:rPr>
                <w:rFonts w:ascii="David" w:hAnsi="David" w:cs="David"/>
                <w:sz w:val="24"/>
                <w:szCs w:val="24"/>
                <w:u w:val="single"/>
                <w:lang w:val="en-US"/>
              </w:rPr>
              <w:t>Observer</w:t>
            </w:r>
            <w:r w:rsidR="00F701A0" w:rsidRPr="001157E5">
              <w:rPr>
                <w:rFonts w:ascii="David" w:hAnsi="David" w:cs="David" w:hint="cs"/>
                <w:sz w:val="24"/>
                <w:szCs w:val="24"/>
                <w:u w:val="single"/>
                <w:rtl/>
                <w:lang w:val="en-US"/>
              </w:rPr>
              <w:t xml:space="preserve"> עם מספר שינויים בכדי להתאים לפרויקט.</w:t>
            </w:r>
          </w:p>
          <w:p w14:paraId="18CA87C8" w14:textId="72636437" w:rsidR="00025F50" w:rsidRDefault="00F701A0" w:rsidP="00025F50">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הממשק ל</w:t>
            </w:r>
            <w:r w:rsidR="00EA5CD1">
              <w:rPr>
                <w:rFonts w:ascii="David" w:hAnsi="David" w:cs="David" w:hint="cs"/>
                <w:sz w:val="24"/>
                <w:szCs w:val="24"/>
                <w:rtl/>
                <w:lang w:val="en-US"/>
              </w:rPr>
              <w:t>קבל הודעה על</w:t>
            </w:r>
            <w:r>
              <w:rPr>
                <w:rFonts w:ascii="David" w:hAnsi="David" w:cs="David" w:hint="cs"/>
                <w:sz w:val="24"/>
                <w:szCs w:val="24"/>
                <w:rtl/>
                <w:lang w:val="en-US"/>
              </w:rPr>
              <w:t xml:space="preserve"> פעולה כלשהי שמחלקה שיורשת מהמחלקה </w:t>
            </w:r>
            <w:r>
              <w:rPr>
                <w:rFonts w:ascii="David" w:hAnsi="David" w:cs="David"/>
                <w:sz w:val="24"/>
                <w:szCs w:val="24"/>
                <w:lang w:val="en-US"/>
              </w:rPr>
              <w:t>Informer</w:t>
            </w:r>
            <w:r>
              <w:rPr>
                <w:rFonts w:ascii="David" w:hAnsi="David" w:cs="David" w:hint="cs"/>
                <w:sz w:val="24"/>
                <w:szCs w:val="24"/>
                <w:rtl/>
                <w:lang w:val="en-US"/>
              </w:rPr>
              <w:t xml:space="preserve"> ביצעה</w:t>
            </w:r>
            <w:r w:rsidR="00EA5CD1">
              <w:rPr>
                <w:rFonts w:ascii="David" w:hAnsi="David" w:cs="David" w:hint="cs"/>
                <w:sz w:val="24"/>
                <w:szCs w:val="24"/>
                <w:rtl/>
                <w:lang w:val="en-US"/>
              </w:rPr>
              <w:t xml:space="preserve"> ולהניע פעולות משלו בתגובה.</w:t>
            </w:r>
          </w:p>
          <w:p w14:paraId="7E25679A" w14:textId="77777777" w:rsidR="00F701A0" w:rsidRDefault="00F701A0" w:rsidP="00F701A0">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sidR="00650A5E">
              <w:rPr>
                <w:rFonts w:ascii="David" w:hAnsi="David" w:cs="David"/>
                <w:sz w:val="24"/>
                <w:szCs w:val="24"/>
                <w:rtl/>
                <w:lang w:val="en-US"/>
              </w:rPr>
              <w:t>–</w:t>
            </w:r>
            <w:r>
              <w:rPr>
                <w:rFonts w:ascii="David" w:hAnsi="David" w:cs="David" w:hint="cs"/>
                <w:sz w:val="24"/>
                <w:szCs w:val="24"/>
                <w:rtl/>
                <w:lang w:val="en-US"/>
              </w:rPr>
              <w:t xml:space="preserve"> </w:t>
            </w:r>
            <w:r w:rsidR="00650A5E">
              <w:rPr>
                <w:rFonts w:ascii="David" w:hAnsi="David" w:cs="David" w:hint="cs"/>
                <w:sz w:val="24"/>
                <w:szCs w:val="24"/>
                <w:rtl/>
                <w:lang w:val="en-US"/>
              </w:rPr>
              <w:t>כל מחלקה המממשת את הממשק יכולה לקבוע את הפונקציונליות של המתודה שהממשק מספק.</w:t>
            </w:r>
          </w:p>
          <w:p w14:paraId="1A61CB22" w14:textId="77777777" w:rsidR="00650A5E" w:rsidRDefault="00650A5E" w:rsidP="00650A5E">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מדובר בממשק, לכן הוא מקיים את העקרון במובן הריק.</w:t>
            </w:r>
          </w:p>
          <w:p w14:paraId="6426ECC3" w14:textId="77777777" w:rsidR="00650A5E" w:rsidRDefault="00650A5E" w:rsidP="00650A5E">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הממשק מגדיר מתודה אחת בלבד, לכן כל מחלקה שתממש אותו ככל הנראה תצטרך את המתודה הזו.</w:t>
            </w:r>
          </w:p>
          <w:p w14:paraId="646B541C" w14:textId="2641DC6D" w:rsidR="00650A5E" w:rsidRPr="007279CC" w:rsidRDefault="00650A5E" w:rsidP="00650A5E">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הממשק לא תלוי במימוש של אף מחלקה אחרת.</w:t>
            </w:r>
          </w:p>
        </w:tc>
      </w:tr>
      <w:tr w:rsidR="00025F50" w14:paraId="050E4C46" w14:textId="77777777" w:rsidTr="00025F50">
        <w:tc>
          <w:tcPr>
            <w:tcW w:w="582" w:type="dxa"/>
          </w:tcPr>
          <w:p w14:paraId="3E37BC3F" w14:textId="57EB77D6" w:rsidR="00025F50" w:rsidRPr="00025F50" w:rsidRDefault="00025F50" w:rsidP="00025F50">
            <w:pPr>
              <w:bidi/>
              <w:jc w:val="center"/>
              <w:rPr>
                <w:rFonts w:ascii="David" w:hAnsi="David" w:cs="David"/>
                <w:sz w:val="28"/>
                <w:szCs w:val="28"/>
                <w:rtl/>
              </w:rPr>
            </w:pPr>
            <w:r>
              <w:rPr>
                <w:rFonts w:ascii="David" w:hAnsi="David" w:cs="David" w:hint="cs"/>
                <w:sz w:val="28"/>
                <w:szCs w:val="28"/>
                <w:rtl/>
              </w:rPr>
              <w:t>7</w:t>
            </w:r>
          </w:p>
        </w:tc>
        <w:tc>
          <w:tcPr>
            <w:tcW w:w="10193" w:type="dxa"/>
          </w:tcPr>
          <w:p w14:paraId="14AF0C7B" w14:textId="77777777" w:rsidR="00025F50" w:rsidRPr="001157E5" w:rsidRDefault="007279CC" w:rsidP="00025F50">
            <w:pPr>
              <w:bidi/>
              <w:rPr>
                <w:rFonts w:ascii="David" w:hAnsi="David" w:cs="David"/>
                <w:sz w:val="24"/>
                <w:szCs w:val="24"/>
                <w:u w:val="single"/>
                <w:lang w:val="en-US"/>
              </w:rPr>
            </w:pPr>
            <w:r w:rsidRPr="001157E5">
              <w:rPr>
                <w:rFonts w:ascii="David" w:hAnsi="David" w:cs="David"/>
                <w:sz w:val="24"/>
                <w:szCs w:val="24"/>
                <w:u w:val="single"/>
                <w:lang w:val="en-US"/>
              </w:rPr>
              <w:t>Invoice</w:t>
            </w:r>
            <w:r w:rsidRPr="001157E5">
              <w:rPr>
                <w:rFonts w:ascii="David" w:hAnsi="David" w:cs="David" w:hint="cs"/>
                <w:sz w:val="24"/>
                <w:szCs w:val="24"/>
                <w:u w:val="single"/>
                <w:rtl/>
                <w:lang w:val="en-US"/>
              </w:rPr>
              <w:t>:</w:t>
            </w:r>
          </w:p>
          <w:p w14:paraId="19D992B6" w14:textId="77777777" w:rsidR="00EA5CD1" w:rsidRDefault="00EA5CD1" w:rsidP="00EA5CD1">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sidR="00FB5336">
              <w:rPr>
                <w:rFonts w:ascii="David" w:hAnsi="David" w:cs="David"/>
                <w:sz w:val="24"/>
                <w:szCs w:val="24"/>
                <w:rtl/>
                <w:lang w:val="en-US"/>
              </w:rPr>
              <w:t>–</w:t>
            </w:r>
            <w:r>
              <w:rPr>
                <w:rFonts w:ascii="David" w:hAnsi="David" w:cs="David" w:hint="cs"/>
                <w:sz w:val="24"/>
                <w:szCs w:val="24"/>
                <w:rtl/>
                <w:lang w:val="en-US"/>
              </w:rPr>
              <w:t xml:space="preserve"> </w:t>
            </w:r>
            <w:r w:rsidR="00FB5336">
              <w:rPr>
                <w:rFonts w:ascii="David" w:hAnsi="David" w:cs="David" w:hint="cs"/>
                <w:sz w:val="24"/>
                <w:szCs w:val="24"/>
                <w:rtl/>
                <w:lang w:val="en-US"/>
              </w:rPr>
              <w:t>אחריות המחלקה לאגד מידע הנדרש להצגת חשבונית ללקוח.</w:t>
            </w:r>
          </w:p>
          <w:p w14:paraId="2C34A223" w14:textId="77777777" w:rsidR="00FB5336" w:rsidRDefault="00FB5336" w:rsidP="00FB5336">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למחלקות היורשות ממנה לקבוע את אופן המימוש של המתודות שלה.</w:t>
            </w:r>
          </w:p>
          <w:p w14:paraId="271734E4" w14:textId="72043674" w:rsidR="00FB5336" w:rsidRDefault="00FB5336" w:rsidP="00FB5336">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המחלקה לא יורשת מאף מחלקה אחרת, ולכן מקיימת את העקרון במובן הריק.</w:t>
            </w:r>
          </w:p>
          <w:p w14:paraId="439C8BE8" w14:textId="77777777" w:rsidR="00FB5336" w:rsidRDefault="00FB5336" w:rsidP="00FB5336">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7B3D9872" w14:textId="3A1234D3" w:rsidR="00FB5336" w:rsidRPr="007279CC" w:rsidRDefault="00FB5336" w:rsidP="00FB5336">
            <w:pPr>
              <w:bidi/>
              <w:rPr>
                <w:rFonts w:ascii="David" w:hAnsi="David" w:cs="David" w:hint="cs"/>
                <w:sz w:val="24"/>
                <w:szCs w:val="24"/>
                <w:rtl/>
                <w:lang w:val="en-US"/>
              </w:rPr>
            </w:pPr>
            <w:r>
              <w:rPr>
                <w:rFonts w:ascii="David" w:hAnsi="David" w:cs="David"/>
                <w:sz w:val="24"/>
                <w:szCs w:val="24"/>
                <w:lang w:val="en-US"/>
              </w:rPr>
              <w:lastRenderedPageBreak/>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של אף מחלקה אחרת. כל השדות שלה הם משתנים מטיפוסים פרימיטיביים או טיפוסים מוגדרים </w:t>
            </w:r>
            <w:r w:rsidR="00E241BD">
              <w:rPr>
                <w:rFonts w:ascii="David" w:hAnsi="David" w:cs="David" w:hint="cs"/>
                <w:sz w:val="24"/>
                <w:szCs w:val="24"/>
                <w:rtl/>
                <w:lang w:val="en-US"/>
              </w:rPr>
              <w:t>היטב.</w:t>
            </w:r>
          </w:p>
        </w:tc>
      </w:tr>
      <w:tr w:rsidR="00025F50" w14:paraId="303AF5EE" w14:textId="77777777" w:rsidTr="00025F50">
        <w:tc>
          <w:tcPr>
            <w:tcW w:w="582" w:type="dxa"/>
          </w:tcPr>
          <w:p w14:paraId="1090BA7A" w14:textId="7F611FD6" w:rsidR="00025F50" w:rsidRPr="00025F50" w:rsidRDefault="00025F50" w:rsidP="00025F50">
            <w:pPr>
              <w:bidi/>
              <w:jc w:val="center"/>
              <w:rPr>
                <w:rFonts w:ascii="David" w:hAnsi="David" w:cs="David"/>
                <w:sz w:val="28"/>
                <w:szCs w:val="28"/>
                <w:rtl/>
              </w:rPr>
            </w:pPr>
            <w:r>
              <w:rPr>
                <w:rFonts w:ascii="David" w:hAnsi="David" w:cs="David" w:hint="cs"/>
                <w:sz w:val="28"/>
                <w:szCs w:val="28"/>
                <w:rtl/>
              </w:rPr>
              <w:lastRenderedPageBreak/>
              <w:t>8</w:t>
            </w:r>
          </w:p>
        </w:tc>
        <w:tc>
          <w:tcPr>
            <w:tcW w:w="10193" w:type="dxa"/>
          </w:tcPr>
          <w:p w14:paraId="02F0FAF5" w14:textId="77777777" w:rsidR="007279CC" w:rsidRPr="001157E5" w:rsidRDefault="007279CC" w:rsidP="007279CC">
            <w:pPr>
              <w:bidi/>
              <w:rPr>
                <w:rFonts w:ascii="David" w:hAnsi="David" w:cs="David"/>
                <w:sz w:val="24"/>
                <w:szCs w:val="24"/>
                <w:u w:val="single"/>
                <w:rtl/>
                <w:lang w:val="en-US"/>
              </w:rPr>
            </w:pPr>
            <w:r w:rsidRPr="001157E5">
              <w:rPr>
                <w:rFonts w:ascii="David" w:hAnsi="David" w:cs="David"/>
                <w:sz w:val="24"/>
                <w:szCs w:val="24"/>
                <w:u w:val="single"/>
                <w:lang w:val="en-US"/>
              </w:rPr>
              <w:t>InvoiceAccountant</w:t>
            </w:r>
            <w:r w:rsidRPr="001157E5">
              <w:rPr>
                <w:rFonts w:ascii="David" w:hAnsi="David" w:cs="David" w:hint="cs"/>
                <w:sz w:val="24"/>
                <w:szCs w:val="24"/>
                <w:u w:val="single"/>
                <w:rtl/>
                <w:lang w:val="en-US"/>
              </w:rPr>
              <w:t>:</w:t>
            </w:r>
          </w:p>
          <w:p w14:paraId="7198DA67" w14:textId="77777777" w:rsidR="005F4FE2" w:rsidRDefault="005F4FE2" w:rsidP="005F4FE2">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לאגד ולהנגיש מידע רלוונטי לקבלה על הזמנה שמיועדת לרואה חשבון.</w:t>
            </w:r>
          </w:p>
          <w:p w14:paraId="7AA0B2CA" w14:textId="77777777" w:rsidR="005F4FE2" w:rsidRDefault="005F4FE2" w:rsidP="005F4FE2">
            <w:pPr>
              <w:bidi/>
              <w:rPr>
                <w:rFonts w:ascii="David" w:hAnsi="David" w:cs="David"/>
                <w:sz w:val="24"/>
                <w:szCs w:val="24"/>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מגדירה את מימוש המתודות שלה, אך במידה ומחלקה תרצה להוסיף על המידע שהיא מייצגת, באפשרותה לרשת ממנה ולהרחיב את הפונקציונליות שלה.</w:t>
            </w:r>
          </w:p>
          <w:p w14:paraId="1604B95D" w14:textId="77777777" w:rsidR="005F4FE2" w:rsidRDefault="005F4FE2" w:rsidP="005F4FE2">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שומרת על הלוגיקה שמחלקת האב שלה קובעת, ולא משנה או מוסיפה למתודה </w:t>
            </w:r>
            <w:proofErr w:type="spellStart"/>
            <w:r>
              <w:rPr>
                <w:rFonts w:ascii="David" w:hAnsi="David" w:cs="David"/>
                <w:sz w:val="24"/>
                <w:szCs w:val="24"/>
                <w:lang w:val="en-US"/>
              </w:rPr>
              <w:t>toString</w:t>
            </w:r>
            <w:proofErr w:type="spellEnd"/>
            <w:r>
              <w:rPr>
                <w:rFonts w:ascii="David" w:hAnsi="David" w:cs="David" w:hint="cs"/>
                <w:sz w:val="24"/>
                <w:szCs w:val="24"/>
                <w:rtl/>
                <w:lang w:val="en-US"/>
              </w:rPr>
              <w:t xml:space="preserve"> שלה פונקציונליות שאין או שהולכת נגד מחלקת האב שלה.</w:t>
            </w:r>
          </w:p>
          <w:p w14:paraId="2818CB46" w14:textId="77777777" w:rsidR="005F4FE2" w:rsidRDefault="005F4FE2" w:rsidP="005F4FE2">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1B4E91C5" w14:textId="26BF54C2" w:rsidR="005F4FE2" w:rsidRPr="007279CC" w:rsidRDefault="005F4FE2" w:rsidP="005F4FE2">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תלויה רק במחלקת האב שלה ממנה היא יורשת.</w:t>
            </w:r>
          </w:p>
        </w:tc>
      </w:tr>
      <w:tr w:rsidR="00025F50" w14:paraId="254FBCCE" w14:textId="77777777" w:rsidTr="00025F50">
        <w:tc>
          <w:tcPr>
            <w:tcW w:w="582" w:type="dxa"/>
          </w:tcPr>
          <w:p w14:paraId="60F96A40" w14:textId="4C0F3F71" w:rsidR="00025F50" w:rsidRPr="00025F50" w:rsidRDefault="00025F50" w:rsidP="00025F50">
            <w:pPr>
              <w:bidi/>
              <w:jc w:val="center"/>
              <w:rPr>
                <w:rFonts w:ascii="David" w:hAnsi="David" w:cs="David"/>
                <w:sz w:val="28"/>
                <w:szCs w:val="28"/>
                <w:rtl/>
              </w:rPr>
            </w:pPr>
            <w:r>
              <w:rPr>
                <w:rFonts w:ascii="David" w:hAnsi="David" w:cs="David" w:hint="cs"/>
                <w:sz w:val="28"/>
                <w:szCs w:val="28"/>
                <w:rtl/>
              </w:rPr>
              <w:t>9</w:t>
            </w:r>
          </w:p>
        </w:tc>
        <w:tc>
          <w:tcPr>
            <w:tcW w:w="10193" w:type="dxa"/>
          </w:tcPr>
          <w:p w14:paraId="37009932" w14:textId="77777777" w:rsidR="00025F50" w:rsidRPr="001157E5" w:rsidRDefault="007279CC" w:rsidP="00025F50">
            <w:pPr>
              <w:bidi/>
              <w:rPr>
                <w:rFonts w:ascii="David" w:hAnsi="David" w:cs="David"/>
                <w:sz w:val="24"/>
                <w:szCs w:val="24"/>
                <w:u w:val="single"/>
                <w:rtl/>
                <w:lang w:val="en-US"/>
              </w:rPr>
            </w:pPr>
            <w:r w:rsidRPr="001157E5">
              <w:rPr>
                <w:rFonts w:ascii="David" w:hAnsi="David" w:cs="David"/>
                <w:sz w:val="24"/>
                <w:szCs w:val="24"/>
                <w:u w:val="single"/>
                <w:lang w:val="en-US"/>
              </w:rPr>
              <w:t>InvoiceCustomer</w:t>
            </w:r>
            <w:r w:rsidRPr="001157E5">
              <w:rPr>
                <w:rFonts w:ascii="David" w:hAnsi="David" w:cs="David" w:hint="cs"/>
                <w:sz w:val="24"/>
                <w:szCs w:val="24"/>
                <w:u w:val="single"/>
                <w:rtl/>
                <w:lang w:val="en-US"/>
              </w:rPr>
              <w:t>:</w:t>
            </w:r>
          </w:p>
          <w:p w14:paraId="2D01EA28" w14:textId="77777777" w:rsidR="005F4FE2" w:rsidRDefault="005F4FE2" w:rsidP="005F4FE2">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לאגד ולהנגיש מידע רלוונטי לקבלה על הזמנה שמיועדת לרואה חשבון.</w:t>
            </w:r>
          </w:p>
          <w:p w14:paraId="3D80D5F3" w14:textId="77777777" w:rsidR="005F4FE2" w:rsidRDefault="005F4FE2" w:rsidP="005F4FE2">
            <w:pPr>
              <w:bidi/>
              <w:rPr>
                <w:rFonts w:ascii="David" w:hAnsi="David" w:cs="David"/>
                <w:sz w:val="24"/>
                <w:szCs w:val="24"/>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מגדירה את מימוש המתודות שלה, אך במידה ומחלקה תרצה להוסיף על המידע שהיא מייצגת, באפשרותה לרשת ממנה ולהרחיב את הפונקציונליות שלה.</w:t>
            </w:r>
          </w:p>
          <w:p w14:paraId="129CA7D1" w14:textId="77777777" w:rsidR="005F4FE2" w:rsidRDefault="005F4FE2" w:rsidP="005F4FE2">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שומרת על הלוגיקה שמחלקת האב שלה קובעת, ולא משנה או מוסיפה למתודה </w:t>
            </w:r>
            <w:proofErr w:type="spellStart"/>
            <w:r>
              <w:rPr>
                <w:rFonts w:ascii="David" w:hAnsi="David" w:cs="David"/>
                <w:sz w:val="24"/>
                <w:szCs w:val="24"/>
                <w:lang w:val="en-US"/>
              </w:rPr>
              <w:t>toString</w:t>
            </w:r>
            <w:proofErr w:type="spellEnd"/>
            <w:r>
              <w:rPr>
                <w:rFonts w:ascii="David" w:hAnsi="David" w:cs="David" w:hint="cs"/>
                <w:sz w:val="24"/>
                <w:szCs w:val="24"/>
                <w:rtl/>
                <w:lang w:val="en-US"/>
              </w:rPr>
              <w:t xml:space="preserve"> שלה פונקציונליות שאין או שהולכת נגד מחלקת האב שלה.</w:t>
            </w:r>
          </w:p>
          <w:p w14:paraId="1EDEBCEB" w14:textId="77777777" w:rsidR="005F4FE2" w:rsidRDefault="005F4FE2" w:rsidP="005F4FE2">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5B6DFB54" w14:textId="62023B7E" w:rsidR="005F4FE2" w:rsidRPr="007279CC" w:rsidRDefault="005F4FE2" w:rsidP="005F4FE2">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תלויה רק במחלקת האב שלה ממנה היא יורשת.</w:t>
            </w:r>
          </w:p>
        </w:tc>
      </w:tr>
      <w:tr w:rsidR="00025F50" w14:paraId="71629036" w14:textId="77777777" w:rsidTr="00025F50">
        <w:tc>
          <w:tcPr>
            <w:tcW w:w="582" w:type="dxa"/>
          </w:tcPr>
          <w:p w14:paraId="7F0AE4E7" w14:textId="59323243" w:rsidR="00025F50" w:rsidRPr="00025F50" w:rsidRDefault="00025F50" w:rsidP="00025F50">
            <w:pPr>
              <w:bidi/>
              <w:jc w:val="center"/>
              <w:rPr>
                <w:rFonts w:ascii="David" w:hAnsi="David" w:cs="David"/>
                <w:sz w:val="28"/>
                <w:szCs w:val="28"/>
                <w:rtl/>
              </w:rPr>
            </w:pPr>
            <w:r>
              <w:rPr>
                <w:rFonts w:ascii="David" w:hAnsi="David" w:cs="David" w:hint="cs"/>
                <w:sz w:val="28"/>
                <w:szCs w:val="28"/>
                <w:rtl/>
              </w:rPr>
              <w:t>10</w:t>
            </w:r>
          </w:p>
        </w:tc>
        <w:tc>
          <w:tcPr>
            <w:tcW w:w="10193" w:type="dxa"/>
          </w:tcPr>
          <w:p w14:paraId="5E2372FA" w14:textId="77777777" w:rsidR="00025F50" w:rsidRPr="001157E5" w:rsidRDefault="007279CC" w:rsidP="00025F50">
            <w:pPr>
              <w:bidi/>
              <w:rPr>
                <w:rFonts w:ascii="David" w:hAnsi="David" w:cs="David"/>
                <w:sz w:val="24"/>
                <w:szCs w:val="24"/>
                <w:u w:val="single"/>
                <w:lang w:val="en-US"/>
              </w:rPr>
            </w:pPr>
            <w:r w:rsidRPr="001157E5">
              <w:rPr>
                <w:rFonts w:ascii="David" w:hAnsi="David" w:cs="David"/>
                <w:sz w:val="24"/>
                <w:szCs w:val="24"/>
                <w:u w:val="single"/>
                <w:lang w:val="en-US"/>
              </w:rPr>
              <w:t>Order</w:t>
            </w:r>
            <w:r w:rsidRPr="001157E5">
              <w:rPr>
                <w:rFonts w:ascii="David" w:hAnsi="David" w:cs="David" w:hint="cs"/>
                <w:sz w:val="24"/>
                <w:szCs w:val="24"/>
                <w:u w:val="single"/>
                <w:rtl/>
                <w:lang w:val="en-US"/>
              </w:rPr>
              <w:t>:</w:t>
            </w:r>
          </w:p>
          <w:p w14:paraId="224E6EBD" w14:textId="77777777" w:rsidR="00E3775B" w:rsidRDefault="00E3775B" w:rsidP="00E3775B">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לאגד</w:t>
            </w:r>
            <w:r w:rsidR="00F20C86">
              <w:rPr>
                <w:rFonts w:ascii="David" w:hAnsi="David" w:cs="David" w:hint="cs"/>
                <w:sz w:val="24"/>
                <w:szCs w:val="24"/>
                <w:rtl/>
                <w:lang w:val="en-US"/>
              </w:rPr>
              <w:t xml:space="preserve"> מידע על הזמנה שנוצרה עבור לקוח. המידע כולל מזהה של מוצר, הכמות שלו, מזהה של ההזמנה, ואת פרטי הלקוח המזמין.</w:t>
            </w:r>
          </w:p>
          <w:p w14:paraId="2A74D0B3" w14:textId="77777777" w:rsidR="00F20C86" w:rsidRDefault="00F20C86" w:rsidP="00F20C86">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ירושה לצורך הרחבת או מיקוד הפונקציונליות שלה. המחלקה עצמה מספקת גישה לשדות שלה, ומחלקה יורשת יכולה להוסיף פונקציונליות לפי צורכיה.</w:t>
            </w:r>
          </w:p>
          <w:p w14:paraId="112BFD7C" w14:textId="224C8308" w:rsidR="00794A5E" w:rsidRDefault="00794A5E" w:rsidP="00794A5E">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יורשת מאף מחלקה אחרת, ולכן </w:t>
            </w:r>
            <w:r w:rsidR="00650A5E">
              <w:rPr>
                <w:rFonts w:ascii="David" w:hAnsi="David" w:cs="David" w:hint="cs"/>
                <w:sz w:val="24"/>
                <w:szCs w:val="24"/>
                <w:rtl/>
                <w:lang w:val="en-US"/>
              </w:rPr>
              <w:t xml:space="preserve">מקיימת </w:t>
            </w:r>
            <w:r>
              <w:rPr>
                <w:rFonts w:ascii="David" w:hAnsi="David" w:cs="David" w:hint="cs"/>
                <w:sz w:val="24"/>
                <w:szCs w:val="24"/>
                <w:rtl/>
                <w:lang w:val="en-US"/>
              </w:rPr>
              <w:t xml:space="preserve">את העקרון </w:t>
            </w:r>
            <w:r w:rsidR="006B00B3">
              <w:rPr>
                <w:rFonts w:ascii="David" w:hAnsi="David" w:cs="David" w:hint="cs"/>
                <w:sz w:val="24"/>
                <w:szCs w:val="24"/>
                <w:rtl/>
                <w:lang w:val="en-US"/>
              </w:rPr>
              <w:t>ב</w:t>
            </w:r>
            <w:r>
              <w:rPr>
                <w:rFonts w:ascii="David" w:hAnsi="David" w:cs="David" w:hint="cs"/>
                <w:sz w:val="24"/>
                <w:szCs w:val="24"/>
                <w:rtl/>
                <w:lang w:val="en-US"/>
              </w:rPr>
              <w:t>מובן הריק.</w:t>
            </w:r>
          </w:p>
          <w:p w14:paraId="5F9D03AA" w14:textId="17F65177" w:rsidR="00794A5E" w:rsidRDefault="00794A5E" w:rsidP="00794A5E">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מממשת את </w:t>
            </w:r>
            <w:r w:rsidR="00650A5E">
              <w:rPr>
                <w:rFonts w:ascii="David" w:hAnsi="David" w:cs="David" w:hint="cs"/>
                <w:sz w:val="24"/>
                <w:szCs w:val="24"/>
                <w:rtl/>
                <w:lang w:val="en-US"/>
              </w:rPr>
              <w:t xml:space="preserve">הממשק </w:t>
            </w:r>
            <w:r w:rsidR="00650A5E">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5FFC695A" w14:textId="7077C84A" w:rsidR="00794A5E" w:rsidRPr="007279CC" w:rsidRDefault="00794A5E" w:rsidP="00794A5E">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בשום מימוש ספציפי של המחלקות עליהן היא מתבססת, כגון </w:t>
            </w:r>
            <w:r>
              <w:rPr>
                <w:rFonts w:ascii="David" w:hAnsi="David" w:cs="David"/>
                <w:sz w:val="24"/>
                <w:szCs w:val="24"/>
                <w:lang w:val="en-US"/>
              </w:rPr>
              <w:t>Customer</w:t>
            </w:r>
            <w:r>
              <w:rPr>
                <w:rFonts w:ascii="David" w:hAnsi="David" w:cs="David" w:hint="cs"/>
                <w:sz w:val="24"/>
                <w:szCs w:val="24"/>
                <w:rtl/>
                <w:lang w:val="en-US"/>
              </w:rPr>
              <w:t>.</w:t>
            </w:r>
          </w:p>
        </w:tc>
      </w:tr>
      <w:tr w:rsidR="00025F50" w14:paraId="49D3E50E" w14:textId="77777777" w:rsidTr="00025F50">
        <w:tc>
          <w:tcPr>
            <w:tcW w:w="582" w:type="dxa"/>
          </w:tcPr>
          <w:p w14:paraId="6D4364BF" w14:textId="3CF4A13B" w:rsidR="00025F50" w:rsidRPr="00025F50" w:rsidRDefault="00025F50" w:rsidP="00025F50">
            <w:pPr>
              <w:bidi/>
              <w:jc w:val="center"/>
              <w:rPr>
                <w:rFonts w:ascii="David" w:hAnsi="David" w:cs="David"/>
                <w:sz w:val="28"/>
                <w:szCs w:val="28"/>
                <w:rtl/>
              </w:rPr>
            </w:pPr>
            <w:r>
              <w:rPr>
                <w:rFonts w:ascii="David" w:hAnsi="David" w:cs="David" w:hint="cs"/>
                <w:sz w:val="28"/>
                <w:szCs w:val="28"/>
                <w:rtl/>
              </w:rPr>
              <w:t>11</w:t>
            </w:r>
          </w:p>
        </w:tc>
        <w:tc>
          <w:tcPr>
            <w:tcW w:w="10193" w:type="dxa"/>
          </w:tcPr>
          <w:p w14:paraId="3391C7F6" w14:textId="77777777" w:rsidR="00025F50" w:rsidRPr="003B61F5" w:rsidRDefault="007279CC" w:rsidP="00025F50">
            <w:pPr>
              <w:bidi/>
              <w:rPr>
                <w:rFonts w:ascii="David" w:hAnsi="David" w:cs="David"/>
                <w:sz w:val="24"/>
                <w:szCs w:val="24"/>
                <w:u w:val="single"/>
                <w:rtl/>
                <w:lang w:val="en-US"/>
              </w:rPr>
            </w:pPr>
            <w:r w:rsidRPr="003B61F5">
              <w:rPr>
                <w:rFonts w:ascii="David" w:hAnsi="David" w:cs="David"/>
                <w:sz w:val="24"/>
                <w:szCs w:val="24"/>
                <w:u w:val="single"/>
                <w:lang w:val="en-US"/>
              </w:rPr>
              <w:t>OrderManager</w:t>
            </w:r>
            <w:r w:rsidRPr="003B61F5">
              <w:rPr>
                <w:rFonts w:ascii="David" w:hAnsi="David" w:cs="David" w:hint="cs"/>
                <w:sz w:val="24"/>
                <w:szCs w:val="24"/>
                <w:u w:val="single"/>
                <w:rtl/>
                <w:lang w:val="en-US"/>
              </w:rPr>
              <w:t>:</w:t>
            </w:r>
          </w:p>
          <w:p w14:paraId="73DA8334" w14:textId="77777777" w:rsidR="00DA2F96" w:rsidRDefault="00DA2F96" w:rsidP="00DA2F96">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sidR="00517B3D">
              <w:rPr>
                <w:rFonts w:ascii="David" w:hAnsi="David" w:cs="David"/>
                <w:sz w:val="24"/>
                <w:szCs w:val="24"/>
                <w:rtl/>
                <w:lang w:val="en-US"/>
              </w:rPr>
              <w:t>–</w:t>
            </w:r>
            <w:r>
              <w:rPr>
                <w:rFonts w:ascii="David" w:hAnsi="David" w:cs="David" w:hint="cs"/>
                <w:sz w:val="24"/>
                <w:szCs w:val="24"/>
                <w:rtl/>
                <w:lang w:val="en-US"/>
              </w:rPr>
              <w:t xml:space="preserve"> </w:t>
            </w:r>
            <w:r w:rsidR="00517B3D">
              <w:rPr>
                <w:rFonts w:ascii="David" w:hAnsi="David" w:cs="David" w:hint="cs"/>
                <w:sz w:val="24"/>
                <w:szCs w:val="24"/>
                <w:rtl/>
                <w:lang w:val="en-US"/>
              </w:rPr>
              <w:t xml:space="preserve">אחריות המחלקה ליצור ולתחזק את אוסף ההזמנות של החנות. </w:t>
            </w:r>
          </w:p>
          <w:p w14:paraId="226FB689" w14:textId="4E66ED1B" w:rsidR="00517B3D" w:rsidRDefault="00517B3D" w:rsidP="00517B3D">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ירושה ללא צורך בשינוי הקוד שלה. מתודות תחזוקת אוסף ההזמנות לא מוגבלות לסוגים ספציפיים של הזמנה.</w:t>
            </w:r>
          </w:p>
          <w:p w14:paraId="10449C56" w14:textId="77777777" w:rsidR="00517B3D" w:rsidRDefault="00517B3D" w:rsidP="00517B3D">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המחלקה לא יורשת מאף מחלקה אחרת, ולכן מקיימת את העקרון במובן הריק.</w:t>
            </w:r>
          </w:p>
          <w:p w14:paraId="16EDA0D5" w14:textId="77777777" w:rsidR="00517B3D" w:rsidRDefault="00517B3D" w:rsidP="00517B3D">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4D7CDA6A" w14:textId="4400CF7B" w:rsidR="00517B3D" w:rsidRPr="007279CC" w:rsidRDefault="00517B3D" w:rsidP="00517B3D">
            <w:pPr>
              <w:bidi/>
              <w:rPr>
                <w:rFonts w:ascii="David" w:hAnsi="David" w:cs="David" w:hint="cs"/>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בטיפוס קונקרטי של הזמנה ועובדת עם המחלקה האבסטרקטית.</w:t>
            </w:r>
          </w:p>
        </w:tc>
      </w:tr>
      <w:tr w:rsidR="00025F50" w14:paraId="5FEA9232" w14:textId="77777777" w:rsidTr="00025F50">
        <w:tc>
          <w:tcPr>
            <w:tcW w:w="582" w:type="dxa"/>
          </w:tcPr>
          <w:p w14:paraId="61072E0A" w14:textId="06DFB41D" w:rsidR="00025F50" w:rsidRPr="00025F50" w:rsidRDefault="00025F50" w:rsidP="00025F50">
            <w:pPr>
              <w:bidi/>
              <w:jc w:val="center"/>
              <w:rPr>
                <w:rFonts w:ascii="David" w:hAnsi="David" w:cs="David"/>
                <w:sz w:val="28"/>
                <w:szCs w:val="28"/>
                <w:rtl/>
              </w:rPr>
            </w:pPr>
            <w:r>
              <w:rPr>
                <w:rFonts w:ascii="David" w:hAnsi="David" w:cs="David" w:hint="cs"/>
                <w:sz w:val="28"/>
                <w:szCs w:val="28"/>
                <w:rtl/>
              </w:rPr>
              <w:t>12</w:t>
            </w:r>
          </w:p>
        </w:tc>
        <w:tc>
          <w:tcPr>
            <w:tcW w:w="10193" w:type="dxa"/>
          </w:tcPr>
          <w:p w14:paraId="08DD12C5" w14:textId="77777777" w:rsidR="00025F50" w:rsidRPr="003B61F5" w:rsidRDefault="007279CC" w:rsidP="00025F50">
            <w:pPr>
              <w:bidi/>
              <w:rPr>
                <w:rFonts w:ascii="David" w:hAnsi="David" w:cs="David"/>
                <w:sz w:val="24"/>
                <w:szCs w:val="24"/>
                <w:u w:val="single"/>
                <w:rtl/>
                <w:lang w:val="en-US"/>
              </w:rPr>
            </w:pPr>
            <w:r w:rsidRPr="003B61F5">
              <w:rPr>
                <w:rFonts w:ascii="David" w:hAnsi="David" w:cs="David"/>
                <w:sz w:val="24"/>
                <w:szCs w:val="24"/>
                <w:u w:val="single"/>
                <w:lang w:val="en-US"/>
              </w:rPr>
              <w:t>OrderShipped</w:t>
            </w:r>
            <w:r w:rsidRPr="003B61F5">
              <w:rPr>
                <w:rFonts w:ascii="David" w:hAnsi="David" w:cs="David" w:hint="cs"/>
                <w:sz w:val="24"/>
                <w:szCs w:val="24"/>
                <w:u w:val="single"/>
                <w:rtl/>
                <w:lang w:val="en-US"/>
              </w:rPr>
              <w:t>:</w:t>
            </w:r>
          </w:p>
          <w:p w14:paraId="71215424" w14:textId="77777777" w:rsidR="00517B3D" w:rsidRDefault="00517B3D" w:rsidP="00517B3D">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לאגד ולהנגיש מידע על הזמנה שאמורה להישלח ללקוח. </w:t>
            </w:r>
          </w:p>
          <w:p w14:paraId="219A9B9D" w14:textId="77777777" w:rsidR="00517B3D" w:rsidRDefault="00517B3D" w:rsidP="00517B3D">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sidR="00344FBD">
              <w:rPr>
                <w:rFonts w:ascii="David" w:hAnsi="David" w:cs="David"/>
                <w:sz w:val="24"/>
                <w:szCs w:val="24"/>
                <w:rtl/>
                <w:lang w:val="en-US"/>
              </w:rPr>
              <w:t>–</w:t>
            </w:r>
            <w:r>
              <w:rPr>
                <w:rFonts w:ascii="David" w:hAnsi="David" w:cs="David" w:hint="cs"/>
                <w:sz w:val="24"/>
                <w:szCs w:val="24"/>
                <w:rtl/>
                <w:lang w:val="en-US"/>
              </w:rPr>
              <w:t xml:space="preserve"> </w:t>
            </w:r>
            <w:r w:rsidR="00344FBD">
              <w:rPr>
                <w:rFonts w:ascii="David" w:hAnsi="David" w:cs="David" w:hint="cs"/>
                <w:sz w:val="24"/>
                <w:szCs w:val="24"/>
                <w:rtl/>
                <w:lang w:val="en-US"/>
              </w:rPr>
              <w:t>המחלקה מאפשרת ירושה לצורך הרחבת הפונקציונליות שלה ללא צורך בשכתוב הקוד שלה.</w:t>
            </w:r>
          </w:p>
          <w:p w14:paraId="19C7F9AF" w14:textId="77777777" w:rsidR="00344FBD" w:rsidRDefault="00344FBD" w:rsidP="00344FBD">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משנה את מימוש המתודות שהיא יורשה ממחלקת האב שלה.</w:t>
            </w:r>
          </w:p>
          <w:p w14:paraId="5DD4955B" w14:textId="05DCE347" w:rsidR="00344FBD" w:rsidRDefault="00344FBD" w:rsidP="00344FBD">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6B7E1B4F" w14:textId="05D75404" w:rsidR="00344FBD" w:rsidRPr="007279CC" w:rsidRDefault="00344FBD" w:rsidP="00344FBD">
            <w:pPr>
              <w:bidi/>
              <w:rPr>
                <w:rFonts w:ascii="David" w:hAnsi="David" w:cs="David" w:hint="cs"/>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בחברת משלוחים או בסוג מוצר ספציפיים. היא מתייחסת למחלקות האבסטרקטיות שלהם.</w:t>
            </w:r>
          </w:p>
        </w:tc>
      </w:tr>
      <w:tr w:rsidR="00025F50" w14:paraId="355D8BC9" w14:textId="77777777" w:rsidTr="00025F50">
        <w:tc>
          <w:tcPr>
            <w:tcW w:w="582" w:type="dxa"/>
          </w:tcPr>
          <w:p w14:paraId="44F7629A" w14:textId="52132ED0" w:rsidR="00025F50" w:rsidRPr="00025F50" w:rsidRDefault="00025F50" w:rsidP="00025F50">
            <w:pPr>
              <w:bidi/>
              <w:jc w:val="center"/>
              <w:rPr>
                <w:rFonts w:ascii="David" w:hAnsi="David" w:cs="David"/>
                <w:sz w:val="28"/>
                <w:szCs w:val="28"/>
                <w:rtl/>
              </w:rPr>
            </w:pPr>
            <w:r>
              <w:rPr>
                <w:rFonts w:ascii="David" w:hAnsi="David" w:cs="David" w:hint="cs"/>
                <w:sz w:val="28"/>
                <w:szCs w:val="28"/>
                <w:rtl/>
              </w:rPr>
              <w:t>13</w:t>
            </w:r>
          </w:p>
        </w:tc>
        <w:tc>
          <w:tcPr>
            <w:tcW w:w="10193" w:type="dxa"/>
          </w:tcPr>
          <w:p w14:paraId="240E8460" w14:textId="77777777" w:rsidR="00025F50" w:rsidRPr="003B61F5" w:rsidRDefault="007279CC" w:rsidP="00025F50">
            <w:pPr>
              <w:bidi/>
              <w:rPr>
                <w:rFonts w:ascii="David" w:hAnsi="David" w:cs="David"/>
                <w:sz w:val="24"/>
                <w:szCs w:val="24"/>
                <w:u w:val="single"/>
                <w:lang w:val="en-US"/>
              </w:rPr>
            </w:pPr>
            <w:r w:rsidRPr="003B61F5">
              <w:rPr>
                <w:rFonts w:ascii="David" w:hAnsi="David" w:cs="David"/>
                <w:sz w:val="24"/>
                <w:szCs w:val="24"/>
                <w:u w:val="single"/>
                <w:lang w:val="en-US"/>
              </w:rPr>
              <w:t>OrderStore</w:t>
            </w:r>
            <w:r w:rsidRPr="003B61F5">
              <w:rPr>
                <w:rFonts w:ascii="David" w:hAnsi="David" w:cs="David" w:hint="cs"/>
                <w:sz w:val="24"/>
                <w:szCs w:val="24"/>
                <w:u w:val="single"/>
                <w:rtl/>
                <w:lang w:val="en-US"/>
              </w:rPr>
              <w:t>:</w:t>
            </w:r>
          </w:p>
          <w:p w14:paraId="312FD889" w14:textId="77777777" w:rsidR="00344FBD" w:rsidRDefault="00344FBD" w:rsidP="00344FBD">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לאגד ולהנגיש מידע על הזמנה של מוצר שנמכר בחנות.</w:t>
            </w:r>
          </w:p>
          <w:p w14:paraId="1211FCF9" w14:textId="6B9DCB37" w:rsidR="00344FBD" w:rsidRDefault="00344FBD" w:rsidP="00344FBD">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המחלקה מאפשרת ירושה לצורך הרחבת הפונקציונליות שלה ללא צורך בשכתוב הקוד שלה.</w:t>
            </w:r>
          </w:p>
          <w:p w14:paraId="5722A1C4" w14:textId="77777777" w:rsidR="00344FBD" w:rsidRDefault="00344FBD" w:rsidP="00344FBD">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משנה את מימוש המתודות שהיא יורשה ממחלקת האב שלה.</w:t>
            </w:r>
          </w:p>
          <w:p w14:paraId="66A4B6B7" w14:textId="77777777" w:rsidR="00344FBD" w:rsidRDefault="00344FBD" w:rsidP="00344FBD">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618E9100" w14:textId="1D16AF6E" w:rsidR="00344FBD" w:rsidRPr="007279CC" w:rsidRDefault="00344FBD" w:rsidP="00344FBD">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משתמשת בלוגיקה שמממשות מחלקות הקבלה שהיא מחזיקה, לכן היא לא תלויה במימוש שלהן.</w:t>
            </w:r>
          </w:p>
        </w:tc>
      </w:tr>
      <w:tr w:rsidR="00025F50" w14:paraId="033A8330" w14:textId="77777777" w:rsidTr="00025F50">
        <w:tc>
          <w:tcPr>
            <w:tcW w:w="582" w:type="dxa"/>
          </w:tcPr>
          <w:p w14:paraId="60C86F3D" w14:textId="6F222CFC" w:rsidR="00025F50" w:rsidRPr="00025F50" w:rsidRDefault="00025F50" w:rsidP="00025F50">
            <w:pPr>
              <w:bidi/>
              <w:jc w:val="center"/>
              <w:rPr>
                <w:rFonts w:ascii="David" w:hAnsi="David" w:cs="David"/>
                <w:sz w:val="28"/>
                <w:szCs w:val="28"/>
                <w:rtl/>
              </w:rPr>
            </w:pPr>
            <w:r>
              <w:rPr>
                <w:rFonts w:ascii="David" w:hAnsi="David" w:cs="David" w:hint="cs"/>
                <w:sz w:val="28"/>
                <w:szCs w:val="28"/>
                <w:rtl/>
              </w:rPr>
              <w:t>14</w:t>
            </w:r>
          </w:p>
        </w:tc>
        <w:tc>
          <w:tcPr>
            <w:tcW w:w="10193" w:type="dxa"/>
          </w:tcPr>
          <w:p w14:paraId="7406EE13" w14:textId="77777777" w:rsidR="00025F50" w:rsidRPr="003B61F5" w:rsidRDefault="007279CC" w:rsidP="00025F50">
            <w:pPr>
              <w:bidi/>
              <w:rPr>
                <w:rFonts w:ascii="David" w:hAnsi="David" w:cs="David"/>
                <w:sz w:val="24"/>
                <w:szCs w:val="24"/>
                <w:u w:val="single"/>
                <w:rtl/>
                <w:lang w:val="en-US"/>
              </w:rPr>
            </w:pPr>
            <w:r w:rsidRPr="003B61F5">
              <w:rPr>
                <w:rFonts w:ascii="David" w:hAnsi="David" w:cs="David"/>
                <w:sz w:val="24"/>
                <w:szCs w:val="24"/>
                <w:u w:val="single"/>
                <w:lang w:val="en-US"/>
              </w:rPr>
              <w:t>OrderWholeSaler</w:t>
            </w:r>
            <w:r w:rsidRPr="003B61F5">
              <w:rPr>
                <w:rFonts w:ascii="David" w:hAnsi="David" w:cs="David" w:hint="cs"/>
                <w:sz w:val="24"/>
                <w:szCs w:val="24"/>
                <w:u w:val="single"/>
                <w:rtl/>
                <w:lang w:val="en-US"/>
              </w:rPr>
              <w:t>:</w:t>
            </w:r>
          </w:p>
          <w:p w14:paraId="356576F2" w14:textId="77777777" w:rsidR="00344FBD" w:rsidRDefault="00344FBD" w:rsidP="00344FBD">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לאגד ולהנגיש מידע על הזמנה של מוצר שנמכר לסיטונאים.</w:t>
            </w:r>
          </w:p>
          <w:p w14:paraId="0E72EB3D" w14:textId="674D6418" w:rsidR="00344FBD" w:rsidRDefault="00344FBD" w:rsidP="00344FBD">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המחלקה מאפשרת ירושה לצורך הרחבת הפונקציונליות שלה ללא צורך בשכתוב הקוד שלה.</w:t>
            </w:r>
          </w:p>
          <w:p w14:paraId="69B74146" w14:textId="77777777" w:rsidR="00344FBD" w:rsidRDefault="00344FBD" w:rsidP="00344FBD">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משנה את מימוש המתודות שהיא יורשה ממחלקת האב שלה.</w:t>
            </w:r>
          </w:p>
          <w:p w14:paraId="05779FAB" w14:textId="77777777" w:rsidR="00344FBD" w:rsidRDefault="00344FBD" w:rsidP="00344FBD">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04607378" w14:textId="06523260" w:rsidR="00344FBD" w:rsidRPr="007279CC" w:rsidRDefault="00344FBD" w:rsidP="00344FBD">
            <w:pPr>
              <w:bidi/>
              <w:rPr>
                <w:rFonts w:ascii="David" w:hAnsi="David" w:cs="David" w:hint="cs"/>
                <w:sz w:val="24"/>
                <w:szCs w:val="24"/>
                <w:rtl/>
                <w:lang w:val="en-US"/>
              </w:rPr>
            </w:pPr>
            <w:r>
              <w:rPr>
                <w:rFonts w:ascii="David" w:hAnsi="David" w:cs="David"/>
                <w:sz w:val="24"/>
                <w:szCs w:val="24"/>
                <w:lang w:val="en-US"/>
              </w:rPr>
              <w:lastRenderedPageBreak/>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משתמשת בלוגיקה שמממשת מחלקת הקבלה שהיא מחזיקה, לכן היא לא תלויה במימוש שלה.</w:t>
            </w:r>
          </w:p>
        </w:tc>
      </w:tr>
      <w:tr w:rsidR="00025F50" w14:paraId="7C908483" w14:textId="77777777" w:rsidTr="00025F50">
        <w:tc>
          <w:tcPr>
            <w:tcW w:w="582" w:type="dxa"/>
          </w:tcPr>
          <w:p w14:paraId="76C76B93" w14:textId="5278E18D" w:rsidR="00025F50" w:rsidRPr="00025F50" w:rsidRDefault="00025F50" w:rsidP="00025F50">
            <w:pPr>
              <w:bidi/>
              <w:jc w:val="center"/>
              <w:rPr>
                <w:rFonts w:ascii="David" w:hAnsi="David" w:cs="David"/>
                <w:sz w:val="28"/>
                <w:szCs w:val="28"/>
                <w:rtl/>
              </w:rPr>
            </w:pPr>
            <w:r>
              <w:rPr>
                <w:rFonts w:ascii="David" w:hAnsi="David" w:cs="David" w:hint="cs"/>
                <w:sz w:val="28"/>
                <w:szCs w:val="28"/>
                <w:rtl/>
              </w:rPr>
              <w:lastRenderedPageBreak/>
              <w:t>15</w:t>
            </w:r>
          </w:p>
        </w:tc>
        <w:tc>
          <w:tcPr>
            <w:tcW w:w="10193" w:type="dxa"/>
          </w:tcPr>
          <w:p w14:paraId="35F88F85" w14:textId="77777777" w:rsidR="00025F50" w:rsidRPr="003B61F5" w:rsidRDefault="000A7EBE" w:rsidP="00025F50">
            <w:pPr>
              <w:bidi/>
              <w:rPr>
                <w:rFonts w:ascii="David" w:hAnsi="David" w:cs="David"/>
                <w:sz w:val="24"/>
                <w:szCs w:val="24"/>
                <w:u w:val="single"/>
                <w:rtl/>
                <w:lang w:val="en-US"/>
              </w:rPr>
            </w:pPr>
            <w:r w:rsidRPr="003B61F5">
              <w:rPr>
                <w:rFonts w:ascii="David" w:hAnsi="David" w:cs="David"/>
                <w:sz w:val="24"/>
                <w:szCs w:val="24"/>
                <w:u w:val="single"/>
                <w:lang w:val="en-US"/>
              </w:rPr>
              <w:t>Product</w:t>
            </w:r>
            <w:r w:rsidRPr="003B61F5">
              <w:rPr>
                <w:rFonts w:ascii="David" w:hAnsi="David" w:cs="David" w:hint="cs"/>
                <w:sz w:val="24"/>
                <w:szCs w:val="24"/>
                <w:u w:val="single"/>
                <w:rtl/>
                <w:lang w:val="en-US"/>
              </w:rPr>
              <w:t>:</w:t>
            </w:r>
          </w:p>
          <w:p w14:paraId="4492C17B" w14:textId="77777777" w:rsidR="00E12429" w:rsidRDefault="00E12429" w:rsidP="00E12429">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לאגד ולהנגיש מידע המייצג מוצר כללי שהחנות מוכרת.</w:t>
            </w:r>
          </w:p>
          <w:p w14:paraId="7661792E" w14:textId="77777777" w:rsidR="00E12429" w:rsidRDefault="00E12429" w:rsidP="00E12429">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ירושה לצורך הרחבה או מיקוד הפונקציונליות שלה ללא צורך בשכתוב הקוד שלה.</w:t>
            </w:r>
          </w:p>
          <w:p w14:paraId="1C4576E6" w14:textId="6E315593" w:rsidR="00E12429" w:rsidRDefault="00E12429" w:rsidP="0081505C">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sidR="0081505C">
              <w:rPr>
                <w:rFonts w:ascii="David" w:hAnsi="David" w:cs="David" w:hint="cs"/>
                <w:sz w:val="24"/>
                <w:szCs w:val="24"/>
                <w:rtl/>
                <w:lang w:val="en-US"/>
              </w:rPr>
              <w:t>המחלקה לא יורשת מאף מחלקה אחרת, ולכן מקיימת את העקרון במובן הריק.</w:t>
            </w:r>
          </w:p>
          <w:p w14:paraId="2FEF12EC" w14:textId="77777777" w:rsidR="00E12429" w:rsidRDefault="00E12429" w:rsidP="00E12429">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5B76EDE0" w14:textId="55A4C774" w:rsidR="00E12429" w:rsidRPr="007279CC" w:rsidRDefault="0081505C" w:rsidP="00E12429">
            <w:pPr>
              <w:bidi/>
              <w:rPr>
                <w:rFonts w:ascii="David" w:hAnsi="David" w:cs="David"/>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של מחלקות אחרות בהן היא משתמשת.</w:t>
            </w:r>
          </w:p>
        </w:tc>
      </w:tr>
      <w:tr w:rsidR="00025F50" w14:paraId="46D6C93A" w14:textId="77777777" w:rsidTr="00025F50">
        <w:tc>
          <w:tcPr>
            <w:tcW w:w="582" w:type="dxa"/>
          </w:tcPr>
          <w:p w14:paraId="4F388322" w14:textId="6332C701" w:rsidR="00025F50" w:rsidRPr="00025F50" w:rsidRDefault="00025F50" w:rsidP="00025F50">
            <w:pPr>
              <w:bidi/>
              <w:jc w:val="center"/>
              <w:rPr>
                <w:rFonts w:ascii="David" w:hAnsi="David" w:cs="David"/>
                <w:sz w:val="28"/>
                <w:szCs w:val="28"/>
                <w:rtl/>
              </w:rPr>
            </w:pPr>
            <w:r>
              <w:rPr>
                <w:rFonts w:ascii="David" w:hAnsi="David" w:cs="David" w:hint="cs"/>
                <w:sz w:val="28"/>
                <w:szCs w:val="28"/>
                <w:rtl/>
              </w:rPr>
              <w:t>16</w:t>
            </w:r>
          </w:p>
        </w:tc>
        <w:tc>
          <w:tcPr>
            <w:tcW w:w="10193" w:type="dxa"/>
          </w:tcPr>
          <w:p w14:paraId="52A800EC" w14:textId="77777777" w:rsidR="00025F50" w:rsidRPr="003B61F5" w:rsidRDefault="000A7EBE" w:rsidP="00025F50">
            <w:pPr>
              <w:bidi/>
              <w:rPr>
                <w:rFonts w:ascii="David" w:hAnsi="David" w:cs="David"/>
                <w:sz w:val="24"/>
                <w:szCs w:val="24"/>
                <w:u w:val="single"/>
                <w:rtl/>
                <w:lang w:val="en-US"/>
              </w:rPr>
            </w:pPr>
            <w:r w:rsidRPr="003B61F5">
              <w:rPr>
                <w:rFonts w:ascii="David" w:hAnsi="David" w:cs="David"/>
                <w:sz w:val="24"/>
                <w:szCs w:val="24"/>
                <w:u w:val="single"/>
                <w:lang w:val="en-US"/>
              </w:rPr>
              <w:t>ProductComparator</w:t>
            </w:r>
            <w:r w:rsidRPr="003B61F5">
              <w:rPr>
                <w:rFonts w:ascii="David" w:hAnsi="David" w:cs="David" w:hint="cs"/>
                <w:sz w:val="24"/>
                <w:szCs w:val="24"/>
                <w:u w:val="single"/>
                <w:rtl/>
                <w:lang w:val="en-US"/>
              </w:rPr>
              <w:t>:</w:t>
            </w:r>
          </w:p>
          <w:p w14:paraId="35532EC5" w14:textId="135B3EA6" w:rsidR="0081505C" w:rsidRDefault="0081505C" w:rsidP="0081505C">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להשוות בין שני מוצרים</w:t>
            </w:r>
            <w:r>
              <w:rPr>
                <w:rFonts w:ascii="David" w:hAnsi="David" w:cs="David"/>
                <w:sz w:val="24"/>
                <w:szCs w:val="24"/>
                <w:lang w:val="en-US"/>
              </w:rPr>
              <w:t xml:space="preserve"> </w:t>
            </w:r>
            <w:r>
              <w:rPr>
                <w:rFonts w:ascii="David" w:hAnsi="David" w:cs="David" w:hint="cs"/>
                <w:sz w:val="24"/>
                <w:szCs w:val="24"/>
                <w:rtl/>
                <w:lang w:val="en-US"/>
              </w:rPr>
              <w:t>על בסיס המק"ט שלהם.</w:t>
            </w:r>
          </w:p>
          <w:p w14:paraId="3A46C2F0" w14:textId="77777777" w:rsidR="0081505C" w:rsidRDefault="0081505C" w:rsidP="0081505C">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תומכת בהרחבה שכן יש לה תפקיד ספציפי לבצע, וכל הרחבה שלה ככל הנראה יגרום לסטייה ממימוש התפקיד הזה.</w:t>
            </w:r>
          </w:p>
          <w:p w14:paraId="75ACDD36" w14:textId="4AD64E09" w:rsidR="0081505C" w:rsidRDefault="0081505C" w:rsidP="0081505C">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המחלקה לא יורשת מאף מחלקה אחרת, ולכן מקיימת את העקרון במובן הריק.</w:t>
            </w:r>
          </w:p>
          <w:p w14:paraId="5434EFF7" w14:textId="77777777" w:rsidR="0081505C" w:rsidRDefault="0081505C" w:rsidP="0081505C">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Comparator&lt;Product&gt;</w:t>
            </w:r>
            <w:r>
              <w:rPr>
                <w:rFonts w:ascii="David" w:hAnsi="David" w:cs="David" w:hint="cs"/>
                <w:sz w:val="24"/>
                <w:szCs w:val="24"/>
                <w:rtl/>
                <w:lang w:val="en-US"/>
              </w:rPr>
              <w:t xml:space="preserve"> המאפשר שימוש בפונקציה </w:t>
            </w:r>
            <w:r>
              <w:rPr>
                <w:rFonts w:ascii="David" w:hAnsi="David" w:cs="David"/>
                <w:sz w:val="24"/>
                <w:szCs w:val="24"/>
                <w:lang w:val="en-US"/>
              </w:rPr>
              <w:t>compare</w:t>
            </w:r>
            <w:r>
              <w:rPr>
                <w:rFonts w:ascii="David" w:hAnsi="David" w:cs="David" w:hint="cs"/>
                <w:sz w:val="24"/>
                <w:szCs w:val="24"/>
                <w:rtl/>
                <w:lang w:val="en-US"/>
              </w:rPr>
              <w:t>. מעבר לכך, המחלקה לא מחזיקה מתודות שאין לה שימוש בהן.</w:t>
            </w:r>
          </w:p>
          <w:p w14:paraId="460B9EC5" w14:textId="5D1330EB" w:rsidR="0081505C" w:rsidRPr="000A7EBE" w:rsidRDefault="0081505C" w:rsidP="0081505C">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ספציפי של </w:t>
            </w:r>
            <w:r>
              <w:rPr>
                <w:rFonts w:ascii="David" w:hAnsi="David" w:cs="David"/>
                <w:sz w:val="24"/>
                <w:szCs w:val="24"/>
                <w:lang w:val="en-US"/>
              </w:rPr>
              <w:t>Product</w:t>
            </w:r>
            <w:r>
              <w:rPr>
                <w:rFonts w:ascii="David" w:hAnsi="David" w:cs="David" w:hint="cs"/>
                <w:sz w:val="24"/>
                <w:szCs w:val="24"/>
                <w:rtl/>
                <w:lang w:val="en-US"/>
              </w:rPr>
              <w:t xml:space="preserve"> שכן היא משתמשת במחלקה אבסטרקטית.</w:t>
            </w:r>
          </w:p>
        </w:tc>
      </w:tr>
      <w:tr w:rsidR="00025F50" w14:paraId="3F8450F9" w14:textId="77777777" w:rsidTr="00025F50">
        <w:tc>
          <w:tcPr>
            <w:tcW w:w="582" w:type="dxa"/>
          </w:tcPr>
          <w:p w14:paraId="38F291DC" w14:textId="37B07A62" w:rsidR="00025F50" w:rsidRPr="00025F50" w:rsidRDefault="00025F50" w:rsidP="00025F50">
            <w:pPr>
              <w:bidi/>
              <w:jc w:val="center"/>
              <w:rPr>
                <w:rFonts w:ascii="David" w:hAnsi="David" w:cs="David"/>
                <w:sz w:val="28"/>
                <w:szCs w:val="28"/>
                <w:rtl/>
              </w:rPr>
            </w:pPr>
            <w:r>
              <w:rPr>
                <w:rFonts w:ascii="David" w:hAnsi="David" w:cs="David" w:hint="cs"/>
                <w:sz w:val="28"/>
                <w:szCs w:val="28"/>
                <w:rtl/>
              </w:rPr>
              <w:t>17</w:t>
            </w:r>
          </w:p>
        </w:tc>
        <w:tc>
          <w:tcPr>
            <w:tcW w:w="10193" w:type="dxa"/>
          </w:tcPr>
          <w:p w14:paraId="33966455" w14:textId="77777777" w:rsidR="00025F50" w:rsidRPr="003B61F5" w:rsidRDefault="000A7EBE" w:rsidP="00025F50">
            <w:pPr>
              <w:bidi/>
              <w:rPr>
                <w:rFonts w:ascii="David" w:hAnsi="David" w:cs="David"/>
                <w:sz w:val="24"/>
                <w:szCs w:val="24"/>
                <w:u w:val="single"/>
                <w:rtl/>
                <w:lang w:val="en-US"/>
              </w:rPr>
            </w:pPr>
            <w:r w:rsidRPr="003B61F5">
              <w:rPr>
                <w:rFonts w:ascii="David" w:hAnsi="David" w:cs="David"/>
                <w:sz w:val="24"/>
                <w:szCs w:val="24"/>
                <w:u w:val="single"/>
                <w:lang w:val="en-US"/>
              </w:rPr>
              <w:t>ProductInStore</w:t>
            </w:r>
            <w:r w:rsidRPr="003B61F5">
              <w:rPr>
                <w:rFonts w:ascii="David" w:hAnsi="David" w:cs="David" w:hint="cs"/>
                <w:sz w:val="24"/>
                <w:szCs w:val="24"/>
                <w:u w:val="single"/>
                <w:rtl/>
                <w:lang w:val="en-US"/>
              </w:rPr>
              <w:t>:</w:t>
            </w:r>
          </w:p>
          <w:p w14:paraId="41C916E4" w14:textId="77777777" w:rsidR="00935C84" w:rsidRDefault="00935C84" w:rsidP="00935C84">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לייצג מוצר שנמכר פיזית בחנות ולהנגיש את המידע של המוצר למחלקות אחרות.</w:t>
            </w:r>
          </w:p>
          <w:p w14:paraId="76C0417D" w14:textId="77777777" w:rsidR="00935C84" w:rsidRDefault="00935C84" w:rsidP="00935C84">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w:t>
            </w:r>
            <w:r w:rsidR="00224386">
              <w:rPr>
                <w:rFonts w:ascii="David" w:hAnsi="David" w:cs="David" w:hint="cs"/>
                <w:sz w:val="24"/>
                <w:szCs w:val="24"/>
                <w:rtl/>
                <w:lang w:val="en-US"/>
              </w:rPr>
              <w:t>הוספת פונקציונליות ללא צורך בשכתוב הקוד שלה.</w:t>
            </w:r>
          </w:p>
          <w:p w14:paraId="643604F4" w14:textId="4419FDD6" w:rsidR="00224386" w:rsidRDefault="00224386" w:rsidP="00224386">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שומרת על הלוגיקה של מחלקת האב שלה ולא משנה או מוסיפה פונקציונליות למתודות של מחלקת האב שלה שהיא </w:t>
            </w:r>
            <w:r w:rsidR="00BD4075">
              <w:rPr>
                <w:rFonts w:ascii="David" w:hAnsi="David" w:cs="David" w:hint="cs"/>
                <w:sz w:val="24"/>
                <w:szCs w:val="24"/>
                <w:rtl/>
                <w:lang w:val="en-US"/>
              </w:rPr>
              <w:t>דורסת</w:t>
            </w:r>
            <w:r>
              <w:rPr>
                <w:rFonts w:ascii="David" w:hAnsi="David" w:cs="David" w:hint="cs"/>
                <w:sz w:val="24"/>
                <w:szCs w:val="24"/>
                <w:rtl/>
                <w:lang w:val="en-US"/>
              </w:rPr>
              <w:t>.</w:t>
            </w:r>
          </w:p>
          <w:p w14:paraId="6512A7C4" w14:textId="77777777" w:rsidR="00224386" w:rsidRDefault="00224386" w:rsidP="00224386">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4CD26BF4" w14:textId="73A1EDB4" w:rsidR="00224386" w:rsidRPr="000A7EBE" w:rsidRDefault="00224386" w:rsidP="00224386">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של אף מחלקה מעבר למחלקת האב שלה.</w:t>
            </w:r>
          </w:p>
        </w:tc>
      </w:tr>
      <w:tr w:rsidR="00025F50" w14:paraId="0B5B1748" w14:textId="77777777" w:rsidTr="00025F50">
        <w:tc>
          <w:tcPr>
            <w:tcW w:w="582" w:type="dxa"/>
          </w:tcPr>
          <w:p w14:paraId="5223386C" w14:textId="1227E5F8" w:rsidR="00025F50" w:rsidRPr="00025F50" w:rsidRDefault="00025F50" w:rsidP="00025F50">
            <w:pPr>
              <w:bidi/>
              <w:jc w:val="center"/>
              <w:rPr>
                <w:rFonts w:ascii="David" w:hAnsi="David" w:cs="David"/>
                <w:sz w:val="28"/>
                <w:szCs w:val="28"/>
                <w:rtl/>
              </w:rPr>
            </w:pPr>
            <w:r>
              <w:rPr>
                <w:rFonts w:ascii="David" w:hAnsi="David" w:cs="David" w:hint="cs"/>
                <w:sz w:val="28"/>
                <w:szCs w:val="28"/>
                <w:rtl/>
              </w:rPr>
              <w:t>18</w:t>
            </w:r>
          </w:p>
        </w:tc>
        <w:tc>
          <w:tcPr>
            <w:tcW w:w="10193" w:type="dxa"/>
          </w:tcPr>
          <w:p w14:paraId="0FA72F62" w14:textId="77777777" w:rsidR="00025F50" w:rsidRPr="003B61F5" w:rsidRDefault="000A7EBE" w:rsidP="00025F50">
            <w:pPr>
              <w:bidi/>
              <w:rPr>
                <w:rFonts w:ascii="David" w:hAnsi="David" w:cs="David"/>
                <w:sz w:val="24"/>
                <w:szCs w:val="24"/>
                <w:u w:val="single"/>
                <w:rtl/>
                <w:lang w:val="en-US"/>
              </w:rPr>
            </w:pPr>
            <w:r w:rsidRPr="003B61F5">
              <w:rPr>
                <w:rFonts w:ascii="David" w:hAnsi="David" w:cs="David"/>
                <w:sz w:val="24"/>
                <w:szCs w:val="24"/>
                <w:u w:val="single"/>
                <w:lang w:val="en-US"/>
              </w:rPr>
              <w:t>ProductWebsite</w:t>
            </w:r>
            <w:r w:rsidRPr="003B61F5">
              <w:rPr>
                <w:rFonts w:ascii="David" w:hAnsi="David" w:cs="David" w:hint="cs"/>
                <w:sz w:val="24"/>
                <w:szCs w:val="24"/>
                <w:u w:val="single"/>
                <w:rtl/>
                <w:lang w:val="en-US"/>
              </w:rPr>
              <w:t>:</w:t>
            </w:r>
          </w:p>
          <w:p w14:paraId="6777DCF7" w14:textId="77777777" w:rsidR="00224386" w:rsidRDefault="00224386" w:rsidP="00224386">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לייצג מוצר שנמכר דרך אתר החנות ולהנגיש את המידע של המוצר למחלקות אחרות.</w:t>
            </w:r>
          </w:p>
          <w:p w14:paraId="3A041F71" w14:textId="29C5363D" w:rsidR="00224386" w:rsidRDefault="00224386" w:rsidP="00224386">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w:t>
            </w:r>
            <w:r>
              <w:rPr>
                <w:rFonts w:ascii="David" w:hAnsi="David" w:cs="David" w:hint="cs"/>
                <w:sz w:val="24"/>
                <w:szCs w:val="24"/>
                <w:rtl/>
                <w:lang w:val="en-US"/>
              </w:rPr>
              <w:t>מחלקה מאפשרת הוספת פונקציונליות ללא צורך בשכתוב הקוד שלה.</w:t>
            </w:r>
          </w:p>
          <w:p w14:paraId="4B371687" w14:textId="6A1B22BB" w:rsidR="00224386" w:rsidRDefault="00224386" w:rsidP="00224386">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שומרת על הלוגיקה של מחלקת האב שלה ולא משנה או מוסיפה פונקציונליות למתודות של מחלקת האב שלה שהיא </w:t>
            </w:r>
            <w:r w:rsidR="00BD4075">
              <w:rPr>
                <w:rFonts w:ascii="David" w:hAnsi="David" w:cs="David" w:hint="cs"/>
                <w:sz w:val="24"/>
                <w:szCs w:val="24"/>
                <w:rtl/>
                <w:lang w:val="en-US"/>
              </w:rPr>
              <w:t>דורסת</w:t>
            </w:r>
            <w:r>
              <w:rPr>
                <w:rFonts w:ascii="David" w:hAnsi="David" w:cs="David" w:hint="cs"/>
                <w:sz w:val="24"/>
                <w:szCs w:val="24"/>
                <w:rtl/>
                <w:lang w:val="en-US"/>
              </w:rPr>
              <w:t>.</w:t>
            </w:r>
          </w:p>
          <w:p w14:paraId="1B682923" w14:textId="77777777" w:rsidR="00224386" w:rsidRDefault="00224386" w:rsidP="00224386">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2C386A84" w14:textId="05FEF35E" w:rsidR="00224386" w:rsidRPr="000A7EBE" w:rsidRDefault="00224386" w:rsidP="00224386">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של אף מחלקה מעבר למחלקת האב שלה.</w:t>
            </w:r>
          </w:p>
        </w:tc>
      </w:tr>
      <w:tr w:rsidR="00025F50" w14:paraId="207434B5" w14:textId="77777777" w:rsidTr="00025F50">
        <w:tc>
          <w:tcPr>
            <w:tcW w:w="582" w:type="dxa"/>
          </w:tcPr>
          <w:p w14:paraId="4098EA04" w14:textId="761DE9EE" w:rsidR="00025F50" w:rsidRPr="00025F50" w:rsidRDefault="00025F50" w:rsidP="00025F50">
            <w:pPr>
              <w:bidi/>
              <w:jc w:val="center"/>
              <w:rPr>
                <w:rFonts w:ascii="David" w:hAnsi="David" w:cs="David"/>
                <w:sz w:val="28"/>
                <w:szCs w:val="28"/>
                <w:rtl/>
              </w:rPr>
            </w:pPr>
            <w:r>
              <w:rPr>
                <w:rFonts w:ascii="David" w:hAnsi="David" w:cs="David" w:hint="cs"/>
                <w:sz w:val="28"/>
                <w:szCs w:val="28"/>
                <w:rtl/>
              </w:rPr>
              <w:t>19</w:t>
            </w:r>
          </w:p>
        </w:tc>
        <w:tc>
          <w:tcPr>
            <w:tcW w:w="10193" w:type="dxa"/>
          </w:tcPr>
          <w:p w14:paraId="60D30771" w14:textId="77777777" w:rsidR="00025F50" w:rsidRPr="003B61F5" w:rsidRDefault="000A7EBE" w:rsidP="00025F50">
            <w:pPr>
              <w:bidi/>
              <w:rPr>
                <w:rFonts w:ascii="David" w:hAnsi="David" w:cs="David"/>
                <w:sz w:val="24"/>
                <w:szCs w:val="24"/>
                <w:u w:val="single"/>
                <w:rtl/>
                <w:lang w:val="en-US"/>
              </w:rPr>
            </w:pPr>
            <w:r w:rsidRPr="003B61F5">
              <w:rPr>
                <w:rFonts w:ascii="David" w:hAnsi="David" w:cs="David"/>
                <w:sz w:val="24"/>
                <w:szCs w:val="24"/>
                <w:u w:val="single"/>
                <w:lang w:val="en-US"/>
              </w:rPr>
              <w:t>ProductWholesalers</w:t>
            </w:r>
            <w:r w:rsidRPr="003B61F5">
              <w:rPr>
                <w:rFonts w:ascii="David" w:hAnsi="David" w:cs="David" w:hint="cs"/>
                <w:sz w:val="24"/>
                <w:szCs w:val="24"/>
                <w:u w:val="single"/>
                <w:rtl/>
                <w:lang w:val="en-US"/>
              </w:rPr>
              <w:t>:</w:t>
            </w:r>
          </w:p>
          <w:p w14:paraId="6554EFB9" w14:textId="440B127D" w:rsidR="00224386" w:rsidRDefault="00224386" w:rsidP="00224386">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 </w:t>
            </w:r>
            <w:r>
              <w:rPr>
                <w:rFonts w:ascii="David" w:hAnsi="David" w:cs="David" w:hint="cs"/>
                <w:sz w:val="24"/>
                <w:szCs w:val="24"/>
                <w:rtl/>
                <w:lang w:val="en-US"/>
              </w:rPr>
              <w:t xml:space="preserve">אחריות המחלקה לייצג מוצר שנמכר </w:t>
            </w:r>
            <w:r>
              <w:rPr>
                <w:rFonts w:ascii="David" w:hAnsi="David" w:cs="David" w:hint="cs"/>
                <w:sz w:val="24"/>
                <w:szCs w:val="24"/>
                <w:rtl/>
                <w:lang w:val="en-US"/>
              </w:rPr>
              <w:t>לסיטונאים</w:t>
            </w:r>
            <w:r>
              <w:rPr>
                <w:rFonts w:ascii="David" w:hAnsi="David" w:cs="David" w:hint="cs"/>
                <w:sz w:val="24"/>
                <w:szCs w:val="24"/>
                <w:rtl/>
                <w:lang w:val="en-US"/>
              </w:rPr>
              <w:t xml:space="preserve"> ולהנגיש את המידע של המוצר למחלקות אחרות.</w:t>
            </w:r>
          </w:p>
          <w:p w14:paraId="7C257DB5" w14:textId="77777777" w:rsidR="00224386" w:rsidRDefault="00224386" w:rsidP="00224386">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הוספת פונקציונליות ללא צורך בשכתוב הקוד שלה.</w:t>
            </w:r>
          </w:p>
          <w:p w14:paraId="45547C4B" w14:textId="61E97511" w:rsidR="00224386" w:rsidRDefault="00224386" w:rsidP="00224386">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שומרת על הלוגיקה של מחלקת האב שלה ולא משנה או מוסיפה פונקציונליות למתודות של מחלקת האב שלה שהיא </w:t>
            </w:r>
            <w:r w:rsidR="00BD4075">
              <w:rPr>
                <w:rFonts w:ascii="David" w:hAnsi="David" w:cs="David" w:hint="cs"/>
                <w:sz w:val="24"/>
                <w:szCs w:val="24"/>
                <w:rtl/>
                <w:lang w:val="en-US"/>
              </w:rPr>
              <w:t>דורסת</w:t>
            </w:r>
            <w:r>
              <w:rPr>
                <w:rFonts w:ascii="David" w:hAnsi="David" w:cs="David" w:hint="cs"/>
                <w:sz w:val="24"/>
                <w:szCs w:val="24"/>
                <w:rtl/>
                <w:lang w:val="en-US"/>
              </w:rPr>
              <w:t>.</w:t>
            </w:r>
          </w:p>
          <w:p w14:paraId="553126AE" w14:textId="77777777" w:rsidR="00224386" w:rsidRDefault="00224386" w:rsidP="00224386">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45567285" w14:textId="59A5CE75" w:rsidR="00224386" w:rsidRPr="000A7EBE" w:rsidRDefault="00224386" w:rsidP="00224386">
            <w:pPr>
              <w:bidi/>
              <w:rPr>
                <w:rFonts w:ascii="David" w:hAnsi="David" w:cs="David" w:hint="cs"/>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של אף מחלקה מעבר למחלקת האב שלה.</w:t>
            </w:r>
          </w:p>
        </w:tc>
      </w:tr>
      <w:tr w:rsidR="00025F50" w14:paraId="66BC1D46" w14:textId="77777777" w:rsidTr="00025F50">
        <w:tc>
          <w:tcPr>
            <w:tcW w:w="582" w:type="dxa"/>
          </w:tcPr>
          <w:p w14:paraId="2516B5CF" w14:textId="5B3E24C9" w:rsidR="00025F50" w:rsidRPr="00025F50" w:rsidRDefault="00025F50" w:rsidP="00025F50">
            <w:pPr>
              <w:bidi/>
              <w:jc w:val="center"/>
              <w:rPr>
                <w:rFonts w:ascii="David" w:hAnsi="David" w:cs="David"/>
                <w:sz w:val="28"/>
                <w:szCs w:val="28"/>
                <w:rtl/>
              </w:rPr>
            </w:pPr>
            <w:r>
              <w:rPr>
                <w:rFonts w:ascii="David" w:hAnsi="David" w:cs="David" w:hint="cs"/>
                <w:sz w:val="28"/>
                <w:szCs w:val="28"/>
                <w:rtl/>
              </w:rPr>
              <w:t>20</w:t>
            </w:r>
          </w:p>
        </w:tc>
        <w:tc>
          <w:tcPr>
            <w:tcW w:w="10193" w:type="dxa"/>
          </w:tcPr>
          <w:p w14:paraId="576F3B3E" w14:textId="77777777" w:rsidR="00025F50" w:rsidRPr="003B61F5" w:rsidRDefault="000B3ABD" w:rsidP="00025F50">
            <w:pPr>
              <w:bidi/>
              <w:rPr>
                <w:rFonts w:ascii="David" w:hAnsi="David" w:cs="David"/>
                <w:sz w:val="24"/>
                <w:szCs w:val="24"/>
                <w:u w:val="single"/>
                <w:lang w:val="en-US"/>
              </w:rPr>
            </w:pPr>
            <w:r w:rsidRPr="003B61F5">
              <w:rPr>
                <w:rFonts w:ascii="David" w:hAnsi="David" w:cs="David"/>
                <w:sz w:val="24"/>
                <w:szCs w:val="24"/>
                <w:u w:val="single"/>
                <w:lang w:val="en-US"/>
              </w:rPr>
              <w:t>Program</w:t>
            </w:r>
            <w:r w:rsidRPr="003B61F5">
              <w:rPr>
                <w:rFonts w:ascii="David" w:hAnsi="David" w:cs="David" w:hint="cs"/>
                <w:sz w:val="24"/>
                <w:szCs w:val="24"/>
                <w:u w:val="single"/>
                <w:rtl/>
                <w:lang w:val="en-US"/>
              </w:rPr>
              <w:t>:</w:t>
            </w:r>
          </w:p>
          <w:p w14:paraId="553AB4F1" w14:textId="77777777" w:rsidR="005C4F49" w:rsidRDefault="005C4F49" w:rsidP="005C4F49">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לנהל את אינטראקציי</w:t>
            </w:r>
            <w:r>
              <w:rPr>
                <w:rFonts w:ascii="David" w:hAnsi="David" w:cs="David" w:hint="eastAsia"/>
                <w:sz w:val="24"/>
                <w:szCs w:val="24"/>
                <w:rtl/>
                <w:lang w:val="en-US"/>
              </w:rPr>
              <w:t>ת</w:t>
            </w:r>
            <w:r>
              <w:rPr>
                <w:rFonts w:ascii="David" w:hAnsi="David" w:cs="David" w:hint="cs"/>
                <w:sz w:val="24"/>
                <w:szCs w:val="24"/>
                <w:rtl/>
                <w:lang w:val="en-US"/>
              </w:rPr>
              <w:t xml:space="preserve"> המערכת מול המשתמש, על ידי קליטת הקלט מהמשתמש ושליחתו לפקודות הרלוונטיות לביצוע הפעולות שהמשתמש בחר.</w:t>
            </w:r>
          </w:p>
          <w:p w14:paraId="64C687F3" w14:textId="2EE13E49" w:rsidR="005C4F49" w:rsidRDefault="005C4F49" w:rsidP="005C4F49">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sidR="00FD4297">
              <w:rPr>
                <w:rFonts w:ascii="David" w:hAnsi="David" w:cs="David"/>
                <w:sz w:val="24"/>
                <w:szCs w:val="24"/>
                <w:rtl/>
                <w:lang w:val="en-US"/>
              </w:rPr>
              <w:t>–</w:t>
            </w:r>
            <w:r>
              <w:rPr>
                <w:rFonts w:ascii="David" w:hAnsi="David" w:cs="David" w:hint="cs"/>
                <w:sz w:val="24"/>
                <w:szCs w:val="24"/>
                <w:rtl/>
                <w:lang w:val="en-US"/>
              </w:rPr>
              <w:t xml:space="preserve"> </w:t>
            </w:r>
            <w:r w:rsidR="00FD4297">
              <w:rPr>
                <w:rFonts w:ascii="David" w:hAnsi="David" w:cs="David" w:hint="cs"/>
                <w:sz w:val="24"/>
                <w:szCs w:val="24"/>
                <w:rtl/>
                <w:lang w:val="en-US"/>
              </w:rPr>
              <w:t xml:space="preserve">המחלקה תומכת בהרחבה שכן הוספת פעולות נוספות שהמערכת </w:t>
            </w:r>
            <w:r w:rsidR="00557EEC">
              <w:rPr>
                <w:rFonts w:ascii="David" w:hAnsi="David" w:cs="David" w:hint="cs"/>
                <w:sz w:val="24"/>
                <w:szCs w:val="24"/>
                <w:rtl/>
                <w:lang w:val="en-US"/>
              </w:rPr>
              <w:t>עלולה ל</w:t>
            </w:r>
            <w:r w:rsidR="00FD4297">
              <w:rPr>
                <w:rFonts w:ascii="David" w:hAnsi="David" w:cs="David" w:hint="cs"/>
                <w:sz w:val="24"/>
                <w:szCs w:val="24"/>
                <w:rtl/>
                <w:lang w:val="en-US"/>
              </w:rPr>
              <w:t>אפשר לא תדרוש שכתוב משמעותי של הקוד של המחלקה.</w:t>
            </w:r>
          </w:p>
          <w:p w14:paraId="0D5F4B5A" w14:textId="0B9C0B69" w:rsidR="00557EEC" w:rsidRDefault="00557EEC" w:rsidP="00557EEC">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המחלקה לא יורשת מאף מחלקה אחרת, ולכן מקיימת את העקרון במובן הריק.</w:t>
            </w:r>
          </w:p>
          <w:p w14:paraId="2098D752" w14:textId="77777777" w:rsidR="00557EEC" w:rsidRDefault="00557EEC" w:rsidP="00557EEC">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מממשת אף ממשק, ולכן מקיימת את העקרון במובן הריק.</w:t>
            </w:r>
          </w:p>
          <w:p w14:paraId="7349868F" w14:textId="4DC60C3C" w:rsidR="00557EEC" w:rsidRPr="000B3ABD" w:rsidRDefault="00557EEC" w:rsidP="00557EEC">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החלקה לא תלויה במימוש המחלקות האחרות, שכן היא אחראית ליזום תהליכים שהמערכת מאפשרת.</w:t>
            </w:r>
          </w:p>
        </w:tc>
      </w:tr>
      <w:tr w:rsidR="00025F50" w14:paraId="6402C72F" w14:textId="77777777" w:rsidTr="00025F50">
        <w:tc>
          <w:tcPr>
            <w:tcW w:w="582" w:type="dxa"/>
          </w:tcPr>
          <w:p w14:paraId="59BBF40C" w14:textId="3ACA27AA" w:rsidR="00025F50" w:rsidRPr="00025F50" w:rsidRDefault="00025F50" w:rsidP="00025F50">
            <w:pPr>
              <w:bidi/>
              <w:jc w:val="center"/>
              <w:rPr>
                <w:rFonts w:ascii="David" w:hAnsi="David" w:cs="David"/>
                <w:sz w:val="28"/>
                <w:szCs w:val="28"/>
                <w:rtl/>
              </w:rPr>
            </w:pPr>
            <w:r>
              <w:rPr>
                <w:rFonts w:ascii="David" w:hAnsi="David" w:cs="David" w:hint="cs"/>
                <w:sz w:val="28"/>
                <w:szCs w:val="28"/>
                <w:rtl/>
              </w:rPr>
              <w:t>21</w:t>
            </w:r>
          </w:p>
        </w:tc>
        <w:tc>
          <w:tcPr>
            <w:tcW w:w="10193" w:type="dxa"/>
          </w:tcPr>
          <w:p w14:paraId="12DA2E51" w14:textId="77777777" w:rsidR="00025F50" w:rsidRPr="003B61F5" w:rsidRDefault="000B3ABD" w:rsidP="00025F50">
            <w:pPr>
              <w:bidi/>
              <w:rPr>
                <w:rFonts w:ascii="David" w:hAnsi="David" w:cs="David"/>
                <w:sz w:val="24"/>
                <w:szCs w:val="24"/>
                <w:u w:val="single"/>
                <w:rtl/>
                <w:lang w:val="en-US"/>
              </w:rPr>
            </w:pPr>
            <w:r w:rsidRPr="003B61F5">
              <w:rPr>
                <w:rFonts w:ascii="David" w:hAnsi="David" w:cs="David"/>
                <w:sz w:val="24"/>
                <w:szCs w:val="24"/>
                <w:u w:val="single"/>
                <w:lang w:val="en-US"/>
              </w:rPr>
              <w:t>ShippingManager</w:t>
            </w:r>
            <w:r w:rsidRPr="003B61F5">
              <w:rPr>
                <w:rFonts w:ascii="David" w:hAnsi="David" w:cs="David" w:hint="cs"/>
                <w:sz w:val="24"/>
                <w:szCs w:val="24"/>
                <w:u w:val="single"/>
                <w:rtl/>
                <w:lang w:val="en-US"/>
              </w:rPr>
              <w:t>:</w:t>
            </w:r>
          </w:p>
          <w:p w14:paraId="605A1A0C" w14:textId="77777777" w:rsidR="00AF2F23" w:rsidRDefault="00AF2F23" w:rsidP="00AF2F23">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ליצור ולתחזק את אוסף חברות המשלוחים במערכת.</w:t>
            </w:r>
          </w:p>
          <w:p w14:paraId="55CFC684" w14:textId="77777777" w:rsidR="00AF2F23" w:rsidRDefault="00AF2F23" w:rsidP="00AF2F23">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sidR="00A03C29">
              <w:rPr>
                <w:rFonts w:ascii="David" w:hAnsi="David" w:cs="David"/>
                <w:sz w:val="24"/>
                <w:szCs w:val="24"/>
                <w:rtl/>
                <w:lang w:val="en-US"/>
              </w:rPr>
              <w:t>–</w:t>
            </w:r>
            <w:r>
              <w:rPr>
                <w:rFonts w:ascii="David" w:hAnsi="David" w:cs="David" w:hint="cs"/>
                <w:sz w:val="24"/>
                <w:szCs w:val="24"/>
                <w:rtl/>
                <w:lang w:val="en-US"/>
              </w:rPr>
              <w:t xml:space="preserve"> </w:t>
            </w:r>
            <w:r w:rsidR="00A03C29">
              <w:rPr>
                <w:rFonts w:ascii="David" w:hAnsi="David" w:cs="David" w:hint="cs"/>
                <w:sz w:val="24"/>
                <w:szCs w:val="24"/>
                <w:rtl/>
                <w:lang w:val="en-US"/>
              </w:rPr>
              <w:t>ניתן להוסיף למחלקה פונקציונליות ללא צורך לשכתב את הקוד הקיים שלה.</w:t>
            </w:r>
          </w:p>
          <w:p w14:paraId="61B87552" w14:textId="77777777" w:rsidR="00A03C29" w:rsidRDefault="00A03C29" w:rsidP="00A03C29">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w:t>
            </w:r>
            <w:r>
              <w:rPr>
                <w:rFonts w:ascii="David" w:hAnsi="David" w:cs="David" w:hint="cs"/>
                <w:sz w:val="24"/>
                <w:szCs w:val="24"/>
                <w:rtl/>
                <w:lang w:val="en-US"/>
              </w:rPr>
              <w:t>לא יורשת מאף מחלקה אחרת, ולכן מקיימת את העקרון במובן הריק.</w:t>
            </w:r>
          </w:p>
          <w:p w14:paraId="1CBC4A24" w14:textId="77777777" w:rsidR="00A03C29" w:rsidRDefault="00A03C29" w:rsidP="00A03C29">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שני ממשקים, כאשר כל אחד מהם אחראי לפעולה נפרדת. למחלקה אין מתודות שהיא מממשת ללא צורך.</w:t>
            </w:r>
          </w:p>
          <w:p w14:paraId="1A8E6699" w14:textId="0D51497C" w:rsidR="00A03C29" w:rsidRPr="000B3ABD" w:rsidRDefault="00A03C29" w:rsidP="00A03C29">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של </w:t>
            </w:r>
            <w:r>
              <w:rPr>
                <w:rFonts w:ascii="David" w:hAnsi="David" w:cs="David"/>
                <w:sz w:val="24"/>
                <w:szCs w:val="24"/>
                <w:lang w:val="en-US"/>
              </w:rPr>
              <w:t>ShippingService</w:t>
            </w:r>
            <w:r>
              <w:rPr>
                <w:rFonts w:ascii="David" w:hAnsi="David" w:cs="David" w:hint="cs"/>
                <w:sz w:val="24"/>
                <w:szCs w:val="24"/>
                <w:rtl/>
                <w:lang w:val="en-US"/>
              </w:rPr>
              <w:t xml:space="preserve">, שכן היא מחזיקה אוסף שמבחינתה מכיל מחלקה אבסטרקטית. היא גם לא תלויה במימוש של </w:t>
            </w:r>
            <w:r>
              <w:rPr>
                <w:rFonts w:ascii="David" w:hAnsi="David" w:cs="David"/>
                <w:sz w:val="24"/>
                <w:szCs w:val="24"/>
                <w:lang w:val="en-US"/>
              </w:rPr>
              <w:t>ProductWebsite</w:t>
            </w:r>
            <w:r>
              <w:rPr>
                <w:rFonts w:ascii="David" w:hAnsi="David" w:cs="David" w:hint="cs"/>
                <w:sz w:val="24"/>
                <w:szCs w:val="24"/>
                <w:rtl/>
                <w:lang w:val="en-US"/>
              </w:rPr>
              <w:t xml:space="preserve"> ויכולה לעבוד עם מחלקות שעלולות לרשת ממנה.</w:t>
            </w:r>
          </w:p>
        </w:tc>
      </w:tr>
      <w:tr w:rsidR="00025F50" w14:paraId="06584030" w14:textId="77777777" w:rsidTr="00025F50">
        <w:tc>
          <w:tcPr>
            <w:tcW w:w="582" w:type="dxa"/>
          </w:tcPr>
          <w:p w14:paraId="59A03A7A" w14:textId="273C1865" w:rsidR="00025F50" w:rsidRPr="00025F50" w:rsidRDefault="00025F50" w:rsidP="00025F50">
            <w:pPr>
              <w:bidi/>
              <w:jc w:val="center"/>
              <w:rPr>
                <w:rFonts w:ascii="David" w:hAnsi="David" w:cs="David"/>
                <w:sz w:val="28"/>
                <w:szCs w:val="28"/>
                <w:rtl/>
              </w:rPr>
            </w:pPr>
            <w:r>
              <w:rPr>
                <w:rFonts w:ascii="David" w:hAnsi="David" w:cs="David" w:hint="cs"/>
                <w:sz w:val="28"/>
                <w:szCs w:val="28"/>
                <w:rtl/>
              </w:rPr>
              <w:t>22</w:t>
            </w:r>
          </w:p>
        </w:tc>
        <w:tc>
          <w:tcPr>
            <w:tcW w:w="10193" w:type="dxa"/>
          </w:tcPr>
          <w:p w14:paraId="7565E34B" w14:textId="77777777" w:rsidR="00025F50" w:rsidRPr="003B61F5" w:rsidRDefault="000B3ABD" w:rsidP="00025F50">
            <w:pPr>
              <w:bidi/>
              <w:rPr>
                <w:rFonts w:ascii="David" w:hAnsi="David" w:cs="David"/>
                <w:sz w:val="24"/>
                <w:szCs w:val="24"/>
                <w:u w:val="single"/>
                <w:rtl/>
                <w:lang w:val="en-US"/>
              </w:rPr>
            </w:pPr>
            <w:r w:rsidRPr="003B61F5">
              <w:rPr>
                <w:rFonts w:ascii="David" w:hAnsi="David" w:cs="David"/>
                <w:sz w:val="24"/>
                <w:szCs w:val="24"/>
                <w:u w:val="single"/>
                <w:lang w:val="en-US"/>
              </w:rPr>
              <w:t>ShippingService</w:t>
            </w:r>
            <w:r w:rsidRPr="003B61F5">
              <w:rPr>
                <w:rFonts w:ascii="David" w:hAnsi="David" w:cs="David" w:hint="cs"/>
                <w:sz w:val="24"/>
                <w:szCs w:val="24"/>
                <w:u w:val="single"/>
                <w:rtl/>
                <w:lang w:val="en-US"/>
              </w:rPr>
              <w:t>:</w:t>
            </w:r>
          </w:p>
          <w:p w14:paraId="70B83988" w14:textId="77777777" w:rsidR="003A4D62" w:rsidRDefault="003A4D62" w:rsidP="003A4D62">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sidR="006E3794">
              <w:rPr>
                <w:rFonts w:ascii="David" w:hAnsi="David" w:cs="David" w:hint="cs"/>
                <w:sz w:val="24"/>
                <w:szCs w:val="24"/>
                <w:rtl/>
                <w:lang w:val="en-US"/>
              </w:rPr>
              <w:t xml:space="preserve">אחריות המחלקה להוות תבנית שחברת משלוחים תצטרך לעמוד בה. </w:t>
            </w:r>
          </w:p>
          <w:p w14:paraId="4D217A0C" w14:textId="77777777" w:rsidR="006E3794" w:rsidRDefault="006E3794" w:rsidP="006E3794">
            <w:pPr>
              <w:bidi/>
              <w:rPr>
                <w:rFonts w:ascii="David" w:hAnsi="David" w:cs="David"/>
                <w:sz w:val="24"/>
                <w:szCs w:val="24"/>
                <w:rtl/>
                <w:lang w:val="en-US"/>
              </w:rPr>
            </w:pPr>
            <w:r>
              <w:rPr>
                <w:rFonts w:ascii="David" w:hAnsi="David" w:cs="David"/>
                <w:sz w:val="24"/>
                <w:szCs w:val="24"/>
                <w:lang w:val="en-US"/>
              </w:rPr>
              <w:lastRenderedPageBreak/>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כל חברת משלוחים היורשת ממחלקה זו מממשת באופן המתאים לה את המתודות לחישוב תעריפי המשלוח ללא צורך לשנות את הקוד של המחלקה.</w:t>
            </w:r>
          </w:p>
          <w:p w14:paraId="55570545" w14:textId="4C228BEC" w:rsidR="006E3794" w:rsidRDefault="006E3794" w:rsidP="006E3794">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לא יורשת מאף מחלקה אחרת, ולכן </w:t>
            </w:r>
            <w:r w:rsidR="00650A5E">
              <w:rPr>
                <w:rFonts w:ascii="David" w:hAnsi="David" w:cs="David" w:hint="cs"/>
                <w:sz w:val="24"/>
                <w:szCs w:val="24"/>
                <w:rtl/>
                <w:lang w:val="en-US"/>
              </w:rPr>
              <w:t xml:space="preserve">מקיימת </w:t>
            </w:r>
            <w:r>
              <w:rPr>
                <w:rFonts w:ascii="David" w:hAnsi="David" w:cs="David" w:hint="cs"/>
                <w:sz w:val="24"/>
                <w:szCs w:val="24"/>
                <w:rtl/>
                <w:lang w:val="en-US"/>
              </w:rPr>
              <w:t xml:space="preserve">את העקרון </w:t>
            </w:r>
            <w:r w:rsidR="00E239B4">
              <w:rPr>
                <w:rFonts w:ascii="David" w:hAnsi="David" w:cs="David" w:hint="cs"/>
                <w:sz w:val="24"/>
                <w:szCs w:val="24"/>
                <w:rtl/>
                <w:lang w:val="en-US"/>
              </w:rPr>
              <w:t>ב</w:t>
            </w:r>
            <w:r>
              <w:rPr>
                <w:rFonts w:ascii="David" w:hAnsi="David" w:cs="David" w:hint="cs"/>
                <w:sz w:val="24"/>
                <w:szCs w:val="24"/>
                <w:rtl/>
                <w:lang w:val="en-US"/>
              </w:rPr>
              <w:t>מובן הריק.</w:t>
            </w:r>
          </w:p>
          <w:p w14:paraId="0C0F45E5" w14:textId="4C9C0291" w:rsidR="006E3794" w:rsidRDefault="006E3794" w:rsidP="006E3794">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מממשת את </w:t>
            </w:r>
            <w:r w:rsidR="0072169B">
              <w:rPr>
                <w:rFonts w:ascii="David" w:hAnsi="David" w:cs="David" w:hint="cs"/>
                <w:sz w:val="24"/>
                <w:szCs w:val="24"/>
                <w:rtl/>
                <w:lang w:val="en-US"/>
              </w:rPr>
              <w:t xml:space="preserve">הממשק </w:t>
            </w:r>
            <w:r w:rsidR="0072169B">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72F04371" w14:textId="2A77EFB6" w:rsidR="006E3794" w:rsidRPr="000B3ABD" w:rsidRDefault="006E3794" w:rsidP="006E3794">
            <w:pPr>
              <w:bidi/>
              <w:rPr>
                <w:rFonts w:ascii="David" w:hAnsi="David" w:cs="David"/>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w:t>
            </w:r>
            <w:r>
              <w:rPr>
                <w:rFonts w:ascii="David" w:hAnsi="David" w:cs="David" w:hint="cs"/>
                <w:sz w:val="24"/>
                <w:szCs w:val="24"/>
                <w:rtl/>
                <w:lang w:val="en-US"/>
              </w:rPr>
              <w:t xml:space="preserve">במימוש של </w:t>
            </w:r>
            <w:r>
              <w:rPr>
                <w:rFonts w:ascii="David" w:hAnsi="David" w:cs="David"/>
                <w:sz w:val="24"/>
                <w:szCs w:val="24"/>
                <w:lang w:val="en-US"/>
              </w:rPr>
              <w:t>ProductWebsite</w:t>
            </w:r>
            <w:r>
              <w:rPr>
                <w:rFonts w:ascii="David" w:hAnsi="David" w:cs="David" w:hint="cs"/>
                <w:sz w:val="24"/>
                <w:szCs w:val="24"/>
                <w:rtl/>
                <w:lang w:val="en-US"/>
              </w:rPr>
              <w:t>, אלא רק בשדות שהיא, וכל המחלקות שעלולות לרשת ממנה, מחזיקה.</w:t>
            </w:r>
          </w:p>
        </w:tc>
      </w:tr>
      <w:tr w:rsidR="00025F50" w14:paraId="31C3D63B" w14:textId="77777777" w:rsidTr="00025F50">
        <w:tc>
          <w:tcPr>
            <w:tcW w:w="582" w:type="dxa"/>
          </w:tcPr>
          <w:p w14:paraId="02A327EA" w14:textId="2EF99E52" w:rsidR="00025F50" w:rsidRPr="00025F50" w:rsidRDefault="00025F50" w:rsidP="00025F50">
            <w:pPr>
              <w:bidi/>
              <w:jc w:val="center"/>
              <w:rPr>
                <w:rFonts w:ascii="David" w:hAnsi="David" w:cs="David"/>
                <w:sz w:val="28"/>
                <w:szCs w:val="28"/>
                <w:rtl/>
              </w:rPr>
            </w:pPr>
            <w:r>
              <w:rPr>
                <w:rFonts w:ascii="David" w:hAnsi="David" w:cs="David" w:hint="cs"/>
                <w:sz w:val="28"/>
                <w:szCs w:val="28"/>
                <w:rtl/>
              </w:rPr>
              <w:lastRenderedPageBreak/>
              <w:t>23</w:t>
            </w:r>
          </w:p>
        </w:tc>
        <w:tc>
          <w:tcPr>
            <w:tcW w:w="10193" w:type="dxa"/>
          </w:tcPr>
          <w:p w14:paraId="5BA8671C" w14:textId="77777777" w:rsidR="00025F50" w:rsidRPr="003B61F5" w:rsidRDefault="000B3ABD" w:rsidP="00025F50">
            <w:pPr>
              <w:bidi/>
              <w:rPr>
                <w:rFonts w:ascii="David" w:hAnsi="David" w:cs="David"/>
                <w:sz w:val="24"/>
                <w:szCs w:val="24"/>
                <w:u w:val="single"/>
                <w:lang w:val="en-US"/>
              </w:rPr>
            </w:pPr>
            <w:r w:rsidRPr="003B61F5">
              <w:rPr>
                <w:rFonts w:ascii="David" w:hAnsi="David" w:cs="David"/>
                <w:sz w:val="24"/>
                <w:szCs w:val="24"/>
                <w:u w:val="single"/>
                <w:lang w:val="en-US"/>
              </w:rPr>
              <w:t>StorageManager</w:t>
            </w:r>
            <w:r w:rsidRPr="003B61F5">
              <w:rPr>
                <w:rFonts w:ascii="David" w:hAnsi="David" w:cs="David" w:hint="cs"/>
                <w:sz w:val="24"/>
                <w:szCs w:val="24"/>
                <w:u w:val="single"/>
                <w:rtl/>
                <w:lang w:val="en-US"/>
              </w:rPr>
              <w:t>:</w:t>
            </w:r>
          </w:p>
          <w:p w14:paraId="726668DC" w14:textId="77777777" w:rsidR="00A17A20" w:rsidRDefault="00A17A20" w:rsidP="00A17A20">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ליצור ולתחזק את אוסף המוצרים בחנות.</w:t>
            </w:r>
          </w:p>
          <w:p w14:paraId="6A4329F5" w14:textId="77777777" w:rsidR="00A17A20" w:rsidRDefault="00A17A20" w:rsidP="00A17A20">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הוספת פונקציונליות ללא פגיעה במתודות הקיימות שלה, וללא צורך לשכתב אותן.</w:t>
            </w:r>
          </w:p>
          <w:p w14:paraId="6F518ABB" w14:textId="6BD0B48E" w:rsidR="00A17A20" w:rsidRDefault="00A17A20" w:rsidP="00A17A20">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המחלקה לא יורשת מאף מחלקה אחרת, ולכן מקיימת את העקרון במובן הריק.</w:t>
            </w:r>
          </w:p>
          <w:p w14:paraId="5227308F" w14:textId="77777777" w:rsidR="00A17A20" w:rsidRDefault="00A17A20" w:rsidP="00A17A20">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מממשת את הממשק </w:t>
            </w:r>
            <w:r>
              <w:rPr>
                <w:rFonts w:ascii="David" w:hAnsi="David" w:cs="David"/>
                <w:sz w:val="24"/>
                <w:szCs w:val="24"/>
                <w:lang w:val="en-US"/>
              </w:rPr>
              <w:t>Cloneable</w:t>
            </w:r>
            <w:r>
              <w:rPr>
                <w:rFonts w:ascii="David" w:hAnsi="David" w:cs="David" w:hint="cs"/>
                <w:sz w:val="24"/>
                <w:szCs w:val="24"/>
                <w:rtl/>
                <w:lang w:val="en-US"/>
              </w:rPr>
              <w:t xml:space="preserve"> המאפשר שימוש בפונקציה </w:t>
            </w:r>
            <w:r>
              <w:rPr>
                <w:rFonts w:ascii="David" w:hAnsi="David" w:cs="David"/>
                <w:sz w:val="24"/>
                <w:szCs w:val="24"/>
                <w:lang w:val="en-US"/>
              </w:rPr>
              <w:t>clone</w:t>
            </w:r>
            <w:r>
              <w:rPr>
                <w:rFonts w:ascii="David" w:hAnsi="David" w:cs="David" w:hint="cs"/>
                <w:sz w:val="24"/>
                <w:szCs w:val="24"/>
                <w:rtl/>
                <w:lang w:val="en-US"/>
              </w:rPr>
              <w:t>. מעבר לכך, המחלקה לא מחזיקה מתודות שאין לה שימוש בהן.</w:t>
            </w:r>
          </w:p>
          <w:p w14:paraId="483EF182" w14:textId="659D6EB6" w:rsidR="00A17A20" w:rsidRPr="000B3ABD" w:rsidRDefault="00A17A20" w:rsidP="00A17A20">
            <w:pPr>
              <w:bidi/>
              <w:rPr>
                <w:rFonts w:ascii="David" w:hAnsi="David" w:cs="David" w:hint="cs"/>
                <w:sz w:val="24"/>
                <w:szCs w:val="24"/>
                <w:lang w:val="en-US"/>
              </w:rPr>
            </w:pPr>
            <w:r>
              <w:rPr>
                <w:rFonts w:ascii="David" w:hAnsi="David" w:cs="David"/>
                <w:sz w:val="24"/>
                <w:szCs w:val="24"/>
                <w:lang w:val="en-US"/>
              </w:rPr>
              <w:t>D</w:t>
            </w:r>
            <w:r>
              <w:rPr>
                <w:rFonts w:ascii="David" w:hAnsi="David" w:cs="David" w:hint="cs"/>
                <w:sz w:val="24"/>
                <w:szCs w:val="24"/>
                <w:rtl/>
                <w:lang w:val="en-US"/>
              </w:rPr>
              <w:t xml:space="preserve"> - </w:t>
            </w:r>
          </w:p>
        </w:tc>
      </w:tr>
      <w:tr w:rsidR="00025F50" w14:paraId="2CF86A55" w14:textId="77777777" w:rsidTr="00025F50">
        <w:tc>
          <w:tcPr>
            <w:tcW w:w="582" w:type="dxa"/>
          </w:tcPr>
          <w:p w14:paraId="40FE6349" w14:textId="3C2176E7" w:rsidR="00025F50" w:rsidRPr="00025F50" w:rsidRDefault="00025F50" w:rsidP="00025F50">
            <w:pPr>
              <w:bidi/>
              <w:jc w:val="center"/>
              <w:rPr>
                <w:rFonts w:ascii="David" w:hAnsi="David" w:cs="David"/>
                <w:sz w:val="28"/>
                <w:szCs w:val="28"/>
                <w:rtl/>
              </w:rPr>
            </w:pPr>
            <w:r>
              <w:rPr>
                <w:rFonts w:ascii="David" w:hAnsi="David" w:cs="David" w:hint="cs"/>
                <w:sz w:val="28"/>
                <w:szCs w:val="28"/>
                <w:rtl/>
              </w:rPr>
              <w:t>24</w:t>
            </w:r>
          </w:p>
        </w:tc>
        <w:tc>
          <w:tcPr>
            <w:tcW w:w="10193" w:type="dxa"/>
          </w:tcPr>
          <w:p w14:paraId="5EB0F2A4" w14:textId="6CD2F49C" w:rsidR="00025F50" w:rsidRPr="003B61F5" w:rsidRDefault="000B3ABD" w:rsidP="00025F50">
            <w:pPr>
              <w:bidi/>
              <w:rPr>
                <w:rFonts w:ascii="David" w:hAnsi="David" w:cs="David" w:hint="cs"/>
                <w:sz w:val="24"/>
                <w:szCs w:val="24"/>
                <w:u w:val="single"/>
                <w:rtl/>
                <w:lang w:val="en-US"/>
              </w:rPr>
            </w:pPr>
            <w:r w:rsidRPr="003B61F5">
              <w:rPr>
                <w:rFonts w:ascii="David" w:hAnsi="David" w:cs="David"/>
                <w:sz w:val="24"/>
                <w:szCs w:val="24"/>
                <w:u w:val="single"/>
                <w:lang w:val="en-US"/>
              </w:rPr>
              <w:t>Store</w:t>
            </w:r>
            <w:r w:rsidRPr="003B61F5">
              <w:rPr>
                <w:rFonts w:ascii="David" w:hAnsi="David" w:cs="David" w:hint="cs"/>
                <w:sz w:val="24"/>
                <w:szCs w:val="24"/>
                <w:u w:val="single"/>
                <w:rtl/>
                <w:lang w:val="en-US"/>
              </w:rPr>
              <w:t>:</w:t>
            </w:r>
            <w:r w:rsidR="00A17A20" w:rsidRPr="003B61F5">
              <w:rPr>
                <w:rFonts w:ascii="David" w:hAnsi="David" w:cs="David" w:hint="cs"/>
                <w:sz w:val="24"/>
                <w:szCs w:val="24"/>
                <w:u w:val="single"/>
                <w:rtl/>
                <w:lang w:val="en-US"/>
              </w:rPr>
              <w:t xml:space="preserve"> </w:t>
            </w:r>
            <w:r w:rsidR="00A302C8" w:rsidRPr="003B61F5">
              <w:rPr>
                <w:rFonts w:ascii="David" w:hAnsi="David" w:cs="David" w:hint="cs"/>
                <w:sz w:val="24"/>
                <w:szCs w:val="24"/>
                <w:u w:val="single"/>
                <w:rtl/>
                <w:lang w:val="en-US"/>
              </w:rPr>
              <w:t xml:space="preserve">המחלקה מממשת את </w:t>
            </w:r>
            <w:r w:rsidR="00CA1A79">
              <w:rPr>
                <w:rFonts w:ascii="David" w:hAnsi="David" w:cs="David" w:hint="cs"/>
                <w:sz w:val="24"/>
                <w:szCs w:val="24"/>
                <w:u w:val="single"/>
                <w:rtl/>
                <w:lang w:val="en-US"/>
              </w:rPr>
              <w:t>ה</w:t>
            </w:r>
            <w:r w:rsidR="00A302C8" w:rsidRPr="003B61F5">
              <w:rPr>
                <w:rFonts w:ascii="David" w:hAnsi="David" w:cs="David" w:hint="cs"/>
                <w:sz w:val="24"/>
                <w:szCs w:val="24"/>
                <w:u w:val="single"/>
                <w:rtl/>
                <w:lang w:val="en-US"/>
              </w:rPr>
              <w:t xml:space="preserve">תבנית </w:t>
            </w:r>
            <w:r w:rsidR="00A302C8" w:rsidRPr="003B61F5">
              <w:rPr>
                <w:rFonts w:ascii="David" w:hAnsi="David" w:cs="David"/>
                <w:sz w:val="24"/>
                <w:szCs w:val="24"/>
                <w:u w:val="single"/>
                <w:lang w:val="en-US"/>
              </w:rPr>
              <w:t>Singleton</w:t>
            </w:r>
          </w:p>
          <w:p w14:paraId="0B186ADB" w14:textId="77777777" w:rsidR="00A17A20" w:rsidRDefault="00A17A20" w:rsidP="00A17A20">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אחריות המחלקה לאגד בתוכה את המחלקות השונות המ</w:t>
            </w:r>
            <w:r w:rsidR="00A302C8">
              <w:rPr>
                <w:rFonts w:ascii="David" w:hAnsi="David" w:cs="David" w:hint="cs"/>
                <w:sz w:val="24"/>
                <w:szCs w:val="24"/>
                <w:rtl/>
                <w:lang w:val="en-US"/>
              </w:rPr>
              <w:t xml:space="preserve">נהלות </w:t>
            </w:r>
            <w:r>
              <w:rPr>
                <w:rFonts w:ascii="David" w:hAnsi="David" w:cs="David" w:hint="cs"/>
                <w:sz w:val="24"/>
                <w:szCs w:val="24"/>
                <w:rtl/>
                <w:lang w:val="en-US"/>
              </w:rPr>
              <w:t xml:space="preserve">את המערכת ולהנגיש אותן </w:t>
            </w:r>
            <w:r w:rsidR="00A302C8">
              <w:rPr>
                <w:rFonts w:ascii="David" w:hAnsi="David" w:cs="David" w:hint="cs"/>
                <w:sz w:val="24"/>
                <w:szCs w:val="24"/>
                <w:rtl/>
                <w:lang w:val="en-US"/>
              </w:rPr>
              <w:t>למחלקות חיצוניות.</w:t>
            </w:r>
          </w:p>
          <w:p w14:paraId="69903417" w14:textId="77777777" w:rsidR="00A302C8" w:rsidRDefault="00A302C8" w:rsidP="00A302C8">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ניתנת להרחבה מלאה, שכן הבנאי שלה פרטי ולכן מחלקות יורשות לא יוכלו להסתמך עליה ליצירת </w:t>
            </w:r>
            <w:r>
              <w:rPr>
                <w:rFonts w:ascii="David" w:hAnsi="David" w:cs="David"/>
                <w:sz w:val="24"/>
                <w:szCs w:val="24"/>
                <w:lang w:val="en-US"/>
              </w:rPr>
              <w:t>instances</w:t>
            </w:r>
            <w:r>
              <w:rPr>
                <w:rFonts w:ascii="David" w:hAnsi="David" w:cs="David" w:hint="cs"/>
                <w:sz w:val="24"/>
                <w:szCs w:val="24"/>
                <w:rtl/>
                <w:lang w:val="en-US"/>
              </w:rPr>
              <w:t>.</w:t>
            </w:r>
          </w:p>
          <w:p w14:paraId="11795D6F" w14:textId="77777777" w:rsidR="00A302C8" w:rsidRDefault="00A302C8" w:rsidP="00A302C8">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w:t>
            </w:r>
            <w:r>
              <w:rPr>
                <w:rFonts w:ascii="David" w:hAnsi="David" w:cs="David" w:hint="cs"/>
                <w:sz w:val="24"/>
                <w:szCs w:val="24"/>
                <w:rtl/>
                <w:lang w:val="en-US"/>
              </w:rPr>
              <w:t>מחלקה לא יורשת מאף מחלקה אחרת, ולכן מקיימת את העקרון במובן הריק.</w:t>
            </w:r>
          </w:p>
          <w:p w14:paraId="2962FDCE" w14:textId="77777777" w:rsidR="00A302C8" w:rsidRDefault="00A302C8" w:rsidP="00A302C8">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המחלקה לא מממשת אף ממשק, ולכן מקיימת את העקרון במובן הריק.</w:t>
            </w:r>
          </w:p>
          <w:p w14:paraId="7A33B6CA" w14:textId="1B130B79" w:rsidR="00A302C8" w:rsidRPr="000B3ABD" w:rsidRDefault="00A302C8" w:rsidP="00A302C8">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של טיפוסי השדות שלה, שכן היא רק מחזיקה אותם ומנגישה אותם למחלקות האחרות.</w:t>
            </w:r>
          </w:p>
        </w:tc>
      </w:tr>
      <w:tr w:rsidR="00025F50" w14:paraId="7890F9AB" w14:textId="77777777" w:rsidTr="00025F50">
        <w:tc>
          <w:tcPr>
            <w:tcW w:w="582" w:type="dxa"/>
          </w:tcPr>
          <w:p w14:paraId="5113F799" w14:textId="7A285426" w:rsidR="00025F50" w:rsidRPr="00025F50" w:rsidRDefault="00025F50" w:rsidP="00025F50">
            <w:pPr>
              <w:bidi/>
              <w:jc w:val="center"/>
              <w:rPr>
                <w:rFonts w:ascii="David" w:hAnsi="David" w:cs="David"/>
                <w:sz w:val="28"/>
                <w:szCs w:val="28"/>
                <w:rtl/>
              </w:rPr>
            </w:pPr>
            <w:r>
              <w:rPr>
                <w:rFonts w:ascii="David" w:hAnsi="David" w:cs="David" w:hint="cs"/>
                <w:sz w:val="28"/>
                <w:szCs w:val="28"/>
                <w:rtl/>
              </w:rPr>
              <w:t>25</w:t>
            </w:r>
          </w:p>
        </w:tc>
        <w:tc>
          <w:tcPr>
            <w:tcW w:w="10193" w:type="dxa"/>
          </w:tcPr>
          <w:p w14:paraId="522718BE" w14:textId="77777777" w:rsidR="00025F50" w:rsidRPr="009D2351" w:rsidRDefault="000B3ABD" w:rsidP="00025F50">
            <w:pPr>
              <w:bidi/>
              <w:rPr>
                <w:rFonts w:ascii="David" w:hAnsi="David" w:cs="David"/>
                <w:sz w:val="24"/>
                <w:szCs w:val="24"/>
                <w:u w:val="single"/>
                <w:rtl/>
                <w:lang w:val="en-US"/>
              </w:rPr>
            </w:pPr>
            <w:r w:rsidRPr="009D2351">
              <w:rPr>
                <w:rFonts w:ascii="David" w:hAnsi="David" w:cs="David"/>
                <w:sz w:val="24"/>
                <w:szCs w:val="24"/>
                <w:u w:val="single"/>
                <w:lang w:val="en-US"/>
              </w:rPr>
              <w:t>ICommand</w:t>
            </w:r>
            <w:r w:rsidRPr="009D2351">
              <w:rPr>
                <w:rFonts w:ascii="David" w:hAnsi="David" w:cs="David" w:hint="cs"/>
                <w:sz w:val="24"/>
                <w:szCs w:val="24"/>
                <w:u w:val="single"/>
                <w:rtl/>
                <w:lang w:val="en-US"/>
              </w:rPr>
              <w:t>:</w:t>
            </w:r>
            <w:r w:rsidR="003B61F5" w:rsidRPr="009D2351">
              <w:rPr>
                <w:rFonts w:ascii="David" w:hAnsi="David" w:cs="David" w:hint="cs"/>
                <w:sz w:val="24"/>
                <w:szCs w:val="24"/>
                <w:u w:val="single"/>
                <w:rtl/>
                <w:lang w:val="en-US"/>
              </w:rPr>
              <w:t xml:space="preserve"> המחלקה מהווה ממשק למימוש תבנית </w:t>
            </w:r>
            <w:r w:rsidR="003B61F5" w:rsidRPr="009D2351">
              <w:rPr>
                <w:rFonts w:ascii="David" w:hAnsi="David" w:cs="David"/>
                <w:sz w:val="24"/>
                <w:szCs w:val="24"/>
                <w:u w:val="single"/>
                <w:lang w:val="en-US"/>
              </w:rPr>
              <w:t>Command</w:t>
            </w:r>
          </w:p>
          <w:p w14:paraId="230A91B5" w14:textId="77777777" w:rsidR="003B61F5" w:rsidRDefault="003B61F5" w:rsidP="003B61F5">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sidR="00CA1A79">
              <w:rPr>
                <w:rFonts w:ascii="David" w:hAnsi="David" w:cs="David"/>
                <w:sz w:val="24"/>
                <w:szCs w:val="24"/>
                <w:rtl/>
                <w:lang w:val="en-US"/>
              </w:rPr>
              <w:t>–</w:t>
            </w:r>
            <w:r>
              <w:rPr>
                <w:rFonts w:ascii="David" w:hAnsi="David" w:cs="David" w:hint="cs"/>
                <w:sz w:val="24"/>
                <w:szCs w:val="24"/>
                <w:rtl/>
                <w:lang w:val="en-US"/>
              </w:rPr>
              <w:t xml:space="preserve"> </w:t>
            </w:r>
            <w:r w:rsidR="00CA1A79">
              <w:rPr>
                <w:rFonts w:ascii="David" w:hAnsi="David" w:cs="David" w:hint="cs"/>
                <w:sz w:val="24"/>
                <w:szCs w:val="24"/>
                <w:rtl/>
                <w:lang w:val="en-US"/>
              </w:rPr>
              <w:t>הממשק מגדיר פונקציה יחידה שנדרשת למימוש התבנית.</w:t>
            </w:r>
          </w:p>
          <w:p w14:paraId="25C87137" w14:textId="77777777" w:rsidR="00CA1A79" w:rsidRDefault="00CA1A79" w:rsidP="00CA1A79">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הממשק לא ניתן להרחבה, אחרת הוא לא יעמוד בדרישות התבנית.</w:t>
            </w:r>
          </w:p>
          <w:p w14:paraId="117ADD9C" w14:textId="77777777" w:rsidR="00CA1A79" w:rsidRDefault="00CA1A79" w:rsidP="00CA1A79">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w:t>
            </w:r>
            <w:r>
              <w:rPr>
                <w:rFonts w:ascii="David" w:hAnsi="David" w:cs="David" w:hint="cs"/>
                <w:sz w:val="24"/>
                <w:szCs w:val="24"/>
                <w:rtl/>
                <w:lang w:val="en-US"/>
              </w:rPr>
              <w:t>משק</w:t>
            </w:r>
            <w:r>
              <w:rPr>
                <w:rFonts w:ascii="David" w:hAnsi="David" w:cs="David" w:hint="cs"/>
                <w:sz w:val="24"/>
                <w:szCs w:val="24"/>
                <w:rtl/>
                <w:lang w:val="en-US"/>
              </w:rPr>
              <w:t xml:space="preserve"> לא יורש מאף מחלקה אחרת, ולכן מקיי</w:t>
            </w:r>
            <w:r>
              <w:rPr>
                <w:rFonts w:ascii="David" w:hAnsi="David" w:cs="David" w:hint="cs"/>
                <w:sz w:val="24"/>
                <w:szCs w:val="24"/>
                <w:rtl/>
                <w:lang w:val="en-US"/>
              </w:rPr>
              <w:t>ם</w:t>
            </w:r>
            <w:r>
              <w:rPr>
                <w:rFonts w:ascii="David" w:hAnsi="David" w:cs="David" w:hint="cs"/>
                <w:sz w:val="24"/>
                <w:szCs w:val="24"/>
                <w:rtl/>
                <w:lang w:val="en-US"/>
              </w:rPr>
              <w:t xml:space="preserve"> את העקרון במובן הריק.</w:t>
            </w:r>
          </w:p>
          <w:p w14:paraId="1723EAE6" w14:textId="77777777" w:rsidR="00CA1A79" w:rsidRDefault="00CA1A79" w:rsidP="00CA1A79">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הממשק לא מממש אף ממשק</w:t>
            </w:r>
            <w:r>
              <w:rPr>
                <w:rFonts w:ascii="David" w:hAnsi="David" w:cs="David" w:hint="cs"/>
                <w:sz w:val="24"/>
                <w:szCs w:val="24"/>
                <w:rtl/>
                <w:lang w:val="en-US"/>
              </w:rPr>
              <w:t xml:space="preserve"> אחר</w:t>
            </w:r>
            <w:r>
              <w:rPr>
                <w:rFonts w:ascii="David" w:hAnsi="David" w:cs="David" w:hint="cs"/>
                <w:sz w:val="24"/>
                <w:szCs w:val="24"/>
                <w:rtl/>
                <w:lang w:val="en-US"/>
              </w:rPr>
              <w:t>, ולכן מקיים את העקרון במובן הריק.</w:t>
            </w:r>
          </w:p>
          <w:p w14:paraId="060E95AE" w14:textId="0B94CA6D" w:rsidR="00CA1A79" w:rsidRPr="000B3ABD" w:rsidRDefault="00CA1A79" w:rsidP="00CA1A79">
            <w:pPr>
              <w:bidi/>
              <w:rPr>
                <w:rFonts w:ascii="David" w:hAnsi="David" w:cs="David"/>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הממשק לא תלוי באף מחלקה אחרת.</w:t>
            </w:r>
          </w:p>
        </w:tc>
      </w:tr>
      <w:tr w:rsidR="00025F50" w14:paraId="33A43285" w14:textId="77777777" w:rsidTr="00025F50">
        <w:tc>
          <w:tcPr>
            <w:tcW w:w="582" w:type="dxa"/>
          </w:tcPr>
          <w:p w14:paraId="6CC6FD92" w14:textId="0FCCE0B0" w:rsidR="00025F50" w:rsidRPr="00025F50" w:rsidRDefault="00025F50" w:rsidP="00025F50">
            <w:pPr>
              <w:bidi/>
              <w:jc w:val="center"/>
              <w:rPr>
                <w:rFonts w:ascii="David" w:hAnsi="David" w:cs="David"/>
                <w:sz w:val="28"/>
                <w:szCs w:val="28"/>
                <w:rtl/>
              </w:rPr>
            </w:pPr>
            <w:r>
              <w:rPr>
                <w:rFonts w:ascii="David" w:hAnsi="David" w:cs="David" w:hint="cs"/>
                <w:sz w:val="28"/>
                <w:szCs w:val="28"/>
                <w:rtl/>
              </w:rPr>
              <w:t>26</w:t>
            </w:r>
          </w:p>
        </w:tc>
        <w:tc>
          <w:tcPr>
            <w:tcW w:w="10193" w:type="dxa"/>
          </w:tcPr>
          <w:p w14:paraId="17D8693B" w14:textId="77777777" w:rsidR="00CA1A79" w:rsidRPr="009D2351" w:rsidRDefault="000B3ABD" w:rsidP="00CA1A79">
            <w:pPr>
              <w:bidi/>
              <w:rPr>
                <w:rFonts w:ascii="David" w:hAnsi="David" w:cs="David"/>
                <w:sz w:val="24"/>
                <w:szCs w:val="24"/>
                <w:u w:val="single"/>
                <w:rtl/>
                <w:lang w:val="en-US"/>
              </w:rPr>
            </w:pPr>
            <w:r w:rsidRPr="009D2351">
              <w:rPr>
                <w:rFonts w:ascii="David" w:hAnsi="David" w:cs="David"/>
                <w:sz w:val="24"/>
                <w:szCs w:val="24"/>
                <w:u w:val="single"/>
                <w:lang w:val="en-US"/>
              </w:rPr>
              <w:t>BackupCommand</w:t>
            </w:r>
            <w:r w:rsidRPr="009D2351">
              <w:rPr>
                <w:rFonts w:ascii="David" w:hAnsi="David" w:cs="David" w:hint="cs"/>
                <w:sz w:val="24"/>
                <w:szCs w:val="24"/>
                <w:u w:val="single"/>
                <w:rtl/>
                <w:lang w:val="en-US"/>
              </w:rPr>
              <w:t>:</w:t>
            </w:r>
            <w:r w:rsidR="00CA1A79" w:rsidRPr="009D2351">
              <w:rPr>
                <w:rFonts w:ascii="David" w:hAnsi="David" w:cs="David" w:hint="cs"/>
                <w:sz w:val="24"/>
                <w:szCs w:val="24"/>
                <w:u w:val="single"/>
                <w:rtl/>
                <w:lang w:val="en-US"/>
              </w:rPr>
              <w:t xml:space="preserve"> המחלקה מממשת את התבנית </w:t>
            </w:r>
            <w:r w:rsidR="00CA1A79" w:rsidRPr="009D2351">
              <w:rPr>
                <w:rFonts w:ascii="David" w:hAnsi="David" w:cs="David"/>
                <w:sz w:val="24"/>
                <w:szCs w:val="24"/>
                <w:u w:val="single"/>
                <w:lang w:val="en-US"/>
              </w:rPr>
              <w:t>Command</w:t>
            </w:r>
          </w:p>
          <w:p w14:paraId="1673159C" w14:textId="1042B28A" w:rsidR="00234E1A" w:rsidRDefault="00CA1A79" w:rsidP="00234E1A">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sidR="00011B66">
              <w:rPr>
                <w:rFonts w:ascii="David" w:hAnsi="David" w:cs="David"/>
                <w:sz w:val="24"/>
                <w:szCs w:val="24"/>
                <w:rtl/>
                <w:lang w:val="en-US"/>
              </w:rPr>
              <w:t>–</w:t>
            </w:r>
            <w:r>
              <w:rPr>
                <w:rFonts w:ascii="David" w:hAnsi="David" w:cs="David" w:hint="cs"/>
                <w:sz w:val="24"/>
                <w:szCs w:val="24"/>
                <w:rtl/>
                <w:lang w:val="en-US"/>
              </w:rPr>
              <w:t xml:space="preserve"> </w:t>
            </w:r>
            <w:r w:rsidR="00011B66">
              <w:rPr>
                <w:rFonts w:ascii="David" w:hAnsi="David" w:cs="David" w:hint="cs"/>
                <w:sz w:val="24"/>
                <w:szCs w:val="24"/>
                <w:rtl/>
                <w:lang w:val="en-US"/>
              </w:rPr>
              <w:t xml:space="preserve">המחלקה אחראית לבצע את פעולת הגיבוי </w:t>
            </w:r>
            <w:r w:rsidR="00234E1A">
              <w:rPr>
                <w:rFonts w:ascii="David" w:hAnsi="David" w:cs="David" w:hint="cs"/>
                <w:sz w:val="24"/>
                <w:szCs w:val="24"/>
                <w:rtl/>
                <w:lang w:val="en-US"/>
              </w:rPr>
              <w:t>למערכת.</w:t>
            </w:r>
          </w:p>
          <w:p w14:paraId="63E0D46E" w14:textId="77777777" w:rsidR="00234E1A" w:rsidRDefault="00234E1A" w:rsidP="00234E1A">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w:t>
            </w:r>
            <w:r w:rsidR="00994FB9">
              <w:rPr>
                <w:rFonts w:ascii="David" w:hAnsi="David" w:cs="David" w:hint="cs"/>
                <w:sz w:val="24"/>
                <w:szCs w:val="24"/>
                <w:rtl/>
                <w:lang w:val="en-US"/>
              </w:rPr>
              <w:t xml:space="preserve"> מאפשרת הרחבת הפונקציונליות שלה, אם כי זה יבוא כנגד העקרון הקודם שכן כרגע היא מכילה בדיוק את כל הכלים שהיא צריכה לביצוע תחום האחריות שלה.</w:t>
            </w:r>
          </w:p>
          <w:p w14:paraId="1DE9CC2B" w14:textId="32583D90" w:rsidR="00994FB9" w:rsidRDefault="00994FB9" w:rsidP="00994FB9">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w:t>
            </w:r>
            <w:r w:rsidR="00E9098A">
              <w:rPr>
                <w:rFonts w:ascii="David" w:hAnsi="David" w:cs="David" w:hint="cs"/>
                <w:sz w:val="24"/>
                <w:szCs w:val="24"/>
                <w:rtl/>
                <w:lang w:val="en-US"/>
              </w:rPr>
              <w:t>שלו</w:t>
            </w:r>
            <w:r>
              <w:rPr>
                <w:rFonts w:ascii="David" w:hAnsi="David" w:cs="David" w:hint="cs"/>
                <w:sz w:val="24"/>
                <w:szCs w:val="24"/>
                <w:rtl/>
                <w:lang w:val="en-US"/>
              </w:rPr>
              <w:t>. בכדי לממש את התבנית יש לעבור על עקרון זה.</w:t>
            </w:r>
          </w:p>
          <w:p w14:paraId="31A2B0AA" w14:textId="77777777" w:rsidR="00994FB9" w:rsidRDefault="00994FB9" w:rsidP="00A54DEE">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sidR="00A54DEE">
              <w:rPr>
                <w:rFonts w:ascii="David" w:hAnsi="David" w:cs="David"/>
                <w:sz w:val="24"/>
                <w:szCs w:val="24"/>
                <w:rtl/>
                <w:lang w:val="en-US"/>
              </w:rPr>
              <w:t>–</w:t>
            </w:r>
            <w:r>
              <w:rPr>
                <w:rFonts w:ascii="David" w:hAnsi="David" w:cs="David" w:hint="cs"/>
                <w:sz w:val="24"/>
                <w:szCs w:val="24"/>
                <w:rtl/>
                <w:lang w:val="en-US"/>
              </w:rPr>
              <w:t xml:space="preserve"> </w:t>
            </w:r>
            <w:r w:rsidR="00A54DEE">
              <w:rPr>
                <w:rFonts w:ascii="David" w:hAnsi="David" w:cs="David" w:hint="cs"/>
                <w:sz w:val="24"/>
                <w:szCs w:val="24"/>
                <w:rtl/>
                <w:lang w:val="en-US"/>
              </w:rPr>
              <w:t xml:space="preserve">המחלקה מממשת את הממשק </w:t>
            </w:r>
            <w:r w:rsidR="00A54DEE">
              <w:rPr>
                <w:rFonts w:ascii="David" w:hAnsi="David" w:cs="David"/>
                <w:sz w:val="24"/>
                <w:szCs w:val="24"/>
                <w:lang w:val="en-US"/>
              </w:rPr>
              <w:t>ICommand</w:t>
            </w:r>
            <w:r w:rsidR="00A54DEE">
              <w:rPr>
                <w:rFonts w:ascii="David" w:hAnsi="David" w:cs="David" w:hint="cs"/>
                <w:sz w:val="24"/>
                <w:szCs w:val="24"/>
                <w:rtl/>
                <w:lang w:val="en-US"/>
              </w:rPr>
              <w:t xml:space="preserve"> המאפשר שימוש בפונקציה </w:t>
            </w:r>
            <w:r w:rsidR="00A54DEE">
              <w:rPr>
                <w:rFonts w:ascii="David" w:hAnsi="David" w:cs="David"/>
                <w:sz w:val="24"/>
                <w:szCs w:val="24"/>
                <w:lang w:val="en-US"/>
              </w:rPr>
              <w:t>execute</w:t>
            </w:r>
            <w:r w:rsidR="00A54DEE">
              <w:rPr>
                <w:rFonts w:ascii="David" w:hAnsi="David" w:cs="David" w:hint="cs"/>
                <w:sz w:val="24"/>
                <w:szCs w:val="24"/>
                <w:rtl/>
                <w:lang w:val="en-US"/>
              </w:rPr>
              <w:t>. מעבר לכך, המחלקה לא מחזיקה מתודות שאין לה שימוש בהן.</w:t>
            </w:r>
          </w:p>
          <w:p w14:paraId="28FAABF9" w14:textId="75363287" w:rsidR="00A54DEE" w:rsidRPr="000B3ABD" w:rsidRDefault="00A54DEE" w:rsidP="00A54DEE">
            <w:pPr>
              <w:bidi/>
              <w:rPr>
                <w:rFonts w:ascii="David" w:hAnsi="David" w:cs="David"/>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של אף מחלקה אחרת.</w:t>
            </w:r>
          </w:p>
        </w:tc>
      </w:tr>
      <w:tr w:rsidR="00025F50" w14:paraId="40AACC72" w14:textId="77777777" w:rsidTr="00025F50">
        <w:tc>
          <w:tcPr>
            <w:tcW w:w="582" w:type="dxa"/>
          </w:tcPr>
          <w:p w14:paraId="3D32E199" w14:textId="580466A0" w:rsidR="00025F50" w:rsidRPr="00025F50" w:rsidRDefault="00025F50" w:rsidP="00025F50">
            <w:pPr>
              <w:bidi/>
              <w:jc w:val="center"/>
              <w:rPr>
                <w:rFonts w:ascii="David" w:hAnsi="David" w:cs="David"/>
                <w:sz w:val="28"/>
                <w:szCs w:val="28"/>
                <w:rtl/>
              </w:rPr>
            </w:pPr>
            <w:r>
              <w:rPr>
                <w:rFonts w:ascii="David" w:hAnsi="David" w:cs="David" w:hint="cs"/>
                <w:sz w:val="28"/>
                <w:szCs w:val="28"/>
                <w:rtl/>
              </w:rPr>
              <w:t>27</w:t>
            </w:r>
          </w:p>
        </w:tc>
        <w:tc>
          <w:tcPr>
            <w:tcW w:w="10193" w:type="dxa"/>
          </w:tcPr>
          <w:p w14:paraId="0B1B66BB" w14:textId="77777777" w:rsidR="00AE2A74" w:rsidRPr="009D2351" w:rsidRDefault="000B3ABD" w:rsidP="00AE2A74">
            <w:pPr>
              <w:bidi/>
              <w:rPr>
                <w:rFonts w:ascii="David" w:hAnsi="David" w:cs="David"/>
                <w:sz w:val="24"/>
                <w:szCs w:val="24"/>
                <w:u w:val="single"/>
                <w:rtl/>
                <w:lang w:val="en-US"/>
              </w:rPr>
            </w:pPr>
            <w:r w:rsidRPr="009D2351">
              <w:rPr>
                <w:rFonts w:ascii="David" w:hAnsi="David" w:cs="David"/>
                <w:sz w:val="24"/>
                <w:szCs w:val="24"/>
                <w:u w:val="single"/>
                <w:lang w:val="en-US"/>
              </w:rPr>
              <w:t>CreateOrderCommand</w:t>
            </w:r>
            <w:r w:rsidRPr="009D2351">
              <w:rPr>
                <w:rFonts w:ascii="David" w:hAnsi="David" w:cs="David" w:hint="cs"/>
                <w:sz w:val="24"/>
                <w:szCs w:val="24"/>
                <w:u w:val="single"/>
                <w:rtl/>
                <w:lang w:val="en-US"/>
              </w:rPr>
              <w:t>:</w:t>
            </w:r>
            <w:r w:rsidR="00AE2A74" w:rsidRPr="009D2351">
              <w:rPr>
                <w:rFonts w:ascii="David" w:hAnsi="David" w:cs="David"/>
                <w:sz w:val="24"/>
                <w:szCs w:val="24"/>
                <w:u w:val="single"/>
                <w:lang w:val="en-US"/>
              </w:rPr>
              <w:t xml:space="preserve"> </w:t>
            </w:r>
            <w:r w:rsidR="00AE2A74" w:rsidRPr="009D2351">
              <w:rPr>
                <w:rFonts w:ascii="David" w:hAnsi="David" w:cs="David" w:hint="cs"/>
                <w:sz w:val="24"/>
                <w:szCs w:val="24"/>
                <w:u w:val="single"/>
                <w:rtl/>
                <w:lang w:val="en-US"/>
              </w:rPr>
              <w:t xml:space="preserve">המחלקה מממשת את התבנית </w:t>
            </w:r>
            <w:r w:rsidR="00AE2A74" w:rsidRPr="009D2351">
              <w:rPr>
                <w:rFonts w:ascii="David" w:hAnsi="David" w:cs="David"/>
                <w:sz w:val="24"/>
                <w:szCs w:val="24"/>
                <w:u w:val="single"/>
                <w:lang w:val="en-US"/>
              </w:rPr>
              <w:t>Command</w:t>
            </w:r>
          </w:p>
          <w:p w14:paraId="3540D56C" w14:textId="526D2BFF" w:rsidR="00AE2A74" w:rsidRDefault="00AE2A74" w:rsidP="00AE2A74">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Pr>
                <w:rFonts w:ascii="David" w:hAnsi="David" w:cs="David" w:hint="cs"/>
                <w:sz w:val="24"/>
                <w:szCs w:val="24"/>
                <w:rtl/>
                <w:lang w:val="en-US"/>
              </w:rPr>
              <w:t xml:space="preserve">המחלקה אחראית לבצע את הפעולה של יצירת הזמנה למוצר. </w:t>
            </w:r>
            <w:r w:rsidR="00340606">
              <w:rPr>
                <w:rFonts w:ascii="David" w:hAnsi="David" w:cs="David" w:hint="cs"/>
                <w:sz w:val="24"/>
                <w:szCs w:val="24"/>
                <w:rtl/>
                <w:lang w:val="en-US"/>
              </w:rPr>
              <w:t xml:space="preserve">למטרה זו </w:t>
            </w:r>
            <w:r w:rsidR="00612400">
              <w:rPr>
                <w:rFonts w:ascii="David" w:hAnsi="David" w:cs="David" w:hint="cs"/>
                <w:sz w:val="24"/>
                <w:szCs w:val="24"/>
                <w:rtl/>
                <w:lang w:val="en-US"/>
              </w:rPr>
              <w:t>היא נדרשת</w:t>
            </w:r>
            <w:r w:rsidR="00340606">
              <w:rPr>
                <w:rFonts w:ascii="David" w:hAnsi="David" w:cs="David" w:hint="cs"/>
                <w:sz w:val="24"/>
                <w:szCs w:val="24"/>
                <w:rtl/>
                <w:lang w:val="en-US"/>
              </w:rPr>
              <w:t xml:space="preserve"> לקרוא לכל המחלקות הרלוונטיות לביצוע הפעולה</w:t>
            </w:r>
            <w:r w:rsidR="00612400">
              <w:rPr>
                <w:rFonts w:ascii="David" w:hAnsi="David" w:cs="David" w:hint="cs"/>
                <w:sz w:val="24"/>
                <w:szCs w:val="24"/>
                <w:rtl/>
                <w:lang w:val="en-US"/>
              </w:rPr>
              <w:t xml:space="preserve"> </w:t>
            </w:r>
            <w:r w:rsidR="00773F28">
              <w:rPr>
                <w:rFonts w:ascii="David" w:hAnsi="David" w:cs="David" w:hint="cs"/>
                <w:sz w:val="24"/>
                <w:szCs w:val="24"/>
                <w:rtl/>
                <w:lang w:val="en-US"/>
              </w:rPr>
              <w:t>ו</w:t>
            </w:r>
            <w:r w:rsidR="00612400">
              <w:rPr>
                <w:rFonts w:ascii="David" w:hAnsi="David" w:cs="David" w:hint="cs"/>
                <w:sz w:val="24"/>
                <w:szCs w:val="24"/>
                <w:rtl/>
                <w:lang w:val="en-US"/>
              </w:rPr>
              <w:t>מאגדת בתוכה מספר פעולות עם לוגיקה שונה, לכן היא לא מקיימת את העקרון</w:t>
            </w:r>
            <w:r w:rsidR="00340606">
              <w:rPr>
                <w:rFonts w:ascii="David" w:hAnsi="David" w:cs="David" w:hint="cs"/>
                <w:sz w:val="24"/>
                <w:szCs w:val="24"/>
                <w:rtl/>
                <w:lang w:val="en-US"/>
              </w:rPr>
              <w:t xml:space="preserve">. המחלקה גם מהווה </w:t>
            </w:r>
            <w:r w:rsidR="00340606">
              <w:rPr>
                <w:rFonts w:ascii="David" w:hAnsi="David" w:cs="David"/>
                <w:sz w:val="24"/>
                <w:szCs w:val="24"/>
                <w:lang w:val="en-US"/>
              </w:rPr>
              <w:t>Facade</w:t>
            </w:r>
            <w:r w:rsidR="00340606">
              <w:rPr>
                <w:rFonts w:ascii="David" w:hAnsi="David" w:cs="David" w:hint="cs"/>
                <w:sz w:val="24"/>
                <w:szCs w:val="24"/>
                <w:rtl/>
                <w:lang w:val="en-US"/>
              </w:rPr>
              <w:t xml:space="preserve"> שכן היא מאגדת תקשורת עם מספר מחלקות</w:t>
            </w:r>
            <w:r w:rsidR="00340606">
              <w:rPr>
                <w:rFonts w:ascii="David" w:hAnsi="David" w:cs="David" w:hint="cs"/>
                <w:sz w:val="24"/>
                <w:szCs w:val="24"/>
                <w:rtl/>
                <w:lang w:val="en-US"/>
              </w:rPr>
              <w:t>.</w:t>
            </w:r>
          </w:p>
          <w:p w14:paraId="134860A3" w14:textId="77777777" w:rsidR="00AE2A74" w:rsidRDefault="00AE2A74" w:rsidP="00AE2A74">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הרחבת הפונקציונליות שלה, אם כי זה יבוא כנגד העקרון הקודם שכן כרגע היא מכילה בדיוק את כל הכלים שהיא צריכה לביצוע תחום האחריות שלה.</w:t>
            </w:r>
          </w:p>
          <w:p w14:paraId="5AAFFCDE" w14:textId="379D7A28" w:rsidR="00AE2A74" w:rsidRDefault="00AE2A74" w:rsidP="00AE2A74">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w:t>
            </w:r>
            <w:r w:rsidR="00E9098A">
              <w:rPr>
                <w:rFonts w:ascii="David" w:hAnsi="David" w:cs="David" w:hint="cs"/>
                <w:sz w:val="24"/>
                <w:szCs w:val="24"/>
                <w:rtl/>
                <w:lang w:val="en-US"/>
              </w:rPr>
              <w:t>שלו</w:t>
            </w:r>
            <w:r>
              <w:rPr>
                <w:rFonts w:ascii="David" w:hAnsi="David" w:cs="David" w:hint="cs"/>
                <w:sz w:val="24"/>
                <w:szCs w:val="24"/>
                <w:rtl/>
                <w:lang w:val="en-US"/>
              </w:rPr>
              <w:t>. בכדי לממש את התבנית יש לעבור על עקרון זה.</w:t>
            </w:r>
          </w:p>
          <w:p w14:paraId="2C84BE92" w14:textId="77777777" w:rsidR="00AE2A74" w:rsidRDefault="00AE2A74" w:rsidP="00AE2A74">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ICommand</w:t>
            </w:r>
            <w:r>
              <w:rPr>
                <w:rFonts w:ascii="David" w:hAnsi="David" w:cs="David" w:hint="cs"/>
                <w:sz w:val="24"/>
                <w:szCs w:val="24"/>
                <w:rtl/>
                <w:lang w:val="en-US"/>
              </w:rPr>
              <w:t xml:space="preserve"> המאפשר שימוש בפונקציה </w:t>
            </w:r>
            <w:r>
              <w:rPr>
                <w:rFonts w:ascii="David" w:hAnsi="David" w:cs="David"/>
                <w:sz w:val="24"/>
                <w:szCs w:val="24"/>
                <w:lang w:val="en-US"/>
              </w:rPr>
              <w:t>execute</w:t>
            </w:r>
            <w:r>
              <w:rPr>
                <w:rFonts w:ascii="David" w:hAnsi="David" w:cs="David" w:hint="cs"/>
                <w:sz w:val="24"/>
                <w:szCs w:val="24"/>
                <w:rtl/>
                <w:lang w:val="en-US"/>
              </w:rPr>
              <w:t>. מעבר לכך, המחלקה לא מחזיקה מתודות שאין לה שימוש בהן.</w:t>
            </w:r>
          </w:p>
          <w:p w14:paraId="640576C8" w14:textId="4297384D" w:rsidR="00025F50" w:rsidRPr="000B3ABD" w:rsidRDefault="00AE2A74" w:rsidP="00AE2A74">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sidR="00612400">
              <w:rPr>
                <w:rFonts w:ascii="David" w:hAnsi="David" w:cs="David" w:hint="cs"/>
                <w:sz w:val="24"/>
                <w:szCs w:val="24"/>
                <w:rtl/>
                <w:lang w:val="en-US"/>
              </w:rPr>
              <w:t xml:space="preserve">בכך שאנו בודקים את ערכי השדות שאנו קולטים מן המשתמש, אנו נמנעים מהתלות במחלקה </w:t>
            </w:r>
            <w:r w:rsidR="00612400">
              <w:rPr>
                <w:rFonts w:ascii="David" w:hAnsi="David" w:cs="David"/>
                <w:sz w:val="24"/>
                <w:szCs w:val="24"/>
                <w:lang w:val="en-US"/>
              </w:rPr>
              <w:t>Program</w:t>
            </w:r>
            <w:r w:rsidR="00612400">
              <w:rPr>
                <w:rFonts w:ascii="David" w:hAnsi="David" w:cs="David" w:hint="cs"/>
                <w:sz w:val="24"/>
                <w:szCs w:val="24"/>
                <w:rtl/>
                <w:lang w:val="en-US"/>
              </w:rPr>
              <w:t xml:space="preserve"> לבדיקת תקינות הקלט.</w:t>
            </w:r>
          </w:p>
        </w:tc>
      </w:tr>
      <w:tr w:rsidR="00025F50" w14:paraId="2E43C1DD" w14:textId="77777777" w:rsidTr="00025F50">
        <w:tc>
          <w:tcPr>
            <w:tcW w:w="582" w:type="dxa"/>
          </w:tcPr>
          <w:p w14:paraId="7371F991" w14:textId="62FA1A29" w:rsidR="00025F50" w:rsidRPr="00025F50" w:rsidRDefault="00025F50" w:rsidP="00025F50">
            <w:pPr>
              <w:bidi/>
              <w:jc w:val="center"/>
              <w:rPr>
                <w:rFonts w:ascii="David" w:hAnsi="David" w:cs="David"/>
                <w:sz w:val="28"/>
                <w:szCs w:val="28"/>
                <w:rtl/>
              </w:rPr>
            </w:pPr>
            <w:r>
              <w:rPr>
                <w:rFonts w:ascii="David" w:hAnsi="David" w:cs="David" w:hint="cs"/>
                <w:sz w:val="28"/>
                <w:szCs w:val="28"/>
                <w:rtl/>
              </w:rPr>
              <w:t>28</w:t>
            </w:r>
          </w:p>
        </w:tc>
        <w:tc>
          <w:tcPr>
            <w:tcW w:w="10193" w:type="dxa"/>
          </w:tcPr>
          <w:p w14:paraId="5F65AF7C" w14:textId="77777777" w:rsidR="00612400" w:rsidRPr="009D2351" w:rsidRDefault="000B3ABD" w:rsidP="00612400">
            <w:pPr>
              <w:bidi/>
              <w:rPr>
                <w:rFonts w:ascii="David" w:hAnsi="David" w:cs="David"/>
                <w:sz w:val="24"/>
                <w:szCs w:val="24"/>
                <w:u w:val="single"/>
                <w:rtl/>
                <w:lang w:val="en-US"/>
              </w:rPr>
            </w:pPr>
            <w:r w:rsidRPr="009D2351">
              <w:rPr>
                <w:rFonts w:ascii="David" w:hAnsi="David" w:cs="David"/>
                <w:sz w:val="24"/>
                <w:szCs w:val="24"/>
                <w:u w:val="single"/>
                <w:lang w:val="en-US"/>
              </w:rPr>
              <w:t>CreateProductCommand</w:t>
            </w:r>
            <w:r w:rsidRPr="009D2351">
              <w:rPr>
                <w:rFonts w:ascii="David" w:hAnsi="David" w:cs="David" w:hint="cs"/>
                <w:sz w:val="24"/>
                <w:szCs w:val="24"/>
                <w:u w:val="single"/>
                <w:rtl/>
                <w:lang w:val="en-US"/>
              </w:rPr>
              <w:t>:</w:t>
            </w:r>
            <w:r w:rsidR="00612400" w:rsidRPr="009D2351">
              <w:rPr>
                <w:rFonts w:ascii="David" w:hAnsi="David" w:cs="David" w:hint="cs"/>
                <w:sz w:val="24"/>
                <w:szCs w:val="24"/>
                <w:u w:val="single"/>
                <w:rtl/>
                <w:lang w:val="en-US"/>
              </w:rPr>
              <w:t xml:space="preserve"> </w:t>
            </w:r>
            <w:r w:rsidR="00612400" w:rsidRPr="009D2351">
              <w:rPr>
                <w:rFonts w:ascii="David" w:hAnsi="David" w:cs="David" w:hint="cs"/>
                <w:sz w:val="24"/>
                <w:szCs w:val="24"/>
                <w:u w:val="single"/>
                <w:rtl/>
                <w:lang w:val="en-US"/>
              </w:rPr>
              <w:t xml:space="preserve">המחלקה מממשת את התבנית </w:t>
            </w:r>
            <w:r w:rsidR="00612400" w:rsidRPr="009D2351">
              <w:rPr>
                <w:rFonts w:ascii="David" w:hAnsi="David" w:cs="David"/>
                <w:sz w:val="24"/>
                <w:szCs w:val="24"/>
                <w:u w:val="single"/>
                <w:lang w:val="en-US"/>
              </w:rPr>
              <w:t>Command</w:t>
            </w:r>
          </w:p>
          <w:p w14:paraId="5B0A0EFF" w14:textId="6695B353" w:rsidR="00612400" w:rsidRDefault="00612400" w:rsidP="00612400">
            <w:pPr>
              <w:bidi/>
              <w:rPr>
                <w:rFonts w:ascii="David" w:hAnsi="David" w:cs="David"/>
                <w:sz w:val="24"/>
                <w:szCs w:val="24"/>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אחראית לבצע את הפעולה של </w:t>
            </w:r>
            <w:r>
              <w:rPr>
                <w:rFonts w:ascii="David" w:hAnsi="David" w:cs="David" w:hint="cs"/>
                <w:sz w:val="24"/>
                <w:szCs w:val="24"/>
                <w:rtl/>
                <w:lang w:val="en-US"/>
              </w:rPr>
              <w:t>הוספת מוצר לחנות</w:t>
            </w:r>
            <w:r>
              <w:rPr>
                <w:rFonts w:ascii="David" w:hAnsi="David" w:cs="David" w:hint="cs"/>
                <w:sz w:val="24"/>
                <w:szCs w:val="24"/>
                <w:rtl/>
                <w:lang w:val="en-US"/>
              </w:rPr>
              <w:t xml:space="preserve">. למטרה זו היא נדרשת לקרוא לכל המחלקות הרלוונטיות לביצוע הפעולה </w:t>
            </w:r>
            <w:r w:rsidR="00773F28">
              <w:rPr>
                <w:rFonts w:ascii="David" w:hAnsi="David" w:cs="David" w:hint="cs"/>
                <w:sz w:val="24"/>
                <w:szCs w:val="24"/>
                <w:rtl/>
                <w:lang w:val="en-US"/>
              </w:rPr>
              <w:t>ו</w:t>
            </w:r>
            <w:r>
              <w:rPr>
                <w:rFonts w:ascii="David" w:hAnsi="David" w:cs="David" w:hint="cs"/>
                <w:sz w:val="24"/>
                <w:szCs w:val="24"/>
                <w:rtl/>
                <w:lang w:val="en-US"/>
              </w:rPr>
              <w:t xml:space="preserve">מאגדת בתוכה מספר פעולות עם לוגיקה שונה, לכן היא לא מקיימת את העקרון. המחלקה גם מהווה </w:t>
            </w:r>
            <w:r>
              <w:rPr>
                <w:rFonts w:ascii="David" w:hAnsi="David" w:cs="David"/>
                <w:sz w:val="24"/>
                <w:szCs w:val="24"/>
                <w:lang w:val="en-US"/>
              </w:rPr>
              <w:t>Facade</w:t>
            </w:r>
            <w:r>
              <w:rPr>
                <w:rFonts w:ascii="David" w:hAnsi="David" w:cs="David" w:hint="cs"/>
                <w:sz w:val="24"/>
                <w:szCs w:val="24"/>
                <w:rtl/>
                <w:lang w:val="en-US"/>
              </w:rPr>
              <w:t xml:space="preserve"> שכן היא מאגדת תקשורת עם מספר מחלקות.</w:t>
            </w:r>
          </w:p>
          <w:p w14:paraId="2BEE3C82" w14:textId="77777777" w:rsidR="00612400" w:rsidRDefault="00612400" w:rsidP="00612400">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הרחבת הפונקציונליות שלה, אם כי זה יבוא כנגד העקרון הקודם שכן כרגע היא מכילה בדיוק את כל הכלים שהיא צריכה לביצוע תחום האחריות שלה.</w:t>
            </w:r>
          </w:p>
          <w:p w14:paraId="6D9401F8" w14:textId="67E932AA" w:rsidR="00612400" w:rsidRDefault="00612400" w:rsidP="00612400">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w:t>
            </w:r>
            <w:r w:rsidR="00E9098A">
              <w:rPr>
                <w:rFonts w:ascii="David" w:hAnsi="David" w:cs="David" w:hint="cs"/>
                <w:sz w:val="24"/>
                <w:szCs w:val="24"/>
                <w:rtl/>
                <w:lang w:val="en-US"/>
              </w:rPr>
              <w:t>שלו</w:t>
            </w:r>
            <w:r>
              <w:rPr>
                <w:rFonts w:ascii="David" w:hAnsi="David" w:cs="David" w:hint="cs"/>
                <w:sz w:val="24"/>
                <w:szCs w:val="24"/>
                <w:rtl/>
                <w:lang w:val="en-US"/>
              </w:rPr>
              <w:t>. בכדי לממש את התבנית יש לעבור על עקרון זה.</w:t>
            </w:r>
          </w:p>
          <w:p w14:paraId="621C7084" w14:textId="77777777" w:rsidR="00612400" w:rsidRDefault="00612400" w:rsidP="00612400">
            <w:pPr>
              <w:bidi/>
              <w:rPr>
                <w:rFonts w:ascii="David" w:hAnsi="David" w:cs="David"/>
                <w:sz w:val="24"/>
                <w:szCs w:val="24"/>
                <w:rtl/>
                <w:lang w:val="en-US"/>
              </w:rPr>
            </w:pPr>
            <w:r>
              <w:rPr>
                <w:rFonts w:ascii="David" w:hAnsi="David" w:cs="David"/>
                <w:sz w:val="24"/>
                <w:szCs w:val="24"/>
                <w:lang w:val="en-US"/>
              </w:rPr>
              <w:lastRenderedPageBreak/>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ICommand</w:t>
            </w:r>
            <w:r>
              <w:rPr>
                <w:rFonts w:ascii="David" w:hAnsi="David" w:cs="David" w:hint="cs"/>
                <w:sz w:val="24"/>
                <w:szCs w:val="24"/>
                <w:rtl/>
                <w:lang w:val="en-US"/>
              </w:rPr>
              <w:t xml:space="preserve"> המאפשר שימוש בפונקציה </w:t>
            </w:r>
            <w:r>
              <w:rPr>
                <w:rFonts w:ascii="David" w:hAnsi="David" w:cs="David"/>
                <w:sz w:val="24"/>
                <w:szCs w:val="24"/>
                <w:lang w:val="en-US"/>
              </w:rPr>
              <w:t>execute</w:t>
            </w:r>
            <w:r>
              <w:rPr>
                <w:rFonts w:ascii="David" w:hAnsi="David" w:cs="David" w:hint="cs"/>
                <w:sz w:val="24"/>
                <w:szCs w:val="24"/>
                <w:rtl/>
                <w:lang w:val="en-US"/>
              </w:rPr>
              <w:t>. מעבר לכך, המחלקה לא מחזיקה מתודות שאין לה שימוש בהן.</w:t>
            </w:r>
          </w:p>
          <w:p w14:paraId="76802CCE" w14:textId="781567AB" w:rsidR="00025F50" w:rsidRPr="000B3ABD" w:rsidRDefault="00612400" w:rsidP="00612400">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בכך שאנו בודקים את ערכי השדות שאנו קולטים מן המשתמש, אנו נמנעים מהתלות במחלקה </w:t>
            </w:r>
            <w:r>
              <w:rPr>
                <w:rFonts w:ascii="David" w:hAnsi="David" w:cs="David"/>
                <w:sz w:val="24"/>
                <w:szCs w:val="24"/>
                <w:lang w:val="en-US"/>
              </w:rPr>
              <w:t>Program</w:t>
            </w:r>
            <w:r>
              <w:rPr>
                <w:rFonts w:ascii="David" w:hAnsi="David" w:cs="David" w:hint="cs"/>
                <w:sz w:val="24"/>
                <w:szCs w:val="24"/>
                <w:rtl/>
                <w:lang w:val="en-US"/>
              </w:rPr>
              <w:t xml:space="preserve"> לבדיקת תקינות הקלט.</w:t>
            </w:r>
          </w:p>
        </w:tc>
      </w:tr>
      <w:tr w:rsidR="00025F50" w14:paraId="5BFB78B4" w14:textId="77777777" w:rsidTr="00025F50">
        <w:tc>
          <w:tcPr>
            <w:tcW w:w="582" w:type="dxa"/>
          </w:tcPr>
          <w:p w14:paraId="78710BD4" w14:textId="06D1D143" w:rsidR="00025F50" w:rsidRPr="00025F50" w:rsidRDefault="00025F50" w:rsidP="00025F50">
            <w:pPr>
              <w:bidi/>
              <w:jc w:val="center"/>
              <w:rPr>
                <w:rFonts w:ascii="David" w:hAnsi="David" w:cs="David"/>
                <w:sz w:val="28"/>
                <w:szCs w:val="28"/>
                <w:rtl/>
              </w:rPr>
            </w:pPr>
            <w:r>
              <w:rPr>
                <w:rFonts w:ascii="David" w:hAnsi="David" w:cs="David" w:hint="cs"/>
                <w:sz w:val="28"/>
                <w:szCs w:val="28"/>
                <w:rtl/>
              </w:rPr>
              <w:lastRenderedPageBreak/>
              <w:t>29</w:t>
            </w:r>
          </w:p>
        </w:tc>
        <w:tc>
          <w:tcPr>
            <w:tcW w:w="10193" w:type="dxa"/>
          </w:tcPr>
          <w:p w14:paraId="184FF745" w14:textId="0D1F0D01" w:rsidR="00612400" w:rsidRPr="009D2351" w:rsidRDefault="000B3ABD" w:rsidP="00612400">
            <w:pPr>
              <w:bidi/>
              <w:rPr>
                <w:rFonts w:ascii="David" w:hAnsi="David" w:cs="David"/>
                <w:sz w:val="24"/>
                <w:szCs w:val="24"/>
                <w:u w:val="single"/>
                <w:rtl/>
                <w:lang w:val="en-US"/>
              </w:rPr>
            </w:pPr>
            <w:r w:rsidRPr="009D2351">
              <w:rPr>
                <w:rFonts w:ascii="David" w:hAnsi="David" w:cs="David"/>
                <w:sz w:val="24"/>
                <w:szCs w:val="24"/>
                <w:u w:val="single"/>
                <w:lang w:val="en-US"/>
              </w:rPr>
              <w:t>PrintAllProductsCommand</w:t>
            </w:r>
            <w:r w:rsidRPr="009D2351">
              <w:rPr>
                <w:rFonts w:ascii="David" w:hAnsi="David" w:cs="David" w:hint="cs"/>
                <w:sz w:val="24"/>
                <w:szCs w:val="24"/>
                <w:u w:val="single"/>
                <w:rtl/>
                <w:lang w:val="en-US"/>
              </w:rPr>
              <w:t>:</w:t>
            </w:r>
            <w:r w:rsidR="00612400" w:rsidRPr="009D2351">
              <w:rPr>
                <w:rFonts w:ascii="David" w:hAnsi="David" w:cs="David" w:hint="cs"/>
                <w:sz w:val="24"/>
                <w:szCs w:val="24"/>
                <w:u w:val="single"/>
                <w:rtl/>
                <w:lang w:val="en-US"/>
              </w:rPr>
              <w:t xml:space="preserve"> </w:t>
            </w:r>
            <w:r w:rsidR="00612400" w:rsidRPr="009D2351">
              <w:rPr>
                <w:rFonts w:ascii="David" w:hAnsi="David" w:cs="David" w:hint="cs"/>
                <w:sz w:val="24"/>
                <w:szCs w:val="24"/>
                <w:u w:val="single"/>
                <w:rtl/>
                <w:lang w:val="en-US"/>
              </w:rPr>
              <w:t xml:space="preserve">המחלקה מממשת את התבנית </w:t>
            </w:r>
            <w:r w:rsidR="00612400" w:rsidRPr="009D2351">
              <w:rPr>
                <w:rFonts w:ascii="David" w:hAnsi="David" w:cs="David"/>
                <w:sz w:val="24"/>
                <w:szCs w:val="24"/>
                <w:u w:val="single"/>
                <w:lang w:val="en-US"/>
              </w:rPr>
              <w:t>Command</w:t>
            </w:r>
          </w:p>
          <w:p w14:paraId="4ECDD2CE" w14:textId="5531B4BA" w:rsidR="00612400" w:rsidRDefault="00612400" w:rsidP="00612400">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אחראית לבצע את הפעולה של </w:t>
            </w:r>
            <w:r>
              <w:rPr>
                <w:rFonts w:ascii="David" w:hAnsi="David" w:cs="David" w:hint="cs"/>
                <w:sz w:val="24"/>
                <w:szCs w:val="24"/>
                <w:rtl/>
                <w:lang w:val="en-US"/>
              </w:rPr>
              <w:t>הדפסת הפרטים של כל המוצרים וכל ההזמנות שיש לחנות</w:t>
            </w:r>
            <w:r>
              <w:rPr>
                <w:rFonts w:ascii="David" w:hAnsi="David" w:cs="David" w:hint="cs"/>
                <w:sz w:val="24"/>
                <w:szCs w:val="24"/>
                <w:rtl/>
                <w:lang w:val="en-US"/>
              </w:rPr>
              <w:t xml:space="preserve">. למטרה זו היא נדרשת לקרוא לכל המחלקות הרלוונטיות לביצוע הפעולה </w:t>
            </w:r>
            <w:r w:rsidR="00773F28">
              <w:rPr>
                <w:rFonts w:ascii="David" w:hAnsi="David" w:cs="David" w:hint="cs"/>
                <w:sz w:val="24"/>
                <w:szCs w:val="24"/>
                <w:rtl/>
                <w:lang w:val="en-US"/>
              </w:rPr>
              <w:t>ו</w:t>
            </w:r>
            <w:r>
              <w:rPr>
                <w:rFonts w:ascii="David" w:hAnsi="David" w:cs="David" w:hint="cs"/>
                <w:sz w:val="24"/>
                <w:szCs w:val="24"/>
                <w:rtl/>
                <w:lang w:val="en-US"/>
              </w:rPr>
              <w:t xml:space="preserve">מאגדת בתוכה מספר פעולות עם לוגיקה שונה, לכן היא לא מקיימת את העקרון. המחלקה גם מהווה </w:t>
            </w:r>
            <w:r>
              <w:rPr>
                <w:rFonts w:ascii="David" w:hAnsi="David" w:cs="David"/>
                <w:sz w:val="24"/>
                <w:szCs w:val="24"/>
                <w:lang w:val="en-US"/>
              </w:rPr>
              <w:t>Facade</w:t>
            </w:r>
            <w:r>
              <w:rPr>
                <w:rFonts w:ascii="David" w:hAnsi="David" w:cs="David" w:hint="cs"/>
                <w:sz w:val="24"/>
                <w:szCs w:val="24"/>
                <w:rtl/>
                <w:lang w:val="en-US"/>
              </w:rPr>
              <w:t xml:space="preserve"> שכן היא מאגדת תקשורת עם מספר מחלקות.</w:t>
            </w:r>
          </w:p>
          <w:p w14:paraId="491D0047" w14:textId="77777777" w:rsidR="00612400" w:rsidRDefault="00612400" w:rsidP="00612400">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הרחבת הפונקציונליות שלה, אם כי זה יבוא כנגד העקרון הקודם שכן כרגע היא מכילה בדיוק את כל הכלים שהיא צריכה לביצוע תחום האחריות שלה.</w:t>
            </w:r>
          </w:p>
          <w:p w14:paraId="78A07CA8" w14:textId="102C9004" w:rsidR="00612400" w:rsidRDefault="00612400" w:rsidP="00612400">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של</w:t>
            </w:r>
            <w:r w:rsidR="00E9098A">
              <w:rPr>
                <w:rFonts w:ascii="David" w:hAnsi="David" w:cs="David" w:hint="cs"/>
                <w:sz w:val="24"/>
                <w:szCs w:val="24"/>
                <w:rtl/>
                <w:lang w:val="en-US"/>
              </w:rPr>
              <w:t>ו</w:t>
            </w:r>
            <w:r>
              <w:rPr>
                <w:rFonts w:ascii="David" w:hAnsi="David" w:cs="David" w:hint="cs"/>
                <w:sz w:val="24"/>
                <w:szCs w:val="24"/>
                <w:rtl/>
                <w:lang w:val="en-US"/>
              </w:rPr>
              <w:t>. בכדי לממש את התבנית יש לעבור על עקרון זה.</w:t>
            </w:r>
          </w:p>
          <w:p w14:paraId="3FDB2334" w14:textId="77777777" w:rsidR="00612400" w:rsidRDefault="00612400" w:rsidP="00612400">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ICommand</w:t>
            </w:r>
            <w:r>
              <w:rPr>
                <w:rFonts w:ascii="David" w:hAnsi="David" w:cs="David" w:hint="cs"/>
                <w:sz w:val="24"/>
                <w:szCs w:val="24"/>
                <w:rtl/>
                <w:lang w:val="en-US"/>
              </w:rPr>
              <w:t xml:space="preserve"> המאפשר שימוש בפונקציה </w:t>
            </w:r>
            <w:r>
              <w:rPr>
                <w:rFonts w:ascii="David" w:hAnsi="David" w:cs="David"/>
                <w:sz w:val="24"/>
                <w:szCs w:val="24"/>
                <w:lang w:val="en-US"/>
              </w:rPr>
              <w:t>execute</w:t>
            </w:r>
            <w:r>
              <w:rPr>
                <w:rFonts w:ascii="David" w:hAnsi="David" w:cs="David" w:hint="cs"/>
                <w:sz w:val="24"/>
                <w:szCs w:val="24"/>
                <w:rtl/>
                <w:lang w:val="en-US"/>
              </w:rPr>
              <w:t>. מעבר לכך, המחלקה לא מחזיקה מתודות שאין לה שימוש בהן.</w:t>
            </w:r>
          </w:p>
          <w:p w14:paraId="23DFCE56" w14:textId="608EF908" w:rsidR="00025F50" w:rsidRPr="000B3ABD" w:rsidRDefault="00612400" w:rsidP="00612400">
            <w:pPr>
              <w:bidi/>
              <w:rPr>
                <w:rFonts w:ascii="David" w:hAnsi="David" w:cs="David" w:hint="cs"/>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w:t>
            </w:r>
            <w:r w:rsidR="00AC5091">
              <w:rPr>
                <w:rFonts w:ascii="David" w:hAnsi="David" w:cs="David" w:hint="cs"/>
                <w:sz w:val="24"/>
                <w:szCs w:val="24"/>
                <w:rtl/>
                <w:lang w:val="en-US"/>
              </w:rPr>
              <w:t>המחלקה לא תלויה בקלט מהמשתמש ולא במימוש של מחלקות אחרות.</w:t>
            </w:r>
          </w:p>
        </w:tc>
      </w:tr>
      <w:tr w:rsidR="00025F50" w14:paraId="5A603BA3" w14:textId="77777777" w:rsidTr="00025F50">
        <w:tc>
          <w:tcPr>
            <w:tcW w:w="582" w:type="dxa"/>
          </w:tcPr>
          <w:p w14:paraId="59528BD2" w14:textId="0455DC4A" w:rsidR="00025F50" w:rsidRPr="00025F50" w:rsidRDefault="00025F50" w:rsidP="00025F50">
            <w:pPr>
              <w:bidi/>
              <w:jc w:val="center"/>
              <w:rPr>
                <w:rFonts w:ascii="David" w:hAnsi="David" w:cs="David"/>
                <w:sz w:val="28"/>
                <w:szCs w:val="28"/>
                <w:rtl/>
              </w:rPr>
            </w:pPr>
            <w:r>
              <w:rPr>
                <w:rFonts w:ascii="David" w:hAnsi="David" w:cs="David" w:hint="cs"/>
                <w:sz w:val="28"/>
                <w:szCs w:val="28"/>
                <w:rtl/>
              </w:rPr>
              <w:t>30</w:t>
            </w:r>
          </w:p>
        </w:tc>
        <w:tc>
          <w:tcPr>
            <w:tcW w:w="10193" w:type="dxa"/>
          </w:tcPr>
          <w:p w14:paraId="581FFE32" w14:textId="386D5716" w:rsidR="008B3014" w:rsidRPr="009D2351" w:rsidRDefault="000B3ABD" w:rsidP="008B3014">
            <w:pPr>
              <w:bidi/>
              <w:rPr>
                <w:rFonts w:ascii="David" w:hAnsi="David" w:cs="David"/>
                <w:sz w:val="24"/>
                <w:szCs w:val="24"/>
                <w:u w:val="single"/>
                <w:rtl/>
                <w:lang w:val="en-US"/>
              </w:rPr>
            </w:pPr>
            <w:r w:rsidRPr="009D2351">
              <w:rPr>
                <w:rFonts w:ascii="David" w:hAnsi="David" w:cs="David"/>
                <w:sz w:val="24"/>
                <w:szCs w:val="24"/>
                <w:u w:val="single"/>
                <w:lang w:val="en-US"/>
              </w:rPr>
              <w:t>PrintOrdersForProductCommand</w:t>
            </w:r>
            <w:r w:rsidRPr="009D2351">
              <w:rPr>
                <w:rFonts w:ascii="David" w:hAnsi="David" w:cs="David" w:hint="cs"/>
                <w:sz w:val="24"/>
                <w:szCs w:val="24"/>
                <w:u w:val="single"/>
                <w:rtl/>
                <w:lang w:val="en-US"/>
              </w:rPr>
              <w:t>:</w:t>
            </w:r>
            <w:r w:rsidR="008B3014" w:rsidRPr="009D2351">
              <w:rPr>
                <w:rFonts w:ascii="David" w:hAnsi="David" w:cs="David" w:hint="cs"/>
                <w:sz w:val="24"/>
                <w:szCs w:val="24"/>
                <w:u w:val="single"/>
                <w:rtl/>
                <w:lang w:val="en-US"/>
              </w:rPr>
              <w:t xml:space="preserve"> </w:t>
            </w:r>
            <w:r w:rsidR="008B3014" w:rsidRPr="009D2351">
              <w:rPr>
                <w:rFonts w:ascii="David" w:hAnsi="David" w:cs="David" w:hint="cs"/>
                <w:sz w:val="24"/>
                <w:szCs w:val="24"/>
                <w:u w:val="single"/>
                <w:rtl/>
                <w:lang w:val="en-US"/>
              </w:rPr>
              <w:t xml:space="preserve">המחלקה מממשת את התבנית </w:t>
            </w:r>
            <w:r w:rsidR="008B3014" w:rsidRPr="009D2351">
              <w:rPr>
                <w:rFonts w:ascii="David" w:hAnsi="David" w:cs="David"/>
                <w:sz w:val="24"/>
                <w:szCs w:val="24"/>
                <w:u w:val="single"/>
                <w:lang w:val="en-US"/>
              </w:rPr>
              <w:t>Command</w:t>
            </w:r>
          </w:p>
          <w:p w14:paraId="5E67B5E7" w14:textId="6CAF6018" w:rsidR="008B3014" w:rsidRDefault="008B3014" w:rsidP="008B3014">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אחראית לבצע את הפעולה של הדפסת כל ההזמנות </w:t>
            </w:r>
            <w:r w:rsidR="007E09BA">
              <w:rPr>
                <w:rFonts w:ascii="David" w:hAnsi="David" w:cs="David" w:hint="cs"/>
                <w:sz w:val="24"/>
                <w:szCs w:val="24"/>
                <w:rtl/>
                <w:lang w:val="en-US"/>
              </w:rPr>
              <w:t>של מוצר מסוים מה</w:t>
            </w:r>
            <w:r>
              <w:rPr>
                <w:rFonts w:ascii="David" w:hAnsi="David" w:cs="David" w:hint="cs"/>
                <w:sz w:val="24"/>
                <w:szCs w:val="24"/>
                <w:rtl/>
                <w:lang w:val="en-US"/>
              </w:rPr>
              <w:t xml:space="preserve">חנות. למטרה זו היא נדרשת לקרוא לכל המחלקות הרלוונטיות לביצוע הפעולה </w:t>
            </w:r>
            <w:r w:rsidR="00773F28">
              <w:rPr>
                <w:rFonts w:ascii="David" w:hAnsi="David" w:cs="David" w:hint="cs"/>
                <w:sz w:val="24"/>
                <w:szCs w:val="24"/>
                <w:rtl/>
                <w:lang w:val="en-US"/>
              </w:rPr>
              <w:t>ו</w:t>
            </w:r>
            <w:r>
              <w:rPr>
                <w:rFonts w:ascii="David" w:hAnsi="David" w:cs="David" w:hint="cs"/>
                <w:sz w:val="24"/>
                <w:szCs w:val="24"/>
                <w:rtl/>
                <w:lang w:val="en-US"/>
              </w:rPr>
              <w:t xml:space="preserve">מאגדת בתוכה מספר פעולות עם לוגיקה שונה, לכן היא לא מקיימת את העקרון. המחלקה גם מהווה </w:t>
            </w:r>
            <w:r>
              <w:rPr>
                <w:rFonts w:ascii="David" w:hAnsi="David" w:cs="David"/>
                <w:sz w:val="24"/>
                <w:szCs w:val="24"/>
                <w:lang w:val="en-US"/>
              </w:rPr>
              <w:t>Facade</w:t>
            </w:r>
            <w:r>
              <w:rPr>
                <w:rFonts w:ascii="David" w:hAnsi="David" w:cs="David" w:hint="cs"/>
                <w:sz w:val="24"/>
                <w:szCs w:val="24"/>
                <w:rtl/>
                <w:lang w:val="en-US"/>
              </w:rPr>
              <w:t xml:space="preserve"> שכן היא מאגדת תקשורת עם מספר מחלקות.</w:t>
            </w:r>
          </w:p>
          <w:p w14:paraId="4BBA54C8" w14:textId="77777777" w:rsidR="008B3014" w:rsidRDefault="008B3014" w:rsidP="008B3014">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הרחבת הפונקציונליות שלה, אם כי זה יבוא כנגד העקרון הקודם שכן כרגע היא מכילה בדיוק את כל הכלים שהיא צריכה לביצוע תחום האחריות שלה.</w:t>
            </w:r>
          </w:p>
          <w:p w14:paraId="46534BC8" w14:textId="77777777" w:rsidR="008B3014" w:rsidRDefault="008B3014" w:rsidP="008B3014">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שלו. בכדי לממש את התבנית יש לעבור על עקרון זה.</w:t>
            </w:r>
          </w:p>
          <w:p w14:paraId="048F0A4E" w14:textId="77777777" w:rsidR="008B3014" w:rsidRDefault="008B3014" w:rsidP="008B3014">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ICommand</w:t>
            </w:r>
            <w:r>
              <w:rPr>
                <w:rFonts w:ascii="David" w:hAnsi="David" w:cs="David" w:hint="cs"/>
                <w:sz w:val="24"/>
                <w:szCs w:val="24"/>
                <w:rtl/>
                <w:lang w:val="en-US"/>
              </w:rPr>
              <w:t xml:space="preserve"> המאפשר שימוש בפונקציה </w:t>
            </w:r>
            <w:r>
              <w:rPr>
                <w:rFonts w:ascii="David" w:hAnsi="David" w:cs="David"/>
                <w:sz w:val="24"/>
                <w:szCs w:val="24"/>
                <w:lang w:val="en-US"/>
              </w:rPr>
              <w:t>execute</w:t>
            </w:r>
            <w:r>
              <w:rPr>
                <w:rFonts w:ascii="David" w:hAnsi="David" w:cs="David" w:hint="cs"/>
                <w:sz w:val="24"/>
                <w:szCs w:val="24"/>
                <w:rtl/>
                <w:lang w:val="en-US"/>
              </w:rPr>
              <w:t>. מעבר לכך, המחלקה לא מחזיקה מתודות שאין לה שימוש בהן.</w:t>
            </w:r>
          </w:p>
          <w:p w14:paraId="4ECAEFD9" w14:textId="7E8B1338" w:rsidR="00025F50" w:rsidRPr="000B3ABD" w:rsidRDefault="008B3014" w:rsidP="008B3014">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בכך שאנו בודקים את ערכי השדות שאנו קולטים מן המשתמש, אנו נמנעים מהתלות במחלקה </w:t>
            </w:r>
            <w:r>
              <w:rPr>
                <w:rFonts w:ascii="David" w:hAnsi="David" w:cs="David"/>
                <w:sz w:val="24"/>
                <w:szCs w:val="24"/>
                <w:lang w:val="en-US"/>
              </w:rPr>
              <w:t>Program</w:t>
            </w:r>
            <w:r>
              <w:rPr>
                <w:rFonts w:ascii="David" w:hAnsi="David" w:cs="David" w:hint="cs"/>
                <w:sz w:val="24"/>
                <w:szCs w:val="24"/>
                <w:rtl/>
                <w:lang w:val="en-US"/>
              </w:rPr>
              <w:t xml:space="preserve"> לבדיקת תקינות הקלט.</w:t>
            </w:r>
          </w:p>
        </w:tc>
      </w:tr>
      <w:tr w:rsidR="00025F50" w14:paraId="78463EED" w14:textId="77777777" w:rsidTr="00025F50">
        <w:tc>
          <w:tcPr>
            <w:tcW w:w="582" w:type="dxa"/>
          </w:tcPr>
          <w:p w14:paraId="38DCB3F5" w14:textId="6B066847" w:rsidR="00025F50" w:rsidRPr="00025F50" w:rsidRDefault="00025F50" w:rsidP="00025F50">
            <w:pPr>
              <w:bidi/>
              <w:jc w:val="center"/>
              <w:rPr>
                <w:rFonts w:ascii="David" w:hAnsi="David" w:cs="David"/>
                <w:sz w:val="28"/>
                <w:szCs w:val="28"/>
                <w:rtl/>
              </w:rPr>
            </w:pPr>
            <w:r>
              <w:rPr>
                <w:rFonts w:ascii="David" w:hAnsi="David" w:cs="David" w:hint="cs"/>
                <w:sz w:val="28"/>
                <w:szCs w:val="28"/>
                <w:rtl/>
              </w:rPr>
              <w:t>31</w:t>
            </w:r>
          </w:p>
        </w:tc>
        <w:tc>
          <w:tcPr>
            <w:tcW w:w="10193" w:type="dxa"/>
          </w:tcPr>
          <w:p w14:paraId="07F17FC1" w14:textId="49909611" w:rsidR="002D70A0" w:rsidRPr="009D2351" w:rsidRDefault="000B3ABD" w:rsidP="002D70A0">
            <w:pPr>
              <w:bidi/>
              <w:rPr>
                <w:rFonts w:ascii="David" w:hAnsi="David" w:cs="David"/>
                <w:sz w:val="24"/>
                <w:szCs w:val="24"/>
                <w:u w:val="single"/>
                <w:rtl/>
                <w:lang w:val="en-US"/>
              </w:rPr>
            </w:pPr>
            <w:r w:rsidRPr="009D2351">
              <w:rPr>
                <w:rFonts w:ascii="David" w:hAnsi="David" w:cs="David"/>
                <w:sz w:val="24"/>
                <w:szCs w:val="24"/>
                <w:u w:val="single"/>
                <w:lang w:val="en-US"/>
              </w:rPr>
              <w:t>PrintProductCommand</w:t>
            </w:r>
            <w:r w:rsidRPr="009D2351">
              <w:rPr>
                <w:rFonts w:ascii="David" w:hAnsi="David" w:cs="David" w:hint="cs"/>
                <w:sz w:val="24"/>
                <w:szCs w:val="24"/>
                <w:u w:val="single"/>
                <w:rtl/>
                <w:lang w:val="en-US"/>
              </w:rPr>
              <w:t>:</w:t>
            </w:r>
            <w:r w:rsidR="002D70A0" w:rsidRPr="009D2351">
              <w:rPr>
                <w:rFonts w:ascii="David" w:hAnsi="David" w:cs="David" w:hint="cs"/>
                <w:sz w:val="24"/>
                <w:szCs w:val="24"/>
                <w:u w:val="single"/>
                <w:rtl/>
                <w:lang w:val="en-US"/>
              </w:rPr>
              <w:t xml:space="preserve"> </w:t>
            </w:r>
            <w:r w:rsidR="002D70A0" w:rsidRPr="009D2351">
              <w:rPr>
                <w:rFonts w:ascii="David" w:hAnsi="David" w:cs="David" w:hint="cs"/>
                <w:sz w:val="24"/>
                <w:szCs w:val="24"/>
                <w:u w:val="single"/>
                <w:rtl/>
                <w:lang w:val="en-US"/>
              </w:rPr>
              <w:t xml:space="preserve">המחלקה מממשת את התבנית </w:t>
            </w:r>
            <w:r w:rsidR="002D70A0" w:rsidRPr="009D2351">
              <w:rPr>
                <w:rFonts w:ascii="David" w:hAnsi="David" w:cs="David"/>
                <w:sz w:val="24"/>
                <w:szCs w:val="24"/>
                <w:u w:val="single"/>
                <w:lang w:val="en-US"/>
              </w:rPr>
              <w:t>Command</w:t>
            </w:r>
          </w:p>
          <w:p w14:paraId="56BEB22E" w14:textId="37B4CEA6" w:rsidR="002D70A0" w:rsidRDefault="002D70A0" w:rsidP="002D70A0">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אחראית לבצע את הפעולה של הדפסת </w:t>
            </w:r>
            <w:r>
              <w:rPr>
                <w:rFonts w:ascii="David" w:hAnsi="David" w:cs="David" w:hint="cs"/>
                <w:sz w:val="24"/>
                <w:szCs w:val="24"/>
                <w:rtl/>
                <w:lang w:val="en-US"/>
              </w:rPr>
              <w:t xml:space="preserve">הפרטים </w:t>
            </w:r>
            <w:r>
              <w:rPr>
                <w:rFonts w:ascii="David" w:hAnsi="David" w:cs="David" w:hint="cs"/>
                <w:sz w:val="24"/>
                <w:szCs w:val="24"/>
                <w:rtl/>
                <w:lang w:val="en-US"/>
              </w:rPr>
              <w:t>של מוצר מסוים מהחנות</w:t>
            </w:r>
            <w:r>
              <w:rPr>
                <w:rFonts w:ascii="David" w:hAnsi="David" w:cs="David" w:hint="cs"/>
                <w:sz w:val="24"/>
                <w:szCs w:val="24"/>
                <w:rtl/>
                <w:lang w:val="en-US"/>
              </w:rPr>
              <w:t xml:space="preserve"> וכל ההזמנות שלו</w:t>
            </w:r>
            <w:r>
              <w:rPr>
                <w:rFonts w:ascii="David" w:hAnsi="David" w:cs="David" w:hint="cs"/>
                <w:sz w:val="24"/>
                <w:szCs w:val="24"/>
                <w:rtl/>
                <w:lang w:val="en-US"/>
              </w:rPr>
              <w:t xml:space="preserve">. למטרה זו היא נדרשת לקרוא לכל המחלקות הרלוונטיות לביצוע הפעולה ומאגדת בתוכה מספר פעולות עם לוגיקה שונה, לכן היא לא מקיימת את העקרון. המחלקה גם מהווה </w:t>
            </w:r>
            <w:r>
              <w:rPr>
                <w:rFonts w:ascii="David" w:hAnsi="David" w:cs="David"/>
                <w:sz w:val="24"/>
                <w:szCs w:val="24"/>
                <w:lang w:val="en-US"/>
              </w:rPr>
              <w:t>Facade</w:t>
            </w:r>
            <w:r>
              <w:rPr>
                <w:rFonts w:ascii="David" w:hAnsi="David" w:cs="David" w:hint="cs"/>
                <w:sz w:val="24"/>
                <w:szCs w:val="24"/>
                <w:rtl/>
                <w:lang w:val="en-US"/>
              </w:rPr>
              <w:t xml:space="preserve"> שכן היא מאגדת תקשורת עם מספר מחלקות.</w:t>
            </w:r>
          </w:p>
          <w:p w14:paraId="6CC668D9" w14:textId="77777777" w:rsidR="002D70A0" w:rsidRDefault="002D70A0" w:rsidP="002D70A0">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הרחבת הפונקציונליות שלה, אם כי זה יבוא כנגד העקרון הקודם שכן כרגע היא מכילה בדיוק את כל הכלים שהיא צריכה לביצוע תחום האחריות שלה.</w:t>
            </w:r>
          </w:p>
          <w:p w14:paraId="12B13A61" w14:textId="77777777" w:rsidR="002D70A0" w:rsidRDefault="002D70A0" w:rsidP="002D70A0">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שלו. בכדי לממש את התבנית יש לעבור על עקרון זה.</w:t>
            </w:r>
          </w:p>
          <w:p w14:paraId="3419644B" w14:textId="77777777" w:rsidR="002D70A0" w:rsidRDefault="002D70A0" w:rsidP="002D70A0">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ICommand</w:t>
            </w:r>
            <w:r>
              <w:rPr>
                <w:rFonts w:ascii="David" w:hAnsi="David" w:cs="David" w:hint="cs"/>
                <w:sz w:val="24"/>
                <w:szCs w:val="24"/>
                <w:rtl/>
                <w:lang w:val="en-US"/>
              </w:rPr>
              <w:t xml:space="preserve"> המאפשר שימוש בפונקציה </w:t>
            </w:r>
            <w:r>
              <w:rPr>
                <w:rFonts w:ascii="David" w:hAnsi="David" w:cs="David"/>
                <w:sz w:val="24"/>
                <w:szCs w:val="24"/>
                <w:lang w:val="en-US"/>
              </w:rPr>
              <w:t>execute</w:t>
            </w:r>
            <w:r>
              <w:rPr>
                <w:rFonts w:ascii="David" w:hAnsi="David" w:cs="David" w:hint="cs"/>
                <w:sz w:val="24"/>
                <w:szCs w:val="24"/>
                <w:rtl/>
                <w:lang w:val="en-US"/>
              </w:rPr>
              <w:t>. מעבר לכך, המחלקה לא מחזיקה מתודות שאין לה שימוש בהן.</w:t>
            </w:r>
          </w:p>
          <w:p w14:paraId="05F08C62" w14:textId="4D296EE8" w:rsidR="00025F50" w:rsidRPr="000B3ABD" w:rsidRDefault="002D70A0" w:rsidP="002D70A0">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בכך שאנו בודקים את ערכי השדות שאנו קולטים מן המשתמש, אנו נמנעים מהתלות במחלקה </w:t>
            </w:r>
            <w:r>
              <w:rPr>
                <w:rFonts w:ascii="David" w:hAnsi="David" w:cs="David"/>
                <w:sz w:val="24"/>
                <w:szCs w:val="24"/>
                <w:lang w:val="en-US"/>
              </w:rPr>
              <w:t>Program</w:t>
            </w:r>
            <w:r>
              <w:rPr>
                <w:rFonts w:ascii="David" w:hAnsi="David" w:cs="David" w:hint="cs"/>
                <w:sz w:val="24"/>
                <w:szCs w:val="24"/>
                <w:rtl/>
                <w:lang w:val="en-US"/>
              </w:rPr>
              <w:t xml:space="preserve"> לבדיקת תקינות הקלט.</w:t>
            </w:r>
          </w:p>
        </w:tc>
      </w:tr>
      <w:tr w:rsidR="00025F50" w14:paraId="77B77695" w14:textId="77777777" w:rsidTr="00025F50">
        <w:tc>
          <w:tcPr>
            <w:tcW w:w="582" w:type="dxa"/>
          </w:tcPr>
          <w:p w14:paraId="39E8F432" w14:textId="23D87E9B" w:rsidR="00025F50" w:rsidRPr="00025F50" w:rsidRDefault="00025F50" w:rsidP="00025F50">
            <w:pPr>
              <w:bidi/>
              <w:jc w:val="center"/>
              <w:rPr>
                <w:rFonts w:ascii="David" w:hAnsi="David" w:cs="David"/>
                <w:sz w:val="28"/>
                <w:szCs w:val="28"/>
                <w:rtl/>
              </w:rPr>
            </w:pPr>
            <w:r>
              <w:rPr>
                <w:rFonts w:ascii="David" w:hAnsi="David" w:cs="David" w:hint="cs"/>
                <w:sz w:val="28"/>
                <w:szCs w:val="28"/>
                <w:rtl/>
              </w:rPr>
              <w:t>32</w:t>
            </w:r>
          </w:p>
        </w:tc>
        <w:tc>
          <w:tcPr>
            <w:tcW w:w="10193" w:type="dxa"/>
          </w:tcPr>
          <w:p w14:paraId="22F7BF7E" w14:textId="03C744D4" w:rsidR="00AC2D05" w:rsidRPr="009D2351" w:rsidRDefault="000B3ABD" w:rsidP="00AC2D05">
            <w:pPr>
              <w:bidi/>
              <w:rPr>
                <w:rFonts w:ascii="David" w:hAnsi="David" w:cs="David"/>
                <w:sz w:val="24"/>
                <w:szCs w:val="24"/>
                <w:u w:val="single"/>
                <w:rtl/>
                <w:lang w:val="en-US"/>
              </w:rPr>
            </w:pPr>
            <w:r w:rsidRPr="009D2351">
              <w:rPr>
                <w:rFonts w:ascii="David" w:hAnsi="David" w:cs="David"/>
                <w:sz w:val="24"/>
                <w:szCs w:val="24"/>
                <w:u w:val="single"/>
                <w:lang w:val="en-US"/>
              </w:rPr>
              <w:t>RemoveProductCommand</w:t>
            </w:r>
            <w:r w:rsidRPr="009D2351">
              <w:rPr>
                <w:rFonts w:ascii="David" w:hAnsi="David" w:cs="David" w:hint="cs"/>
                <w:sz w:val="24"/>
                <w:szCs w:val="24"/>
                <w:u w:val="single"/>
                <w:rtl/>
                <w:lang w:val="en-US"/>
              </w:rPr>
              <w:t>:</w:t>
            </w:r>
            <w:r w:rsidR="00AC2D05" w:rsidRPr="009D2351">
              <w:rPr>
                <w:rFonts w:ascii="David" w:hAnsi="David" w:cs="David" w:hint="cs"/>
                <w:sz w:val="24"/>
                <w:szCs w:val="24"/>
                <w:u w:val="single"/>
                <w:rtl/>
                <w:lang w:val="en-US"/>
              </w:rPr>
              <w:t xml:space="preserve"> </w:t>
            </w:r>
            <w:r w:rsidR="00AC2D05" w:rsidRPr="009D2351">
              <w:rPr>
                <w:rFonts w:ascii="David" w:hAnsi="David" w:cs="David" w:hint="cs"/>
                <w:sz w:val="24"/>
                <w:szCs w:val="24"/>
                <w:u w:val="single"/>
                <w:rtl/>
                <w:lang w:val="en-US"/>
              </w:rPr>
              <w:t xml:space="preserve">המחלקה מממשת את התבנית </w:t>
            </w:r>
            <w:r w:rsidR="00AC2D05" w:rsidRPr="009D2351">
              <w:rPr>
                <w:rFonts w:ascii="David" w:hAnsi="David" w:cs="David"/>
                <w:sz w:val="24"/>
                <w:szCs w:val="24"/>
                <w:u w:val="single"/>
                <w:lang w:val="en-US"/>
              </w:rPr>
              <w:t>Command</w:t>
            </w:r>
          </w:p>
          <w:p w14:paraId="157A0703" w14:textId="3AC16056" w:rsidR="00AC2D05" w:rsidRDefault="00AC2D05" w:rsidP="00AC2D05">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אחראית לבצע את הפעולה של</w:t>
            </w:r>
            <w:r>
              <w:rPr>
                <w:rFonts w:ascii="David" w:hAnsi="David" w:cs="David" w:hint="cs"/>
                <w:sz w:val="24"/>
                <w:szCs w:val="24"/>
                <w:rtl/>
                <w:lang w:val="en-US"/>
              </w:rPr>
              <w:t xml:space="preserve"> הסרת מוצר מהחנות</w:t>
            </w:r>
            <w:r>
              <w:rPr>
                <w:rFonts w:ascii="David" w:hAnsi="David" w:cs="David" w:hint="cs"/>
                <w:sz w:val="24"/>
                <w:szCs w:val="24"/>
                <w:rtl/>
                <w:lang w:val="en-US"/>
              </w:rPr>
              <w:t>. למטרה זו היא נדרשת לקרוא ל</w:t>
            </w:r>
            <w:r w:rsidR="004C0DC9">
              <w:rPr>
                <w:rFonts w:ascii="David" w:hAnsi="David" w:cs="David" w:hint="cs"/>
                <w:sz w:val="24"/>
                <w:szCs w:val="24"/>
                <w:rtl/>
                <w:lang w:val="en-US"/>
              </w:rPr>
              <w:t>מספר</w:t>
            </w:r>
            <w:r>
              <w:rPr>
                <w:rFonts w:ascii="David" w:hAnsi="David" w:cs="David" w:hint="cs"/>
                <w:sz w:val="24"/>
                <w:szCs w:val="24"/>
                <w:rtl/>
                <w:lang w:val="en-US"/>
              </w:rPr>
              <w:t xml:space="preserve"> מחלקות</w:t>
            </w:r>
            <w:r w:rsidR="004C0DC9">
              <w:rPr>
                <w:rFonts w:ascii="David" w:hAnsi="David" w:cs="David" w:hint="cs"/>
                <w:sz w:val="24"/>
                <w:szCs w:val="24"/>
                <w:rtl/>
                <w:lang w:val="en-US"/>
              </w:rPr>
              <w:t xml:space="preserve"> </w:t>
            </w:r>
            <w:r>
              <w:rPr>
                <w:rFonts w:ascii="David" w:hAnsi="David" w:cs="David" w:hint="cs"/>
                <w:sz w:val="24"/>
                <w:szCs w:val="24"/>
                <w:rtl/>
                <w:lang w:val="en-US"/>
              </w:rPr>
              <w:t xml:space="preserve">לביצוע הפעולה ומאגדת בתוכה מספר פעולות עם לוגיקה שונה, לכן היא לא מקיימת את העקרון. המחלקה גם מהווה </w:t>
            </w:r>
            <w:r>
              <w:rPr>
                <w:rFonts w:ascii="David" w:hAnsi="David" w:cs="David"/>
                <w:sz w:val="24"/>
                <w:szCs w:val="24"/>
                <w:lang w:val="en-US"/>
              </w:rPr>
              <w:t>Facade</w:t>
            </w:r>
            <w:r>
              <w:rPr>
                <w:rFonts w:ascii="David" w:hAnsi="David" w:cs="David" w:hint="cs"/>
                <w:sz w:val="24"/>
                <w:szCs w:val="24"/>
                <w:rtl/>
                <w:lang w:val="en-US"/>
              </w:rPr>
              <w:t xml:space="preserve"> שכן היא מאגדת תקשורת עם מספר מחלקות.</w:t>
            </w:r>
          </w:p>
          <w:p w14:paraId="056BC773" w14:textId="77777777" w:rsidR="00AC2D05" w:rsidRDefault="00AC2D05" w:rsidP="00AC2D05">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הרחבת הפונקציונליות שלה, אם כי זה יבוא כנגד העקרון הקודם שכן כרגע היא מכילה בדיוק את כל הכלים שהיא צריכה לביצוע תחום האחריות שלה.</w:t>
            </w:r>
          </w:p>
          <w:p w14:paraId="12CF3396" w14:textId="77777777" w:rsidR="00AC2D05" w:rsidRDefault="00AC2D05" w:rsidP="00AC2D05">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שלו. בכדי לממש את התבנית יש לעבור על עקרון זה.</w:t>
            </w:r>
          </w:p>
          <w:p w14:paraId="31FACCCC" w14:textId="77777777" w:rsidR="00AC2D05" w:rsidRDefault="00AC2D05" w:rsidP="00AC2D05">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ICommand</w:t>
            </w:r>
            <w:r>
              <w:rPr>
                <w:rFonts w:ascii="David" w:hAnsi="David" w:cs="David" w:hint="cs"/>
                <w:sz w:val="24"/>
                <w:szCs w:val="24"/>
                <w:rtl/>
                <w:lang w:val="en-US"/>
              </w:rPr>
              <w:t xml:space="preserve"> המאפשר שימוש בפונקציה </w:t>
            </w:r>
            <w:r>
              <w:rPr>
                <w:rFonts w:ascii="David" w:hAnsi="David" w:cs="David"/>
                <w:sz w:val="24"/>
                <w:szCs w:val="24"/>
                <w:lang w:val="en-US"/>
              </w:rPr>
              <w:t>execute</w:t>
            </w:r>
            <w:r>
              <w:rPr>
                <w:rFonts w:ascii="David" w:hAnsi="David" w:cs="David" w:hint="cs"/>
                <w:sz w:val="24"/>
                <w:szCs w:val="24"/>
                <w:rtl/>
                <w:lang w:val="en-US"/>
              </w:rPr>
              <w:t>. מעבר לכך, המחלקה לא מחזיקה מתודות שאין לה שימוש בהן.</w:t>
            </w:r>
          </w:p>
          <w:p w14:paraId="38ED03CC" w14:textId="7D8F76A3" w:rsidR="00025F50" w:rsidRPr="000B3ABD" w:rsidRDefault="00AC2D05" w:rsidP="00AC2D05">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בכך שאנו בודקים את ערכי השדות שאנו קולטים מן המשתמש, אנו נמנעים מהתלות במחלקה </w:t>
            </w:r>
            <w:r>
              <w:rPr>
                <w:rFonts w:ascii="David" w:hAnsi="David" w:cs="David"/>
                <w:sz w:val="24"/>
                <w:szCs w:val="24"/>
                <w:lang w:val="en-US"/>
              </w:rPr>
              <w:t>Program</w:t>
            </w:r>
            <w:r>
              <w:rPr>
                <w:rFonts w:ascii="David" w:hAnsi="David" w:cs="David" w:hint="cs"/>
                <w:sz w:val="24"/>
                <w:szCs w:val="24"/>
                <w:rtl/>
                <w:lang w:val="en-US"/>
              </w:rPr>
              <w:t xml:space="preserve"> לבדיקת תקינות הקלט.</w:t>
            </w:r>
          </w:p>
        </w:tc>
      </w:tr>
      <w:tr w:rsidR="00025F50" w14:paraId="3D2CD0C3" w14:textId="77777777" w:rsidTr="00025F50">
        <w:tc>
          <w:tcPr>
            <w:tcW w:w="582" w:type="dxa"/>
          </w:tcPr>
          <w:p w14:paraId="544D2B49" w14:textId="4A41425A" w:rsidR="00025F50" w:rsidRPr="00025F50" w:rsidRDefault="00025F50" w:rsidP="00025F50">
            <w:pPr>
              <w:bidi/>
              <w:jc w:val="center"/>
              <w:rPr>
                <w:rFonts w:ascii="David" w:hAnsi="David" w:cs="David"/>
                <w:sz w:val="28"/>
                <w:szCs w:val="28"/>
                <w:rtl/>
              </w:rPr>
            </w:pPr>
            <w:r>
              <w:rPr>
                <w:rFonts w:ascii="David" w:hAnsi="David" w:cs="David" w:hint="cs"/>
                <w:sz w:val="28"/>
                <w:szCs w:val="28"/>
                <w:rtl/>
              </w:rPr>
              <w:t>33</w:t>
            </w:r>
          </w:p>
        </w:tc>
        <w:tc>
          <w:tcPr>
            <w:tcW w:w="10193" w:type="dxa"/>
          </w:tcPr>
          <w:p w14:paraId="40BF2DA1" w14:textId="0B97F285" w:rsidR="004C0DC9" w:rsidRPr="009D2351" w:rsidRDefault="000B3ABD" w:rsidP="004C0DC9">
            <w:pPr>
              <w:bidi/>
              <w:rPr>
                <w:rFonts w:ascii="David" w:hAnsi="David" w:cs="David"/>
                <w:sz w:val="24"/>
                <w:szCs w:val="24"/>
                <w:u w:val="single"/>
                <w:rtl/>
                <w:lang w:val="en-US"/>
              </w:rPr>
            </w:pPr>
            <w:r w:rsidRPr="009D2351">
              <w:rPr>
                <w:rFonts w:ascii="David" w:hAnsi="David" w:cs="David"/>
                <w:sz w:val="24"/>
                <w:szCs w:val="24"/>
                <w:u w:val="single"/>
                <w:lang w:val="en-US"/>
              </w:rPr>
              <w:t>RestoreCommand</w:t>
            </w:r>
            <w:r w:rsidRPr="009D2351">
              <w:rPr>
                <w:rFonts w:ascii="David" w:hAnsi="David" w:cs="David" w:hint="cs"/>
                <w:sz w:val="24"/>
                <w:szCs w:val="24"/>
                <w:u w:val="single"/>
                <w:rtl/>
                <w:lang w:val="en-US"/>
              </w:rPr>
              <w:t>:</w:t>
            </w:r>
            <w:r w:rsidR="004C0DC9" w:rsidRPr="009D2351">
              <w:rPr>
                <w:rFonts w:ascii="David" w:hAnsi="David" w:cs="David" w:hint="cs"/>
                <w:sz w:val="24"/>
                <w:szCs w:val="24"/>
                <w:u w:val="single"/>
                <w:rtl/>
                <w:lang w:val="en-US"/>
              </w:rPr>
              <w:t xml:space="preserve"> </w:t>
            </w:r>
            <w:r w:rsidR="004C0DC9" w:rsidRPr="009D2351">
              <w:rPr>
                <w:rFonts w:ascii="David" w:hAnsi="David" w:cs="David" w:hint="cs"/>
                <w:sz w:val="24"/>
                <w:szCs w:val="24"/>
                <w:u w:val="single"/>
                <w:rtl/>
                <w:lang w:val="en-US"/>
              </w:rPr>
              <w:t xml:space="preserve">המחלקה מממשת את התבנית </w:t>
            </w:r>
            <w:r w:rsidR="004C0DC9" w:rsidRPr="009D2351">
              <w:rPr>
                <w:rFonts w:ascii="David" w:hAnsi="David" w:cs="David"/>
                <w:sz w:val="24"/>
                <w:szCs w:val="24"/>
                <w:u w:val="single"/>
                <w:lang w:val="en-US"/>
              </w:rPr>
              <w:t>Command</w:t>
            </w:r>
          </w:p>
          <w:p w14:paraId="01465FFF" w14:textId="77777777" w:rsidR="004C0DC9" w:rsidRDefault="004C0DC9" w:rsidP="004C0DC9">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אחראית לבצע את הפעולה של הדפסת הפרטים של מוצר מסוים מהחנות וכל ההזמנות שלו. למטרה זו היא נדרשת לקרוא לכל המחלקות הרלוונטיות לביצוע הפעולה ומאגדת בתוכה מספר פעולות עם לוגיקה שונה, לכן היא לא מקיימת את העקרון. המחלקה גם מהווה </w:t>
            </w:r>
            <w:r>
              <w:rPr>
                <w:rFonts w:ascii="David" w:hAnsi="David" w:cs="David"/>
                <w:sz w:val="24"/>
                <w:szCs w:val="24"/>
                <w:lang w:val="en-US"/>
              </w:rPr>
              <w:t>Facade</w:t>
            </w:r>
            <w:r>
              <w:rPr>
                <w:rFonts w:ascii="David" w:hAnsi="David" w:cs="David" w:hint="cs"/>
                <w:sz w:val="24"/>
                <w:szCs w:val="24"/>
                <w:rtl/>
                <w:lang w:val="en-US"/>
              </w:rPr>
              <w:t xml:space="preserve"> שכן היא מאגדת תקשורת עם מספר מחלקות.</w:t>
            </w:r>
          </w:p>
          <w:p w14:paraId="03DD5956" w14:textId="77777777" w:rsidR="004C0DC9" w:rsidRDefault="004C0DC9" w:rsidP="004C0DC9">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הרחבת הפונקציונליות שלה, אם כי זה יבוא כנגד העקרון הקודם שכן כרגע היא מכילה בדיוק את כל הכלים שהיא צריכה לביצוע תחום האחריות שלה.</w:t>
            </w:r>
          </w:p>
          <w:p w14:paraId="5DB8E559" w14:textId="77777777" w:rsidR="004C0DC9" w:rsidRDefault="004C0DC9" w:rsidP="004C0DC9">
            <w:pPr>
              <w:bidi/>
              <w:rPr>
                <w:rFonts w:ascii="David" w:hAnsi="David" w:cs="David"/>
                <w:sz w:val="24"/>
                <w:szCs w:val="24"/>
                <w:rtl/>
                <w:lang w:val="en-US"/>
              </w:rPr>
            </w:pPr>
            <w:r>
              <w:rPr>
                <w:rFonts w:ascii="David" w:hAnsi="David" w:cs="David"/>
                <w:sz w:val="24"/>
                <w:szCs w:val="24"/>
                <w:lang w:val="en-US"/>
              </w:rPr>
              <w:lastRenderedPageBreak/>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שלו. בכדי לממש את התבנית יש לעבור על עקרון זה.</w:t>
            </w:r>
          </w:p>
          <w:p w14:paraId="19437A02" w14:textId="77777777" w:rsidR="004C0DC9" w:rsidRDefault="004C0DC9" w:rsidP="004C0DC9">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ICommand</w:t>
            </w:r>
            <w:r>
              <w:rPr>
                <w:rFonts w:ascii="David" w:hAnsi="David" w:cs="David" w:hint="cs"/>
                <w:sz w:val="24"/>
                <w:szCs w:val="24"/>
                <w:rtl/>
                <w:lang w:val="en-US"/>
              </w:rPr>
              <w:t xml:space="preserve"> המאפשר שימוש בפונקציה </w:t>
            </w:r>
            <w:r>
              <w:rPr>
                <w:rFonts w:ascii="David" w:hAnsi="David" w:cs="David"/>
                <w:sz w:val="24"/>
                <w:szCs w:val="24"/>
                <w:lang w:val="en-US"/>
              </w:rPr>
              <w:t>execute</w:t>
            </w:r>
            <w:r>
              <w:rPr>
                <w:rFonts w:ascii="David" w:hAnsi="David" w:cs="David" w:hint="cs"/>
                <w:sz w:val="24"/>
                <w:szCs w:val="24"/>
                <w:rtl/>
                <w:lang w:val="en-US"/>
              </w:rPr>
              <w:t>. מעבר לכך, המחלקה לא מחזיקה מתודות שאין לה שימוש בהן.</w:t>
            </w:r>
          </w:p>
          <w:p w14:paraId="2F8284C9" w14:textId="4CAC5DD1" w:rsidR="00025F50" w:rsidRPr="000B3ABD" w:rsidRDefault="004C0DC9" w:rsidP="004C0DC9">
            <w:pPr>
              <w:bidi/>
              <w:rPr>
                <w:rFonts w:ascii="David" w:hAnsi="David" w:cs="David"/>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בכך שאנו בודקים את ערכי השדות שאנו קולטים מן המשתמש, אנו נמנעים מהתלות במחלקה </w:t>
            </w:r>
            <w:r>
              <w:rPr>
                <w:rFonts w:ascii="David" w:hAnsi="David" w:cs="David"/>
                <w:sz w:val="24"/>
                <w:szCs w:val="24"/>
                <w:lang w:val="en-US"/>
              </w:rPr>
              <w:t>Program</w:t>
            </w:r>
            <w:r>
              <w:rPr>
                <w:rFonts w:ascii="David" w:hAnsi="David" w:cs="David" w:hint="cs"/>
                <w:sz w:val="24"/>
                <w:szCs w:val="24"/>
                <w:rtl/>
                <w:lang w:val="en-US"/>
              </w:rPr>
              <w:t xml:space="preserve"> לבדיקת תקינות הקלט.</w:t>
            </w:r>
          </w:p>
        </w:tc>
      </w:tr>
      <w:tr w:rsidR="00025F50" w14:paraId="55A44002" w14:textId="77777777" w:rsidTr="00025F50">
        <w:tc>
          <w:tcPr>
            <w:tcW w:w="582" w:type="dxa"/>
          </w:tcPr>
          <w:p w14:paraId="7B519616" w14:textId="16F177FC" w:rsidR="00025F50" w:rsidRPr="00025F50" w:rsidRDefault="00025F50" w:rsidP="00025F50">
            <w:pPr>
              <w:bidi/>
              <w:jc w:val="center"/>
              <w:rPr>
                <w:rFonts w:ascii="David" w:hAnsi="David" w:cs="David"/>
                <w:sz w:val="28"/>
                <w:szCs w:val="28"/>
                <w:rtl/>
              </w:rPr>
            </w:pPr>
            <w:r>
              <w:rPr>
                <w:rFonts w:ascii="David" w:hAnsi="David" w:cs="David" w:hint="cs"/>
                <w:sz w:val="28"/>
                <w:szCs w:val="28"/>
                <w:rtl/>
              </w:rPr>
              <w:lastRenderedPageBreak/>
              <w:t>34</w:t>
            </w:r>
          </w:p>
        </w:tc>
        <w:tc>
          <w:tcPr>
            <w:tcW w:w="10193" w:type="dxa"/>
          </w:tcPr>
          <w:p w14:paraId="686225C1" w14:textId="7C69F5F4" w:rsidR="004C0DC9" w:rsidRPr="009D2351" w:rsidRDefault="000B3ABD" w:rsidP="004C0DC9">
            <w:pPr>
              <w:bidi/>
              <w:rPr>
                <w:rFonts w:ascii="David" w:hAnsi="David" w:cs="David"/>
                <w:sz w:val="24"/>
                <w:szCs w:val="24"/>
                <w:u w:val="single"/>
                <w:rtl/>
                <w:lang w:val="en-US"/>
              </w:rPr>
            </w:pPr>
            <w:r w:rsidRPr="009D2351">
              <w:rPr>
                <w:rFonts w:ascii="David" w:hAnsi="David" w:cs="David"/>
                <w:sz w:val="24"/>
                <w:szCs w:val="24"/>
                <w:u w:val="single"/>
                <w:lang w:val="en-US"/>
              </w:rPr>
              <w:t>SystemTestCommand</w:t>
            </w:r>
            <w:r w:rsidRPr="009D2351">
              <w:rPr>
                <w:rFonts w:ascii="David" w:hAnsi="David" w:cs="David" w:hint="cs"/>
                <w:sz w:val="24"/>
                <w:szCs w:val="24"/>
                <w:u w:val="single"/>
                <w:rtl/>
                <w:lang w:val="en-US"/>
              </w:rPr>
              <w:t>:</w:t>
            </w:r>
            <w:r w:rsidR="004C0DC9" w:rsidRPr="009D2351">
              <w:rPr>
                <w:rFonts w:ascii="David" w:hAnsi="David" w:cs="David" w:hint="cs"/>
                <w:sz w:val="24"/>
                <w:szCs w:val="24"/>
                <w:u w:val="single"/>
                <w:rtl/>
                <w:lang w:val="en-US"/>
              </w:rPr>
              <w:t xml:space="preserve"> </w:t>
            </w:r>
            <w:r w:rsidR="004C0DC9" w:rsidRPr="009D2351">
              <w:rPr>
                <w:rFonts w:ascii="David" w:hAnsi="David" w:cs="David" w:hint="cs"/>
                <w:sz w:val="24"/>
                <w:szCs w:val="24"/>
                <w:u w:val="single"/>
                <w:rtl/>
                <w:lang w:val="en-US"/>
              </w:rPr>
              <w:t xml:space="preserve">המחלקה מממשת את התבנית </w:t>
            </w:r>
            <w:r w:rsidR="004C0DC9" w:rsidRPr="009D2351">
              <w:rPr>
                <w:rFonts w:ascii="David" w:hAnsi="David" w:cs="David"/>
                <w:sz w:val="24"/>
                <w:szCs w:val="24"/>
                <w:u w:val="single"/>
                <w:lang w:val="en-US"/>
              </w:rPr>
              <w:t>Command</w:t>
            </w:r>
          </w:p>
          <w:p w14:paraId="184F421F" w14:textId="26D26E1E" w:rsidR="004C0DC9" w:rsidRDefault="004C0DC9" w:rsidP="004C0DC9">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אחראית לבצע את פעולת </w:t>
            </w:r>
            <w:r>
              <w:rPr>
                <w:rFonts w:ascii="David" w:hAnsi="David" w:cs="David" w:hint="cs"/>
                <w:sz w:val="24"/>
                <w:szCs w:val="24"/>
                <w:rtl/>
                <w:lang w:val="en-US"/>
              </w:rPr>
              <w:t>שחזור המערכת מגיבוי שיצרנו.</w:t>
            </w:r>
          </w:p>
          <w:p w14:paraId="33A84D0B" w14:textId="77777777" w:rsidR="004C0DC9" w:rsidRDefault="004C0DC9" w:rsidP="004C0DC9">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הרחבת הפונקציונליות שלה, אם כי זה יבוא כנגד העקרון הקודם שכן כרגע היא מכילה בדיוק את כל הכלים שהיא צריכה לביצוע תחום האחריות שלה.</w:t>
            </w:r>
          </w:p>
          <w:p w14:paraId="5AA07829" w14:textId="77777777" w:rsidR="004C0DC9" w:rsidRDefault="004C0DC9" w:rsidP="004C0DC9">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שלו. בכדי לממש את התבנית יש לעבור על עקרון זה.</w:t>
            </w:r>
          </w:p>
          <w:p w14:paraId="592E9C94" w14:textId="77777777" w:rsidR="004C0DC9" w:rsidRDefault="004C0DC9" w:rsidP="004C0DC9">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ICommand</w:t>
            </w:r>
            <w:r>
              <w:rPr>
                <w:rFonts w:ascii="David" w:hAnsi="David" w:cs="David" w:hint="cs"/>
                <w:sz w:val="24"/>
                <w:szCs w:val="24"/>
                <w:rtl/>
                <w:lang w:val="en-US"/>
              </w:rPr>
              <w:t xml:space="preserve"> המאפשר שימוש בפונקציה </w:t>
            </w:r>
            <w:r>
              <w:rPr>
                <w:rFonts w:ascii="David" w:hAnsi="David" w:cs="David"/>
                <w:sz w:val="24"/>
                <w:szCs w:val="24"/>
                <w:lang w:val="en-US"/>
              </w:rPr>
              <w:t>execute</w:t>
            </w:r>
            <w:r>
              <w:rPr>
                <w:rFonts w:ascii="David" w:hAnsi="David" w:cs="David" w:hint="cs"/>
                <w:sz w:val="24"/>
                <w:szCs w:val="24"/>
                <w:rtl/>
                <w:lang w:val="en-US"/>
              </w:rPr>
              <w:t>. מעבר לכך, המחלקה לא מחזיקה מתודות שאין לה שימוש בהן.</w:t>
            </w:r>
          </w:p>
          <w:p w14:paraId="03F7D49D" w14:textId="6C39B1E1" w:rsidR="00025F50" w:rsidRPr="000B3ABD" w:rsidRDefault="004C0DC9" w:rsidP="004C0DC9">
            <w:pPr>
              <w:bidi/>
              <w:rPr>
                <w:rFonts w:ascii="David" w:hAnsi="David" w:cs="David" w:hint="cs"/>
                <w:sz w:val="24"/>
                <w:szCs w:val="24"/>
                <w:rtl/>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תלויה במימוש של אף מחלקה אחרת.</w:t>
            </w:r>
          </w:p>
        </w:tc>
      </w:tr>
      <w:tr w:rsidR="00025F50" w14:paraId="3F281037" w14:textId="77777777" w:rsidTr="00025F50">
        <w:tc>
          <w:tcPr>
            <w:tcW w:w="582" w:type="dxa"/>
          </w:tcPr>
          <w:p w14:paraId="193876AE" w14:textId="0E4A21A7" w:rsidR="00025F50" w:rsidRPr="00025F50" w:rsidRDefault="00025F50" w:rsidP="00025F50">
            <w:pPr>
              <w:bidi/>
              <w:jc w:val="center"/>
              <w:rPr>
                <w:rFonts w:ascii="David" w:hAnsi="David" w:cs="David"/>
                <w:sz w:val="28"/>
                <w:szCs w:val="28"/>
                <w:rtl/>
              </w:rPr>
            </w:pPr>
            <w:r>
              <w:rPr>
                <w:rFonts w:ascii="David" w:hAnsi="David" w:cs="David" w:hint="cs"/>
                <w:sz w:val="28"/>
                <w:szCs w:val="28"/>
                <w:rtl/>
              </w:rPr>
              <w:t>35</w:t>
            </w:r>
          </w:p>
        </w:tc>
        <w:tc>
          <w:tcPr>
            <w:tcW w:w="10193" w:type="dxa"/>
          </w:tcPr>
          <w:p w14:paraId="5975FBB7" w14:textId="7984AC09" w:rsidR="004C0DC9" w:rsidRPr="009D2351" w:rsidRDefault="000B3ABD" w:rsidP="004C0DC9">
            <w:pPr>
              <w:bidi/>
              <w:rPr>
                <w:rFonts w:ascii="David" w:hAnsi="David" w:cs="David"/>
                <w:sz w:val="24"/>
                <w:szCs w:val="24"/>
                <w:u w:val="single"/>
                <w:rtl/>
                <w:lang w:val="en-US"/>
              </w:rPr>
            </w:pPr>
            <w:r w:rsidRPr="009D2351">
              <w:rPr>
                <w:rFonts w:ascii="David" w:hAnsi="David" w:cs="David"/>
                <w:sz w:val="24"/>
                <w:szCs w:val="24"/>
                <w:u w:val="single"/>
                <w:lang w:val="en-US"/>
              </w:rPr>
              <w:t>UndoOrderCommand</w:t>
            </w:r>
            <w:r w:rsidRPr="009D2351">
              <w:rPr>
                <w:rFonts w:ascii="David" w:hAnsi="David" w:cs="David" w:hint="cs"/>
                <w:sz w:val="24"/>
                <w:szCs w:val="24"/>
                <w:u w:val="single"/>
                <w:rtl/>
                <w:lang w:val="en-US"/>
              </w:rPr>
              <w:t>:</w:t>
            </w:r>
            <w:r w:rsidR="004C0DC9" w:rsidRPr="009D2351">
              <w:rPr>
                <w:rFonts w:ascii="David" w:hAnsi="David" w:cs="David" w:hint="cs"/>
                <w:sz w:val="24"/>
                <w:szCs w:val="24"/>
                <w:u w:val="single"/>
                <w:rtl/>
                <w:lang w:val="en-US"/>
              </w:rPr>
              <w:t xml:space="preserve"> </w:t>
            </w:r>
            <w:r w:rsidR="004C0DC9" w:rsidRPr="009D2351">
              <w:rPr>
                <w:rFonts w:ascii="David" w:hAnsi="David" w:cs="David" w:hint="cs"/>
                <w:sz w:val="24"/>
                <w:szCs w:val="24"/>
                <w:u w:val="single"/>
                <w:rtl/>
                <w:lang w:val="en-US"/>
              </w:rPr>
              <w:t xml:space="preserve">המחלקה מממשת את התבנית </w:t>
            </w:r>
            <w:r w:rsidR="004C0DC9" w:rsidRPr="009D2351">
              <w:rPr>
                <w:rFonts w:ascii="David" w:hAnsi="David" w:cs="David"/>
                <w:sz w:val="24"/>
                <w:szCs w:val="24"/>
                <w:u w:val="single"/>
                <w:lang w:val="en-US"/>
              </w:rPr>
              <w:t>Command</w:t>
            </w:r>
          </w:p>
          <w:p w14:paraId="1E468BA7" w14:textId="2AD70B11" w:rsidR="004C0DC9" w:rsidRDefault="004C0DC9" w:rsidP="004C0DC9">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אחראית לבצע את הפעולה של</w:t>
            </w:r>
            <w:r w:rsidR="005902EE">
              <w:rPr>
                <w:rFonts w:ascii="David" w:hAnsi="David" w:cs="David" w:hint="cs"/>
                <w:sz w:val="24"/>
                <w:szCs w:val="24"/>
                <w:rtl/>
                <w:lang w:val="en-US"/>
              </w:rPr>
              <w:t xml:space="preserve"> הסרת ההזמנה האחרונה ש</w:t>
            </w:r>
            <w:r w:rsidR="00735FC8">
              <w:rPr>
                <w:rFonts w:ascii="David" w:hAnsi="David" w:cs="David" w:hint="cs"/>
                <w:sz w:val="24"/>
                <w:szCs w:val="24"/>
                <w:rtl/>
                <w:lang w:val="en-US"/>
              </w:rPr>
              <w:t>נוצרה</w:t>
            </w:r>
            <w:r>
              <w:rPr>
                <w:rFonts w:ascii="David" w:hAnsi="David" w:cs="David" w:hint="cs"/>
                <w:sz w:val="24"/>
                <w:szCs w:val="24"/>
                <w:rtl/>
                <w:lang w:val="en-US"/>
              </w:rPr>
              <w:t xml:space="preserve">. למטרה זו היא נדרשת לקרוא לכל המחלקות הרלוונטיות לביצוע הפעולה ומאגדת בתוכה מספר פעולות עם לוגיקה שונה, לכן היא לא מקיימת את העקרון. המחלקה גם מהווה </w:t>
            </w:r>
            <w:r>
              <w:rPr>
                <w:rFonts w:ascii="David" w:hAnsi="David" w:cs="David"/>
                <w:sz w:val="24"/>
                <w:szCs w:val="24"/>
                <w:lang w:val="en-US"/>
              </w:rPr>
              <w:t>Facade</w:t>
            </w:r>
            <w:r>
              <w:rPr>
                <w:rFonts w:ascii="David" w:hAnsi="David" w:cs="David" w:hint="cs"/>
                <w:sz w:val="24"/>
                <w:szCs w:val="24"/>
                <w:rtl/>
                <w:lang w:val="en-US"/>
              </w:rPr>
              <w:t xml:space="preserve"> שכן היא מאגדת תקשורת עם מספר מחלקות.</w:t>
            </w:r>
          </w:p>
          <w:p w14:paraId="136835ED" w14:textId="77777777" w:rsidR="004C0DC9" w:rsidRDefault="004C0DC9" w:rsidP="004C0DC9">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הרחבת הפונקציונליות שלה, אם כי זה יבוא כנגד העקרון הקודם שכן כרגע היא מכילה בדיוק את כל הכלים שהיא צריכה לביצוע תחום האחריות שלה.</w:t>
            </w:r>
          </w:p>
          <w:p w14:paraId="1FE977AD" w14:textId="77777777" w:rsidR="004C0DC9" w:rsidRDefault="004C0DC9" w:rsidP="004C0DC9">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שלו. בכדי לממש את התבנית יש לעבור על עקרון זה.</w:t>
            </w:r>
          </w:p>
          <w:p w14:paraId="5AA0F2A0" w14:textId="77777777" w:rsidR="004C0DC9" w:rsidRDefault="004C0DC9" w:rsidP="004C0DC9">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ICommand</w:t>
            </w:r>
            <w:r>
              <w:rPr>
                <w:rFonts w:ascii="David" w:hAnsi="David" w:cs="David" w:hint="cs"/>
                <w:sz w:val="24"/>
                <w:szCs w:val="24"/>
                <w:rtl/>
                <w:lang w:val="en-US"/>
              </w:rPr>
              <w:t xml:space="preserve"> המאפשר שימוש בפונקציה </w:t>
            </w:r>
            <w:r>
              <w:rPr>
                <w:rFonts w:ascii="David" w:hAnsi="David" w:cs="David"/>
                <w:sz w:val="24"/>
                <w:szCs w:val="24"/>
                <w:lang w:val="en-US"/>
              </w:rPr>
              <w:t>execute</w:t>
            </w:r>
            <w:r>
              <w:rPr>
                <w:rFonts w:ascii="David" w:hAnsi="David" w:cs="David" w:hint="cs"/>
                <w:sz w:val="24"/>
                <w:szCs w:val="24"/>
                <w:rtl/>
                <w:lang w:val="en-US"/>
              </w:rPr>
              <w:t>. מעבר לכך, המחלקה לא מחזיקה מתודות שאין לה שימוש בהן.</w:t>
            </w:r>
          </w:p>
          <w:p w14:paraId="262D9E8B" w14:textId="6B88C89A" w:rsidR="00025F50" w:rsidRPr="000B3ABD" w:rsidRDefault="004C0DC9" w:rsidP="004C0DC9">
            <w:pPr>
              <w:bidi/>
              <w:rPr>
                <w:rFonts w:ascii="David" w:hAnsi="David" w:cs="David"/>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בכך שאנו בודקים את ערכי השדות שאנו קולטים מן המשתמש, אנו נמנעים מהתלות במחלקה </w:t>
            </w:r>
            <w:r>
              <w:rPr>
                <w:rFonts w:ascii="David" w:hAnsi="David" w:cs="David"/>
                <w:sz w:val="24"/>
                <w:szCs w:val="24"/>
                <w:lang w:val="en-US"/>
              </w:rPr>
              <w:t>Program</w:t>
            </w:r>
            <w:r>
              <w:rPr>
                <w:rFonts w:ascii="David" w:hAnsi="David" w:cs="David" w:hint="cs"/>
                <w:sz w:val="24"/>
                <w:szCs w:val="24"/>
                <w:rtl/>
                <w:lang w:val="en-US"/>
              </w:rPr>
              <w:t xml:space="preserve"> לבדיקת תקינות הקלט.</w:t>
            </w:r>
          </w:p>
        </w:tc>
      </w:tr>
      <w:tr w:rsidR="00025F50" w14:paraId="77559646" w14:textId="77777777" w:rsidTr="00025F50">
        <w:tc>
          <w:tcPr>
            <w:tcW w:w="582" w:type="dxa"/>
          </w:tcPr>
          <w:p w14:paraId="7F02E006" w14:textId="24556835" w:rsidR="00025F50" w:rsidRPr="00025F50" w:rsidRDefault="00025F50" w:rsidP="00025F50">
            <w:pPr>
              <w:bidi/>
              <w:jc w:val="center"/>
              <w:rPr>
                <w:rFonts w:ascii="David" w:hAnsi="David" w:cs="David"/>
                <w:sz w:val="28"/>
                <w:szCs w:val="28"/>
                <w:rtl/>
              </w:rPr>
            </w:pPr>
            <w:r>
              <w:rPr>
                <w:rFonts w:ascii="David" w:hAnsi="David" w:cs="David" w:hint="cs"/>
                <w:sz w:val="28"/>
                <w:szCs w:val="28"/>
                <w:rtl/>
              </w:rPr>
              <w:t>36</w:t>
            </w:r>
          </w:p>
        </w:tc>
        <w:tc>
          <w:tcPr>
            <w:tcW w:w="10193" w:type="dxa"/>
          </w:tcPr>
          <w:p w14:paraId="50CF3E6B" w14:textId="1FB499EB" w:rsidR="00E45240" w:rsidRPr="009D2351" w:rsidRDefault="000B3ABD" w:rsidP="00E45240">
            <w:pPr>
              <w:bidi/>
              <w:rPr>
                <w:rFonts w:ascii="David" w:hAnsi="David" w:cs="David"/>
                <w:sz w:val="24"/>
                <w:szCs w:val="24"/>
                <w:u w:val="single"/>
                <w:rtl/>
                <w:lang w:val="en-US"/>
              </w:rPr>
            </w:pPr>
            <w:r w:rsidRPr="009D2351">
              <w:rPr>
                <w:rFonts w:ascii="David" w:hAnsi="David" w:cs="David"/>
                <w:sz w:val="24"/>
                <w:szCs w:val="24"/>
                <w:u w:val="single"/>
                <w:lang w:val="en-US"/>
              </w:rPr>
              <w:t>UpdateQuantityCommand</w:t>
            </w:r>
            <w:r w:rsidRPr="009D2351">
              <w:rPr>
                <w:rFonts w:ascii="David" w:hAnsi="David" w:cs="David" w:hint="cs"/>
                <w:sz w:val="24"/>
                <w:szCs w:val="24"/>
                <w:u w:val="single"/>
                <w:rtl/>
                <w:lang w:val="en-US"/>
              </w:rPr>
              <w:t>:</w:t>
            </w:r>
            <w:r w:rsidR="00E45240" w:rsidRPr="009D2351">
              <w:rPr>
                <w:rFonts w:ascii="David" w:hAnsi="David" w:cs="David" w:hint="cs"/>
                <w:sz w:val="24"/>
                <w:szCs w:val="24"/>
                <w:u w:val="single"/>
                <w:rtl/>
                <w:lang w:val="en-US"/>
              </w:rPr>
              <w:t xml:space="preserve"> </w:t>
            </w:r>
            <w:r w:rsidR="00E45240" w:rsidRPr="009D2351">
              <w:rPr>
                <w:rFonts w:ascii="David" w:hAnsi="David" w:cs="David" w:hint="cs"/>
                <w:sz w:val="24"/>
                <w:szCs w:val="24"/>
                <w:u w:val="single"/>
                <w:rtl/>
                <w:lang w:val="en-US"/>
              </w:rPr>
              <w:t xml:space="preserve">המחלקה מממשת את התבנית </w:t>
            </w:r>
            <w:r w:rsidR="00E45240" w:rsidRPr="009D2351">
              <w:rPr>
                <w:rFonts w:ascii="David" w:hAnsi="David" w:cs="David"/>
                <w:sz w:val="24"/>
                <w:szCs w:val="24"/>
                <w:u w:val="single"/>
                <w:lang w:val="en-US"/>
              </w:rPr>
              <w:t>Command</w:t>
            </w:r>
          </w:p>
          <w:p w14:paraId="399A7380" w14:textId="2A81715E" w:rsidR="00E45240" w:rsidRDefault="00E45240" w:rsidP="00E45240">
            <w:pPr>
              <w:bidi/>
              <w:rPr>
                <w:rFonts w:ascii="David" w:hAnsi="David" w:cs="David"/>
                <w:sz w:val="24"/>
                <w:szCs w:val="24"/>
                <w:rtl/>
                <w:lang w:val="en-US"/>
              </w:rPr>
            </w:pPr>
            <w:r>
              <w:rPr>
                <w:rFonts w:ascii="David" w:hAnsi="David" w:cs="David"/>
                <w:sz w:val="24"/>
                <w:szCs w:val="24"/>
                <w:lang w:val="en-US"/>
              </w:rPr>
              <w:t>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אחראית לבצע את הפעולה של </w:t>
            </w:r>
            <w:r>
              <w:rPr>
                <w:rFonts w:ascii="David" w:hAnsi="David" w:cs="David" w:hint="cs"/>
                <w:sz w:val="24"/>
                <w:szCs w:val="24"/>
                <w:rtl/>
                <w:lang w:val="en-US"/>
              </w:rPr>
              <w:t>עדכון מלאי של מוצר</w:t>
            </w:r>
            <w:r>
              <w:rPr>
                <w:rFonts w:ascii="David" w:hAnsi="David" w:cs="David" w:hint="cs"/>
                <w:sz w:val="24"/>
                <w:szCs w:val="24"/>
                <w:rtl/>
                <w:lang w:val="en-US"/>
              </w:rPr>
              <w:t>. למטרה זו היא נדרשת לקרוא ל</w:t>
            </w:r>
            <w:r w:rsidR="0004483A">
              <w:rPr>
                <w:rFonts w:ascii="David" w:hAnsi="David" w:cs="David" w:hint="cs"/>
                <w:sz w:val="24"/>
                <w:szCs w:val="24"/>
                <w:rtl/>
                <w:lang w:val="en-US"/>
              </w:rPr>
              <w:t xml:space="preserve">מספר </w:t>
            </w:r>
            <w:r>
              <w:rPr>
                <w:rFonts w:ascii="David" w:hAnsi="David" w:cs="David" w:hint="cs"/>
                <w:sz w:val="24"/>
                <w:szCs w:val="24"/>
                <w:rtl/>
                <w:lang w:val="en-US"/>
              </w:rPr>
              <w:t>מחלקות לביצוע הפעולה ומאגדת בתוכה מספר פעולות עם לוגיקה שונה, לכן היא לא מקיימת את העקרון.</w:t>
            </w:r>
          </w:p>
          <w:p w14:paraId="754DCD2A" w14:textId="77777777" w:rsidR="00E45240" w:rsidRDefault="00E45240" w:rsidP="00E45240">
            <w:pPr>
              <w:bidi/>
              <w:rPr>
                <w:rFonts w:ascii="David" w:hAnsi="David" w:cs="David"/>
                <w:sz w:val="24"/>
                <w:szCs w:val="24"/>
                <w:rtl/>
                <w:lang w:val="en-US"/>
              </w:rPr>
            </w:pPr>
            <w:r>
              <w:rPr>
                <w:rFonts w:ascii="David" w:hAnsi="David" w:cs="David"/>
                <w:sz w:val="24"/>
                <w:szCs w:val="24"/>
                <w:lang w:val="en-US"/>
              </w:rPr>
              <w:t>O</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מאפשרת הרחבת הפונקציונליות שלה, אם כי זה יבוא כנגד העקרון הקודם שכן כרגע היא מכילה בדיוק את כל הכלים שהיא צריכה לביצוע תחום האחריות שלה.</w:t>
            </w:r>
          </w:p>
          <w:p w14:paraId="44C4B207" w14:textId="77777777" w:rsidR="00E45240" w:rsidRDefault="00E45240" w:rsidP="00E45240">
            <w:pPr>
              <w:bidi/>
              <w:rPr>
                <w:rFonts w:ascii="David" w:hAnsi="David" w:cs="David"/>
                <w:sz w:val="24"/>
                <w:szCs w:val="24"/>
                <w:rtl/>
                <w:lang w:val="en-US"/>
              </w:rPr>
            </w:pPr>
            <w:r>
              <w:rPr>
                <w:rFonts w:ascii="David" w:hAnsi="David" w:cs="David"/>
                <w:sz w:val="24"/>
                <w:szCs w:val="24"/>
                <w:lang w:val="en-US"/>
              </w:rPr>
              <w:t>L</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לא שומרת על העקרון משום שכל </w:t>
            </w:r>
            <w:r>
              <w:rPr>
                <w:rFonts w:ascii="David" w:hAnsi="David" w:cs="David"/>
                <w:sz w:val="24"/>
                <w:szCs w:val="24"/>
                <w:lang w:val="en-US"/>
              </w:rPr>
              <w:t>Command</w:t>
            </w:r>
            <w:r>
              <w:rPr>
                <w:rFonts w:ascii="David" w:hAnsi="David" w:cs="David" w:hint="cs"/>
                <w:sz w:val="24"/>
                <w:szCs w:val="24"/>
                <w:rtl/>
                <w:lang w:val="en-US"/>
              </w:rPr>
              <w:t xml:space="preserve"> מבצע לוגיקה אחרת בקריאה למתודת </w:t>
            </w:r>
            <w:r>
              <w:rPr>
                <w:rFonts w:ascii="David" w:hAnsi="David" w:cs="David"/>
                <w:sz w:val="24"/>
                <w:szCs w:val="24"/>
                <w:lang w:val="en-US"/>
              </w:rPr>
              <w:t>execute</w:t>
            </w:r>
            <w:r>
              <w:rPr>
                <w:rFonts w:ascii="David" w:hAnsi="David" w:cs="David" w:hint="cs"/>
                <w:sz w:val="24"/>
                <w:szCs w:val="24"/>
                <w:rtl/>
                <w:lang w:val="en-US"/>
              </w:rPr>
              <w:t xml:space="preserve"> שלו. בכדי לממש את התבנית יש לעבור על עקרון זה.</w:t>
            </w:r>
          </w:p>
          <w:p w14:paraId="48EE946E" w14:textId="77777777" w:rsidR="00E45240" w:rsidRDefault="00E45240" w:rsidP="00E45240">
            <w:pPr>
              <w:bidi/>
              <w:rPr>
                <w:rFonts w:ascii="David" w:hAnsi="David" w:cs="David"/>
                <w:sz w:val="24"/>
                <w:szCs w:val="24"/>
                <w:rtl/>
                <w:lang w:val="en-US"/>
              </w:rPr>
            </w:pPr>
            <w:r>
              <w:rPr>
                <w:rFonts w:ascii="David" w:hAnsi="David" w:cs="David"/>
                <w:sz w:val="24"/>
                <w:szCs w:val="24"/>
                <w:lang w:val="en-US"/>
              </w:rPr>
              <w:t>I</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המחלקה מממשת את הממשק </w:t>
            </w:r>
            <w:r>
              <w:rPr>
                <w:rFonts w:ascii="David" w:hAnsi="David" w:cs="David"/>
                <w:sz w:val="24"/>
                <w:szCs w:val="24"/>
                <w:lang w:val="en-US"/>
              </w:rPr>
              <w:t>ICommand</w:t>
            </w:r>
            <w:r>
              <w:rPr>
                <w:rFonts w:ascii="David" w:hAnsi="David" w:cs="David" w:hint="cs"/>
                <w:sz w:val="24"/>
                <w:szCs w:val="24"/>
                <w:rtl/>
                <w:lang w:val="en-US"/>
              </w:rPr>
              <w:t xml:space="preserve"> המאפשר שימוש בפונקציה </w:t>
            </w:r>
            <w:r>
              <w:rPr>
                <w:rFonts w:ascii="David" w:hAnsi="David" w:cs="David"/>
                <w:sz w:val="24"/>
                <w:szCs w:val="24"/>
                <w:lang w:val="en-US"/>
              </w:rPr>
              <w:t>execute</w:t>
            </w:r>
            <w:r>
              <w:rPr>
                <w:rFonts w:ascii="David" w:hAnsi="David" w:cs="David" w:hint="cs"/>
                <w:sz w:val="24"/>
                <w:szCs w:val="24"/>
                <w:rtl/>
                <w:lang w:val="en-US"/>
              </w:rPr>
              <w:t>. מעבר לכך, המחלקה לא מחזיקה מתודות שאין לה שימוש בהן.</w:t>
            </w:r>
          </w:p>
          <w:p w14:paraId="2C59426A" w14:textId="03C10A4B" w:rsidR="00025F50" w:rsidRPr="000B3ABD" w:rsidRDefault="00E45240" w:rsidP="00E45240">
            <w:pPr>
              <w:bidi/>
              <w:rPr>
                <w:rFonts w:ascii="David" w:hAnsi="David" w:cs="David" w:hint="cs"/>
                <w:sz w:val="24"/>
                <w:szCs w:val="24"/>
                <w:lang w:val="en-US"/>
              </w:rPr>
            </w:pPr>
            <w:r>
              <w:rPr>
                <w:rFonts w:ascii="David" w:hAnsi="David" w:cs="David"/>
                <w:sz w:val="24"/>
                <w:szCs w:val="24"/>
                <w:lang w:val="en-US"/>
              </w:rPr>
              <w:t>D</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בכך שאנו בודקים את ערכי השדות שאנו קולטים מן המשתמש, אנו נמנעים מהתלות במחלקה </w:t>
            </w:r>
            <w:r>
              <w:rPr>
                <w:rFonts w:ascii="David" w:hAnsi="David" w:cs="David"/>
                <w:sz w:val="24"/>
                <w:szCs w:val="24"/>
                <w:lang w:val="en-US"/>
              </w:rPr>
              <w:t>Program</w:t>
            </w:r>
            <w:r>
              <w:rPr>
                <w:rFonts w:ascii="David" w:hAnsi="David" w:cs="David" w:hint="cs"/>
                <w:sz w:val="24"/>
                <w:szCs w:val="24"/>
                <w:rtl/>
                <w:lang w:val="en-US"/>
              </w:rPr>
              <w:t xml:space="preserve"> לבדיקת תקינות הקלט.</w:t>
            </w:r>
          </w:p>
        </w:tc>
      </w:tr>
    </w:tbl>
    <w:p w14:paraId="655C2D9C" w14:textId="77777777" w:rsidR="00025F50" w:rsidRPr="00025F50" w:rsidRDefault="00025F50" w:rsidP="00025F50">
      <w:pPr>
        <w:bidi/>
        <w:rPr>
          <w:rFonts w:ascii="David" w:hAnsi="David" w:cs="David"/>
          <w:sz w:val="24"/>
          <w:szCs w:val="24"/>
          <w:rtl/>
        </w:rPr>
      </w:pPr>
    </w:p>
    <w:sectPr w:rsidR="00025F50" w:rsidRPr="00025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50"/>
    <w:rsid w:val="00011B66"/>
    <w:rsid w:val="00025F50"/>
    <w:rsid w:val="0004483A"/>
    <w:rsid w:val="000A7EBE"/>
    <w:rsid w:val="000B3ABD"/>
    <w:rsid w:val="000C3C63"/>
    <w:rsid w:val="001157E5"/>
    <w:rsid w:val="00224386"/>
    <w:rsid w:val="00234E1A"/>
    <w:rsid w:val="002A72E1"/>
    <w:rsid w:val="002D70A0"/>
    <w:rsid w:val="00340606"/>
    <w:rsid w:val="00344FBD"/>
    <w:rsid w:val="003A4D62"/>
    <w:rsid w:val="003B61F5"/>
    <w:rsid w:val="004B220F"/>
    <w:rsid w:val="004C0DC9"/>
    <w:rsid w:val="00517B3D"/>
    <w:rsid w:val="00557EEC"/>
    <w:rsid w:val="005902EE"/>
    <w:rsid w:val="005C4F49"/>
    <w:rsid w:val="005F4FE2"/>
    <w:rsid w:val="00612400"/>
    <w:rsid w:val="00650A5E"/>
    <w:rsid w:val="006B00B3"/>
    <w:rsid w:val="006E3794"/>
    <w:rsid w:val="0072169B"/>
    <w:rsid w:val="007279CC"/>
    <w:rsid w:val="00735FC8"/>
    <w:rsid w:val="00773F28"/>
    <w:rsid w:val="00794A5E"/>
    <w:rsid w:val="007E09BA"/>
    <w:rsid w:val="00801C0E"/>
    <w:rsid w:val="0081505C"/>
    <w:rsid w:val="008B3014"/>
    <w:rsid w:val="00935C84"/>
    <w:rsid w:val="00994FB9"/>
    <w:rsid w:val="009D2351"/>
    <w:rsid w:val="009D25D1"/>
    <w:rsid w:val="009D42ED"/>
    <w:rsid w:val="00A03C29"/>
    <w:rsid w:val="00A17A20"/>
    <w:rsid w:val="00A302C8"/>
    <w:rsid w:val="00A54DEE"/>
    <w:rsid w:val="00AC2D05"/>
    <w:rsid w:val="00AC5091"/>
    <w:rsid w:val="00AE2A74"/>
    <w:rsid w:val="00AF2F23"/>
    <w:rsid w:val="00BD4075"/>
    <w:rsid w:val="00C3264F"/>
    <w:rsid w:val="00C65C7F"/>
    <w:rsid w:val="00C822F2"/>
    <w:rsid w:val="00CA1A79"/>
    <w:rsid w:val="00D6378B"/>
    <w:rsid w:val="00D80EFD"/>
    <w:rsid w:val="00DA2F96"/>
    <w:rsid w:val="00E12429"/>
    <w:rsid w:val="00E239B4"/>
    <w:rsid w:val="00E241BD"/>
    <w:rsid w:val="00E3775B"/>
    <w:rsid w:val="00E45240"/>
    <w:rsid w:val="00E9098A"/>
    <w:rsid w:val="00EA5CD1"/>
    <w:rsid w:val="00F20C86"/>
    <w:rsid w:val="00F701A0"/>
    <w:rsid w:val="00FB5336"/>
    <w:rsid w:val="00FD42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56FC"/>
  <w15:chartTrackingRefBased/>
  <w15:docId w15:val="{C39D23C8-0D17-4488-8BC8-B4498660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5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3012</Words>
  <Characters>17172</Characters>
  <Application>Microsoft Office Word</Application>
  <DocSecurity>0</DocSecurity>
  <Lines>143</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Glater</dc:creator>
  <cp:keywords/>
  <dc:description/>
  <cp:lastModifiedBy>Emil Glater</cp:lastModifiedBy>
  <cp:revision>48</cp:revision>
  <dcterms:created xsi:type="dcterms:W3CDTF">2024-04-13T11:06:00Z</dcterms:created>
  <dcterms:modified xsi:type="dcterms:W3CDTF">2024-04-13T16:52:00Z</dcterms:modified>
</cp:coreProperties>
</file>