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5BD1C9" w14:textId="279157DB" w:rsidR="004D56A5" w:rsidRPr="003C57C0" w:rsidRDefault="004D56A5" w:rsidP="004D56A5">
      <w:pPr>
        <w:spacing w:before="0" w:line="276" w:lineRule="auto"/>
        <w:rPr>
          <w:rFonts w:ascii="Roboto" w:eastAsia="Oswald" w:hAnsi="Roboto" w:cs="Oswald"/>
          <w:color w:val="737373"/>
          <w:sz w:val="28"/>
          <w:szCs w:val="28"/>
        </w:rPr>
      </w:pPr>
      <w:r>
        <w:rPr>
          <w:rFonts w:ascii="Roboto" w:eastAsia="Oswald" w:hAnsi="Roboto" w:cs="Oswald"/>
          <w:color w:val="737373"/>
          <w:sz w:val="28"/>
          <w:szCs w:val="28"/>
        </w:rPr>
        <w:t>AIND</w:t>
      </w:r>
    </w:p>
    <w:p w14:paraId="208BDD18" w14:textId="515B0A78" w:rsidR="004D56A5" w:rsidRPr="003C57C0" w:rsidRDefault="004D56A5" w:rsidP="004D56A5">
      <w:pPr>
        <w:pStyle w:val="Title"/>
        <w:keepNext w:val="0"/>
        <w:keepLines w:val="0"/>
        <w:spacing w:line="276" w:lineRule="auto"/>
        <w:contextualSpacing w:val="0"/>
        <w:rPr>
          <w:rFonts w:ascii="Roboto" w:eastAsia="Source Code Pro" w:hAnsi="Roboto" w:cs="Source Code Pro"/>
          <w:sz w:val="20"/>
          <w:szCs w:val="20"/>
        </w:rPr>
      </w:pPr>
      <w:bookmarkStart w:id="0" w:name="_lntg56ljm653" w:colFirst="0" w:colLast="0"/>
      <w:bookmarkEnd w:id="0"/>
      <w:r>
        <w:rPr>
          <w:rFonts w:ascii="Roboto" w:hAnsi="Roboto"/>
        </w:rPr>
        <w:t>RESEARCH REVIEW</w:t>
      </w:r>
    </w:p>
    <w:p w14:paraId="30ADA9BA" w14:textId="77777777" w:rsidR="004D56A5" w:rsidRDefault="00D50F5A" w:rsidP="004D56A5">
      <w:pPr>
        <w:pStyle w:val="Subtitle"/>
        <w:keepNext w:val="0"/>
        <w:keepLines w:val="0"/>
        <w:spacing w:line="276" w:lineRule="auto"/>
        <w:contextualSpacing w:val="0"/>
        <w:rPr>
          <w:rFonts w:ascii="Roboto" w:hAnsi="Roboto"/>
        </w:rPr>
      </w:pPr>
      <w:bookmarkStart w:id="1" w:name="_4bu4z72jz2rz" w:colFirst="0" w:colLast="0"/>
      <w:bookmarkEnd w:id="1"/>
      <w:r>
        <w:rPr>
          <w:rFonts w:ascii="Roboto" w:hAnsi="Roboto"/>
        </w:rPr>
        <w:pict w14:anchorId="25DB6558">
          <v:rect id="_x0000_i1025" style="width:0;height:1.5pt" o:hralign="center" o:hrstd="t" o:hr="t" fillcolor="#aaa" stroked="f"/>
        </w:pict>
      </w:r>
    </w:p>
    <w:p w14:paraId="11550D67" w14:textId="612AA42F" w:rsidR="004D56A5" w:rsidRPr="003C57C0" w:rsidRDefault="004D56A5" w:rsidP="004D56A5">
      <w:pPr>
        <w:pStyle w:val="Subtitle"/>
        <w:keepNext w:val="0"/>
        <w:keepLines w:val="0"/>
        <w:spacing w:line="276" w:lineRule="auto"/>
        <w:contextualSpacing w:val="0"/>
        <w:rPr>
          <w:rFonts w:ascii="Roboto" w:hAnsi="Roboto"/>
        </w:rPr>
      </w:pPr>
      <w:r>
        <w:rPr>
          <w:rFonts w:ascii="Roboto" w:hAnsi="Roboto"/>
        </w:rPr>
        <w:t>GIL AKOS // 7</w:t>
      </w:r>
      <w:r w:rsidRPr="003C57C0">
        <w:rPr>
          <w:rFonts w:ascii="Roboto" w:hAnsi="Roboto"/>
        </w:rPr>
        <w:t xml:space="preserve"> </w:t>
      </w:r>
      <w:r>
        <w:rPr>
          <w:rFonts w:ascii="Roboto" w:hAnsi="Roboto"/>
        </w:rPr>
        <w:t>JULY</w:t>
      </w:r>
      <w:r w:rsidRPr="003C57C0">
        <w:rPr>
          <w:rFonts w:ascii="Roboto" w:hAnsi="Roboto"/>
        </w:rPr>
        <w:t xml:space="preserve"> 2017</w:t>
      </w:r>
      <w:r>
        <w:rPr>
          <w:rFonts w:ascii="Roboto" w:hAnsi="Roboto"/>
        </w:rPr>
        <w:t xml:space="preserve"> // PROJECT: IMPLEMENT A PLANNING SEARCH</w:t>
      </w:r>
    </w:p>
    <w:p w14:paraId="06EFF12D" w14:textId="77777777" w:rsidR="004D56A5" w:rsidRPr="003C57C0" w:rsidRDefault="004D56A5" w:rsidP="004D56A5">
      <w:pPr>
        <w:pStyle w:val="Heading1"/>
        <w:keepNext w:val="0"/>
        <w:keepLines w:val="0"/>
        <w:spacing w:line="276" w:lineRule="auto"/>
        <w:contextualSpacing w:val="0"/>
        <w:rPr>
          <w:rFonts w:ascii="Roboto" w:hAnsi="Roboto"/>
        </w:rPr>
      </w:pPr>
      <w:bookmarkStart w:id="2" w:name="_lhm2jbzd1g6i" w:colFirst="0" w:colLast="0"/>
      <w:bookmarkEnd w:id="2"/>
      <w:r>
        <w:rPr>
          <w:rFonts w:ascii="Roboto" w:hAnsi="Roboto"/>
        </w:rPr>
        <w:t>STRIPS</w:t>
      </w:r>
    </w:p>
    <w:p w14:paraId="3E040D23" w14:textId="5DBB1784" w:rsidR="004D56A5" w:rsidRDefault="004D56A5" w:rsidP="004D56A5">
      <w:pPr>
        <w:spacing w:line="276" w:lineRule="auto"/>
        <w:rPr>
          <w:rFonts w:ascii="Roboto" w:hAnsi="Roboto"/>
        </w:rPr>
      </w:pPr>
      <w:r w:rsidRPr="004B2D6B">
        <w:rPr>
          <w:rFonts w:ascii="Roboto" w:hAnsi="Roboto"/>
          <w:noProof/>
        </w:rPr>
        <w:drawing>
          <wp:anchor distT="0" distB="0" distL="114300" distR="114300" simplePos="0" relativeHeight="251659264" behindDoc="0" locked="0" layoutInCell="1" allowOverlap="1" wp14:anchorId="3801DDEF" wp14:editId="2FDCDD22">
            <wp:simplePos x="0" y="0"/>
            <wp:positionH relativeFrom="margin">
              <wp:posOffset>3824605</wp:posOffset>
            </wp:positionH>
            <wp:positionV relativeFrom="margin">
              <wp:posOffset>2058670</wp:posOffset>
            </wp:positionV>
            <wp:extent cx="2012315" cy="3200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</w:rPr>
        <w:t>STRIPS (</w:t>
      </w:r>
      <w:proofErr w:type="spellStart"/>
      <w:r>
        <w:rPr>
          <w:rFonts w:ascii="Roboto" w:hAnsi="Roboto"/>
        </w:rPr>
        <w:t>STanford</w:t>
      </w:r>
      <w:proofErr w:type="spellEnd"/>
      <w:r>
        <w:rPr>
          <w:rFonts w:ascii="Roboto" w:hAnsi="Roboto"/>
        </w:rPr>
        <w:t xml:space="preserve"> Research Institute Problem Solver) was developed as the automated planning software component of the </w:t>
      </w:r>
      <w:proofErr w:type="spellStart"/>
      <w:r>
        <w:rPr>
          <w:rFonts w:ascii="Roboto" w:hAnsi="Roboto"/>
        </w:rPr>
        <w:t>Shakey</w:t>
      </w:r>
      <w:proofErr w:type="spellEnd"/>
      <w:r>
        <w:rPr>
          <w:rFonts w:ascii="Roboto" w:hAnsi="Roboto"/>
        </w:rPr>
        <w:t xml:space="preserve"> robot at Stanford Research Institute by Richard </w:t>
      </w:r>
      <w:proofErr w:type="spellStart"/>
      <w:r>
        <w:rPr>
          <w:rFonts w:ascii="Roboto" w:hAnsi="Roboto"/>
        </w:rPr>
        <w:t>Fikes</w:t>
      </w:r>
      <w:proofErr w:type="spellEnd"/>
      <w:r>
        <w:rPr>
          <w:rFonts w:ascii="Roboto" w:hAnsi="Roboto"/>
        </w:rPr>
        <w:t xml:space="preserve"> and Nils Nilsson in 1971. </w:t>
      </w:r>
      <w:proofErr w:type="spellStart"/>
      <w:r>
        <w:rPr>
          <w:rFonts w:ascii="Roboto" w:hAnsi="Roboto"/>
        </w:rPr>
        <w:t>Shakey</w:t>
      </w:r>
      <w:proofErr w:type="spellEnd"/>
      <w:r>
        <w:rPr>
          <w:rFonts w:ascii="Roboto" w:hAnsi="Roboto"/>
        </w:rPr>
        <w:t xml:space="preserve"> was described as the “first electronic person” (Life Magazine, 1970</w:t>
      </w:r>
      <w:r>
        <w:rPr>
          <w:rStyle w:val="FootnoteReference"/>
          <w:rFonts w:ascii="Roboto" w:hAnsi="Roboto"/>
        </w:rPr>
        <w:footnoteReference w:id="1"/>
      </w:r>
      <w:r>
        <w:rPr>
          <w:rFonts w:ascii="Roboto" w:hAnsi="Roboto"/>
        </w:rPr>
        <w:t xml:space="preserve">) and marked a significant milestone for the field of artificial intelligence in that it included breakthroughs for search algorithms as well as applications of computer vision and path optimization. The A* search algorithm (Hart, Nilsson, and Raphael 1968) was a key result of the research that went into </w:t>
      </w:r>
      <w:proofErr w:type="spellStart"/>
      <w:r>
        <w:rPr>
          <w:rFonts w:ascii="Roboto" w:hAnsi="Roboto"/>
        </w:rPr>
        <w:t>Shakey</w:t>
      </w:r>
      <w:proofErr w:type="spellEnd"/>
      <w:r>
        <w:rPr>
          <w:rFonts w:ascii="Roboto" w:hAnsi="Roboto"/>
        </w:rPr>
        <w:t xml:space="preserve"> and STRIPS and helped the robot define an efficient path in </w:t>
      </w:r>
      <w:proofErr w:type="spellStart"/>
      <w:r>
        <w:rPr>
          <w:rFonts w:ascii="Roboto" w:hAnsi="Roboto"/>
        </w:rPr>
        <w:t>it’s</w:t>
      </w:r>
      <w:proofErr w:type="spellEnd"/>
      <w:r>
        <w:rPr>
          <w:rFonts w:ascii="Roboto" w:hAnsi="Roboto"/>
        </w:rPr>
        <w:t xml:space="preserve"> environment. STRIPs later became associated with the formal language that was defined for inputs to the </w:t>
      </w:r>
      <w:proofErr w:type="spellStart"/>
      <w:r>
        <w:rPr>
          <w:rFonts w:ascii="Roboto" w:hAnsi="Roboto"/>
        </w:rPr>
        <w:t>Shakey</w:t>
      </w:r>
      <w:proofErr w:type="spellEnd"/>
      <w:r>
        <w:rPr>
          <w:rFonts w:ascii="Roboto" w:hAnsi="Roboto"/>
        </w:rPr>
        <w:t xml:space="preserve"> automated planner, and is often cited as providing the seminal framework for attacking the “classical planning problem” (Hart and Nilsson, 1993</w:t>
      </w:r>
      <w:r>
        <w:rPr>
          <w:rStyle w:val="FootnoteReference"/>
          <w:rFonts w:ascii="Roboto" w:hAnsi="Roboto"/>
        </w:rPr>
        <w:footnoteReference w:id="2"/>
      </w:r>
      <w:r>
        <w:rPr>
          <w:rFonts w:ascii="Roboto" w:hAnsi="Roboto"/>
        </w:rPr>
        <w:t>). Interestingly, Hart and Nilsson’s results for STRIPs were made possible by their respective backgrounds in heuristic problem solving and logic based representations (Hart and Nilsson, 1993</w:t>
      </w:r>
      <w:r>
        <w:rPr>
          <w:rStyle w:val="FootnoteReference"/>
          <w:rFonts w:ascii="Roboto" w:hAnsi="Roboto"/>
        </w:rPr>
        <w:footnoteReference w:id="3"/>
      </w:r>
      <w:r>
        <w:rPr>
          <w:rFonts w:ascii="Roboto" w:hAnsi="Roboto"/>
        </w:rPr>
        <w:t xml:space="preserve">). </w:t>
      </w:r>
    </w:p>
    <w:p w14:paraId="3C78BDA0" w14:textId="0D09FAC2" w:rsidR="004D56A5" w:rsidRDefault="004D56A5" w:rsidP="004D56A5">
      <w:pPr>
        <w:pStyle w:val="Heading1"/>
        <w:keepNext w:val="0"/>
        <w:keepLines w:val="0"/>
        <w:spacing w:line="276" w:lineRule="auto"/>
        <w:contextualSpacing w:val="0"/>
        <w:rPr>
          <w:rFonts w:ascii="Roboto" w:hAnsi="Roboto"/>
        </w:rPr>
      </w:pPr>
      <w:r>
        <w:rPr>
          <w:rFonts w:ascii="Roboto" w:hAnsi="Roboto"/>
        </w:rPr>
        <w:t>GRAPHPLAN</w:t>
      </w:r>
    </w:p>
    <w:p w14:paraId="7F0F68A8" w14:textId="3A6CE201" w:rsidR="004D56A5" w:rsidRDefault="00DB3130" w:rsidP="00DB3130">
      <w:pPr>
        <w:spacing w:line="276" w:lineRule="auto"/>
        <w:rPr>
          <w:rFonts w:ascii="Roboto" w:hAnsi="Roboto"/>
        </w:rPr>
      </w:pPr>
      <w:r w:rsidRPr="00DB3130">
        <w:drawing>
          <wp:anchor distT="0" distB="0" distL="114300" distR="114300" simplePos="0" relativeHeight="251660288" behindDoc="0" locked="0" layoutInCell="1" allowOverlap="1" wp14:anchorId="6065DF87" wp14:editId="54F672BD">
            <wp:simplePos x="0" y="0"/>
            <wp:positionH relativeFrom="margin">
              <wp:posOffset>3707130</wp:posOffset>
            </wp:positionH>
            <wp:positionV relativeFrom="margin">
              <wp:posOffset>5829935</wp:posOffset>
            </wp:positionV>
            <wp:extent cx="2286000" cy="14274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13258">
        <w:rPr>
          <w:rFonts w:ascii="Roboto" w:hAnsi="Roboto"/>
        </w:rPr>
        <w:t>Graphplan</w:t>
      </w:r>
      <w:proofErr w:type="spellEnd"/>
      <w:r w:rsidR="00213258">
        <w:rPr>
          <w:rFonts w:ascii="Roboto" w:hAnsi="Roboto"/>
        </w:rPr>
        <w:t xml:space="preserve"> is an</w:t>
      </w:r>
      <w:r w:rsidR="00A9196F">
        <w:rPr>
          <w:rFonts w:ascii="Roboto" w:hAnsi="Roboto"/>
        </w:rPr>
        <w:t xml:space="preserve"> automated planning</w:t>
      </w:r>
      <w:r w:rsidR="00213258">
        <w:rPr>
          <w:rFonts w:ascii="Roboto" w:hAnsi="Roboto"/>
        </w:rPr>
        <w:t xml:space="preserve"> algorithm </w:t>
      </w:r>
      <w:r w:rsidR="00A9196F">
        <w:rPr>
          <w:rFonts w:ascii="Roboto" w:hAnsi="Roboto"/>
        </w:rPr>
        <w:t xml:space="preserve">developed by </w:t>
      </w:r>
      <w:proofErr w:type="spellStart"/>
      <w:r w:rsidR="00A9196F">
        <w:rPr>
          <w:rFonts w:ascii="Roboto" w:hAnsi="Roboto"/>
        </w:rPr>
        <w:t>Avrim</w:t>
      </w:r>
      <w:proofErr w:type="spellEnd"/>
      <w:r w:rsidR="00A9196F">
        <w:rPr>
          <w:rFonts w:ascii="Roboto" w:hAnsi="Roboto"/>
        </w:rPr>
        <w:t xml:space="preserve"> Blum and Merrick </w:t>
      </w:r>
      <w:proofErr w:type="spellStart"/>
      <w:r w:rsidR="00A9196F">
        <w:rPr>
          <w:rFonts w:ascii="Roboto" w:hAnsi="Roboto"/>
        </w:rPr>
        <w:t>Furst</w:t>
      </w:r>
      <w:proofErr w:type="spellEnd"/>
      <w:r w:rsidR="00A9196F">
        <w:rPr>
          <w:rFonts w:ascii="Roboto" w:hAnsi="Roboto"/>
        </w:rPr>
        <w:t xml:space="preserve"> in 1995</w:t>
      </w:r>
      <w:r w:rsidR="00EC61CE">
        <w:rPr>
          <w:rStyle w:val="FootnoteReference"/>
          <w:rFonts w:ascii="Roboto" w:hAnsi="Roboto"/>
        </w:rPr>
        <w:footnoteReference w:id="4"/>
      </w:r>
      <w:r w:rsidR="00A9196F">
        <w:rPr>
          <w:rFonts w:ascii="Roboto" w:hAnsi="Roboto"/>
        </w:rPr>
        <w:t xml:space="preserve">. </w:t>
      </w:r>
      <w:proofErr w:type="spellStart"/>
      <w:r w:rsidR="00A9196F">
        <w:rPr>
          <w:rFonts w:ascii="Roboto" w:hAnsi="Roboto"/>
        </w:rPr>
        <w:t>Graphplan</w:t>
      </w:r>
      <w:proofErr w:type="spellEnd"/>
      <w:r w:rsidR="00A9196F">
        <w:rPr>
          <w:rFonts w:ascii="Roboto" w:hAnsi="Roboto"/>
        </w:rPr>
        <w:t xml:space="preserve"> </w:t>
      </w:r>
      <w:r w:rsidR="000B5987">
        <w:rPr>
          <w:rFonts w:ascii="Roboto" w:hAnsi="Roboto"/>
        </w:rPr>
        <w:t xml:space="preserve">utilizes the STRIPS </w:t>
      </w:r>
      <w:r w:rsidR="00A9196F">
        <w:rPr>
          <w:rFonts w:ascii="Roboto" w:hAnsi="Roboto"/>
        </w:rPr>
        <w:t>semantic structure to state the input of the planning problem and an improved</w:t>
      </w:r>
      <w:r w:rsidR="00A9196F">
        <w:rPr>
          <w:rFonts w:ascii="Roboto" w:hAnsi="Roboto"/>
        </w:rPr>
        <w:t xml:space="preserve"> data structure </w:t>
      </w:r>
      <w:r w:rsidR="00A9196F">
        <w:rPr>
          <w:rFonts w:ascii="Roboto" w:hAnsi="Roboto"/>
        </w:rPr>
        <w:t xml:space="preserve">called </w:t>
      </w:r>
      <w:r w:rsidR="00A9196F">
        <w:rPr>
          <w:rFonts w:ascii="Roboto" w:hAnsi="Roboto"/>
        </w:rPr>
        <w:t>a planning graph</w:t>
      </w:r>
      <w:r w:rsidR="00A9196F">
        <w:rPr>
          <w:rFonts w:ascii="Roboto" w:hAnsi="Roboto"/>
        </w:rPr>
        <w:t xml:space="preserve">. Prior planning algorithms relied upon a state space graph data structure of state – action connections while graph plan data structure includes connections to (preconditions) and from (effects) the action arranged in alternating levels. </w:t>
      </w:r>
      <w:r w:rsidR="00EC61CE">
        <w:rPr>
          <w:rFonts w:ascii="Roboto" w:hAnsi="Roboto"/>
        </w:rPr>
        <w:t>Organizing the data structure before embarking on the search adds an additional step to the overall planning process; however, “a</w:t>
      </w:r>
      <w:r w:rsidR="00EC61CE" w:rsidRPr="00EC61CE">
        <w:rPr>
          <w:rFonts w:ascii="Roboto" w:hAnsi="Roboto"/>
        </w:rPr>
        <w:t xml:space="preserve"> Planning Graph encodes the planning problem in such a way that many useful</w:t>
      </w:r>
      <w:r w:rsidR="00EC61CE">
        <w:rPr>
          <w:rFonts w:ascii="Roboto" w:hAnsi="Roboto"/>
        </w:rPr>
        <w:t xml:space="preserve"> </w:t>
      </w:r>
      <w:r w:rsidR="00EC61CE" w:rsidRPr="00EC61CE">
        <w:rPr>
          <w:rFonts w:ascii="Roboto" w:hAnsi="Roboto"/>
        </w:rPr>
        <w:t>constraints inherent in the problem become explicitly available to reduce the amount of</w:t>
      </w:r>
      <w:r w:rsidR="00EC61CE">
        <w:rPr>
          <w:rFonts w:ascii="Roboto" w:hAnsi="Roboto"/>
        </w:rPr>
        <w:t xml:space="preserve"> </w:t>
      </w:r>
      <w:r w:rsidR="00EC61CE" w:rsidRPr="00EC61CE">
        <w:rPr>
          <w:rFonts w:ascii="Roboto" w:hAnsi="Roboto"/>
        </w:rPr>
        <w:t>search needed</w:t>
      </w:r>
      <w:r w:rsidR="00EC61CE">
        <w:rPr>
          <w:rFonts w:ascii="Roboto" w:hAnsi="Roboto"/>
        </w:rPr>
        <w:t xml:space="preserve">” (Blum and </w:t>
      </w:r>
      <w:proofErr w:type="spellStart"/>
      <w:r w:rsidR="00EC61CE">
        <w:rPr>
          <w:rFonts w:ascii="Roboto" w:hAnsi="Roboto"/>
        </w:rPr>
        <w:t>Furst</w:t>
      </w:r>
      <w:proofErr w:type="spellEnd"/>
      <w:r w:rsidR="00EC61CE">
        <w:rPr>
          <w:rFonts w:ascii="Roboto" w:hAnsi="Roboto"/>
        </w:rPr>
        <w:t xml:space="preserve"> </w:t>
      </w:r>
      <w:r w:rsidR="00EC61CE">
        <w:rPr>
          <w:rFonts w:ascii="Roboto" w:hAnsi="Roboto"/>
        </w:rPr>
        <w:t>1995</w:t>
      </w:r>
      <w:r w:rsidR="00EC61CE">
        <w:rPr>
          <w:rStyle w:val="FootnoteReference"/>
          <w:rFonts w:ascii="Roboto" w:hAnsi="Roboto"/>
        </w:rPr>
        <w:footnoteReference w:id="5"/>
      </w:r>
      <w:r w:rsidR="00EC61CE">
        <w:rPr>
          <w:rFonts w:ascii="Roboto" w:hAnsi="Roboto"/>
        </w:rPr>
        <w:t>).</w:t>
      </w:r>
      <w:r>
        <w:rPr>
          <w:rFonts w:ascii="Roboto" w:hAnsi="Roboto"/>
        </w:rPr>
        <w:t xml:space="preserve"> This innovation dramatically improves </w:t>
      </w:r>
      <w:r>
        <w:rPr>
          <w:rFonts w:ascii="Roboto" w:hAnsi="Roboto"/>
        </w:rPr>
        <w:lastRenderedPageBreak/>
        <w:t xml:space="preserve">computing performance – in the original paper’s benchmark testing of the 2-Rockets problem, </w:t>
      </w:r>
      <w:proofErr w:type="spellStart"/>
      <w:r>
        <w:rPr>
          <w:rFonts w:ascii="Roboto" w:hAnsi="Roboto"/>
        </w:rPr>
        <w:t>Graphplan</w:t>
      </w:r>
      <w:proofErr w:type="spellEnd"/>
      <w:r>
        <w:rPr>
          <w:rFonts w:ascii="Roboto" w:hAnsi="Roboto"/>
        </w:rPr>
        <w:t xml:space="preserve"> significantly outperforms the other algorithms. “</w:t>
      </w:r>
      <w:proofErr w:type="spellStart"/>
      <w:r w:rsidRPr="00DB3130">
        <w:rPr>
          <w:rFonts w:ascii="Roboto" w:hAnsi="Roboto"/>
        </w:rPr>
        <w:t>Graphplan</w:t>
      </w:r>
      <w:proofErr w:type="spellEnd"/>
      <w:r w:rsidRPr="00DB3130">
        <w:rPr>
          <w:rFonts w:ascii="Roboto" w:hAnsi="Roboto"/>
        </w:rPr>
        <w:t xml:space="preserve"> does well in this domain for two</w:t>
      </w:r>
      <w:r>
        <w:rPr>
          <w:rFonts w:ascii="Roboto" w:hAnsi="Roboto"/>
        </w:rPr>
        <w:t xml:space="preserve"> </w:t>
      </w:r>
      <w:r w:rsidRPr="00DB3130">
        <w:rPr>
          <w:rFonts w:ascii="Roboto" w:hAnsi="Roboto"/>
        </w:rPr>
        <w:t>main reasons: (1) the Planning Graph only grows to 3 time steps, and (2) the mutual exclusion</w:t>
      </w:r>
      <w:r>
        <w:rPr>
          <w:rFonts w:ascii="Roboto" w:hAnsi="Roboto"/>
        </w:rPr>
        <w:t xml:space="preserve"> </w:t>
      </w:r>
      <w:r w:rsidRPr="00DB3130">
        <w:rPr>
          <w:rFonts w:ascii="Roboto" w:hAnsi="Roboto"/>
        </w:rPr>
        <w:t>relations allow a small number of commitments (</w:t>
      </w:r>
      <w:r>
        <w:rPr>
          <w:rFonts w:ascii="Roboto" w:hAnsi="Roboto"/>
        </w:rPr>
        <w:t xml:space="preserve">unloading something from Rocket1 </w:t>
      </w:r>
      <w:r w:rsidRPr="00DB3130">
        <w:rPr>
          <w:rFonts w:ascii="Roboto" w:hAnsi="Roboto"/>
        </w:rPr>
        <w:t>in Paris and something else from Rocket2 in JFK) to completely force the remainder of the</w:t>
      </w:r>
      <w:r>
        <w:rPr>
          <w:rFonts w:ascii="Roboto" w:hAnsi="Roboto"/>
        </w:rPr>
        <w:t xml:space="preserve"> </w:t>
      </w:r>
      <w:r w:rsidRPr="00DB3130">
        <w:rPr>
          <w:rFonts w:ascii="Roboto" w:hAnsi="Roboto"/>
        </w:rPr>
        <w:t>decisions</w:t>
      </w:r>
      <w:r>
        <w:rPr>
          <w:rFonts w:ascii="Roboto" w:hAnsi="Roboto"/>
        </w:rPr>
        <w:t xml:space="preserve">” (Blum and </w:t>
      </w:r>
      <w:proofErr w:type="spellStart"/>
      <w:r>
        <w:rPr>
          <w:rFonts w:ascii="Roboto" w:hAnsi="Roboto"/>
        </w:rPr>
        <w:t>Furst</w:t>
      </w:r>
      <w:proofErr w:type="spellEnd"/>
      <w:r>
        <w:rPr>
          <w:rFonts w:ascii="Roboto" w:hAnsi="Roboto"/>
        </w:rPr>
        <w:t xml:space="preserve"> </w:t>
      </w:r>
      <w:r>
        <w:rPr>
          <w:rFonts w:ascii="Roboto" w:hAnsi="Roboto"/>
        </w:rPr>
        <w:t>1995</w:t>
      </w:r>
      <w:r>
        <w:rPr>
          <w:rStyle w:val="FootnoteReference"/>
          <w:rFonts w:ascii="Roboto" w:hAnsi="Roboto"/>
        </w:rPr>
        <w:footnoteReference w:id="6"/>
      </w:r>
      <w:r>
        <w:rPr>
          <w:rFonts w:ascii="Roboto" w:hAnsi="Roboto"/>
        </w:rPr>
        <w:t>).</w:t>
      </w:r>
      <w:r>
        <w:rPr>
          <w:rFonts w:ascii="Roboto" w:hAnsi="Roboto"/>
        </w:rPr>
        <w:t xml:space="preserve"> Additionally, the data structure provides a valuable means of visually diagramming the space of the problem</w:t>
      </w:r>
      <w:r w:rsidR="001726D0">
        <w:rPr>
          <w:rStyle w:val="FootnoteReference"/>
          <w:rFonts w:ascii="Roboto" w:hAnsi="Roboto"/>
        </w:rPr>
        <w:footnoteReference w:id="7"/>
      </w:r>
      <w:r>
        <w:rPr>
          <w:rFonts w:ascii="Roboto" w:hAnsi="Roboto"/>
        </w:rPr>
        <w:t>:</w:t>
      </w:r>
    </w:p>
    <w:p w14:paraId="2DBFBEAD" w14:textId="281C3451" w:rsidR="00DB3130" w:rsidRDefault="00DB3130" w:rsidP="00DB3130">
      <w:pPr>
        <w:spacing w:line="276" w:lineRule="auto"/>
        <w:rPr>
          <w:rFonts w:ascii="Roboto" w:hAnsi="Roboto"/>
        </w:rPr>
      </w:pPr>
      <w:r w:rsidRPr="00DB3130">
        <w:rPr>
          <w:rFonts w:ascii="Roboto" w:hAnsi="Roboto"/>
        </w:rPr>
        <w:drawing>
          <wp:inline distT="0" distB="0" distL="0" distR="0" wp14:anchorId="29E06435" wp14:editId="088306D0">
            <wp:extent cx="5943600" cy="1403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E474" w14:textId="4CC01F4D" w:rsidR="004D56A5" w:rsidRPr="003C57C0" w:rsidRDefault="004D56A5" w:rsidP="004D56A5">
      <w:pPr>
        <w:pStyle w:val="Heading1"/>
        <w:keepNext w:val="0"/>
        <w:keepLines w:val="0"/>
        <w:spacing w:line="276" w:lineRule="auto"/>
        <w:contextualSpacing w:val="0"/>
        <w:rPr>
          <w:rFonts w:ascii="Roboto" w:hAnsi="Roboto"/>
        </w:rPr>
      </w:pPr>
      <w:r>
        <w:rPr>
          <w:rFonts w:ascii="Roboto" w:hAnsi="Roboto"/>
        </w:rPr>
        <w:t>HEURISTIC SEARCH PLANNER (HSP)</w:t>
      </w:r>
    </w:p>
    <w:p w14:paraId="45462BDA" w14:textId="50760339" w:rsidR="00CD5CBC" w:rsidRDefault="00AC0DFA" w:rsidP="004D56A5">
      <w:pPr>
        <w:spacing w:line="276" w:lineRule="auto"/>
        <w:rPr>
          <w:rFonts w:ascii="Roboto" w:hAnsi="Roboto"/>
        </w:rPr>
      </w:pPr>
      <w:bookmarkStart w:id="3" w:name="_GoBack"/>
      <w:r w:rsidRPr="00436AB2">
        <w:rPr>
          <w:rFonts w:ascii="Roboto" w:hAnsi="Roboto"/>
        </w:rPr>
        <w:drawing>
          <wp:anchor distT="0" distB="0" distL="114300" distR="114300" simplePos="0" relativeHeight="251661312" behindDoc="0" locked="0" layoutInCell="1" allowOverlap="1" wp14:anchorId="6F5E1B8C" wp14:editId="4B17EFDB">
            <wp:simplePos x="0" y="0"/>
            <wp:positionH relativeFrom="margin">
              <wp:posOffset>2676525</wp:posOffset>
            </wp:positionH>
            <wp:positionV relativeFrom="margin">
              <wp:posOffset>3656965</wp:posOffset>
            </wp:positionV>
            <wp:extent cx="3200400" cy="23888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  <w:r w:rsidR="00DA48EA">
        <w:rPr>
          <w:rFonts w:ascii="Roboto" w:hAnsi="Roboto"/>
        </w:rPr>
        <w:t xml:space="preserve">Although the </w:t>
      </w:r>
      <w:proofErr w:type="spellStart"/>
      <w:r w:rsidR="00DA48EA">
        <w:rPr>
          <w:rFonts w:ascii="Roboto" w:hAnsi="Roboto"/>
        </w:rPr>
        <w:t>Graphplan</w:t>
      </w:r>
      <w:proofErr w:type="spellEnd"/>
      <w:r w:rsidR="00DA48EA">
        <w:rPr>
          <w:rFonts w:ascii="Roboto" w:hAnsi="Roboto"/>
        </w:rPr>
        <w:t xml:space="preserve"> algorithm demonstrated significantly better</w:t>
      </w:r>
      <w:r w:rsidR="007921C9">
        <w:rPr>
          <w:rFonts w:ascii="Roboto" w:hAnsi="Roboto"/>
        </w:rPr>
        <w:t xml:space="preserve"> results than prior methods, it did particularly well when the heuristics were known. </w:t>
      </w:r>
      <w:r w:rsidR="006C091A">
        <w:rPr>
          <w:rFonts w:ascii="Roboto" w:hAnsi="Roboto"/>
        </w:rPr>
        <w:t xml:space="preserve">The Heuristic Search Planner </w:t>
      </w:r>
      <w:r w:rsidR="007921C9">
        <w:rPr>
          <w:rFonts w:ascii="Roboto" w:hAnsi="Roboto"/>
        </w:rPr>
        <w:t xml:space="preserve">is an algorithm developed by </w:t>
      </w:r>
      <w:proofErr w:type="spellStart"/>
      <w:r w:rsidR="007921C9">
        <w:rPr>
          <w:rFonts w:ascii="Roboto" w:hAnsi="Roboto"/>
        </w:rPr>
        <w:t>Blai</w:t>
      </w:r>
      <w:proofErr w:type="spellEnd"/>
      <w:r w:rsidR="007921C9">
        <w:rPr>
          <w:rFonts w:ascii="Roboto" w:hAnsi="Roboto"/>
        </w:rPr>
        <w:t xml:space="preserve"> </w:t>
      </w:r>
      <w:proofErr w:type="spellStart"/>
      <w:r w:rsidR="007921C9">
        <w:rPr>
          <w:rFonts w:ascii="Roboto" w:hAnsi="Roboto"/>
        </w:rPr>
        <w:t>Bonet</w:t>
      </w:r>
      <w:proofErr w:type="spellEnd"/>
      <w:r w:rsidR="007921C9">
        <w:rPr>
          <w:rFonts w:ascii="Roboto" w:hAnsi="Roboto"/>
        </w:rPr>
        <w:t xml:space="preserve"> and Hector </w:t>
      </w:r>
      <w:proofErr w:type="spellStart"/>
      <w:r w:rsidR="007921C9">
        <w:rPr>
          <w:rFonts w:ascii="Roboto" w:hAnsi="Roboto"/>
        </w:rPr>
        <w:t>Geffner</w:t>
      </w:r>
      <w:proofErr w:type="spellEnd"/>
      <w:r w:rsidR="007921C9">
        <w:rPr>
          <w:rFonts w:ascii="Roboto" w:hAnsi="Roboto"/>
        </w:rPr>
        <w:t xml:space="preserve"> in 2000 that automatically extracting heuristics for the problem based on the STRIPS encoding inputs</w:t>
      </w:r>
      <w:r w:rsidR="0054052A">
        <w:rPr>
          <w:rFonts w:ascii="Roboto" w:hAnsi="Roboto"/>
        </w:rPr>
        <w:t xml:space="preserve"> by applying a similar search method to the heuristics themselves</w:t>
      </w:r>
      <w:r w:rsidR="007921C9">
        <w:rPr>
          <w:rFonts w:ascii="Roboto" w:hAnsi="Roboto"/>
        </w:rPr>
        <w:t xml:space="preserve">. </w:t>
      </w:r>
      <w:r w:rsidR="0054052A">
        <w:rPr>
          <w:rFonts w:ascii="Roboto" w:hAnsi="Roboto"/>
        </w:rPr>
        <w:t xml:space="preserve">This added feature to a base </w:t>
      </w:r>
      <w:proofErr w:type="spellStart"/>
      <w:r w:rsidR="0054052A">
        <w:rPr>
          <w:rFonts w:ascii="Roboto" w:hAnsi="Roboto"/>
        </w:rPr>
        <w:t>Graphplan</w:t>
      </w:r>
      <w:proofErr w:type="spellEnd"/>
      <w:r w:rsidR="0054052A">
        <w:rPr>
          <w:rFonts w:ascii="Roboto" w:hAnsi="Roboto"/>
        </w:rPr>
        <w:t xml:space="preserve"> approach means that with HSP, the algorithm is generalizable to a wider range of problems, specifically those that do not have predefine</w:t>
      </w:r>
      <w:r w:rsidR="00221DD0">
        <w:rPr>
          <w:rFonts w:ascii="Roboto" w:hAnsi="Roboto"/>
        </w:rPr>
        <w:t>d or known heuristics.</w:t>
      </w:r>
      <w:r w:rsidR="00436AB2" w:rsidRPr="00436AB2">
        <w:rPr>
          <w:noProof/>
        </w:rPr>
        <w:t xml:space="preserve"> </w:t>
      </w:r>
      <w:r>
        <w:rPr>
          <w:noProof/>
        </w:rPr>
        <w:t>In comparison to approaches contemporary to publication, HSP outperforms on the Gripper problem in both Plan Length and Logistics Time</w:t>
      </w:r>
      <w:r>
        <w:rPr>
          <w:rStyle w:val="FootnoteReference"/>
          <w:noProof/>
        </w:rPr>
        <w:footnoteReference w:id="8"/>
      </w:r>
      <w:r>
        <w:rPr>
          <w:noProof/>
        </w:rPr>
        <w:t>.</w:t>
      </w:r>
      <w:r w:rsidR="00CD5CBC">
        <w:rPr>
          <w:noProof/>
        </w:rPr>
        <w:t xml:space="preserve"> HSP made the approach of state-space search to large scale problems feasible</w:t>
      </w:r>
      <w:r w:rsidR="00CD5CBC">
        <w:rPr>
          <w:rStyle w:val="FootnoteReference"/>
          <w:rFonts w:ascii="Roboto" w:hAnsi="Roboto"/>
        </w:rPr>
        <w:footnoteReference w:id="9"/>
      </w:r>
      <w:r w:rsidR="00926A6B">
        <w:rPr>
          <w:noProof/>
        </w:rPr>
        <w:t xml:space="preserve"> </w:t>
      </w:r>
      <w:r w:rsidR="00926A6B" w:rsidRPr="00926A6B">
        <w:rPr>
          <w:i/>
          <w:noProof/>
        </w:rPr>
        <w:t>and</w:t>
      </w:r>
      <w:r w:rsidR="00926A6B">
        <w:rPr>
          <w:noProof/>
        </w:rPr>
        <w:t xml:space="preserve"> relieved some of the bottlenecks of forward-only approaches in that it is</w:t>
      </w:r>
      <w:r w:rsidR="00926A6B">
        <w:rPr>
          <w:rFonts w:ascii="Roboto" w:hAnsi="Roboto"/>
        </w:rPr>
        <w:t xml:space="preserve"> </w:t>
      </w:r>
      <w:r w:rsidR="00CD5CBC">
        <w:rPr>
          <w:rFonts w:ascii="Roboto" w:hAnsi="Roboto"/>
        </w:rPr>
        <w:t>capable of both forward and backwards state search processes</w:t>
      </w:r>
      <w:r w:rsidR="00926A6B">
        <w:rPr>
          <w:rFonts w:ascii="Roboto" w:hAnsi="Roboto"/>
        </w:rPr>
        <w:t>.</w:t>
      </w:r>
    </w:p>
    <w:p w14:paraId="00EA9D59" w14:textId="77777777" w:rsidR="004D56A5" w:rsidRDefault="004D56A5" w:rsidP="004D56A5"/>
    <w:p w14:paraId="43A3223E" w14:textId="77777777" w:rsidR="004D56A5" w:rsidRDefault="004D56A5" w:rsidP="004D56A5"/>
    <w:p w14:paraId="6465863B" w14:textId="77777777" w:rsidR="00911BE4" w:rsidRDefault="00D50F5A"/>
    <w:sectPr w:rsidR="00911BE4"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F3666C" w14:textId="77777777" w:rsidR="00D50F5A" w:rsidRDefault="00D50F5A" w:rsidP="004D56A5">
      <w:pPr>
        <w:spacing w:before="0" w:line="240" w:lineRule="auto"/>
      </w:pPr>
      <w:r>
        <w:separator/>
      </w:r>
    </w:p>
  </w:endnote>
  <w:endnote w:type="continuationSeparator" w:id="0">
    <w:p w14:paraId="67B4A418" w14:textId="77777777" w:rsidR="00D50F5A" w:rsidRDefault="00D50F5A" w:rsidP="004D56A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ato">
    <w:panose1 w:val="020F0502020204030203"/>
    <w:charset w:val="00"/>
    <w:family w:val="auto"/>
    <w:pitch w:val="variable"/>
    <w:sig w:usb0="A00000AF" w:usb1="5000604B" w:usb2="00000000" w:usb3="00000000" w:csb0="00000093" w:csb1="00000000"/>
  </w:font>
  <w:font w:name="Oswald">
    <w:altName w:val="Times New Roman"/>
    <w:charset w:val="00"/>
    <w:family w:val="auto"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Source Code Pro">
    <w:altName w:val="Times New Roman"/>
    <w:charset w:val="00"/>
    <w:family w:val="auto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05BD2A" w14:textId="77777777" w:rsidR="00D50F5A" w:rsidRDefault="00D50F5A" w:rsidP="004D56A5">
      <w:pPr>
        <w:spacing w:before="0" w:line="240" w:lineRule="auto"/>
      </w:pPr>
      <w:r>
        <w:separator/>
      </w:r>
    </w:p>
  </w:footnote>
  <w:footnote w:type="continuationSeparator" w:id="0">
    <w:p w14:paraId="1976934D" w14:textId="77777777" w:rsidR="00D50F5A" w:rsidRDefault="00D50F5A" w:rsidP="004D56A5">
      <w:pPr>
        <w:spacing w:before="0" w:line="240" w:lineRule="auto"/>
      </w:pPr>
      <w:r>
        <w:continuationSeparator/>
      </w:r>
    </w:p>
  </w:footnote>
  <w:footnote w:id="1">
    <w:p w14:paraId="22D00BA7" w14:textId="77777777" w:rsidR="004D56A5" w:rsidRDefault="004D56A5" w:rsidP="004D56A5">
      <w:pPr>
        <w:pStyle w:val="FootnoteText"/>
      </w:pPr>
      <w:r w:rsidRPr="0050106B">
        <w:rPr>
          <w:rStyle w:val="FootnoteReference"/>
          <w:sz w:val="16"/>
        </w:rPr>
        <w:footnoteRef/>
      </w:r>
      <w:r w:rsidRPr="0050106B">
        <w:rPr>
          <w:sz w:val="16"/>
        </w:rPr>
        <w:t xml:space="preserve"> https://www.sri.com/work/timeline-innovation/timeline.php?timeline=computing-digital#!&amp;innovation=shakey-the-robot</w:t>
      </w:r>
    </w:p>
  </w:footnote>
  <w:footnote w:id="2">
    <w:p w14:paraId="225BB7CC" w14:textId="77777777" w:rsidR="004D56A5" w:rsidRDefault="004D56A5" w:rsidP="004D56A5">
      <w:pPr>
        <w:pStyle w:val="FootnoteText"/>
      </w:pPr>
      <w:r w:rsidRPr="00F12B07">
        <w:rPr>
          <w:sz w:val="16"/>
          <w:vertAlign w:val="superscript"/>
        </w:rPr>
        <w:footnoteRef/>
      </w:r>
      <w:r w:rsidRPr="00F12B07">
        <w:rPr>
          <w:sz w:val="16"/>
          <w:vertAlign w:val="superscript"/>
        </w:rPr>
        <w:t xml:space="preserve"> </w:t>
      </w:r>
      <w:r w:rsidRPr="00F12B07">
        <w:rPr>
          <w:sz w:val="16"/>
        </w:rPr>
        <w:t>https://pdfs.semanticscholar.org/076a/e14bfc68acdbaf2ab24913e152d49540e988.pdf</w:t>
      </w:r>
    </w:p>
  </w:footnote>
  <w:footnote w:id="3">
    <w:p w14:paraId="33A6D471" w14:textId="77777777" w:rsidR="004D56A5" w:rsidRDefault="004D56A5" w:rsidP="004D56A5">
      <w:pPr>
        <w:pStyle w:val="FootnoteText"/>
      </w:pPr>
      <w:r w:rsidRPr="00F12B07">
        <w:rPr>
          <w:sz w:val="16"/>
          <w:vertAlign w:val="superscript"/>
        </w:rPr>
        <w:footnoteRef/>
      </w:r>
      <w:r w:rsidRPr="00F12B07">
        <w:rPr>
          <w:sz w:val="16"/>
          <w:vertAlign w:val="superscript"/>
        </w:rPr>
        <w:t xml:space="preserve"> </w:t>
      </w:r>
      <w:r w:rsidRPr="00F12B07">
        <w:rPr>
          <w:sz w:val="16"/>
        </w:rPr>
        <w:t>https://pdfs.semanticscholar.org/076a/e14bfc68acdbaf2ab24913e152d49540e988.pdf</w:t>
      </w:r>
    </w:p>
  </w:footnote>
  <w:footnote w:id="4">
    <w:p w14:paraId="052A9616" w14:textId="24C6E203" w:rsidR="00EC61CE" w:rsidRPr="00EC61CE" w:rsidRDefault="00EC61CE">
      <w:pPr>
        <w:pStyle w:val="FootnoteText"/>
        <w:rPr>
          <w:sz w:val="16"/>
        </w:rPr>
      </w:pPr>
      <w:r w:rsidRPr="00EC61CE">
        <w:rPr>
          <w:sz w:val="16"/>
          <w:vertAlign w:val="superscript"/>
        </w:rPr>
        <w:footnoteRef/>
      </w:r>
      <w:r w:rsidRPr="00EC61CE">
        <w:rPr>
          <w:sz w:val="16"/>
          <w:vertAlign w:val="superscript"/>
        </w:rPr>
        <w:t xml:space="preserve"> </w:t>
      </w:r>
      <w:r w:rsidRPr="00EC61CE">
        <w:rPr>
          <w:sz w:val="16"/>
        </w:rPr>
        <w:t>https://www.cs.cmu.edu/~avrim/Papers/graphplan.pdf</w:t>
      </w:r>
    </w:p>
  </w:footnote>
  <w:footnote w:id="5">
    <w:p w14:paraId="2BF8D745" w14:textId="77777777" w:rsidR="00EC61CE" w:rsidRPr="00EC61CE" w:rsidRDefault="00EC61CE" w:rsidP="00EC61CE">
      <w:pPr>
        <w:pStyle w:val="FootnoteText"/>
        <w:rPr>
          <w:sz w:val="16"/>
        </w:rPr>
      </w:pPr>
      <w:r w:rsidRPr="00EC61CE">
        <w:rPr>
          <w:sz w:val="16"/>
          <w:vertAlign w:val="superscript"/>
        </w:rPr>
        <w:footnoteRef/>
      </w:r>
      <w:r w:rsidRPr="00EC61CE">
        <w:rPr>
          <w:sz w:val="16"/>
          <w:vertAlign w:val="superscript"/>
        </w:rPr>
        <w:t xml:space="preserve"> </w:t>
      </w:r>
      <w:r w:rsidRPr="00EC61CE">
        <w:rPr>
          <w:sz w:val="16"/>
        </w:rPr>
        <w:t>https://www.cs.cmu.edu/~avrim/Papers/graphplan.pdf</w:t>
      </w:r>
    </w:p>
  </w:footnote>
  <w:footnote w:id="6">
    <w:p w14:paraId="6D502114" w14:textId="77777777" w:rsidR="00DB3130" w:rsidRPr="00EC61CE" w:rsidRDefault="00DB3130" w:rsidP="00DB3130">
      <w:pPr>
        <w:pStyle w:val="FootnoteText"/>
        <w:rPr>
          <w:sz w:val="16"/>
        </w:rPr>
      </w:pPr>
      <w:r w:rsidRPr="00EC61CE">
        <w:rPr>
          <w:sz w:val="16"/>
          <w:vertAlign w:val="superscript"/>
        </w:rPr>
        <w:footnoteRef/>
      </w:r>
      <w:r w:rsidRPr="00EC61CE">
        <w:rPr>
          <w:sz w:val="16"/>
          <w:vertAlign w:val="superscript"/>
        </w:rPr>
        <w:t xml:space="preserve"> </w:t>
      </w:r>
      <w:r w:rsidRPr="00EC61CE">
        <w:rPr>
          <w:sz w:val="16"/>
        </w:rPr>
        <w:t>https://www.cs.cmu.edu/~avrim/Papers/graphplan.pdf</w:t>
      </w:r>
    </w:p>
  </w:footnote>
  <w:footnote w:id="7">
    <w:p w14:paraId="44BAA574" w14:textId="77777777" w:rsidR="001726D0" w:rsidRDefault="001726D0" w:rsidP="001726D0">
      <w:pPr>
        <w:pStyle w:val="FootnoteText"/>
      </w:pPr>
      <w:r w:rsidRPr="000A2D49">
        <w:rPr>
          <w:sz w:val="16"/>
          <w:vertAlign w:val="superscript"/>
        </w:rPr>
        <w:footnoteRef/>
      </w:r>
      <w:r w:rsidRPr="000A2D49">
        <w:rPr>
          <w:sz w:val="16"/>
          <w:vertAlign w:val="superscript"/>
        </w:rPr>
        <w:t xml:space="preserve"> </w:t>
      </w:r>
      <w:r w:rsidRPr="000A2D49">
        <w:rPr>
          <w:sz w:val="16"/>
        </w:rPr>
        <w:t>http://aima.cs.berkeley.edu/2nd-ed/newchap11.pdf</w:t>
      </w:r>
    </w:p>
  </w:footnote>
  <w:footnote w:id="8">
    <w:p w14:paraId="0C31DC48" w14:textId="20B07CBF" w:rsidR="00AC0DFA" w:rsidRPr="00AC0DFA" w:rsidRDefault="00AC0DFA">
      <w:pPr>
        <w:pStyle w:val="FootnoteText"/>
        <w:rPr>
          <w:sz w:val="16"/>
        </w:rPr>
      </w:pPr>
      <w:r w:rsidRPr="00AC0DFA">
        <w:rPr>
          <w:sz w:val="16"/>
          <w:vertAlign w:val="superscript"/>
        </w:rPr>
        <w:footnoteRef/>
      </w:r>
      <w:r w:rsidRPr="00AC0DFA">
        <w:rPr>
          <w:sz w:val="16"/>
          <w:vertAlign w:val="superscript"/>
        </w:rPr>
        <w:t xml:space="preserve"> </w:t>
      </w:r>
      <w:r w:rsidRPr="00AC0DFA">
        <w:rPr>
          <w:sz w:val="16"/>
        </w:rPr>
        <w:t>http://www.cs.toronto.edu/~sheila/2542/s14/A1/bonetgeffner-heusearch-aij01.pdf</w:t>
      </w:r>
    </w:p>
  </w:footnote>
  <w:footnote w:id="9">
    <w:p w14:paraId="1C3B8978" w14:textId="77777777" w:rsidR="00CD5CBC" w:rsidRDefault="00CD5CBC" w:rsidP="00CD5CBC">
      <w:pPr>
        <w:pStyle w:val="FootnoteText"/>
      </w:pPr>
      <w:r w:rsidRPr="000A2D49">
        <w:rPr>
          <w:sz w:val="16"/>
          <w:vertAlign w:val="superscript"/>
        </w:rPr>
        <w:footnoteRef/>
      </w:r>
      <w:r w:rsidRPr="000A2D49">
        <w:rPr>
          <w:sz w:val="16"/>
          <w:vertAlign w:val="superscript"/>
        </w:rPr>
        <w:t xml:space="preserve"> </w:t>
      </w:r>
      <w:r w:rsidRPr="000A2D49">
        <w:rPr>
          <w:sz w:val="16"/>
        </w:rPr>
        <w:t>http://aima.cs.berkeley.edu/2nd-ed/newchap11.pdf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6A5"/>
    <w:rsid w:val="000A2D49"/>
    <w:rsid w:val="000B5987"/>
    <w:rsid w:val="001726D0"/>
    <w:rsid w:val="00213258"/>
    <w:rsid w:val="00221DD0"/>
    <w:rsid w:val="00436AB2"/>
    <w:rsid w:val="004D56A5"/>
    <w:rsid w:val="0054052A"/>
    <w:rsid w:val="00540B9B"/>
    <w:rsid w:val="006C091A"/>
    <w:rsid w:val="007921C9"/>
    <w:rsid w:val="00895E33"/>
    <w:rsid w:val="00926A6B"/>
    <w:rsid w:val="00A9196F"/>
    <w:rsid w:val="00AC0DFA"/>
    <w:rsid w:val="00C624F9"/>
    <w:rsid w:val="00CD5CBC"/>
    <w:rsid w:val="00D50F5A"/>
    <w:rsid w:val="00DA48EA"/>
    <w:rsid w:val="00DB3130"/>
    <w:rsid w:val="00E8534D"/>
    <w:rsid w:val="00EC6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CE0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4D56A5"/>
    <w:pPr>
      <w:spacing w:before="200" w:line="360" w:lineRule="auto"/>
    </w:pPr>
    <w:rPr>
      <w:rFonts w:ascii="Lato" w:eastAsia="Lato" w:hAnsi="Lato" w:cs="Lato"/>
      <w:color w:val="424242"/>
      <w:sz w:val="20"/>
      <w:szCs w:val="20"/>
    </w:rPr>
  </w:style>
  <w:style w:type="paragraph" w:styleId="Heading1">
    <w:name w:val="heading 1"/>
    <w:basedOn w:val="Normal"/>
    <w:next w:val="Normal"/>
    <w:link w:val="Heading1Char"/>
    <w:rsid w:val="004D56A5"/>
    <w:pPr>
      <w:keepNext/>
      <w:keepLines/>
      <w:spacing w:before="480" w:line="240" w:lineRule="auto"/>
      <w:contextualSpacing/>
      <w:outlineLvl w:val="0"/>
    </w:pPr>
    <w:rPr>
      <w:rFonts w:ascii="Oswald" w:eastAsia="Oswald" w:hAnsi="Oswald" w:cs="Oswald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D56A5"/>
    <w:rPr>
      <w:rFonts w:ascii="Oswald" w:eastAsia="Oswald" w:hAnsi="Oswald" w:cs="Oswald"/>
      <w:color w:val="424242"/>
      <w:sz w:val="28"/>
      <w:szCs w:val="28"/>
    </w:rPr>
  </w:style>
  <w:style w:type="paragraph" w:styleId="Title">
    <w:name w:val="Title"/>
    <w:basedOn w:val="Normal"/>
    <w:next w:val="Normal"/>
    <w:link w:val="TitleChar"/>
    <w:rsid w:val="004D56A5"/>
    <w:pPr>
      <w:keepNext/>
      <w:keepLines/>
      <w:spacing w:before="0" w:line="240" w:lineRule="auto"/>
      <w:contextualSpacing/>
    </w:pPr>
    <w:rPr>
      <w:rFonts w:ascii="Oswald" w:eastAsia="Oswald" w:hAnsi="Oswald" w:cs="Oswald"/>
      <w:sz w:val="72"/>
      <w:szCs w:val="72"/>
    </w:rPr>
  </w:style>
  <w:style w:type="character" w:customStyle="1" w:styleId="TitleChar">
    <w:name w:val="Title Char"/>
    <w:basedOn w:val="DefaultParagraphFont"/>
    <w:link w:val="Title"/>
    <w:rsid w:val="004D56A5"/>
    <w:rPr>
      <w:rFonts w:ascii="Oswald" w:eastAsia="Oswald" w:hAnsi="Oswald" w:cs="Oswald"/>
      <w:color w:val="424242"/>
      <w:sz w:val="72"/>
      <w:szCs w:val="72"/>
    </w:rPr>
  </w:style>
  <w:style w:type="paragraph" w:styleId="Subtitle">
    <w:name w:val="Subtitle"/>
    <w:basedOn w:val="Normal"/>
    <w:next w:val="Normal"/>
    <w:link w:val="SubtitleChar"/>
    <w:rsid w:val="004D56A5"/>
    <w:pPr>
      <w:keepNext/>
      <w:keepLines/>
      <w:spacing w:before="120"/>
      <w:contextualSpacing/>
    </w:pPr>
    <w:rPr>
      <w:b/>
      <w:color w:val="0C91AB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4D56A5"/>
    <w:rPr>
      <w:rFonts w:ascii="Lato" w:eastAsia="Lato" w:hAnsi="Lato" w:cs="Lato"/>
      <w:b/>
      <w:color w:val="0C91AB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unhideWhenUsed/>
    <w:rsid w:val="004D56A5"/>
    <w:pPr>
      <w:spacing w:before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D56A5"/>
    <w:rPr>
      <w:rFonts w:ascii="Lato" w:eastAsia="Lato" w:hAnsi="Lato" w:cs="Lato"/>
      <w:color w:val="424242"/>
    </w:rPr>
  </w:style>
  <w:style w:type="character" w:styleId="FootnoteReference">
    <w:name w:val="footnote reference"/>
    <w:basedOn w:val="DefaultParagraphFont"/>
    <w:uiPriority w:val="99"/>
    <w:unhideWhenUsed/>
    <w:rsid w:val="004D56A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39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png"/><Relationship Id="rId9" Type="http://schemas.openxmlformats.org/officeDocument/2006/relationships/image" Target="media/image3.tiff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D634273-753C-E343-B556-72BB80D4D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547</Words>
  <Characters>3120</Characters>
  <Application>Microsoft Macintosh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STRIPS</vt:lpstr>
      <vt:lpstr>GRAPHPLAN</vt:lpstr>
      <vt:lpstr>HEURISTIC SEARCH PLANNER (HSP)</vt:lpstr>
    </vt:vector>
  </TitlesOfParts>
  <LinksUpToDate>false</LinksUpToDate>
  <CharactersWithSpaces>3660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 Akos</dc:creator>
  <cp:keywords/>
  <dc:description/>
  <cp:lastModifiedBy>Gil Akos</cp:lastModifiedBy>
  <cp:revision>4</cp:revision>
  <dcterms:created xsi:type="dcterms:W3CDTF">2017-07-07T22:18:00Z</dcterms:created>
  <dcterms:modified xsi:type="dcterms:W3CDTF">2017-07-08T01:07:00Z</dcterms:modified>
</cp:coreProperties>
</file>