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249A" w14:textId="2B395FDF" w:rsidR="006C295A" w:rsidRPr="006C295A" w:rsidRDefault="006C295A" w:rsidP="006C295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295A">
        <w:rPr>
          <w:rFonts w:ascii="Times New Roman" w:hAnsi="Times New Roman" w:cs="Times New Roman"/>
          <w:b/>
          <w:bCs/>
          <w:sz w:val="32"/>
          <w:szCs w:val="32"/>
        </w:rPr>
        <w:t>JAWABAN</w:t>
      </w:r>
    </w:p>
    <w:p w14:paraId="02C320E3" w14:textId="1531418B" w:rsidR="006C295A" w:rsidRPr="006C295A" w:rsidRDefault="006C295A" w:rsidP="006C295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295A">
        <w:rPr>
          <w:rFonts w:ascii="Times New Roman" w:hAnsi="Times New Roman" w:cs="Times New Roman"/>
          <w:b/>
          <w:bCs/>
          <w:sz w:val="32"/>
          <w:szCs w:val="32"/>
        </w:rPr>
        <w:t>PRAKTIKUM FISIKA KOMPUTASI</w:t>
      </w:r>
    </w:p>
    <w:p w14:paraId="034EF768" w14:textId="531FAA54" w:rsidR="00316C19" w:rsidRDefault="006C295A" w:rsidP="006C29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GERAK LURUS BERUBAH BERATURAN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D63AD3" w14:textId="359B701E" w:rsidR="006C295A" w:rsidRDefault="006C295A" w:rsidP="006C29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2902F9" w14:textId="662D2C99" w:rsidR="006C295A" w:rsidRDefault="006C295A" w:rsidP="006C29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Gilang Pratama Putra Siswanto</w:t>
      </w:r>
    </w:p>
    <w:p w14:paraId="6E14D04E" w14:textId="6E859F2D" w:rsidR="006C295A" w:rsidRDefault="006C295A" w:rsidP="006C29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1227030017</w:t>
      </w:r>
    </w:p>
    <w:p w14:paraId="1738775D" w14:textId="4730CC19" w:rsidR="006C295A" w:rsidRDefault="006C295A" w:rsidP="006C29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(Angkatan 2022)</w:t>
      </w:r>
    </w:p>
    <w:p w14:paraId="3612B838" w14:textId="5D621052" w:rsidR="006C295A" w:rsidRDefault="006C295A" w:rsidP="006C29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Tugas-1-GLBB</w:t>
      </w:r>
    </w:p>
    <w:p w14:paraId="1618F31B" w14:textId="56331A10" w:rsidR="006C295A" w:rsidRDefault="006C295A" w:rsidP="006C29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BCE0E" w14:textId="5DC9D2A7" w:rsidR="006C295A" w:rsidRPr="00EF4361" w:rsidRDefault="006C295A" w:rsidP="00EF43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361">
        <w:rPr>
          <w:rFonts w:ascii="Times New Roman" w:hAnsi="Times New Roman" w:cs="Times New Roman"/>
          <w:b/>
          <w:bCs/>
          <w:sz w:val="24"/>
          <w:szCs w:val="24"/>
        </w:rPr>
        <w:t xml:space="preserve">BABAK I – </w:t>
      </w:r>
      <w:r w:rsidRPr="00EF4361">
        <w:rPr>
          <w:rFonts w:ascii="Times New Roman" w:hAnsi="Times New Roman" w:cs="Times New Roman"/>
          <w:sz w:val="24"/>
          <w:szCs w:val="24"/>
        </w:rPr>
        <w:t xml:space="preserve">PROSEDUR PRAKTIKUM </w:t>
      </w:r>
    </w:p>
    <w:p w14:paraId="4305BA19" w14:textId="50CD45BB" w:rsidR="006C295A" w:rsidRDefault="006C295A" w:rsidP="006C295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proofErr w:type="spellStart"/>
      <w:r>
        <w:rPr>
          <w:rFonts w:ascii="Times New Roman" w:hAnsi="Times New Roman" w:cs="Times New Roman"/>
          <w:sz w:val="24"/>
          <w:szCs w:val="24"/>
        </w:rPr>
        <w:t>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D50">
        <w:rPr>
          <w:rFonts w:ascii="Times New Roman" w:hAnsi="Times New Roman" w:cs="Times New Roman"/>
          <w:sz w:val="24"/>
          <w:szCs w:val="24"/>
        </w:rPr>
        <w:t xml:space="preserve">(GLBB)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Excel.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(v0),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AD06DF" w14:textId="09F7687F" w:rsidR="009F3A33" w:rsidRPr="009F3A33" w:rsidRDefault="009F3A33" w:rsidP="009F3A33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F3A3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9F3A33">
        <w:rPr>
          <w:rFonts w:ascii="Times New Roman" w:hAnsi="Times New Roman" w:cs="Times New Roman"/>
          <w:b/>
          <w:bCs/>
          <w:sz w:val="24"/>
          <w:szCs w:val="24"/>
        </w:rPr>
        <w:t xml:space="preserve"> 1 – </w:t>
      </w:r>
      <w:proofErr w:type="spellStart"/>
      <w:r w:rsidRPr="009F3A33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9F3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A3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9F3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A3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9F3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Scroll Bar</w:t>
      </w:r>
    </w:p>
    <w:tbl>
      <w:tblPr>
        <w:tblW w:w="6100" w:type="dxa"/>
        <w:jc w:val="center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6C295A" w:rsidRPr="006C295A" w14:paraId="03318182" w14:textId="77777777" w:rsidTr="009F3A33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0132AE" w14:textId="77777777" w:rsidR="006C295A" w:rsidRPr="006C295A" w:rsidRDefault="006C295A" w:rsidP="006C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C295A">
              <w:rPr>
                <w:rFonts w:ascii="Calibri" w:eastAsia="Times New Roman" w:hAnsi="Calibri" w:cs="Calibri"/>
                <w:color w:val="000000"/>
              </w:rPr>
              <w:t>Objek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020451" w14:textId="77777777" w:rsidR="006C295A" w:rsidRPr="006C295A" w:rsidRDefault="006C295A" w:rsidP="006C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6C7FBB" w14:textId="77777777" w:rsidR="006C295A" w:rsidRPr="006C295A" w:rsidRDefault="006C295A" w:rsidP="006C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6CD66A" w14:textId="77777777" w:rsidR="006C295A" w:rsidRPr="006C295A" w:rsidRDefault="006C295A" w:rsidP="006C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6A8429" w14:textId="77777777" w:rsidR="006C295A" w:rsidRPr="006C295A" w:rsidRDefault="006C295A" w:rsidP="006C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5D090F" w14:textId="77777777" w:rsidR="006C295A" w:rsidRPr="006C295A" w:rsidRDefault="006C295A" w:rsidP="006C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v0</w:t>
            </w:r>
          </w:p>
        </w:tc>
      </w:tr>
      <w:tr w:rsidR="006C295A" w:rsidRPr="006C295A" w14:paraId="19BF7F9E" w14:textId="77777777" w:rsidTr="009F3A33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11C6" w14:textId="77777777" w:rsidR="006C295A" w:rsidRPr="006C295A" w:rsidRDefault="006C295A" w:rsidP="006C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Honda Supra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9F98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395A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1687.5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EED7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69FA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5450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C295A" w:rsidRPr="006C295A" w14:paraId="1D45A7D5" w14:textId="77777777" w:rsidTr="009F3A33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A24B" w14:textId="77777777" w:rsidR="006C295A" w:rsidRPr="006C295A" w:rsidRDefault="006C295A" w:rsidP="006C2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Toyota Supra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058B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5B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014C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A863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A765" w14:textId="77777777" w:rsidR="006C295A" w:rsidRPr="006C295A" w:rsidRDefault="006C295A" w:rsidP="006C29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9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2A3330D" w14:textId="14445D90" w:rsidR="006C295A" w:rsidRDefault="006C295A" w:rsidP="006C295A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B11FDCB" w14:textId="77777777" w:rsidR="006E6D50" w:rsidRDefault="006C295A" w:rsidP="006C295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Honda Supra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Toyota Supra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m/s^2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Honda Supra dan 50 m/s^2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Toyota Supra. </w:t>
      </w:r>
      <w:r w:rsidR="006E6D50">
        <w:rPr>
          <w:rFonts w:ascii="Times New Roman" w:hAnsi="Times New Roman" w:cs="Times New Roman"/>
          <w:sz w:val="24"/>
          <w:szCs w:val="24"/>
        </w:rPr>
        <w:t xml:space="preserve">Nilai s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persamaan</w:t>
      </w:r>
      <w:proofErr w:type="spellEnd"/>
    </w:p>
    <w:p w14:paraId="1800FD2F" w14:textId="1863FF02" w:rsidR="006E6D50" w:rsidRDefault="006E6D50" w:rsidP="006E6D50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*t + ½ at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62638" w14:textId="7C425698" w:rsidR="006C295A" w:rsidRDefault="006C295A" w:rsidP="006C295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diam) pada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(t=0). Karena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slider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>
        <w:rPr>
          <w:rFonts w:ascii="Times New Roman" w:hAnsi="Times New Roman" w:cs="Times New Roman"/>
          <w:i/>
          <w:iCs/>
          <w:sz w:val="24"/>
          <w:szCs w:val="24"/>
        </w:rPr>
        <w:t xml:space="preserve">scroll bar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 w:rsidRPr="009F3A33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="009F3A33">
        <w:rPr>
          <w:rFonts w:ascii="Times New Roman" w:hAnsi="Times New Roman" w:cs="Times New Roman"/>
          <w:sz w:val="24"/>
          <w:szCs w:val="24"/>
        </w:rPr>
        <w:t xml:space="preserve"> pada Excel (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 w:rsidRPr="009F3A33">
        <w:rPr>
          <w:rFonts w:ascii="Times New Roman" w:hAnsi="Times New Roman" w:cs="Times New Roman"/>
          <w:i/>
          <w:iCs/>
          <w:sz w:val="24"/>
          <w:szCs w:val="24"/>
        </w:rPr>
        <w:t>files-options-custom ribbons</w:t>
      </w:r>
      <w:r w:rsidR="009F3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mencentang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 w:rsidRPr="009F3A33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="009F3A33">
        <w:rPr>
          <w:rFonts w:ascii="Times New Roman" w:hAnsi="Times New Roman" w:cs="Times New Roman"/>
          <w:sz w:val="24"/>
          <w:szCs w:val="24"/>
        </w:rPr>
        <w:t xml:space="preserve">). </w:t>
      </w:r>
      <w:r w:rsidR="009F3A33">
        <w:rPr>
          <w:rFonts w:ascii="Times New Roman" w:hAnsi="Times New Roman" w:cs="Times New Roman"/>
          <w:i/>
          <w:iCs/>
          <w:sz w:val="24"/>
          <w:szCs w:val="24"/>
        </w:rPr>
        <w:t xml:space="preserve">Scroll bar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 w:rsidRPr="009F3A33">
        <w:rPr>
          <w:rFonts w:ascii="Times New Roman" w:hAnsi="Times New Roman" w:cs="Times New Roman"/>
          <w:i/>
          <w:iCs/>
          <w:sz w:val="24"/>
          <w:szCs w:val="24"/>
        </w:rPr>
        <w:t>developer-insert-scroll bar</w:t>
      </w:r>
      <w:r w:rsidR="009F3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>
        <w:rPr>
          <w:rFonts w:ascii="Times New Roman" w:hAnsi="Times New Roman" w:cs="Times New Roman"/>
          <w:i/>
          <w:iCs/>
          <w:sz w:val="24"/>
          <w:szCs w:val="24"/>
        </w:rPr>
        <w:t xml:space="preserve">format control. </w:t>
      </w:r>
      <w:r w:rsidR="009F3A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>
        <w:rPr>
          <w:rFonts w:ascii="Times New Roman" w:hAnsi="Times New Roman" w:cs="Times New Roman"/>
          <w:i/>
          <w:iCs/>
          <w:sz w:val="24"/>
          <w:szCs w:val="24"/>
        </w:rPr>
        <w:t>format control</w:t>
      </w:r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>
        <w:rPr>
          <w:rFonts w:ascii="Times New Roman" w:hAnsi="Times New Roman" w:cs="Times New Roman"/>
          <w:i/>
          <w:iCs/>
          <w:sz w:val="24"/>
          <w:szCs w:val="24"/>
        </w:rPr>
        <w:t xml:space="preserve">minimum value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0 dan </w:t>
      </w:r>
      <w:r w:rsidR="009F3A33">
        <w:rPr>
          <w:rFonts w:ascii="Times New Roman" w:hAnsi="Times New Roman" w:cs="Times New Roman"/>
          <w:i/>
          <w:iCs/>
          <w:sz w:val="24"/>
          <w:szCs w:val="24"/>
        </w:rPr>
        <w:t xml:space="preserve">maximum value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15. Setelah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r w:rsidR="009F3A33">
        <w:rPr>
          <w:rFonts w:ascii="Times New Roman" w:hAnsi="Times New Roman" w:cs="Times New Roman"/>
          <w:i/>
          <w:iCs/>
          <w:sz w:val="24"/>
          <w:szCs w:val="24"/>
        </w:rPr>
        <w:t xml:space="preserve">cell link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 w:rsidR="009F3A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F3A33">
        <w:rPr>
          <w:rFonts w:ascii="Times New Roman" w:hAnsi="Times New Roman" w:cs="Times New Roman"/>
          <w:sz w:val="24"/>
          <w:szCs w:val="24"/>
        </w:rPr>
        <w:t>.</w:t>
      </w:r>
    </w:p>
    <w:p w14:paraId="3D9E5968" w14:textId="65B79C39" w:rsidR="009F3A33" w:rsidRPr="009F3A33" w:rsidRDefault="009F3A33" w:rsidP="009F3A33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F3A33">
        <w:rPr>
          <w:rFonts w:ascii="Times New Roman" w:hAnsi="Times New Roman" w:cs="Times New Roman"/>
          <w:b/>
          <w:bCs/>
          <w:sz w:val="24"/>
          <w:szCs w:val="24"/>
        </w:rPr>
        <w:t xml:space="preserve">Gambar 1 – </w:t>
      </w:r>
      <w:proofErr w:type="spellStart"/>
      <w:r w:rsidRPr="009F3A33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9F3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A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Scroll Bar</w:t>
      </w:r>
    </w:p>
    <w:p w14:paraId="71C669C6" w14:textId="4FF11CC2" w:rsidR="009F3A33" w:rsidRDefault="009F3A33" w:rsidP="006C295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6F99B" wp14:editId="6831A736">
            <wp:extent cx="381889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92773" w14:textId="05C40397" w:rsidR="009F3A33" w:rsidRDefault="009F3A33" w:rsidP="006C295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scroll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scatters,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parameter y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r w:rsidR="006E6D50">
        <w:rPr>
          <w:rFonts w:ascii="Times New Roman" w:hAnsi="Times New Roman" w:cs="Times New Roman"/>
          <w:i/>
          <w:iCs/>
          <w:sz w:val="24"/>
          <w:szCs w:val="24"/>
        </w:rPr>
        <w:t xml:space="preserve">min-max bound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r w:rsidR="006E6D50">
        <w:rPr>
          <w:rFonts w:ascii="Times New Roman" w:hAnsi="Times New Roman" w:cs="Times New Roman"/>
          <w:i/>
          <w:iCs/>
          <w:sz w:val="24"/>
          <w:szCs w:val="24"/>
        </w:rPr>
        <w:t xml:space="preserve">bound minimal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0 dan </w:t>
      </w:r>
      <w:r w:rsidR="006E6D50">
        <w:rPr>
          <w:rFonts w:ascii="Times New Roman" w:hAnsi="Times New Roman" w:cs="Times New Roman"/>
          <w:i/>
          <w:iCs/>
          <w:sz w:val="24"/>
          <w:szCs w:val="24"/>
        </w:rPr>
        <w:t xml:space="preserve">bound maximal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6000 m). Setelah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markah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lastRenderedPageBreak/>
        <w:t>titik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motor Honda Supra dan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Toyota Supra).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x dan y yang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D5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6E6D50">
        <w:rPr>
          <w:rFonts w:ascii="Times New Roman" w:hAnsi="Times New Roman" w:cs="Times New Roman"/>
          <w:sz w:val="24"/>
          <w:szCs w:val="24"/>
        </w:rPr>
        <w:t>.</w:t>
      </w:r>
    </w:p>
    <w:p w14:paraId="143EAC7B" w14:textId="23899C22" w:rsidR="006E6D50" w:rsidRPr="006E6D50" w:rsidRDefault="006E6D50" w:rsidP="006E6D50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Gambar 2 – </w:t>
      </w:r>
      <w:proofErr w:type="spellStart"/>
      <w:r w:rsidRPr="006E6D50">
        <w:rPr>
          <w:rFonts w:ascii="Times New Roman" w:hAnsi="Times New Roman" w:cs="Times New Roman"/>
          <w:b/>
          <w:bCs/>
          <w:sz w:val="24"/>
          <w:szCs w:val="24"/>
        </w:rPr>
        <w:t>Lintasan</w:t>
      </w:r>
      <w:proofErr w:type="spellEnd"/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D50">
        <w:rPr>
          <w:rFonts w:ascii="Times New Roman" w:hAnsi="Times New Roman" w:cs="Times New Roman"/>
          <w:b/>
          <w:bCs/>
          <w:sz w:val="24"/>
          <w:szCs w:val="24"/>
        </w:rPr>
        <w:t>Gerak</w:t>
      </w:r>
      <w:proofErr w:type="spellEnd"/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D50">
        <w:rPr>
          <w:rFonts w:ascii="Times New Roman" w:hAnsi="Times New Roman" w:cs="Times New Roman"/>
          <w:b/>
          <w:bCs/>
          <w:sz w:val="24"/>
          <w:szCs w:val="24"/>
        </w:rPr>
        <w:t>Lurus</w:t>
      </w:r>
      <w:proofErr w:type="spellEnd"/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D50">
        <w:rPr>
          <w:rFonts w:ascii="Times New Roman" w:hAnsi="Times New Roman" w:cs="Times New Roman"/>
          <w:b/>
          <w:bCs/>
          <w:sz w:val="24"/>
          <w:szCs w:val="24"/>
        </w:rPr>
        <w:t>Berubah</w:t>
      </w:r>
      <w:proofErr w:type="spellEnd"/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D50">
        <w:rPr>
          <w:rFonts w:ascii="Times New Roman" w:hAnsi="Times New Roman" w:cs="Times New Roman"/>
          <w:b/>
          <w:bCs/>
          <w:sz w:val="24"/>
          <w:szCs w:val="24"/>
        </w:rPr>
        <w:t>Beraturan</w:t>
      </w:r>
      <w:proofErr w:type="spellEnd"/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D5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Motor dan Mobil</w:t>
      </w:r>
    </w:p>
    <w:p w14:paraId="54A6E203" w14:textId="7702B33D" w:rsidR="006E6D50" w:rsidRDefault="006E6D50" w:rsidP="006E6D50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17717" wp14:editId="7BAB09B0">
            <wp:extent cx="4572635" cy="1718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78DA9" w14:textId="4F610A84" w:rsidR="00EF4361" w:rsidRDefault="006E6D50" w:rsidP="00EF4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(s),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(s(t)),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v</w:t>
      </w:r>
      <w:r w:rsidR="00EF436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(t)), dan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(a(t))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r w:rsidR="00EF4361">
        <w:rPr>
          <w:rFonts w:ascii="Times New Roman" w:hAnsi="Times New Roman" w:cs="Times New Roman"/>
          <w:i/>
          <w:iCs/>
          <w:sz w:val="24"/>
          <w:szCs w:val="24"/>
        </w:rPr>
        <w:t xml:space="preserve">insert-charts-scatters with smooth lines and markers.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v</w:t>
      </w:r>
      <w:r w:rsidR="00EF4361">
        <w:rPr>
          <w:rFonts w:ascii="Times New Roman" w:hAnsi="Times New Roman" w:cs="Times New Roman"/>
          <w:sz w:val="24"/>
          <w:szCs w:val="24"/>
        </w:rPr>
        <w:softHyphen/>
      </w:r>
      <w:r w:rsidR="00EF436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, dan a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legenda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36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EF4361">
        <w:rPr>
          <w:rFonts w:ascii="Times New Roman" w:hAnsi="Times New Roman" w:cs="Times New Roman"/>
          <w:sz w:val="24"/>
          <w:szCs w:val="24"/>
        </w:rPr>
        <w:t>.</w:t>
      </w:r>
    </w:p>
    <w:p w14:paraId="58DD5420" w14:textId="77777777" w:rsidR="00EF4361" w:rsidRDefault="00EF4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37AFD4" w14:textId="4D541130" w:rsidR="006E6D50" w:rsidRDefault="00EF4361" w:rsidP="00EF4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36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BABAK II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2D242F5D" w14:textId="4F982526" w:rsidR="00EF4361" w:rsidRDefault="00EF4361" w:rsidP="00EF4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scroll bar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GLBB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ED6DB7" w14:textId="77777777" w:rsidR="00EF4361" w:rsidRDefault="00EF4361" w:rsidP="00EF43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6D50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GLBB Honda Supra</w:t>
      </w:r>
    </w:p>
    <w:p w14:paraId="2C96C000" w14:textId="77777777" w:rsidR="00EF4361" w:rsidRDefault="00EF4361" w:rsidP="00EF43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D50">
        <w:drawing>
          <wp:inline distT="0" distB="0" distL="0" distR="0" wp14:anchorId="1992B373" wp14:editId="054B858D">
            <wp:extent cx="1847850" cy="207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41" cy="20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485" w14:textId="77777777" w:rsidR="00EF4361" w:rsidRDefault="00EF4361" w:rsidP="00EF43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GLBB Toyota Supra</w:t>
      </w:r>
    </w:p>
    <w:p w14:paraId="1AD614EC" w14:textId="14CADD34" w:rsidR="00EF4361" w:rsidRDefault="00EF4361" w:rsidP="00EF436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D50">
        <w:drawing>
          <wp:inline distT="0" distB="0" distL="0" distR="0" wp14:anchorId="55CBAD07" wp14:editId="704115F1">
            <wp:extent cx="1905000" cy="21423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59" cy="215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C605" w14:textId="5AF2BFF1" w:rsidR="00EF4361" w:rsidRDefault="00EF4361" w:rsidP="00EF43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(diam).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1687.5 meter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ke-15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5625 meter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ke-15.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fluktuatif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225 m/s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ke-15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750 m/s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ke-15. </w:t>
      </w:r>
    </w:p>
    <w:p w14:paraId="65662F3E" w14:textId="61FFA779" w:rsidR="005E1A50" w:rsidRDefault="005E1A50" w:rsidP="005E1A50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E6D5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Motor dan Mobil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Lintasan</w:t>
      </w:r>
      <w:proofErr w:type="spellEnd"/>
    </w:p>
    <w:p w14:paraId="27C8CA2A" w14:textId="600500F7" w:rsidR="005E1A50" w:rsidRPr="005E1A50" w:rsidRDefault="005E1A50" w:rsidP="005E1A50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ED6988" wp14:editId="601BAA7A">
            <wp:extent cx="3401060" cy="1278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4" cy="128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 = 0 s</w:t>
      </w:r>
    </w:p>
    <w:p w14:paraId="184C78E4" w14:textId="2B6BCCD0" w:rsidR="005E1A50" w:rsidRPr="005E1A50" w:rsidRDefault="005E1A50" w:rsidP="005E1A50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6F405C" wp14:editId="6E4B8379">
            <wp:extent cx="3439160" cy="129284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38" cy="1303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 = 7 s</w:t>
      </w:r>
    </w:p>
    <w:p w14:paraId="1C2F4A2C" w14:textId="0FD0C3DB" w:rsidR="005E1A50" w:rsidRDefault="005E1A50" w:rsidP="005E1A50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D3BFF" wp14:editId="466456EA">
            <wp:extent cx="3458210" cy="130001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47" cy="1305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 = 15 s</w:t>
      </w:r>
    </w:p>
    <w:p w14:paraId="56F6743C" w14:textId="245E3A18" w:rsidR="005E1A50" w:rsidRDefault="005E1A50" w:rsidP="00BA3A3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2-7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ke-7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245 meter.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8-15,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ke-15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Toyota Supra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Honda Supra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3937,5 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fluktuatif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m/s^2 dan 50 m/s^2.</w:t>
      </w:r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</w:p>
    <w:p w14:paraId="37ED7B20" w14:textId="5D7DDBEF" w:rsidR="005E1A50" w:rsidRDefault="005E1A50" w:rsidP="005E1A50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t  </w:t>
      </w:r>
      <w:r>
        <w:rPr>
          <w:rFonts w:ascii="Times New Roman" w:hAnsi="Times New Roman" w:cs="Times New Roman"/>
          <w:sz w:val="24"/>
          <w:szCs w:val="24"/>
        </w:rPr>
        <w:t>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E1A50">
        <w:rPr>
          <w:rFonts w:ascii="Times New Roman" w:hAnsi="Times New Roman" w:cs="Times New Roman"/>
          <w:sz w:val="24"/>
          <w:szCs w:val="24"/>
        </w:rPr>
        <w:t>a*t</w:t>
      </w:r>
    </w:p>
    <w:p w14:paraId="406B43A2" w14:textId="45242810" w:rsidR="005E1A50" w:rsidRDefault="005E1A50" w:rsidP="005E1A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BA3A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A3A38">
        <w:rPr>
          <w:rFonts w:ascii="Times New Roman" w:hAnsi="Times New Roman" w:cs="Times New Roman"/>
          <w:sz w:val="24"/>
          <w:szCs w:val="24"/>
        </w:rPr>
        <w:t>persamaan</w:t>
      </w:r>
      <w:proofErr w:type="spellEnd"/>
    </w:p>
    <w:p w14:paraId="06767D86" w14:textId="38244245" w:rsidR="00BA3A38" w:rsidRDefault="00BA3A38" w:rsidP="00BA3A38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*t + ½ at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21CB07" w14:textId="708057A9" w:rsidR="00BA3A38" w:rsidRDefault="00BA3A38" w:rsidP="00BA3A3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GLBB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AFD041" w14:textId="7504D96E" w:rsidR="00BA3A38" w:rsidRPr="00BA3A38" w:rsidRDefault="00BA3A38" w:rsidP="00BA3A38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A38">
        <w:rPr>
          <w:rFonts w:ascii="Times New Roman" w:hAnsi="Times New Roman" w:cs="Times New Roman"/>
          <w:b/>
          <w:bCs/>
          <w:sz w:val="24"/>
          <w:szCs w:val="24"/>
        </w:rPr>
        <w:t xml:space="preserve">Gambar 4 – </w:t>
      </w:r>
      <w:proofErr w:type="spellStart"/>
      <w:r w:rsidRPr="00BA3A38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BA3A38">
        <w:rPr>
          <w:rFonts w:ascii="Times New Roman" w:hAnsi="Times New Roman" w:cs="Times New Roman"/>
          <w:b/>
          <w:bCs/>
          <w:sz w:val="24"/>
          <w:szCs w:val="24"/>
        </w:rPr>
        <w:t xml:space="preserve"> GLBB Motor dan Mobil</w:t>
      </w:r>
    </w:p>
    <w:p w14:paraId="30508284" w14:textId="5977DBF0" w:rsidR="00BA3A38" w:rsidRDefault="00BA3A38" w:rsidP="00BA3A38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915A9" wp14:editId="521AFD9D">
            <wp:extent cx="4773506" cy="143827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46" cy="1445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BA76A4" w14:textId="1F8553E6" w:rsidR="005E1A50" w:rsidRPr="00EF4361" w:rsidRDefault="00BA3A38" w:rsidP="00BA3A3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non-linear.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ke-15.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ke-15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ke-15.</w:t>
      </w:r>
    </w:p>
    <w:sectPr w:rsidR="005E1A50" w:rsidRPr="00EF4361" w:rsidSect="006C295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7E8"/>
    <w:multiLevelType w:val="hybridMultilevel"/>
    <w:tmpl w:val="23968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634"/>
    <w:multiLevelType w:val="hybridMultilevel"/>
    <w:tmpl w:val="C78A6BA6"/>
    <w:lvl w:ilvl="0" w:tplc="CA5CB4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487C"/>
    <w:multiLevelType w:val="hybridMultilevel"/>
    <w:tmpl w:val="4842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5A"/>
    <w:rsid w:val="00316C19"/>
    <w:rsid w:val="005E1A50"/>
    <w:rsid w:val="006C295A"/>
    <w:rsid w:val="006E6D50"/>
    <w:rsid w:val="009F3A33"/>
    <w:rsid w:val="00BA3A38"/>
    <w:rsid w:val="00E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61A2"/>
  <w15:chartTrackingRefBased/>
  <w15:docId w15:val="{DAB6FD86-41D2-4C5B-91B1-27AC0D34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Pratama Putra Siswanto</dc:creator>
  <cp:keywords/>
  <dc:description/>
  <cp:lastModifiedBy>Gilang Pratama Putra Siswanto</cp:lastModifiedBy>
  <cp:revision>1</cp:revision>
  <cp:lastPrinted>2024-09-21T10:35:00Z</cp:lastPrinted>
  <dcterms:created xsi:type="dcterms:W3CDTF">2024-09-21T09:33:00Z</dcterms:created>
  <dcterms:modified xsi:type="dcterms:W3CDTF">2024-09-21T10:36:00Z</dcterms:modified>
</cp:coreProperties>
</file>