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84A4" w14:textId="62726723" w:rsidR="00D42F13" w:rsidRPr="004B5D1E" w:rsidRDefault="001E060A" w:rsidP="004B5D1E">
      <w:pPr>
        <w:spacing w:line="360" w:lineRule="auto"/>
        <w:jc w:val="center"/>
        <w:rPr>
          <w:b/>
          <w:bCs/>
          <w:sz w:val="48"/>
          <w:szCs w:val="48"/>
        </w:rPr>
      </w:pPr>
      <w:r>
        <w:rPr>
          <w:b/>
          <w:bCs/>
          <w:sz w:val="48"/>
          <w:szCs w:val="48"/>
        </w:rPr>
        <w:t>Proposal Tugas Akhir</w:t>
      </w:r>
    </w:p>
    <w:tbl>
      <w:tblPr>
        <w:tblStyle w:val="3"/>
        <w:tblW w:w="9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149"/>
        <w:gridCol w:w="2994"/>
        <w:gridCol w:w="3207"/>
      </w:tblGrid>
      <w:tr w:rsidR="00D42F13" w14:paraId="37AF31C0" w14:textId="77777777">
        <w:tc>
          <w:tcPr>
            <w:tcW w:w="3149" w:type="dxa"/>
          </w:tcPr>
          <w:p w14:paraId="08C65834" w14:textId="77777777" w:rsidR="00D42F13" w:rsidRDefault="001E060A" w:rsidP="008912A7">
            <w:pPr>
              <w:spacing w:line="360" w:lineRule="auto"/>
              <w:jc w:val="center"/>
              <w:rPr>
                <w:b/>
                <w:bCs/>
                <w:sz w:val="22"/>
                <w:szCs w:val="22"/>
              </w:rPr>
            </w:pPr>
            <w:r>
              <w:rPr>
                <w:b/>
                <w:bCs/>
                <w:sz w:val="22"/>
                <w:szCs w:val="22"/>
              </w:rPr>
              <w:t>NIM</w:t>
            </w:r>
          </w:p>
        </w:tc>
        <w:tc>
          <w:tcPr>
            <w:tcW w:w="2994" w:type="dxa"/>
          </w:tcPr>
          <w:p w14:paraId="3C328773" w14:textId="77777777" w:rsidR="00D42F13" w:rsidRDefault="001E060A" w:rsidP="008912A7">
            <w:pPr>
              <w:spacing w:line="360" w:lineRule="auto"/>
              <w:jc w:val="center"/>
              <w:rPr>
                <w:b/>
                <w:bCs/>
                <w:sz w:val="22"/>
                <w:szCs w:val="22"/>
              </w:rPr>
            </w:pPr>
            <w:r>
              <w:rPr>
                <w:b/>
                <w:bCs/>
                <w:sz w:val="22"/>
                <w:szCs w:val="22"/>
              </w:rPr>
              <w:t>Nama</w:t>
            </w:r>
          </w:p>
        </w:tc>
        <w:tc>
          <w:tcPr>
            <w:tcW w:w="3207" w:type="dxa"/>
          </w:tcPr>
          <w:p w14:paraId="79832855" w14:textId="77777777" w:rsidR="00D42F13" w:rsidRDefault="001E060A" w:rsidP="008912A7">
            <w:pPr>
              <w:spacing w:line="360" w:lineRule="auto"/>
              <w:jc w:val="center"/>
              <w:rPr>
                <w:b/>
                <w:bCs/>
                <w:sz w:val="22"/>
                <w:szCs w:val="22"/>
              </w:rPr>
            </w:pPr>
            <w:r>
              <w:rPr>
                <w:b/>
                <w:bCs/>
                <w:sz w:val="22"/>
                <w:szCs w:val="22"/>
              </w:rPr>
              <w:t>Persentase kontribusi</w:t>
            </w:r>
          </w:p>
        </w:tc>
      </w:tr>
      <w:tr w:rsidR="00D42F13" w14:paraId="158A6AD9" w14:textId="77777777">
        <w:tc>
          <w:tcPr>
            <w:tcW w:w="314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571469BE" w14:textId="77777777" w:rsidR="00D42F13" w:rsidRDefault="001E060A" w:rsidP="008912A7">
            <w:pPr>
              <w:widowControl w:val="0"/>
              <w:spacing w:line="360" w:lineRule="auto"/>
              <w:jc w:val="center"/>
              <w:rPr>
                <w:sz w:val="22"/>
                <w:szCs w:val="22"/>
              </w:rPr>
            </w:pPr>
            <w:r>
              <w:rPr>
                <w:sz w:val="22"/>
                <w:szCs w:val="22"/>
              </w:rPr>
              <w:t>11422024</w:t>
            </w:r>
          </w:p>
        </w:tc>
        <w:tc>
          <w:tcPr>
            <w:tcW w:w="299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tcPr>
          <w:p w14:paraId="45297371" w14:textId="77777777" w:rsidR="00D42F13" w:rsidRDefault="001E060A" w:rsidP="008912A7">
            <w:pPr>
              <w:widowControl w:val="0"/>
              <w:spacing w:line="360" w:lineRule="auto"/>
              <w:ind w:left="141"/>
              <w:rPr>
                <w:sz w:val="22"/>
                <w:szCs w:val="22"/>
              </w:rPr>
            </w:pPr>
            <w:r>
              <w:rPr>
                <w:sz w:val="22"/>
                <w:szCs w:val="22"/>
              </w:rPr>
              <w:t>Pangeran Silaen</w:t>
            </w:r>
          </w:p>
        </w:tc>
        <w:tc>
          <w:tcPr>
            <w:tcW w:w="3207" w:type="dxa"/>
          </w:tcPr>
          <w:p w14:paraId="623E9296" w14:textId="73025078" w:rsidR="00D42F13" w:rsidRDefault="001E060A" w:rsidP="008912A7">
            <w:pPr>
              <w:spacing w:line="360" w:lineRule="auto"/>
              <w:jc w:val="center"/>
              <w:rPr>
                <w:sz w:val="22"/>
                <w:szCs w:val="22"/>
              </w:rPr>
            </w:pPr>
            <w:r>
              <w:rPr>
                <w:sz w:val="22"/>
                <w:szCs w:val="22"/>
              </w:rPr>
              <w:t>33</w:t>
            </w:r>
            <w:r w:rsidR="003C587C">
              <w:rPr>
                <w:sz w:val="22"/>
                <w:szCs w:val="22"/>
              </w:rPr>
              <w:t>,3</w:t>
            </w:r>
            <w:r>
              <w:rPr>
                <w:sz w:val="22"/>
                <w:szCs w:val="22"/>
              </w:rPr>
              <w:t>%</w:t>
            </w:r>
          </w:p>
        </w:tc>
      </w:tr>
      <w:tr w:rsidR="00D42F13" w14:paraId="224C03B7" w14:textId="77777777">
        <w:tc>
          <w:tcPr>
            <w:tcW w:w="314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A31BEF3" w14:textId="77777777" w:rsidR="00D42F13" w:rsidRDefault="001E060A" w:rsidP="008912A7">
            <w:pPr>
              <w:widowControl w:val="0"/>
              <w:spacing w:line="360" w:lineRule="auto"/>
              <w:jc w:val="center"/>
              <w:rPr>
                <w:sz w:val="22"/>
                <w:szCs w:val="22"/>
              </w:rPr>
            </w:pPr>
            <w:r>
              <w:rPr>
                <w:sz w:val="22"/>
                <w:szCs w:val="22"/>
              </w:rPr>
              <w:t>11422029</w:t>
            </w:r>
          </w:p>
        </w:tc>
        <w:tc>
          <w:tcPr>
            <w:tcW w:w="299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tcPr>
          <w:p w14:paraId="6177725A" w14:textId="77777777" w:rsidR="00D42F13" w:rsidRDefault="001E060A" w:rsidP="008912A7">
            <w:pPr>
              <w:widowControl w:val="0"/>
              <w:spacing w:line="360" w:lineRule="auto"/>
              <w:ind w:left="141"/>
              <w:rPr>
                <w:sz w:val="22"/>
                <w:szCs w:val="22"/>
              </w:rPr>
            </w:pPr>
            <w:r>
              <w:rPr>
                <w:sz w:val="22"/>
                <w:szCs w:val="22"/>
              </w:rPr>
              <w:t>Asri Yohana Sirait</w:t>
            </w:r>
          </w:p>
        </w:tc>
        <w:tc>
          <w:tcPr>
            <w:tcW w:w="3207" w:type="dxa"/>
          </w:tcPr>
          <w:p w14:paraId="3E6ACD1F" w14:textId="3D002BEE" w:rsidR="00D42F13" w:rsidRDefault="001E060A" w:rsidP="008912A7">
            <w:pPr>
              <w:spacing w:line="360" w:lineRule="auto"/>
              <w:jc w:val="center"/>
              <w:rPr>
                <w:sz w:val="22"/>
                <w:szCs w:val="22"/>
              </w:rPr>
            </w:pPr>
            <w:r>
              <w:rPr>
                <w:sz w:val="22"/>
                <w:szCs w:val="22"/>
              </w:rPr>
              <w:t>33</w:t>
            </w:r>
            <w:r w:rsidR="003C587C">
              <w:rPr>
                <w:sz w:val="22"/>
                <w:szCs w:val="22"/>
              </w:rPr>
              <w:t>,3</w:t>
            </w:r>
            <w:r>
              <w:rPr>
                <w:sz w:val="22"/>
                <w:szCs w:val="22"/>
              </w:rPr>
              <w:t>%</w:t>
            </w:r>
          </w:p>
        </w:tc>
      </w:tr>
      <w:tr w:rsidR="00D42F13" w14:paraId="34CEB81F" w14:textId="77777777">
        <w:tc>
          <w:tcPr>
            <w:tcW w:w="314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59375B12" w14:textId="77777777" w:rsidR="00D42F13" w:rsidRDefault="001E060A" w:rsidP="008912A7">
            <w:pPr>
              <w:widowControl w:val="0"/>
              <w:spacing w:line="360" w:lineRule="auto"/>
              <w:jc w:val="center"/>
              <w:rPr>
                <w:sz w:val="22"/>
                <w:szCs w:val="22"/>
              </w:rPr>
            </w:pPr>
            <w:r>
              <w:rPr>
                <w:sz w:val="22"/>
                <w:szCs w:val="22"/>
              </w:rPr>
              <w:t>11422046</w:t>
            </w:r>
          </w:p>
        </w:tc>
        <w:tc>
          <w:tcPr>
            <w:tcW w:w="299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tcPr>
          <w:p w14:paraId="3BADA857" w14:textId="77777777" w:rsidR="00D42F13" w:rsidRDefault="001E060A" w:rsidP="008912A7">
            <w:pPr>
              <w:widowControl w:val="0"/>
              <w:spacing w:line="360" w:lineRule="auto"/>
              <w:ind w:left="141"/>
              <w:rPr>
                <w:sz w:val="22"/>
                <w:szCs w:val="22"/>
              </w:rPr>
            </w:pPr>
            <w:r>
              <w:rPr>
                <w:sz w:val="22"/>
                <w:szCs w:val="22"/>
              </w:rPr>
              <w:t>Gilberd Nicolas Siboro</w:t>
            </w:r>
          </w:p>
        </w:tc>
        <w:tc>
          <w:tcPr>
            <w:tcW w:w="3207" w:type="dxa"/>
          </w:tcPr>
          <w:p w14:paraId="101FF38A" w14:textId="45C45A17" w:rsidR="00D42F13" w:rsidRDefault="001E060A" w:rsidP="008912A7">
            <w:pPr>
              <w:spacing w:line="360" w:lineRule="auto"/>
              <w:jc w:val="center"/>
              <w:rPr>
                <w:sz w:val="22"/>
                <w:szCs w:val="22"/>
              </w:rPr>
            </w:pPr>
            <w:r>
              <w:rPr>
                <w:sz w:val="22"/>
                <w:szCs w:val="22"/>
              </w:rPr>
              <w:t>33</w:t>
            </w:r>
            <w:r w:rsidR="003C587C">
              <w:rPr>
                <w:sz w:val="22"/>
                <w:szCs w:val="22"/>
              </w:rPr>
              <w:t>,3</w:t>
            </w:r>
            <w:r>
              <w:rPr>
                <w:sz w:val="22"/>
                <w:szCs w:val="22"/>
              </w:rPr>
              <w:t>%</w:t>
            </w:r>
          </w:p>
        </w:tc>
      </w:tr>
    </w:tbl>
    <w:p w14:paraId="797A3F92" w14:textId="77777777" w:rsidR="00D42F13" w:rsidRDefault="00D42F13" w:rsidP="008912A7">
      <w:pPr>
        <w:spacing w:line="360" w:lineRule="auto"/>
      </w:pPr>
    </w:p>
    <w:p w14:paraId="61E5BAB9" w14:textId="77777777" w:rsidR="00D42F13" w:rsidRDefault="001E060A" w:rsidP="008912A7">
      <w:pPr>
        <w:spacing w:line="360" w:lineRule="auto"/>
        <w:rPr>
          <w:b/>
          <w:bCs/>
        </w:rPr>
      </w:pPr>
      <w:r>
        <w:rPr>
          <w:b/>
          <w:bCs/>
        </w:rPr>
        <w:t>Usulan judul (sementara) : Sistem Penjadwalan Imunisasi Ibu dan Anak dengan</w:t>
      </w:r>
    </w:p>
    <w:p w14:paraId="4070DF71" w14:textId="2AF8EBED" w:rsidR="00D42F13" w:rsidRDefault="001E060A" w:rsidP="008912A7">
      <w:pPr>
        <w:spacing w:line="360" w:lineRule="auto"/>
        <w:rPr>
          <w:b/>
          <w:bCs/>
        </w:rPr>
      </w:pPr>
      <w:r>
        <w:rPr>
          <w:b/>
          <w:bCs/>
        </w:rPr>
        <w:t xml:space="preserve">Pendekatan </w:t>
      </w:r>
      <w:r w:rsidR="002E4B61" w:rsidRPr="002E4B61">
        <w:rPr>
          <w:b/>
          <w:bCs/>
          <w:i/>
          <w:iCs/>
        </w:rPr>
        <w:t>GenderMag</w:t>
      </w:r>
      <w:r>
        <w:rPr>
          <w:b/>
          <w:bCs/>
        </w:rPr>
        <w:t xml:space="preserve"> dan </w:t>
      </w:r>
      <w:r w:rsidR="002E4B61" w:rsidRPr="002E4B61">
        <w:rPr>
          <w:b/>
          <w:bCs/>
          <w:i/>
          <w:iCs/>
        </w:rPr>
        <w:t>CultureMag</w:t>
      </w:r>
      <w:r>
        <w:rPr>
          <w:b/>
          <w:bCs/>
        </w:rPr>
        <w:t xml:space="preserve"> (Studi Kasus: Desa Huta Bulu Mejan)</w:t>
      </w:r>
    </w:p>
    <w:p w14:paraId="2BD39F74" w14:textId="01974F94" w:rsidR="00D42F13" w:rsidRDefault="001E060A" w:rsidP="008912A7">
      <w:pPr>
        <w:spacing w:line="360" w:lineRule="auto"/>
        <w:rPr>
          <w:b/>
          <w:bCs/>
        </w:rPr>
      </w:pPr>
      <w:r>
        <w:rPr>
          <w:b/>
          <w:bCs/>
        </w:rPr>
        <w:t>Pembimbing</w:t>
      </w:r>
      <w:r>
        <w:rPr>
          <w:b/>
          <w:bCs/>
        </w:rPr>
        <w:tab/>
      </w:r>
      <w:r>
        <w:rPr>
          <w:b/>
          <w:bCs/>
        </w:rPr>
        <w:tab/>
      </w:r>
      <w:r>
        <w:rPr>
          <w:b/>
          <w:bCs/>
        </w:rPr>
        <w:tab/>
        <w:t>: Riyanthi Angrainy Sianturi, S.Sos., M.Ds.</w:t>
      </w:r>
    </w:p>
    <w:p w14:paraId="37A03EAF" w14:textId="166E948D" w:rsidR="00D42F13" w:rsidRDefault="001E060A" w:rsidP="008912A7">
      <w:pPr>
        <w:spacing w:line="360" w:lineRule="auto"/>
        <w:rPr>
          <w:b/>
          <w:bCs/>
        </w:rPr>
      </w:pPr>
      <w:r>
        <w:rPr>
          <w:b/>
          <w:bCs/>
        </w:rPr>
        <w:t>Program studi</w:t>
      </w:r>
      <w:r>
        <w:rPr>
          <w:b/>
          <w:bCs/>
        </w:rPr>
        <w:tab/>
      </w:r>
      <w:r>
        <w:rPr>
          <w:b/>
          <w:bCs/>
        </w:rPr>
        <w:tab/>
        <w:t>: Sarjana Terapan Teknologi Rekayasa Perangkat Lunak</w:t>
      </w:r>
    </w:p>
    <w:p w14:paraId="19919F69" w14:textId="04328F85" w:rsidR="00D42F13" w:rsidRDefault="001E060A" w:rsidP="008912A7">
      <w:pPr>
        <w:spacing w:line="360" w:lineRule="auto"/>
        <w:rPr>
          <w:b/>
          <w:bCs/>
        </w:rPr>
      </w:pPr>
      <w:r>
        <w:rPr>
          <w:b/>
          <w:bCs/>
        </w:rPr>
        <w:t>Jenis Tugas Akhir</w:t>
      </w:r>
      <w:r>
        <w:rPr>
          <w:b/>
          <w:bCs/>
        </w:rPr>
        <w:tab/>
      </w:r>
      <w:r>
        <w:rPr>
          <w:b/>
          <w:bCs/>
        </w:rPr>
        <w:tab/>
        <w:t xml:space="preserve">: </w:t>
      </w:r>
      <w:r w:rsidR="001604D8">
        <w:rPr>
          <w:b/>
          <w:bCs/>
        </w:rPr>
        <w:t>Produksi</w:t>
      </w:r>
      <w:r>
        <w:rPr>
          <w:b/>
          <w:bCs/>
        </w:rPr>
        <w:t xml:space="preserve"> </w:t>
      </w:r>
    </w:p>
    <w:p w14:paraId="029D3ED6" w14:textId="77777777" w:rsidR="00D42F13" w:rsidRPr="004B5D1E" w:rsidRDefault="00D42F13" w:rsidP="008912A7">
      <w:pPr>
        <w:spacing w:line="360" w:lineRule="auto"/>
        <w:rPr>
          <w:b/>
          <w:bCs/>
          <w:sz w:val="12"/>
          <w:szCs w:val="12"/>
        </w:rPr>
      </w:pPr>
    </w:p>
    <w:p w14:paraId="08171AE6" w14:textId="034AE2B4" w:rsidR="00D42F13" w:rsidRDefault="001E060A" w:rsidP="00432ACC">
      <w:pPr>
        <w:spacing w:line="360" w:lineRule="auto"/>
        <w:rPr>
          <w:b/>
          <w:bCs/>
        </w:rPr>
      </w:pPr>
      <w:r>
        <w:rPr>
          <w:b/>
          <w:bCs/>
        </w:rPr>
        <w:t>Matakuliah yang pernah diambil terkait dengan Tugas Akhir ini:</w:t>
      </w:r>
    </w:p>
    <w:p w14:paraId="0DBB8940" w14:textId="5C77ACD4" w:rsidR="00D42F13" w:rsidRDefault="467F7BD4" w:rsidP="008912A7">
      <w:pPr>
        <w:numPr>
          <w:ilvl w:val="0"/>
          <w:numId w:val="4"/>
        </w:numPr>
        <w:spacing w:line="360" w:lineRule="auto"/>
        <w:rPr>
          <w:b/>
          <w:bCs/>
        </w:rPr>
      </w:pPr>
      <w:r w:rsidRPr="467F7BD4">
        <w:rPr>
          <w:b/>
          <w:bCs/>
        </w:rPr>
        <w:t xml:space="preserve">Pengembangan Aplikasi </w:t>
      </w:r>
      <w:r w:rsidRPr="467F7BD4">
        <w:rPr>
          <w:b/>
          <w:bCs/>
          <w:i/>
          <w:iCs/>
        </w:rPr>
        <w:t>Mobile</w:t>
      </w:r>
    </w:p>
    <w:p w14:paraId="11631B22" w14:textId="7A2BAC76" w:rsidR="00D42F13" w:rsidRDefault="001E060A" w:rsidP="008912A7">
      <w:pPr>
        <w:numPr>
          <w:ilvl w:val="0"/>
          <w:numId w:val="4"/>
        </w:numPr>
        <w:spacing w:line="360" w:lineRule="auto"/>
        <w:rPr>
          <w:b/>
          <w:bCs/>
        </w:rPr>
      </w:pPr>
      <w:r>
        <w:rPr>
          <w:b/>
          <w:bCs/>
        </w:rPr>
        <w:t>Analisis Kebutuhan Perangkat Lunak</w:t>
      </w:r>
    </w:p>
    <w:p w14:paraId="68F9A005" w14:textId="11E786C2" w:rsidR="00D42F13" w:rsidRPr="00621DA8" w:rsidRDefault="001E060A" w:rsidP="008912A7">
      <w:pPr>
        <w:numPr>
          <w:ilvl w:val="0"/>
          <w:numId w:val="4"/>
        </w:numPr>
        <w:spacing w:line="360" w:lineRule="auto"/>
        <w:rPr>
          <w:b/>
          <w:bCs/>
        </w:rPr>
      </w:pPr>
      <w:r w:rsidRPr="00621DA8">
        <w:rPr>
          <w:b/>
          <w:bCs/>
        </w:rPr>
        <w:t xml:space="preserve"> Pengembangan Aplikasi Terdistribusi</w:t>
      </w:r>
    </w:p>
    <w:p w14:paraId="388DA279" w14:textId="02AD3265" w:rsidR="00D42F13" w:rsidRDefault="007B0441" w:rsidP="008912A7">
      <w:pPr>
        <w:numPr>
          <w:ilvl w:val="0"/>
          <w:numId w:val="4"/>
        </w:numPr>
        <w:spacing w:line="360" w:lineRule="auto"/>
        <w:rPr>
          <w:b/>
          <w:i/>
        </w:rPr>
      </w:pPr>
      <w:r>
        <w:rPr>
          <w:b/>
          <w:bCs/>
          <w:i/>
          <w:iCs/>
        </w:rPr>
        <w:t xml:space="preserve"> </w:t>
      </w:r>
      <w:r w:rsidR="001E060A" w:rsidRPr="000567CF">
        <w:rPr>
          <w:b/>
          <w:bCs/>
          <w:i/>
          <w:iCs/>
        </w:rPr>
        <w:t>UI/UX Design</w:t>
      </w:r>
    </w:p>
    <w:p w14:paraId="637A106B" w14:textId="3869D6E4" w:rsidR="00D42F13" w:rsidRDefault="001E060A" w:rsidP="00667BCC">
      <w:pPr>
        <w:numPr>
          <w:ilvl w:val="0"/>
          <w:numId w:val="4"/>
        </w:numPr>
        <w:spacing w:line="360" w:lineRule="auto"/>
        <w:rPr>
          <w:b/>
          <w:bCs/>
        </w:rPr>
      </w:pPr>
      <w:r>
        <w:rPr>
          <w:b/>
          <w:bCs/>
        </w:rPr>
        <w:t xml:space="preserve"> Manajemen Proyek</w:t>
      </w:r>
    </w:p>
    <w:p w14:paraId="5CD4CBE2" w14:textId="2E4B3240" w:rsidR="00D42F13" w:rsidRDefault="001E060A" w:rsidP="008912A7">
      <w:pPr>
        <w:numPr>
          <w:ilvl w:val="0"/>
          <w:numId w:val="4"/>
        </w:numPr>
        <w:spacing w:line="360" w:lineRule="auto"/>
        <w:rPr>
          <w:b/>
          <w:bCs/>
        </w:rPr>
      </w:pPr>
      <w:r>
        <w:rPr>
          <w:b/>
          <w:bCs/>
        </w:rPr>
        <w:t xml:space="preserve"> Metod</w:t>
      </w:r>
      <w:r w:rsidR="00370B2E">
        <w:rPr>
          <w:b/>
          <w:bCs/>
        </w:rPr>
        <w:t>ologi</w:t>
      </w:r>
      <w:r>
        <w:rPr>
          <w:b/>
          <w:bCs/>
        </w:rPr>
        <w:t xml:space="preserve"> Penelitian</w:t>
      </w:r>
    </w:p>
    <w:p w14:paraId="60FA3709" w14:textId="407741D6" w:rsidR="00D42F13" w:rsidRDefault="001E060A" w:rsidP="008912A7">
      <w:pPr>
        <w:pStyle w:val="Heading2"/>
        <w:spacing w:line="360" w:lineRule="auto"/>
        <w:rPr>
          <w:rFonts w:ascii="Times New Roman" w:eastAsia="Times New Roman" w:hAnsi="Times New Roman" w:cs="Times New Roman"/>
          <w:i w:val="0"/>
          <w:iCs w:val="0"/>
          <w:sz w:val="24"/>
          <w:szCs w:val="24"/>
        </w:rPr>
      </w:pPr>
      <w:r>
        <w:br w:type="page"/>
      </w:r>
      <w:r>
        <w:rPr>
          <w:rFonts w:ascii="Times New Roman" w:eastAsia="Times New Roman" w:hAnsi="Times New Roman" w:cs="Times New Roman"/>
          <w:i w:val="0"/>
          <w:iCs w:val="0"/>
          <w:sz w:val="24"/>
          <w:szCs w:val="24"/>
        </w:rPr>
        <w:lastRenderedPageBreak/>
        <w:t>Latar belakang</w:t>
      </w:r>
    </w:p>
    <w:p w14:paraId="3EA8BE9C" w14:textId="44F72885" w:rsidR="002F068E" w:rsidRPr="00681E1A" w:rsidRDefault="002F068E" w:rsidP="002F068E">
      <w:pPr>
        <w:spacing w:line="360" w:lineRule="auto"/>
        <w:jc w:val="both"/>
      </w:pPr>
      <w:r w:rsidRPr="00681E1A">
        <w:rPr>
          <w:i/>
          <w:iCs/>
        </w:rPr>
        <w:t>Sustainable Development Goals</w:t>
      </w:r>
      <w:r w:rsidRPr="00681E1A">
        <w:t xml:space="preserve"> (SDGs) merupakan agenda pembangunan global hingga tahun 2030 yang disepakati oleh seluruh negara anggota Perserikatan Bangsa-Bangsa. </w:t>
      </w:r>
      <w:r w:rsidR="00D414C2" w:rsidRPr="00681E1A">
        <w:t>Fungsi</w:t>
      </w:r>
      <w:r w:rsidRPr="00681E1A">
        <w:t xml:space="preserve"> dari SDGs untuk mengatasi kemiskinan, ketimpangan sosial, serta permasalahan lingkungan secara berkelanjutan</w:t>
      </w:r>
      <w:r w:rsidR="003351DD">
        <w:t xml:space="preserve"> </w:t>
      </w:r>
      <w:r w:rsidR="003351DD">
        <w:fldChar w:fldCharType="begin" w:fldLock="1"/>
      </w:r>
      <w:r w:rsidR="003351DD">
        <w:instrText>ADDIN CSL_CITATION {"citationItems":[{"id":"ITEM-1","itemData":{"ISBN":"9788578110796","ISSN":"20711050","PMID":"25246403","abstract":"Predicting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approach.","author":[{"dropping-particle":"","family":"Ummah","given":"Masfi Sya'fiatul","non-dropping-particle":"","parse-names":false,"suffix":""}],"container-title":"Sustainability (Switzerland)","id":"ITEM-1","issue":"1","issued":{"date-parts":[["2019"]]},"page":"1-14","title":"Handbook of SDGs Series UNAIR","type":"article-journal","volume":"11"},"uris":["http://www.mendeley.com/documents/?uuid=f81ca76a-cb0c-475c-addd-df9c59f384cd"]}],"mendeley":{"formattedCitation":"[1]","plainTextFormattedCitation":"[1]"},"properties":{"noteIndex":0},"schema":"https://github.com/citation-style-language/schema/raw/master/csl-citation.json"}</w:instrText>
      </w:r>
      <w:r w:rsidR="003351DD">
        <w:fldChar w:fldCharType="separate"/>
      </w:r>
      <w:r w:rsidR="003351DD" w:rsidRPr="003351DD">
        <w:rPr>
          <w:noProof/>
        </w:rPr>
        <w:t>[1]</w:t>
      </w:r>
      <w:r w:rsidR="003351DD">
        <w:fldChar w:fldCharType="end"/>
      </w:r>
      <w:r w:rsidRPr="00681E1A">
        <w:t xml:space="preserve">. SDGs terdiri dari 17 tujuan dan 169 target global dengan indikator terukur nasional daerah pembangunan. Fokus utama pada tujuan ketiga adalah menjamin kehidupan sehat serta meningkatkan kesejahteraan bagi seluruh masyarakat. Imunisasi menjadi instrumen kunci karena mampu menekan tingkat kematian bayi melalui pemberian vaksin secara efektif </w:t>
      </w:r>
      <w:r w:rsidRPr="00681E1A">
        <w:fldChar w:fldCharType="begin" w:fldLock="1"/>
      </w:r>
      <w:r w:rsidR="009F28DE">
        <w:instrText>ADDIN CSL_CITATION {"citationItems":[{"id":"ITEM-1","itemData":{"author":[{"dropping-particle":"","family":"KOMNASHAM","given":"","non-dropping-particle":"","parse-names":false,"suffix":""}],"container-title":"Komisi Nasional Hak Asasi Manusia","id":"ITEM-1","issue":"34","issued":{"date-parts":[["2020"]]},"page":"1-12","title":"Tujuan 3 : Menjamin Kehidupan yang Sehat dan Mempromosikan Kesejahteraan Bagi Semua Penduduk Dalam Segala Usia","type":"article-journal"},"uris":["http://www.mendeley.com/documents/?uuid=c29416a2-d611-454e-afa0-ce09ea6ceda3"]}],"mendeley":{"formattedCitation":"[2]","plainTextFormattedCitation":"[2]","previouslyFormattedCitation":"[2]"},"properties":{"noteIndex":0},"schema":"https://github.com/citation-style-language/schema/raw/master/csl-citation.json"}</w:instrText>
      </w:r>
      <w:r w:rsidRPr="00681E1A">
        <w:fldChar w:fldCharType="separate"/>
      </w:r>
      <w:r w:rsidR="002E2C33" w:rsidRPr="00681E1A">
        <w:rPr>
          <w:noProof/>
        </w:rPr>
        <w:t>[2]</w:t>
      </w:r>
      <w:r w:rsidRPr="00681E1A">
        <w:fldChar w:fldCharType="end"/>
      </w:r>
      <w:r w:rsidRPr="00681E1A">
        <w:t>.</w:t>
      </w:r>
    </w:p>
    <w:p w14:paraId="5D363AF7" w14:textId="77777777" w:rsidR="002F068E" w:rsidRPr="00681E1A" w:rsidRDefault="002F068E" w:rsidP="002F068E">
      <w:pPr>
        <w:spacing w:line="360" w:lineRule="auto"/>
        <w:jc w:val="both"/>
      </w:pPr>
    </w:p>
    <w:p w14:paraId="46F91ECB" w14:textId="4A378169" w:rsidR="00381A0A" w:rsidRPr="00681E1A" w:rsidRDefault="17EA2BC7" w:rsidP="004A34C1">
      <w:pPr>
        <w:spacing w:line="360" w:lineRule="auto"/>
        <w:jc w:val="both"/>
      </w:pPr>
      <w:r w:rsidRPr="00681E1A">
        <w:t xml:space="preserve">Peningkatan Kesehatan Ibu dan Anak </w:t>
      </w:r>
      <w:r w:rsidR="002E4B61" w:rsidRPr="00681E1A">
        <w:t xml:space="preserve">(KIA) </w:t>
      </w:r>
      <w:r w:rsidR="00FF768F" w:rsidRPr="00681E1A">
        <w:t xml:space="preserve">merupakan aspek fundamental dalam pembangunan </w:t>
      </w:r>
      <w:r w:rsidR="008F0236" w:rsidRPr="00681E1A">
        <w:t>sumber daya manusia</w:t>
      </w:r>
      <w:r w:rsidR="00E548CC" w:rsidRPr="00681E1A">
        <w:fldChar w:fldCharType="begin" w:fldLock="1"/>
      </w:r>
      <w:r w:rsidR="009F28DE">
        <w:instrText>ADDIN CSL_CITATION {"citationItems":[{"id":"ITEM-1","itemData":{"author":[{"dropping-particle":"","family":"Dina","given":"Putri","non-dropping-particle":"","parse-names":false,"suffix":""},{"dropping-particle":"","family":"Hasibuan","given":"Rapotan","non-dropping-particle":"","parse-names":false,"suffix":""},{"dropping-particle":"","family":"Gurning","given":"Fitriani Pramita","non-dropping-particle":"","parse-names":false,"suffix":""}],"id":"ITEM-1","issue":"1","issued":{"date-parts":[["2025"]]},"page":"0-13","title":"Strategi Peningkatan Partisipasi Ibu Balita ke Posyandu dengan Analisis SWOT di Wilayah Kerja Puskesmas Belawan","type":"article-journal","volume":"10"},"uris":["http://www.mendeley.com/documents/?uuid=76375579-b06f-4ccc-bc85-d512feda524a"]}],"mendeley":{"formattedCitation":"[3]","plainTextFormattedCitation":"[3]","previouslyFormattedCitation":"[3]"},"properties":{"noteIndex":0},"schema":"https://github.com/citation-style-language/schema/raw/master/csl-citation.json"}</w:instrText>
      </w:r>
      <w:r w:rsidR="00E548CC" w:rsidRPr="00681E1A">
        <w:fldChar w:fldCharType="separate"/>
      </w:r>
      <w:r w:rsidR="002E2C33" w:rsidRPr="00681E1A">
        <w:rPr>
          <w:noProof/>
        </w:rPr>
        <w:t>[3]</w:t>
      </w:r>
      <w:r w:rsidR="00E548CC" w:rsidRPr="00681E1A">
        <w:fldChar w:fldCharType="end"/>
      </w:r>
      <w:r w:rsidRPr="00681E1A">
        <w:t>.</w:t>
      </w:r>
      <w:r w:rsidR="00DB7FE5" w:rsidRPr="00681E1A">
        <w:t xml:space="preserve"> </w:t>
      </w:r>
      <w:r w:rsidR="4F2CDC38" w:rsidRPr="4F2CDC38">
        <w:t>Berbagai</w:t>
      </w:r>
      <w:r w:rsidR="00161796" w:rsidRPr="00681E1A">
        <w:t xml:space="preserve"> tantangan </w:t>
      </w:r>
      <w:r w:rsidR="4F2CDC38" w:rsidRPr="4F2CDC38">
        <w:t xml:space="preserve">kesehatan masih menjadi isu yang sangat </w:t>
      </w:r>
      <w:r w:rsidR="00161796" w:rsidRPr="00681E1A">
        <w:t xml:space="preserve">serius, </w:t>
      </w:r>
      <w:r w:rsidR="4F2CDC38" w:rsidRPr="4F2CDC38">
        <w:t>khususnya bagi warga Desa Huta Bulu Mejan.</w:t>
      </w:r>
      <w:r w:rsidR="00161796" w:rsidRPr="00681E1A">
        <w:t xml:space="preserve"> </w:t>
      </w:r>
      <w:r w:rsidR="00471533" w:rsidRPr="00681E1A">
        <w:t xml:space="preserve">Maka dari itu, pelaksanaan imunisasi tepat waktu menjadi kebutuhan mendesak guna memperkuat sistem layanan KIA. Langkah </w:t>
      </w:r>
      <w:r w:rsidR="78518F79">
        <w:t>pencegahan</w:t>
      </w:r>
      <w:r w:rsidR="00471533" w:rsidRPr="00681E1A">
        <w:t xml:space="preserve"> dalam layanan KIA bertujuan untuk menekan angka kematian serta </w:t>
      </w:r>
      <w:r w:rsidR="059E9D57">
        <w:t>menjamin</w:t>
      </w:r>
      <w:r w:rsidR="00471533" w:rsidRPr="00681E1A">
        <w:t xml:space="preserve"> kesejahteraan masa depan.</w:t>
      </w:r>
      <w:r w:rsidR="004D691E" w:rsidRPr="00681E1A">
        <w:fldChar w:fldCharType="begin" w:fldLock="1"/>
      </w:r>
      <w:r w:rsidR="009F28DE">
        <w:instrText>ADDIN CSL_CITATION {"citationItems":[{"id":"ITEM-1","itemData":{"DOI":"10.56338/jks.v8i5.7667","author":[{"dropping-particle":"","family":"Capriani","given":"Diaz","non-dropping-particle":"","parse-names":false,"suffix":""}],"id":"ITEM-1","issue":"5","issued":{"date-parts":[["2025"]]},"page":"2599-2603","title":"Optimalisasi Layanan Kesehatan Ibu dan Anak ( KIA ) di Kota Palu : Upaya Menuju Generasi Sehat Optimizing Maternal and Child Health Services ( KIA ) in Palu City : Efforts Towards a Healthy Generation","type":"article-journal","volume":"8"},"uris":["http://www.mendeley.com/documents/?uuid=6fbcf4ad-a91f-4857-b9aa-ad71546d0237"]}],"mendeley":{"formattedCitation":"[4]","plainTextFormattedCitation":"[4]","previouslyFormattedCitation":"[4]"},"properties":{"noteIndex":0},"schema":"https://github.com/citation-style-language/schema/raw/master/csl-citation.json"}</w:instrText>
      </w:r>
      <w:r w:rsidR="004D691E" w:rsidRPr="00681E1A">
        <w:fldChar w:fldCharType="separate"/>
      </w:r>
      <w:r w:rsidR="002E2C33" w:rsidRPr="00681E1A">
        <w:rPr>
          <w:noProof/>
        </w:rPr>
        <w:t>[4]</w:t>
      </w:r>
      <w:r w:rsidR="004D691E" w:rsidRPr="00681E1A">
        <w:fldChar w:fldCharType="end"/>
      </w:r>
      <w:r w:rsidR="00886077" w:rsidRPr="00681E1A">
        <w:t>.</w:t>
      </w:r>
      <w:r w:rsidR="00466A1D" w:rsidRPr="00681E1A">
        <w:t xml:space="preserve"> </w:t>
      </w:r>
      <w:r w:rsidR="00471533" w:rsidRPr="00681E1A">
        <w:t xml:space="preserve">Upaya tersebut merupakan prioritas utama pemerintah dalam mencapai </w:t>
      </w:r>
      <w:r w:rsidR="00746F9D" w:rsidRPr="00681E1A">
        <w:rPr>
          <w:i/>
          <w:iCs/>
        </w:rPr>
        <w:t xml:space="preserve">Sustainable Development Goals </w:t>
      </w:r>
      <w:r w:rsidR="00746F9D" w:rsidRPr="00681E1A">
        <w:t>(SDGs),</w:t>
      </w:r>
      <w:r w:rsidR="00746F9D" w:rsidRPr="00681E1A">
        <w:rPr>
          <w:i/>
          <w:iCs/>
        </w:rPr>
        <w:t xml:space="preserve"> </w:t>
      </w:r>
      <w:r w:rsidR="00746F9D" w:rsidRPr="00681E1A">
        <w:t>khususnya tujuan ketiga</w:t>
      </w:r>
      <w:r w:rsidR="00471533" w:rsidRPr="00681E1A">
        <w:t xml:space="preserve">. </w:t>
      </w:r>
    </w:p>
    <w:p w14:paraId="5BFD0C58" w14:textId="43E84D55" w:rsidR="738DE8A1" w:rsidRPr="00681E1A" w:rsidRDefault="738DE8A1" w:rsidP="738DE8A1">
      <w:pPr>
        <w:spacing w:line="360" w:lineRule="auto"/>
        <w:jc w:val="both"/>
      </w:pPr>
    </w:p>
    <w:p w14:paraId="64D5CB55" w14:textId="4E2E8A4D" w:rsidR="379ED5E7" w:rsidRPr="00681E1A" w:rsidRDefault="379ED5E7" w:rsidP="379ED5E7">
      <w:pPr>
        <w:spacing w:line="360" w:lineRule="auto"/>
        <w:jc w:val="both"/>
      </w:pPr>
      <w:r w:rsidRPr="00681E1A">
        <w:t xml:space="preserve">Imunisasi merupakan program utama layanan KIA guna </w:t>
      </w:r>
      <w:r w:rsidR="27FE7401" w:rsidRPr="00681E1A">
        <w:t>melindungi ibu dan anak dari berbagai penyakit.</w:t>
      </w:r>
      <w:r w:rsidRPr="00681E1A">
        <w:t xml:space="preserve"> Pemberian vaksin secara tepat waktu sangat krusial dalam mendukung optimalisasi tumbuh kembang anak secara optimal</w:t>
      </w:r>
      <w:r w:rsidR="008E2884" w:rsidRPr="00681E1A">
        <w:fldChar w:fldCharType="begin" w:fldLock="1"/>
      </w:r>
      <w:r w:rsidR="008E2884" w:rsidRPr="00681E1A">
        <w:instrText>ADDIN CSL_CITATION {"citationItems":[{"id":"ITEM-1","itemData":{"author":[{"dropping-particle":"","family":"Rumaf","given":"Fachry","non-dropping-particle":"","parse-names":false,"suffix":""},{"dropping-particle":"","family":"Ningsih","given":"Suci Rahayu","non-dropping-particle":"","parse-names":false,"suffix":""},{"dropping-particle":"","family":"Mongilong","given":"Regina","non-dropping-particle":"","parse-names":false,"suffix":""},{"dropping-particle":"","family":"Arie","given":"Metsan","non-dropping-particle":"","parse-names":false,"suffix":""}],"id":"ITEM-1","issued":{"date-parts":[["2023"]]},"page":"15-21","title":"Pentingnya Imunisasi Dasar Lengkap Pada Bayi dan Balita","type":"article-journal"},"uris":["http://www.mendeley.com/documents/?uuid=dde5e680-3693-46bc-b22d-4a53a019b2cf"]}],"mendeley":{"formattedCitation":"[5]","plainTextFormattedCitation":"[5]","previouslyFormattedCitation":"[5]"},"properties":{"noteIndex":0},"schema":"https://github.com/citation-style-language/schema/raw/master/csl-citation.json"}</w:instrText>
      </w:r>
      <w:r w:rsidR="008E2884" w:rsidRPr="00681E1A">
        <w:fldChar w:fldCharType="separate"/>
      </w:r>
      <w:r w:rsidR="008E2884" w:rsidRPr="00681E1A">
        <w:rPr>
          <w:noProof/>
        </w:rPr>
        <w:t>[5]</w:t>
      </w:r>
      <w:r w:rsidR="008E2884" w:rsidRPr="00681E1A">
        <w:fldChar w:fldCharType="end"/>
      </w:r>
      <w:r w:rsidRPr="00681E1A">
        <w:t xml:space="preserve">. Jadwal yang telah ditetapkan pemerintah bertujuan memberikan proteksi maksimal terhadap risiko penularan infeksi bagi masyarakat. </w:t>
      </w:r>
      <w:r w:rsidR="6F32A23F" w:rsidRPr="6F32A23F">
        <w:t xml:space="preserve">Realita </w:t>
      </w:r>
      <w:r w:rsidRPr="00681E1A">
        <w:t xml:space="preserve">lapangan </w:t>
      </w:r>
      <w:r w:rsidR="6F32A23F" w:rsidRPr="6F32A23F">
        <w:t>di Desa Huta Bulu Mejan menunjukkan</w:t>
      </w:r>
      <w:r w:rsidRPr="00681E1A">
        <w:t xml:space="preserve"> kendala </w:t>
      </w:r>
      <w:r w:rsidR="6F32A23F" w:rsidRPr="6F32A23F">
        <w:t xml:space="preserve">yang </w:t>
      </w:r>
      <w:r w:rsidRPr="00681E1A">
        <w:t xml:space="preserve">menyebabkan pemberian vaksin </w:t>
      </w:r>
      <w:r w:rsidR="6F32A23F" w:rsidRPr="6F32A23F">
        <w:t>sering terlambat</w:t>
      </w:r>
      <w:r w:rsidRPr="00681E1A">
        <w:t xml:space="preserve"> dilakukan</w:t>
      </w:r>
      <w:r w:rsidR="6F32A23F" w:rsidRPr="6F32A23F">
        <w:t>.</w:t>
      </w:r>
      <w:r w:rsidRPr="00681E1A">
        <w:t xml:space="preserve"> Faktor utama keterlambatan tersebut adalah kurangnya informasi serta kecenderungan orang tua yang sering melupakan kunjungan</w:t>
      </w:r>
      <w:r w:rsidR="008E2884" w:rsidRPr="00681E1A">
        <w:fldChar w:fldCharType="begin" w:fldLock="1"/>
      </w:r>
      <w:r w:rsidR="008E2884" w:rsidRPr="00681E1A">
        <w:instrText>ADDIN CSL_CITATION {"citationItems":[{"id":"ITEM-1","itemData":{"author":[{"dropping-particle":"","family":"Ibraheem","given":"Rasheedat","non-dropping-particle":"","parse-names":false,"suffix":""},{"dropping-particle":"","family":"Akintola","given":"Moshood","non-dropping-particle":"","parse-names":false,"suffix":""},{"dropping-particle":"","family":"Abdulkadir","given":"Mohammed","non-dropping-particle":"","parse-names":false,"suffix":""},{"dropping-particle":"","family":"Ameen","given":"Hafsat","non-dropping-particle":"","parse-names":false,"suffix":""}],"id":"ITEM-1","issue":"2","issued":{"date-parts":[["2021"]]},"page":"951-959","title":"Effects of call reminders , short message services ( SMS ) reminders , and SMS immunization facts on childhood routine vaccination timing and completion in Ilorin , Nigeria","type":"article-journal","volume":"21"},"uris":["http://www.mendeley.com/documents/?uuid=49c53430-1d79-4101-8080-77a02e6ac3ad"]}],"mendeley":{"formattedCitation":"[6]","plainTextFormattedCitation":"[6]","previouslyFormattedCitation":"[6]"},"properties":{"noteIndex":0},"schema":"https://github.com/citation-style-language/schema/raw/master/csl-citation.json"}</w:instrText>
      </w:r>
      <w:r w:rsidR="008E2884" w:rsidRPr="00681E1A">
        <w:fldChar w:fldCharType="separate"/>
      </w:r>
      <w:r w:rsidR="008E2884" w:rsidRPr="00681E1A">
        <w:rPr>
          <w:noProof/>
        </w:rPr>
        <w:t>[6]</w:t>
      </w:r>
      <w:r w:rsidR="008E2884" w:rsidRPr="00681E1A">
        <w:fldChar w:fldCharType="end"/>
      </w:r>
      <w:r w:rsidRPr="00681E1A">
        <w:t>.</w:t>
      </w:r>
    </w:p>
    <w:p w14:paraId="4420C88B" w14:textId="031583C7" w:rsidR="379ED5E7" w:rsidRPr="00681E1A" w:rsidRDefault="379ED5E7" w:rsidP="379ED5E7">
      <w:pPr>
        <w:spacing w:line="360" w:lineRule="auto"/>
        <w:jc w:val="both"/>
      </w:pPr>
    </w:p>
    <w:p w14:paraId="25D24060" w14:textId="7CE9CC78" w:rsidR="379ED5E7" w:rsidRPr="00681E1A" w:rsidRDefault="379ED5E7" w:rsidP="379ED5E7">
      <w:pPr>
        <w:spacing w:line="360" w:lineRule="auto"/>
        <w:jc w:val="both"/>
      </w:pPr>
      <w:r w:rsidRPr="00681E1A">
        <w:t xml:space="preserve">Kader </w:t>
      </w:r>
      <w:r w:rsidR="00C651D9" w:rsidRPr="00681E1A">
        <w:t xml:space="preserve">menjadi </w:t>
      </w:r>
      <w:r w:rsidR="611B15BA" w:rsidRPr="00681E1A">
        <w:t>bagian</w:t>
      </w:r>
      <w:r w:rsidRPr="00681E1A">
        <w:t xml:space="preserve"> penting dalam layanan KIA untuk menjembatani komunikasi antara fasilitas kesehatan dengan masyarakat</w:t>
      </w:r>
      <w:r w:rsidR="007F6272" w:rsidRPr="00681E1A">
        <w:fldChar w:fldCharType="begin" w:fldLock="1"/>
      </w:r>
      <w:r w:rsidR="007F6272" w:rsidRPr="00681E1A">
        <w:instrText>ADDIN CSL_CITATION {"citationItems":[{"id":"ITEM-1","itemData":{"author":[{"dropping-particle":"","family":"Dakwah","given":"Jurnal","non-dropping-particle":"","parse-names":false,"suffix":""},{"dropping-particle":"","family":"Desa","given":"Pemberdayaan Masyarakat","non-dropping-particle":"","parse-names":false,"suffix":""}],"id":"ITEM-1","issue":"3","issued":{"date-parts":[["2021"]]},"page":"171-186","title":"Peran Kader Posyandu (Pos Pelayanan Terpadu) Sebagai Upaya Peningkatan Kesejahteraan Ibu dan Anak","type":"article-journal","volume":"3"},"uris":["http://www.mendeley.com/documents/?uuid=13d12cc8-652b-4fa6-ab8e-216a9e2a5d05"]}],"mendeley":{"formattedCitation":"[7]","plainTextFormattedCitation":"[7]","previouslyFormattedCitation":"[7]"},"properties":{"noteIndex":0},"schema":"https://github.com/citation-style-language/schema/raw/master/csl-citation.json"}</w:instrText>
      </w:r>
      <w:r w:rsidR="007F6272" w:rsidRPr="00681E1A">
        <w:fldChar w:fldCharType="separate"/>
      </w:r>
      <w:r w:rsidR="007F6272" w:rsidRPr="00681E1A">
        <w:rPr>
          <w:noProof/>
        </w:rPr>
        <w:t>[7]</w:t>
      </w:r>
      <w:r w:rsidR="007F6272" w:rsidRPr="00681E1A">
        <w:fldChar w:fldCharType="end"/>
      </w:r>
      <w:r w:rsidRPr="00681E1A">
        <w:t xml:space="preserve">. Petugas kesehatan memberikan pelatihan rutin kepada para kader mengenai jadwal serta manfaat penting dari imunisasi. Peran aktif kader meliputi </w:t>
      </w:r>
      <w:r w:rsidRPr="00681E1A">
        <w:lastRenderedPageBreak/>
        <w:t>penyampaian informasi secara langsung serta mengingatkan orang tua mengenai jadwal kunjungan. Pendampingan ibu dan anak saat proses pelayanan di posyandu juga menjadi tanggung jawab utama kader. Namun sistem manual ini memiliki keterbatasan karena sangat bergantung pada komunikasi langsung serta daya ingat.</w:t>
      </w:r>
    </w:p>
    <w:p w14:paraId="5C7EB989" w14:textId="363BE4B2" w:rsidR="379ED5E7" w:rsidRPr="00681E1A" w:rsidRDefault="379ED5E7" w:rsidP="379ED5E7">
      <w:pPr>
        <w:spacing w:line="360" w:lineRule="auto"/>
        <w:jc w:val="both"/>
      </w:pPr>
    </w:p>
    <w:p w14:paraId="7427A8EE" w14:textId="7CADB0EF" w:rsidR="379ED5E7" w:rsidRPr="00681E1A" w:rsidRDefault="379ED5E7" w:rsidP="379ED5E7">
      <w:pPr>
        <w:spacing w:line="360" w:lineRule="auto"/>
        <w:jc w:val="both"/>
      </w:pPr>
      <w:r w:rsidRPr="00681E1A">
        <w:t>Keterbatasan sistem manual tersebut menempatkan orang tua sebagai aktor utama dalam pengambilan keputusan layanan KIA. Tanggung jawab terhadap jadwal serta kelengkapan dokumen kesehatan sepenuhnya berada pada pihak orang tua secara mandiri. Peran dan tingkat keterlibatan keluarga sangat bergantung pada usia anak maupun kondisi sosial ekonomi keluarga. Perbedaan pola pengambilan keputusan tersebut memengaruhi respons mereka terhadap pengingat digital yang dikirimkan oleh sistem</w:t>
      </w:r>
      <w:r w:rsidR="00F64236" w:rsidRPr="00681E1A">
        <w:fldChar w:fldCharType="begin" w:fldLock="1"/>
      </w:r>
      <w:r w:rsidR="00F64236" w:rsidRPr="00681E1A">
        <w:instrText>ADDIN CSL_CITATION {"citationItems":[{"id":"ITEM-1","itemData":{"DOI":"10.1186/s12889-024-18900-4","ISBN":"4201604829","ISSN":"1471-2458","author":[{"dropping-particle":"","family":"Currie","given":"G E","non-dropping-particle":"","parse-names":false,"suffix":""},{"dropping-particle":"","family":"Mcleod","given":"C","non-dropping-particle":"","parse-names":false,"suffix":""},{"dropping-particle":"","family":"Waddington","given":"C","non-dropping-particle":"","parse-names":false,"suffix":""},{"dropping-particle":"","family":"Snelling","given":"T L","non-dropping-particle":"","parse-names":false,"suffix":""}],"container-title":"BMC Public Health","id":"ITEM-1","issued":{"date-parts":[["2024"]]},"page":"1-15","publisher":"BioMed Central","title":"SMS-based interventions for improving child and adolescent vaccine coverage and timeliness : a systematic review","type":"article-journal"},"uris":["http://www.mendeley.com/documents/?uuid=51406dc6-2521-4155-bc97-8b4064e2e7b5"]}],"mendeley":{"formattedCitation":"[8]","plainTextFormattedCitation":"[8]","previouslyFormattedCitation":"[8]"},"properties":{"noteIndex":0},"schema":"https://github.com/citation-style-language/schema/raw/master/csl-citation.json"}</w:instrText>
      </w:r>
      <w:r w:rsidR="00F64236" w:rsidRPr="00681E1A">
        <w:fldChar w:fldCharType="separate"/>
      </w:r>
      <w:r w:rsidR="00F64236" w:rsidRPr="00681E1A">
        <w:rPr>
          <w:noProof/>
        </w:rPr>
        <w:t>[8]</w:t>
      </w:r>
      <w:r w:rsidR="00F64236" w:rsidRPr="00681E1A">
        <w:fldChar w:fldCharType="end"/>
      </w:r>
      <w:r w:rsidRPr="00681E1A">
        <w:t>. Efektivitas sistem penjadwalan sangat ditentukan oleh kemampuannya dalam mendukung serta mempermudah peran penting orang tua.</w:t>
      </w:r>
    </w:p>
    <w:p w14:paraId="4999F7BF" w14:textId="0517D282" w:rsidR="379ED5E7" w:rsidRPr="00681E1A" w:rsidRDefault="379ED5E7" w:rsidP="379ED5E7">
      <w:pPr>
        <w:spacing w:line="360" w:lineRule="auto"/>
        <w:jc w:val="both"/>
      </w:pPr>
    </w:p>
    <w:p w14:paraId="22769696" w14:textId="2496D466" w:rsidR="379ED5E7" w:rsidRPr="00681E1A" w:rsidRDefault="2EB3BEFC" w:rsidP="379ED5E7">
      <w:pPr>
        <w:spacing w:line="360" w:lineRule="auto"/>
        <w:jc w:val="both"/>
      </w:pPr>
      <w:r w:rsidRPr="00681E1A">
        <w:t>Teknologi</w:t>
      </w:r>
      <w:r w:rsidR="27CCC4DE" w:rsidRPr="00681E1A">
        <w:t xml:space="preserve"> kesehatan hadir sebagai solusi digital dalam layanan KIA</w:t>
      </w:r>
      <w:r w:rsidRPr="00681E1A">
        <w:t xml:space="preserve">, </w:t>
      </w:r>
      <w:r w:rsidR="02BA37B5" w:rsidRPr="00681E1A">
        <w:t>guna</w:t>
      </w:r>
      <w:r w:rsidR="27CCC4DE" w:rsidRPr="00681E1A">
        <w:t xml:space="preserve"> mempermudah tanggung jawab orang tua</w:t>
      </w:r>
      <w:r w:rsidR="02BA37B5" w:rsidRPr="00681E1A">
        <w:t>.</w:t>
      </w:r>
      <w:r w:rsidR="379ED5E7" w:rsidRPr="00681E1A">
        <w:t xml:space="preserve"> Berbagai penelitian menunjukkan bahwa penggunaan pengingat melalui SMS mampu meningkatkan ketepatan waktu serta kelengkapan imunisasi</w:t>
      </w:r>
      <w:r w:rsidR="00252EFA" w:rsidRPr="00681E1A">
        <w:t xml:space="preserve"> </w:t>
      </w:r>
      <w:r w:rsidR="00F64236" w:rsidRPr="00681E1A">
        <w:fldChar w:fldCharType="begin" w:fldLock="1"/>
      </w:r>
      <w:r w:rsidR="00F64236" w:rsidRPr="00681E1A">
        <w:instrText>ADDIN CSL_CITATION {"citationItems":[{"id":"ITEM-1","itemData":{"author":[{"dropping-particle":"","family":"Louw","given":"Gail Erika","non-dropping-particle":"","parse-names":false,"suffix":""},{"dropping-particle":"","family":"Hohlfeld","given":"Ameer Steven-jorg","non-dropping-particle":"","parse-names":false,"suffix":""},{"dropping-particle":"","family":"Kalan","given":"Robyn","non-dropping-particle":"","parse-names":false,"suffix":""},{"dropping-particle":"","family":"Engel","given":"Mark Emmanuel","non-dropping-particle":"","parse-names":false,"suffix":""}],"id":"ITEM-1","issued":{"date-parts":[["2024"]]},"page":"1-20","title":"Mobile Phone Text Message Reminders to Improve Vaccination Uptake : A Systematic Review and Meta-Analysis","type":"article-journal"},"uris":["http://www.mendeley.com/documents/?uuid=3baaebcf-161c-4389-912e-cf9b553ccb2d"]}],"mendeley":{"formattedCitation":"[9]","plainTextFormattedCitation":"[9]","previouslyFormattedCitation":"[9]"},"properties":{"noteIndex":0},"schema":"https://github.com/citation-style-language/schema/raw/master/csl-citation.json"}</w:instrText>
      </w:r>
      <w:r w:rsidR="00F64236" w:rsidRPr="00681E1A">
        <w:fldChar w:fldCharType="separate"/>
      </w:r>
      <w:r w:rsidR="00F64236" w:rsidRPr="00681E1A">
        <w:rPr>
          <w:noProof/>
        </w:rPr>
        <w:t>[9]</w:t>
      </w:r>
      <w:r w:rsidR="00F64236" w:rsidRPr="00681E1A">
        <w:fldChar w:fldCharType="end"/>
      </w:r>
      <w:r w:rsidR="379ED5E7" w:rsidRPr="00681E1A">
        <w:t xml:space="preserve">. </w:t>
      </w:r>
      <w:r w:rsidR="2CACB2ED" w:rsidRPr="00681E1A">
        <w:t>Di Indonesia, aplikasi</w:t>
      </w:r>
      <w:r w:rsidR="379ED5E7" w:rsidRPr="00681E1A">
        <w:t xml:space="preserve"> PrimaKu telah dikembangkan untuk memfasilitasi pencatatan kesehatan ibu dan anak secara mandiri. Penggunaan sistem informasi kesehatan terbukti secara internasional dapat meningkatkan kepatuhan masyarakat terhadap jadwal pemberian vaksin</w:t>
      </w:r>
      <w:r w:rsidR="00252EFA" w:rsidRPr="00681E1A">
        <w:t xml:space="preserve"> </w:t>
      </w:r>
      <w:r w:rsidR="00252EFA" w:rsidRPr="00681E1A">
        <w:fldChar w:fldCharType="begin" w:fldLock="1"/>
      </w:r>
      <w:r w:rsidR="00252EFA" w:rsidRPr="00681E1A">
        <w:instrText>ADDIN CSL_CITATION {"citationItems":[{"id":"ITEM-1","itemData":{"DOI":"10.30644/rik.v14i1.939","author":[{"dropping-particle":"","family":"Through","given":"Development","non-dropping-particle":"","parse-names":false,"suffix":""},{"dropping-particle":"","family":"Assistance","given":"Parental","non-dropping-particle":"","parse-names":false,"suffix":""}],"id":"ITEM-1","issue":"1","issued":{"date-parts":[["2025"]]},"page":"126-137","title":"The PrimaKu application is effective in monitoring early childhood growth and development through parental assistance","type":"article-journal","volume":"14"},"uris":["http://www.mendeley.com/documents/?uuid=1e623edc-03e6-4388-8dc6-f3a0caf08fa8"]}],"mendeley":{"formattedCitation":"[10]","plainTextFormattedCitation":"[10]","previouslyFormattedCitation":"[10]"},"properties":{"noteIndex":0},"schema":"https://github.com/citation-style-language/schema/raw/master/csl-citation.json"}</w:instrText>
      </w:r>
      <w:r w:rsidR="00252EFA" w:rsidRPr="00681E1A">
        <w:fldChar w:fldCharType="separate"/>
      </w:r>
      <w:r w:rsidR="00252EFA" w:rsidRPr="00681E1A">
        <w:rPr>
          <w:noProof/>
        </w:rPr>
        <w:t>[10]</w:t>
      </w:r>
      <w:r w:rsidR="00252EFA" w:rsidRPr="00681E1A">
        <w:fldChar w:fldCharType="end"/>
      </w:r>
      <w:r w:rsidR="379ED5E7" w:rsidRPr="00681E1A">
        <w:t>. Namun efektivitas platform digital tersebut sangat bergantung pada kestabilan koneksi internet serta tingkat literasi pengguna</w:t>
      </w:r>
      <w:r w:rsidR="00252EFA" w:rsidRPr="00681E1A">
        <w:t xml:space="preserve"> </w:t>
      </w:r>
      <w:r w:rsidR="00252EFA" w:rsidRPr="00681E1A">
        <w:fldChar w:fldCharType="begin" w:fldLock="1"/>
      </w:r>
      <w:r w:rsidR="00252EFA" w:rsidRPr="00681E1A">
        <w:instrText>ADDIN CSL_CITATION {"citationItems":[{"id":"ITEM-1","itemData":{"DOI":"10.3389/fpubh.2025.1392709","ISSN":"22962565","PMID":"39935874","abstract":"Objectives: Increased mobile phone use in Low- and Middle-Income countries (LMIC) has led to suggestions that health interventions using mobile phones can help solve some health problems. Vaccination has been shown to be an effective means of improving health outcomes. However, vaccination coverage in many LMIC has been generally low. The aim of this study was to synthesize evidence concerning the context, mechanisms, and outcome elements of mobile health interventions in improving vaccination coverage among children under 5 years of age in LMIC. Methods: A search conducted using PubMed, Web of Science, ScienceDirect, CINAHL, Embase, and the Cochrane library led to 27 studies included in the final analysis out of 357 identified articles. Results: Twenty-one studies were from Africa, four from Asia and two studies were from Latin America and the Caribbean. Short Message Service (SMS) intervention was used exclusively in 21 studies while six studies used a combination of SMS and phone calls, and one intervention was based only on phone calls. Conclusion: The results from most studies suggest an improved uptake of vaccination with mobile health interventions. However, there is a need for further research to quantify the impact of these interventions and determine the most effective strategies.","author":[{"dropping-particle":"","family":"Onigbogi","given":"Olanrewaju","non-dropping-particle":"","parse-names":false,"suffix":""},{"dropping-particle":"","family":"Ojo","given":"Omobola Yetunde","non-dropping-particle":"","parse-names":false,"suffix":""},{"dropping-particle":"","family":"Kinnunen","given":"Ulla Mari","non-dropping-particle":"","parse-names":false,"suffix":""},{"dropping-particle":"","family":"Saranto","given":"Kaija","non-dropping-particle":"","parse-names":false,"suffix":""}],"container-title":"Frontiers in Public Health","id":"ITEM-1","issue":"January","issued":{"date-parts":[["2025"]]},"title":"Mobile health interventions on vaccination coverage among children under 5 years of age in Low and Middle-Income countries; a scoping review","type":"article-journal","volume":"13"},"uris":["http://www.mendeley.com/documents/?uuid=249a3d6e-3bd9-45ff-abb2-063b04465309"]}],"mendeley":{"formattedCitation":"[11]","plainTextFormattedCitation":"[11]","previouslyFormattedCitation":"[11]"},"properties":{"noteIndex":0},"schema":"https://github.com/citation-style-language/schema/raw/master/csl-citation.json"}</w:instrText>
      </w:r>
      <w:r w:rsidR="00252EFA" w:rsidRPr="00681E1A">
        <w:fldChar w:fldCharType="separate"/>
      </w:r>
      <w:r w:rsidR="00252EFA" w:rsidRPr="00681E1A">
        <w:rPr>
          <w:noProof/>
        </w:rPr>
        <w:t>[11]</w:t>
      </w:r>
      <w:r w:rsidR="00252EFA" w:rsidRPr="00681E1A">
        <w:fldChar w:fldCharType="end"/>
      </w:r>
      <w:r w:rsidR="00252EFA" w:rsidRPr="00681E1A">
        <w:t>.</w:t>
      </w:r>
    </w:p>
    <w:p w14:paraId="5D8C2960" w14:textId="77777777" w:rsidR="00A147C0" w:rsidRPr="00681E1A" w:rsidRDefault="00A147C0" w:rsidP="00A147C0">
      <w:pPr>
        <w:spacing w:line="360" w:lineRule="auto"/>
        <w:jc w:val="both"/>
      </w:pPr>
    </w:p>
    <w:p w14:paraId="6E618CEE" w14:textId="593B4511" w:rsidR="379ED5E7" w:rsidRPr="00681E1A" w:rsidRDefault="379ED5E7" w:rsidP="379ED5E7">
      <w:pPr>
        <w:spacing w:line="360" w:lineRule="auto"/>
        <w:jc w:val="both"/>
      </w:pPr>
      <w:r w:rsidRPr="00681E1A">
        <w:t xml:space="preserve">Tantangan infrastruktur digital tersebut memicu pengembangan sistem kesehatan berbasis </w:t>
      </w:r>
      <w:r w:rsidRPr="00681E1A">
        <w:rPr>
          <w:i/>
        </w:rPr>
        <w:t xml:space="preserve">mobile </w:t>
      </w:r>
      <w:r w:rsidRPr="00681E1A">
        <w:t>guna mengoptimalkan akses layanan KIA</w:t>
      </w:r>
      <w:r w:rsidR="00483038" w:rsidRPr="00681E1A">
        <w:t xml:space="preserve"> </w:t>
      </w:r>
      <w:r w:rsidR="00483038" w:rsidRPr="00681E1A">
        <w:fldChar w:fldCharType="begin" w:fldLock="1"/>
      </w:r>
      <w:r w:rsidR="00483038" w:rsidRPr="00681E1A">
        <w:instrText>ADDIN CSL_CITATION {"citationItems":[{"id":"ITEM-1","itemData":{"DOI":"10.2196/53071","author":[{"dropping-particle":"","family":"Uwera","given":"Thaoussi","non-dropping-particle":"","parse-names":false,"suffix":""},{"dropping-particle":"","family":"Venkateswaran","given":"Mahima","non-dropping-particle":"","parse-names":false,"suffix":""},{"dropping-particle":"","family":"Bhutada","given":"Kiran","non-dropping-particle":"","parse-names":false,"suffix":""},{"dropping-particle":"","family":"Papadopoulou","given":"Eleni","non-dropping-particle":"","parse-names":false,"suffix":""}],"id":"ITEM-1","issued":{"date-parts":[["2024"]]},"page":"1-13","title":"Electronic Immunization Registry in Rwanda : Qualitative Study of Health Worker Experiences Corresponding Author :","type":"article-journal","volume":"11"},"uris":["http://www.mendeley.com/documents/?uuid=77a9a28d-6fe7-4ae2-a744-f464fc2ad101"]}],"mendeley":{"formattedCitation":"[12]","plainTextFormattedCitation":"[12]","previouslyFormattedCitation":"[12]"},"properties":{"noteIndex":0},"schema":"https://github.com/citation-style-language/schema/raw/master/csl-citation.json"}</w:instrText>
      </w:r>
      <w:r w:rsidR="00483038" w:rsidRPr="00681E1A">
        <w:fldChar w:fldCharType="separate"/>
      </w:r>
      <w:r w:rsidR="00483038" w:rsidRPr="00681E1A">
        <w:rPr>
          <w:noProof/>
        </w:rPr>
        <w:t>[12]</w:t>
      </w:r>
      <w:r w:rsidR="00483038" w:rsidRPr="00681E1A">
        <w:fldChar w:fldCharType="end"/>
      </w:r>
      <w:r w:rsidRPr="00681E1A">
        <w:t xml:space="preserve">. Berbagai kendala teknis di lapangan menunjukkan bahwa keterbatasan konektivitas internet masih menjadi hambatan utama implementasi sistem. Aplikasi </w:t>
      </w:r>
      <w:r w:rsidRPr="00681E1A">
        <w:rPr>
          <w:i/>
        </w:rPr>
        <w:t xml:space="preserve">mobile </w:t>
      </w:r>
      <w:r w:rsidRPr="00681E1A">
        <w:t>dirancang sebagai solusi praktis untuk memfasilitasi pencarian lokasi layanan serta proses penjadwalan vaksinasi</w:t>
      </w:r>
      <w:r w:rsidR="00483038" w:rsidRPr="00681E1A">
        <w:t xml:space="preserve"> </w:t>
      </w:r>
      <w:r w:rsidR="00483038" w:rsidRPr="00681E1A">
        <w:fldChar w:fldCharType="begin" w:fldLock="1"/>
      </w:r>
      <w:r w:rsidR="00483038" w:rsidRPr="00681E1A">
        <w:instrText>ADDIN CSL_CITATION {"citationItems":[{"id":"ITEM-1","itemData":{"author":[{"dropping-particle":"","family":"Yanto","given":"","non-dropping-particle":"","parse-names":false,"suffix":""}],"id":"ITEM-1","issue":"5","issued":{"date-parts":[["2022"]]},"title":"MOBILE BASED APPLICATION FOR VACCINATION SEARCHING AND SCHEDULING","type":"article-journal","volume":"7"},"uris":["http://www.mendeley.com/documents/?uuid=1dec41e9-3d3b-4d04-964b-2ea55f051765"]}],"mendeley":{"formattedCitation":"[13]","plainTextFormattedCitation":"[13]","previouslyFormattedCitation":"[13]"},"properties":{"noteIndex":0},"schema":"https://github.com/citation-style-language/schema/raw/master/csl-citation.json"}</w:instrText>
      </w:r>
      <w:r w:rsidR="00483038" w:rsidRPr="00681E1A">
        <w:fldChar w:fldCharType="separate"/>
      </w:r>
      <w:r w:rsidR="00483038" w:rsidRPr="00681E1A">
        <w:rPr>
          <w:noProof/>
        </w:rPr>
        <w:t>[13]</w:t>
      </w:r>
      <w:r w:rsidR="00483038" w:rsidRPr="00681E1A">
        <w:fldChar w:fldCharType="end"/>
      </w:r>
      <w:r w:rsidRPr="00681E1A">
        <w:t xml:space="preserve">. Namun efektivitas </w:t>
      </w:r>
      <w:r w:rsidRPr="000162E8">
        <w:rPr>
          <w:i/>
          <w:iCs/>
        </w:rPr>
        <w:t>platform</w:t>
      </w:r>
      <w:r w:rsidRPr="00681E1A">
        <w:t xml:space="preserve"> tersebut sangat bergantung pada kualitas desain maupun kesesuaian terhadap karakteristik unik pengguna. Desain sistem yang </w:t>
      </w:r>
      <w:r w:rsidRPr="00681E1A">
        <w:lastRenderedPageBreak/>
        <w:t>kurang optimal berisiko menurunkan tingkat kepuasan serta intensitas penggunaan aplikasi oleh masyarakat</w:t>
      </w:r>
      <w:r w:rsidR="00483038" w:rsidRPr="00681E1A">
        <w:t xml:space="preserve"> </w:t>
      </w:r>
      <w:r w:rsidR="00483038" w:rsidRPr="00681E1A">
        <w:fldChar w:fldCharType="begin" w:fldLock="1"/>
      </w:r>
      <w:r w:rsidR="00483038" w:rsidRPr="00681E1A">
        <w:instrText>ADDIN CSL_CITATION {"citationItems":[{"id":"ITEM-1","itemData":{"DOI":"10.2196/50364","author":[{"dropping-particle":"","family":"Zhang","given":"Chenchen","non-dropping-particle":"","parse-names":false,"suffix":""},{"dropping-particle":"","family":"Guo","given":"Xing","non-dropping-particle":"","parse-names":false,"suffix":""},{"dropping-particle":"","family":"Zhu","given":"Rui","non-dropping-particle":"","parse-names":false,"suffix":""},{"dropping-particle":"","family":"Hou","given":"Wenjie","non-dropping-particle":"","parse-names":false,"suffix":""},{"dropping-particle":"","family":"Wang","given":"Lingmeng","non-dropping-particle":"","parse-names":false,"suffix":""},{"dropping-particle":"","family":"Wang","given":"Fuzhi","non-dropping-particle":"","parse-names":false,"suffix":""}],"id":"ITEM-1","issued":{"date-parts":[["2024"]]},"page":"1-11","title":"Mobile Apps for Vaccination Services : Content Analysis and Quality Assessment Corresponding Author :","type":"article-journal","volume":"16"},"uris":["http://www.mendeley.com/documents/?uuid=ec475698-c9df-407d-ac86-2e507aa897f2"]}],"mendeley":{"formattedCitation":"[14]","plainTextFormattedCitation":"[14]","previouslyFormattedCitation":"[14]"},"properties":{"noteIndex":0},"schema":"https://github.com/citation-style-language/schema/raw/master/csl-citation.json"}</w:instrText>
      </w:r>
      <w:r w:rsidR="00483038" w:rsidRPr="00681E1A">
        <w:fldChar w:fldCharType="separate"/>
      </w:r>
      <w:r w:rsidR="00483038" w:rsidRPr="00681E1A">
        <w:rPr>
          <w:noProof/>
        </w:rPr>
        <w:t>[14]</w:t>
      </w:r>
      <w:r w:rsidR="00483038" w:rsidRPr="00681E1A">
        <w:fldChar w:fldCharType="end"/>
      </w:r>
      <w:r w:rsidR="00483038" w:rsidRPr="00681E1A">
        <w:t>.</w:t>
      </w:r>
    </w:p>
    <w:p w14:paraId="04B34ABB" w14:textId="77777777" w:rsidR="00A147C0" w:rsidRPr="00681E1A" w:rsidRDefault="00A147C0" w:rsidP="00A147C0">
      <w:pPr>
        <w:spacing w:line="360" w:lineRule="auto"/>
        <w:jc w:val="both"/>
      </w:pPr>
    </w:p>
    <w:p w14:paraId="6ED5CB16" w14:textId="6734786D" w:rsidR="379ED5E7" w:rsidRPr="00681E1A" w:rsidRDefault="379ED5E7" w:rsidP="379ED5E7">
      <w:pPr>
        <w:spacing w:line="360" w:lineRule="auto"/>
        <w:jc w:val="both"/>
      </w:pPr>
      <w:r w:rsidRPr="00681E1A">
        <w:t xml:space="preserve">Selain aspek teknis, kualitas desain sistem kesehatan digital dalam layanan KIA juga sangat dipengaruhi faktor budaya. Banyak </w:t>
      </w:r>
      <w:r w:rsidRPr="00681E1A">
        <w:rPr>
          <w:i/>
          <w:iCs/>
        </w:rPr>
        <w:t>platform</w:t>
      </w:r>
      <w:r w:rsidRPr="00681E1A">
        <w:t xml:space="preserve"> dikembangkan tanpa mempertimbangkan nilai kearifan lokal maupun kebiasaan komunikasi yang berlaku di masyarakat</w:t>
      </w:r>
      <w:r w:rsidR="00927A2F" w:rsidRPr="00681E1A">
        <w:t xml:space="preserve"> </w:t>
      </w:r>
      <w:r w:rsidR="00927A2F" w:rsidRPr="00681E1A">
        <w:fldChar w:fldCharType="begin" w:fldLock="1"/>
      </w:r>
      <w:r w:rsidR="00927A2F" w:rsidRPr="00681E1A">
        <w:instrText>ADDIN CSL_CITATION {"citationItems":[{"id":"ITEM-1","itemData":{"DOI":"10.2196/55130","ISSN":"14388871","PMID":"38980719","abstract":"Background: Emerging evidence suggests that positive impacts can be generated when digital health interventions are designed to be responsive to the cultural and socioeconomic context of their intended audiences. Objective: This narrative review aims to synthesize the literature about the cultural adaptation of digital health interventions. It examines how concepts of culture and context feature in design and development processes, including the methods, models, and content of these interventions, with the aim of helping researchers to make informed decisions about how to approach cultural adaptation in digital health. Methods: Literature searches for this narrative review were conducted across 4 databases. Following full-text article screening by 2 authors, 16 studies of interventions predominantly focused on the self-management of health were selected based on their detailed focus on the process of cultural adaptation. Key considerations for cultural adaptation were identified and synthesized through a qualitative narrative approach, enabling an integrative and in-depth understanding of cultural adaptation. Results: The literature demonstrates varying approaches and levels of cultural adaptation across stages of intervention development, involving considerations such as the research ethos orienting researchers, the methodologies and models used, and the resultant content adaptations. In relation to the latter, culturally appropriate and accessible user interface design and translation can be seen as particularly important in shaping the level of adaptation. Conclusions: Optimizing cultural adaptation involves linking culture with other contextual factors such as economic conditions and social systems to ensure accessibility and the sustained use of digital health interventions. Culturally humble approaches that use the involvement of a broad range of participants, experts, and other stakeholders are demonstrated to spark vital insights for content development, implementation, and evaluation.","author":[{"dropping-particle":"","family":"Naderbagi","given":"Aila","non-dropping-particle":"","parse-names":false,"suffix":""},{"dropping-particle":"","family":"Loblay","given":"Victoria","non-dropping-particle":"","parse-names":false,"suffix":""},{"dropping-particle":"","family":"Zahed","given":"Iqthyer Uddin Md","non-dropping-particle":"","parse-names":false,"suffix":""},{"dropping-particle":"","family":"Ekambareshwar","given":"Mahalakshmi","non-dropping-particle":"","parse-names":false,"suffix":""},{"dropping-particle":"","family":"Poulsen","given":"Adam","non-dropping-particle":"","parse-names":false,"suffix":""},{"dropping-particle":"","family":"Song","given":"Yun J.C.","non-dropping-particle":"","parse-names":false,"suffix":""},{"dropping-particle":"","family":"Ospina-Pinillos","given":"Laura","non-dropping-particle":"","parse-names":false,"suffix":""},{"dropping-particle":"","family":"Krausz","given":"Michael","non-dropping-particle":"","parse-names":false,"suffix":""},{"dropping-particle":"","family":"Kamel","given":"Mostafa Mamdouh","non-dropping-particle":"","parse-names":false,"suffix":""},{"dropping-particle":"","family":"Hickie","given":"Ian B.","non-dropping-particle":"","parse-names":false,"suffix":""},{"dropping-particle":"","family":"LaMonica","given":"Haley M.","non-dropping-particle":"","parse-names":false,"suffix":""}],"container-title":"Journal of Medical Internet Research","id":"ITEM-1","issue":"1","issued":{"date-parts":[["2024"]]},"title":"Cultural and Contextual Adaptation of Digital Health Interventions: Narrative Review","type":"article-journal","volume":"26"},"uris":["http://www.mendeley.com/documents/?uuid=f0546cdd-1a9d-4ff1-86fa-2c090ca28df6"]}],"mendeley":{"formattedCitation":"[15]","plainTextFormattedCitation":"[15]","previouslyFormattedCitation":"[15]"},"properties":{"noteIndex":0},"schema":"https://github.com/citation-style-language/schema/raw/master/csl-citation.json"}</w:instrText>
      </w:r>
      <w:r w:rsidR="00927A2F" w:rsidRPr="00681E1A">
        <w:fldChar w:fldCharType="separate"/>
      </w:r>
      <w:r w:rsidR="00927A2F" w:rsidRPr="00681E1A">
        <w:rPr>
          <w:noProof/>
        </w:rPr>
        <w:t>[15]</w:t>
      </w:r>
      <w:r w:rsidR="00927A2F" w:rsidRPr="00681E1A">
        <w:fldChar w:fldCharType="end"/>
      </w:r>
      <w:r w:rsidRPr="00681E1A">
        <w:t>. Penduduk wilayah pedesaan umumnya lebih menyukai interaksi langsung serta mengandalkan peran kader sebagai sumber informasi. Penggunaan istilah maupun simbol yang tidak familiar berisiko menurunkan kepercayaan pengguna terhadap efektivitas teknologi kesehatan. Fenomena tersebut menyebabkan rendahnya tingkat adopsi sistem digital akibat kurangnya kesesuaian terhadap kondisi sosial masyarakat</w:t>
      </w:r>
      <w:r w:rsidR="00927A2F" w:rsidRPr="00681E1A">
        <w:t xml:space="preserve"> </w:t>
      </w:r>
      <w:r w:rsidR="00927A2F" w:rsidRPr="00681E1A">
        <w:fldChar w:fldCharType="begin" w:fldLock="1"/>
      </w:r>
      <w:r w:rsidR="00927A2F" w:rsidRPr="00681E1A">
        <w:instrText>ADDIN CSL_CITATION {"citationItems":[{"id":"ITEM-1","itemData":{"DOI":"10.1186/s12889-022-14822-1","ISSN":"1471-2458","author":[{"dropping-particle":"","family":"Jeff","given":"Obi","non-dropping-particle":"","parse-names":false,"suffix":""},{"dropping-particle":"","family":"Public","given":"B M C","non-dropping-particle":"","parse-names":false,"suffix":""},{"dropping-particle":"","family":"Jeff","given":"Chisom Obi","non-dropping-particle":"","parse-names":false,"suffix":""},{"dropping-particle":"","family":"Garcia","given":"Cristina","non-dropping-particle":"","parse-names":false,"suffix":""},{"dropping-particle":"","family":"Adewumi","given":"Funmi","non-dropping-particle":"","parse-names":false,"suffix":""},{"dropping-particle":"","family":"Bamiduro","given":"Tobi","non-dropping-particle":"","parse-names":false,"suffix":""},{"dropping-particle":"","family":"David","given":"Winnie","non-dropping-particle":"","parse-names":false,"suffix":""},{"dropping-particle":"","family":"Labrique","given":"Alain","non-dropping-particle":"","parse-names":false,"suffix":""}],"container-title":"BMC Public Health","id":"ITEM-1","issued":{"date-parts":[["2022"]]},"page":"1-15","publisher":"BioMed Central","title":"Implementing SMS reminders for routine immunization in Northern Nigeria : a qualitative evaluation using the RE ‑ AIM framework","type":"article-journal"},"uris":["http://www.mendeley.com/documents/?uuid=40a4b48a-d4d6-4d7f-b865-c7411eec97e1"]}],"mendeley":{"formattedCitation":"[16]","plainTextFormattedCitation":"[16]","previouslyFormattedCitation":"[16]"},"properties":{"noteIndex":0},"schema":"https://github.com/citation-style-language/schema/raw/master/csl-citation.json"}</w:instrText>
      </w:r>
      <w:r w:rsidR="00927A2F" w:rsidRPr="00681E1A">
        <w:fldChar w:fldCharType="separate"/>
      </w:r>
      <w:r w:rsidR="00927A2F" w:rsidRPr="00681E1A">
        <w:rPr>
          <w:noProof/>
        </w:rPr>
        <w:t>[16]</w:t>
      </w:r>
      <w:r w:rsidR="00927A2F" w:rsidRPr="00681E1A">
        <w:fldChar w:fldCharType="end"/>
      </w:r>
      <w:r w:rsidR="00927A2F" w:rsidRPr="00681E1A">
        <w:t>.</w:t>
      </w:r>
    </w:p>
    <w:p w14:paraId="05B7DC82" w14:textId="319F3ADB" w:rsidR="379ED5E7" w:rsidRPr="00681E1A" w:rsidRDefault="379ED5E7" w:rsidP="379ED5E7">
      <w:pPr>
        <w:spacing w:line="360" w:lineRule="auto"/>
        <w:jc w:val="both"/>
      </w:pPr>
    </w:p>
    <w:p w14:paraId="76626BCD" w14:textId="5CADC23B" w:rsidR="379ED5E7" w:rsidRPr="00681E1A" w:rsidRDefault="379ED5E7" w:rsidP="379ED5E7">
      <w:pPr>
        <w:spacing w:line="360" w:lineRule="auto"/>
        <w:jc w:val="both"/>
      </w:pPr>
      <w:r w:rsidRPr="00681E1A">
        <w:t xml:space="preserve">Integrasi sistem </w:t>
      </w:r>
      <w:r w:rsidRPr="00681E1A">
        <w:rPr>
          <w:i/>
        </w:rPr>
        <w:t xml:space="preserve">mobile </w:t>
      </w:r>
      <w:r w:rsidRPr="00681E1A">
        <w:t xml:space="preserve">dengan SMS </w:t>
      </w:r>
      <w:r w:rsidRPr="00681E1A">
        <w:rPr>
          <w:i/>
          <w:iCs/>
        </w:rPr>
        <w:t>Gateway</w:t>
      </w:r>
      <w:r w:rsidRPr="00681E1A">
        <w:t xml:space="preserve"> menjadi solusi adaptif untuk mengatasi hambatan adopsi layanan KIA. Teknologi ini memiliki tingkat aksesibilitas tinggi sehingga dapat digunakan dengan mudah oleh seluruh lapisan masyarakat. Notifikasi pengingat imunisasi dikirimkan secara otomatis langsung ke ponsel orang tua melalui jaringan seluler reguler</w:t>
      </w:r>
      <w:r w:rsidR="00927A2F" w:rsidRPr="00681E1A">
        <w:fldChar w:fldCharType="begin" w:fldLock="1"/>
      </w:r>
      <w:r w:rsidR="00927A2F" w:rsidRPr="00681E1A">
        <w:instrText>ADDIN CSL_CITATION {"citationItems":[{"id":"ITEM-1","itemData":{"DOI":"10.1136/bmjgh-2021-005035","author":[{"dropping-particle":"","family":"Eze","given":"Paul","non-dropping-particle":"","parse-names":false,"suffix":""},{"dropping-particle":"","family":"Lawani","given":"Lucky Osaheni","non-dropping-particle":"","parse-names":false,"suffix":""},{"dropping-particle":"","family":"Acharya","given":"Yubraj","non-dropping-particle":"","parse-names":false,"suffix":""}],"id":"ITEM-1","issued":{"date-parts":[["2021"]]},"title":"Short message service ( SMS ) reminders for childhood immunisation in low- ­ income and middle- ­ income countries : a systematic review and meta- ­ analysis","type":"article-journal"},"uris":["http://www.mendeley.com/documents/?uuid=76fea725-95c6-450d-97d4-7c8f3081c578"]}],"mendeley":{"formattedCitation":"[17]","plainTextFormattedCitation":"[17]","previouslyFormattedCitation":"[17]"},"properties":{"noteIndex":0},"schema":"https://github.com/citation-style-language/schema/raw/master/csl-citation.json"}</w:instrText>
      </w:r>
      <w:r w:rsidR="00927A2F" w:rsidRPr="00681E1A">
        <w:fldChar w:fldCharType="separate"/>
      </w:r>
      <w:r w:rsidR="00927A2F" w:rsidRPr="00681E1A">
        <w:rPr>
          <w:noProof/>
        </w:rPr>
        <w:t>[17]</w:t>
      </w:r>
      <w:r w:rsidR="00927A2F" w:rsidRPr="00681E1A">
        <w:fldChar w:fldCharType="end"/>
      </w:r>
      <w:r w:rsidRPr="00681E1A">
        <w:t xml:space="preserve">. Penggunaan SMS berfungsi sebagai infrastruktur cadangan guna menjamin ketersediaan informasi saat koneksi internet terputus. </w:t>
      </w:r>
      <w:r w:rsidR="4C65B742" w:rsidRPr="00681E1A">
        <w:t>Solusi ini membantu orang tua tetap terhubung dengan informasi kesehatan anak meskipun dalam kondisi infrastruktur terbatas</w:t>
      </w:r>
      <w:r w:rsidR="00927A2F" w:rsidRPr="00681E1A">
        <w:t xml:space="preserve"> </w:t>
      </w:r>
      <w:r w:rsidR="00927A2F" w:rsidRPr="00681E1A">
        <w:fldChar w:fldCharType="begin" w:fldLock="1"/>
      </w:r>
      <w:r w:rsidR="00927A2F" w:rsidRPr="00681E1A">
        <w:instrText>ADDIN CSL_CITATION {"citationItems":[{"id":"ITEM-1","itemData":{"author":[{"dropping-particle":"","family":"Info","given":"Article","non-dropping-particle":"","parse-names":false,"suffix":""}],"id":"ITEM-1","issue":"188","issued":{"date-parts":[["2024"]]},"page":"511-521","title":"Effectiveness of Short Message Service Reminder and Counseling of Immunization for Age 18-24 Months","type":"article-journal","volume":"19"},"uris":["http://www.mendeley.com/documents/?uuid=e69cf6c9-a615-48ad-975d-e195cbe8ac23"]}],"mendeley":{"formattedCitation":"[18]","plainTextFormattedCitation":"[18]","previouslyFormattedCitation":"[18]"},"properties":{"noteIndex":0},"schema":"https://github.com/citation-style-language/schema/raw/master/csl-citation.json"}</w:instrText>
      </w:r>
      <w:r w:rsidR="00927A2F" w:rsidRPr="00681E1A">
        <w:fldChar w:fldCharType="separate"/>
      </w:r>
      <w:r w:rsidR="00927A2F" w:rsidRPr="00681E1A">
        <w:rPr>
          <w:noProof/>
        </w:rPr>
        <w:t>[18]</w:t>
      </w:r>
      <w:r w:rsidR="00927A2F" w:rsidRPr="00681E1A">
        <w:fldChar w:fldCharType="end"/>
      </w:r>
      <w:r w:rsidR="00927A2F" w:rsidRPr="00681E1A">
        <w:t>.</w:t>
      </w:r>
    </w:p>
    <w:p w14:paraId="6D49A069" w14:textId="77777777" w:rsidR="00A147C0" w:rsidRPr="00681E1A" w:rsidRDefault="00A147C0" w:rsidP="00A147C0">
      <w:pPr>
        <w:spacing w:line="360" w:lineRule="auto"/>
        <w:jc w:val="both"/>
      </w:pPr>
    </w:p>
    <w:p w14:paraId="1A1BF585" w14:textId="4F2F3D6E" w:rsidR="379ED5E7" w:rsidRPr="00681E1A" w:rsidRDefault="28C6F1C8" w:rsidP="379ED5E7">
      <w:pPr>
        <w:spacing w:line="360" w:lineRule="auto"/>
        <w:jc w:val="both"/>
      </w:pPr>
      <w:r w:rsidRPr="00681E1A">
        <w:t>Melalui</w:t>
      </w:r>
      <w:r w:rsidR="288C0E71" w:rsidRPr="00681E1A">
        <w:t xml:space="preserve"> pendekatan</w:t>
      </w:r>
      <w:r w:rsidR="379ED5E7" w:rsidRPr="00681E1A">
        <w:t xml:space="preserve"> </w:t>
      </w:r>
      <w:r w:rsidR="379ED5E7" w:rsidRPr="000162E8">
        <w:rPr>
          <w:i/>
          <w:iCs/>
        </w:rPr>
        <w:t>GenderMag</w:t>
      </w:r>
      <w:r w:rsidR="000D0ABA" w:rsidRPr="00681E1A">
        <w:t>,</w:t>
      </w:r>
      <w:r w:rsidR="379ED5E7" w:rsidRPr="00681E1A">
        <w:t xml:space="preserve"> </w:t>
      </w:r>
      <w:r w:rsidRPr="00681E1A">
        <w:t>sistem dirancang secara</w:t>
      </w:r>
      <w:r w:rsidR="379ED5E7" w:rsidRPr="00681E1A">
        <w:t xml:space="preserve"> inklusif </w:t>
      </w:r>
      <w:r w:rsidR="288C0E71" w:rsidRPr="00681E1A">
        <w:t>bagi</w:t>
      </w:r>
      <w:r w:rsidR="379ED5E7" w:rsidRPr="00681E1A">
        <w:t xml:space="preserve"> semua orang tua</w:t>
      </w:r>
      <w:r w:rsidR="229DFB48" w:rsidRPr="00681E1A">
        <w:t xml:space="preserve"> </w:t>
      </w:r>
      <w:r w:rsidRPr="00681E1A">
        <w:t>untuk mempermudah interaksi digital</w:t>
      </w:r>
      <w:r w:rsidR="00927A2F" w:rsidRPr="00681E1A">
        <w:t xml:space="preserve"> </w:t>
      </w:r>
      <w:r w:rsidR="00927A2F" w:rsidRPr="00681E1A">
        <w:fldChar w:fldCharType="begin" w:fldLock="1"/>
      </w:r>
      <w:r w:rsidR="009F28DE">
        <w:instrText>ADDIN CSL_CITATION {"citationItems":[{"id":"ITEM-1","itemData":{"DOI":"10.1093/iwc/iwv046","ISSN":"09535438","abstract":"In recent years, research into gender differences has established that individual differences in how people problem-solve often cluster by gender. Research also shows that these differences have direct implications for software that aims to support users' problem-solving activities, and that much of this software is more supportive of problem-solving processes favored (statistically) more by males than by females. However, there is almost no work considering how software practitioners - such as User Experience (UX) professionals or software developers - can find gender-inclusiveness issues like these in their software. To address this gap, we devised the GenderMag method for evaluating problem-solving software from a gender-inclusiveness perspective. The method includes a set of faceted personas that bring five facets of gender difference research to life, and embeds use of the personas into a concrete process through a gender-specialized Cognitive Walkthrough. Our empirical results show that a variety of practitioners who design software - without needing any background in gender research - were able to use the GenderMag method to find gender-inclusiveness issues in problem-solving software. Our results also show that the issues the practitioners found were real and fixable. This work is the first systematic method to find gender-inclusiveness issues in software, so that practitioners can design and produce problem-solving software that is more usable by everyone.","author":[{"dropping-particle":"","family":"Burnett","given":"Margaret","non-dropping-particle":"","parse-names":false,"suffix":""},{"dropping-particle":"","family":"Stumpf","given":"Simone","non-dropping-particle":"","parse-names":false,"suffix":""},{"dropping-particle":"","family":"Macbeth","given":"Jamie","non-dropping-particle":"","parse-names":false,"suffix":""},{"dropping-particle":"","family":"Makri","given":"Stephann","non-dropping-particle":"","parse-names":false,"suffix":""},{"dropping-particle":"","family":"Beckwith","given":"Laura","non-dropping-particle":"","parse-names":false,"suffix":""},{"dropping-particle":"","family":"Kwan","given":"Irwin","non-dropping-particle":"","parse-names":false,"suffix":""},{"dropping-particle":"","family":"Peters","given":"Anicia","non-dropping-particle":"","parse-names":false,"suffix":""},{"dropping-particle":"","family":"Jernigan","given":"William","non-dropping-particle":"","parse-names":false,"suffix":""}],"container-title":"Interacting with Computers","id":"ITEM-1","issue":"6","issued":{"date-parts":[["2016"]]},"page":"760-787","title":"GenderMag: A method for evaluating software's gender inclusiveness","type":"article","volume":"28"},"uris":["http://www.mendeley.com/documents/?uuid=afd16007-7ac1-4162-84c9-09eff8251807"]}],"mendeley":{"formattedCitation":"[19]","plainTextFormattedCitation":"[19]","previouslyFormattedCitation":"[19]"},"properties":{"noteIndex":0},"schema":"https://github.com/citation-style-language/schema/raw/master/csl-citation.json"}</w:instrText>
      </w:r>
      <w:r w:rsidR="00927A2F" w:rsidRPr="00681E1A">
        <w:fldChar w:fldCharType="separate"/>
      </w:r>
      <w:r w:rsidR="00927A2F" w:rsidRPr="00681E1A">
        <w:rPr>
          <w:noProof/>
        </w:rPr>
        <w:t>[19]</w:t>
      </w:r>
      <w:r w:rsidR="00927A2F" w:rsidRPr="00681E1A">
        <w:fldChar w:fldCharType="end"/>
      </w:r>
      <w:r w:rsidRPr="00681E1A">
        <w:t>.</w:t>
      </w:r>
      <w:r w:rsidR="379ED5E7" w:rsidRPr="00681E1A">
        <w:t xml:space="preserve"> Metode ini berfungsi untuk menyesuaikan fitur aplikasi berdasarkan keberagaman gaya kognitif unik dari setiap pengguna</w:t>
      </w:r>
      <w:r w:rsidR="00927A2F" w:rsidRPr="00681E1A">
        <w:t xml:space="preserve"> </w:t>
      </w:r>
      <w:r w:rsidR="00927A2F" w:rsidRPr="00681E1A">
        <w:fldChar w:fldCharType="begin" w:fldLock="1"/>
      </w:r>
      <w:r w:rsidR="00927A2F" w:rsidRPr="00681E1A">
        <w:instrText>ADDIN CSL_CITATION {"citationItems":[{"id":"ITEM-1","itemData":{"ISBN":"9781450333627","author":[{"dropping-particle":"","family":"Burnett","given":"Margaret","non-dropping-particle":"","parse-names":false,"suffix":""},{"dropping-particle":"","family":"Peters","given":"Anicia","non-dropping-particle":"","parse-names":false,"suffix":""},{"dropping-particle":"","family":"Hill","given":"Charles","non-dropping-particle":"","parse-names":false,"suffix":""},{"dropping-particle":"","family":"Elarief","given":"Noha","non-dropping-particle":"","parse-names":false,"suffix":""}],"id":"ITEM-1","issued":{"date-parts":[["2016"]]},"title":"Finding Gender - I nclusiveness Software Issues with GenderMag : A Field Investigation","type":"article-journal"},"uris":["http://www.mendeley.com/documents/?uuid=c7720d02-1ff1-47fb-825a-db2ee5171e31"]}],"mendeley":{"formattedCitation":"[20]","plainTextFormattedCitation":"[20]","previouslyFormattedCitation":"[20]"},"properties":{"noteIndex":0},"schema":"https://github.com/citation-style-language/schema/raw/master/csl-citation.json"}</w:instrText>
      </w:r>
      <w:r w:rsidR="00927A2F" w:rsidRPr="00681E1A">
        <w:fldChar w:fldCharType="separate"/>
      </w:r>
      <w:r w:rsidR="00927A2F" w:rsidRPr="00681E1A">
        <w:rPr>
          <w:noProof/>
        </w:rPr>
        <w:t>[20]</w:t>
      </w:r>
      <w:r w:rsidR="00927A2F" w:rsidRPr="00681E1A">
        <w:fldChar w:fldCharType="end"/>
      </w:r>
      <w:r w:rsidR="379ED5E7" w:rsidRPr="00681E1A">
        <w:t>. Desain tersebut menjamin pihak ayah maupun ibu mampu mengoperasikan antarmuka aplikasi dengan tingkat kemudahan tinggi</w:t>
      </w:r>
      <w:r w:rsidR="00927A2F" w:rsidRPr="00681E1A">
        <w:t xml:space="preserve"> </w:t>
      </w:r>
      <w:r w:rsidR="00927A2F" w:rsidRPr="00681E1A">
        <w:fldChar w:fldCharType="begin" w:fldLock="1"/>
      </w:r>
      <w:r w:rsidR="00927A2F" w:rsidRPr="00681E1A">
        <w:instrText>ADDIN CSL_CITATION {"citationItems":[{"id":"ITEM-1","itemData":{"author":[{"dropping-particle":"","family":"Burnett","given":"Margaret","non-dropping-particle":"","parse-names":false,"suffix":""},{"dropping-particle":"","family":"Sarma","given":"Anita","non-dropping-particle":"","parse-names":false,"suffix":""},{"dropping-particle":"","family":"Mendez","given":"Christopher","non-dropping-particle":"","parse-names":false,"suffix":""},{"dropping-particle":"","family":"Oleson","given":"Alannah","non-dropping-particle":"","parse-names":false,"suffix":""},{"dropping-particle":"","family":"Hilderbrand","given":"Claudia","non-dropping-particle":"","parse-names":false,"suffix":""},{"dropping-particle":"","family":"Steine-hanson","given":"Zoe","non-dropping-particle":"","parse-names":false,"suffix":""},{"dropping-particle":"","family":"Ko","given":"Andrew J","non-dropping-particle":"","parse-names":false,"suffix":""}],"id":"ITEM-1","issued":{"date-parts":[["2018"]]},"page":"2-5","title":"Gender Biases in Software for Problem-Solving","type":"article-journal"},"uris":["http://www.mendeley.com/documents/?uuid=22acb4a7-a1c4-4214-b28e-2e3c67f48913"]}],"mendeley":{"formattedCitation":"[21]","plainTextFormattedCitation":"[21]","previouslyFormattedCitation":"[21]"},"properties":{"noteIndex":0},"schema":"https://github.com/citation-style-language/schema/raw/master/csl-citation.json"}</w:instrText>
      </w:r>
      <w:r w:rsidR="00927A2F" w:rsidRPr="00681E1A">
        <w:fldChar w:fldCharType="separate"/>
      </w:r>
      <w:r w:rsidR="00927A2F" w:rsidRPr="00681E1A">
        <w:rPr>
          <w:noProof/>
        </w:rPr>
        <w:t>[21]</w:t>
      </w:r>
      <w:r w:rsidR="00927A2F" w:rsidRPr="00681E1A">
        <w:fldChar w:fldCharType="end"/>
      </w:r>
      <w:r w:rsidR="379ED5E7" w:rsidRPr="00681E1A">
        <w:t>. Perbedaan strategi pemecahan masalah antara pria dan wanita menjadi pertimbangan utama dalam proses pengembangan sistem. Keterlibatan orang tua dalam pengelolaan kesehatan anak akhirnya tidak lagi terbatas pada satu gender tertentu.</w:t>
      </w:r>
    </w:p>
    <w:p w14:paraId="59AC1218" w14:textId="77777777" w:rsidR="0006785E" w:rsidRPr="00681E1A" w:rsidRDefault="0006785E" w:rsidP="0006785E">
      <w:pPr>
        <w:spacing w:line="360" w:lineRule="auto"/>
        <w:jc w:val="both"/>
      </w:pPr>
    </w:p>
    <w:p w14:paraId="78C0EABF" w14:textId="1959C37E" w:rsidR="379ED5E7" w:rsidRPr="00681E1A" w:rsidRDefault="379ED5E7" w:rsidP="379ED5E7">
      <w:pPr>
        <w:spacing w:line="360" w:lineRule="auto"/>
        <w:jc w:val="both"/>
      </w:pPr>
      <w:r w:rsidRPr="00681E1A">
        <w:lastRenderedPageBreak/>
        <w:t xml:space="preserve">Selain aspek gender, pendekatan </w:t>
      </w:r>
      <w:r w:rsidRPr="00681E1A">
        <w:rPr>
          <w:i/>
        </w:rPr>
        <w:t>CultureMag</w:t>
      </w:r>
      <w:r w:rsidRPr="00681E1A">
        <w:t xml:space="preserve"> digunakan untuk menyelaraskan desain sistem dengan nilai budaya masyarakat setempat</w:t>
      </w:r>
      <w:r w:rsidR="00C23A3A" w:rsidRPr="00681E1A">
        <w:t xml:space="preserve"> </w:t>
      </w:r>
      <w:r w:rsidR="00C23A3A" w:rsidRPr="00681E1A">
        <w:fldChar w:fldCharType="begin" w:fldLock="1"/>
      </w:r>
      <w:r w:rsidR="00C23A3A" w:rsidRPr="00681E1A">
        <w:instrText>ADDIN CSL_CITATION {"citationItems":[{"id":"ITEM-1","itemData":{"author":[{"dropping-particle":"","family":"Hirsch","given":"Linda","non-dropping-particle":"","parse-names":false,"suffix":""},{"dropping-particle":"","family":"Paananen","given":"Siiri","non-dropping-particle":"","parse-names":false,"suffix":""},{"dropping-particle":"","family":"Lengyel","given":"Denise","non-dropping-particle":"","parse-names":false,"suffix":""},{"dropping-particle":"","family":"Häkkilä","given":"Jonna","non-dropping-particle":"","parse-names":false,"suffix":""},{"dropping-particle":"","family":"Toubekis","given":"Georgios","non-dropping-particle":"","parse-names":false,"suffix":""},{"dropping-particle":"","family":"Talhouk","given":"Reem","non-dropping-particle":"","parse-names":false,"suffix":""},{"dropping-particle":"","family":"Hespanhol","given":"Luke","non-dropping-particle":"","parse-names":false,"suffix":""}],"id":"ITEM-1","issued":{"date-parts":[["2024"]]},"title":"applied sciences Human – Computer Interaction ( HCI ) Advances to Re-Contextualize Cultural Heritage toward Multiperspectivity , Inclusion , and Sensemaking","type":"article-journal"},"uris":["http://www.mendeley.com/documents/?uuid=df9cbce3-5e67-4671-b1c3-f6d4bf920ace"]}],"mendeley":{"formattedCitation":"[22]","plainTextFormattedCitation":"[22]","previouslyFormattedCitation":"[22]"},"properties":{"noteIndex":0},"schema":"https://github.com/citation-style-language/schema/raw/master/csl-citation.json"}</w:instrText>
      </w:r>
      <w:r w:rsidR="00C23A3A" w:rsidRPr="00681E1A">
        <w:fldChar w:fldCharType="separate"/>
      </w:r>
      <w:r w:rsidR="00C23A3A" w:rsidRPr="00681E1A">
        <w:rPr>
          <w:noProof/>
        </w:rPr>
        <w:t>[22]</w:t>
      </w:r>
      <w:r w:rsidR="00C23A3A" w:rsidRPr="00681E1A">
        <w:fldChar w:fldCharType="end"/>
      </w:r>
      <w:r w:rsidRPr="00681E1A">
        <w:t>. Alur penggunaan maupun istilah pada aplikasi disesuaikan agar terasa lebih familiar bagi warga wilayah tersebut</w:t>
      </w:r>
      <w:r w:rsidR="00C23A3A" w:rsidRPr="00681E1A">
        <w:t xml:space="preserve"> </w:t>
      </w:r>
      <w:r w:rsidR="00C23A3A" w:rsidRPr="00681E1A">
        <w:fldChar w:fldCharType="begin" w:fldLock="1"/>
      </w:r>
      <w:r w:rsidR="00C23A3A" w:rsidRPr="00681E1A">
        <w:instrText>ADDIN CSL_CITATION {"citationItems":[{"id":"ITEM-1","itemData":{"author":[{"dropping-particle":"","family":"Kusnali,Asep ; Dartanto","given":"Teguh","non-dropping-particle":"","parse-names":false,"suffix":""}],"id":"ITEM-1","issued":{"date-parts":[["2021"]]},"title":"Religiusitas dan Kelengkapan Imunisasi Dasar pada Anak.pdf","type":"article"},"uris":["http://www.mendeley.com/documents/?uuid=8123f5d2-063f-48ff-bd2e-a967a448ba53"]}],"mendeley":{"formattedCitation":"[23]","plainTextFormattedCitation":"[23]","previouslyFormattedCitation":"[23]"},"properties":{"noteIndex":0},"schema":"https://github.com/citation-style-language/schema/raw/master/csl-citation.json"}</w:instrText>
      </w:r>
      <w:r w:rsidR="00C23A3A" w:rsidRPr="00681E1A">
        <w:fldChar w:fldCharType="separate"/>
      </w:r>
      <w:r w:rsidR="00C23A3A" w:rsidRPr="00681E1A">
        <w:rPr>
          <w:noProof/>
        </w:rPr>
        <w:t>[23]</w:t>
      </w:r>
      <w:r w:rsidR="00C23A3A" w:rsidRPr="00681E1A">
        <w:fldChar w:fldCharType="end"/>
      </w:r>
      <w:r w:rsidRPr="00681E1A">
        <w:t xml:space="preserve">. Penyesuaian ikon secara kontekstual bertujuan untuk meningkatkan kepercayaan serta penerimaan masyarakat terhadap inovasi teknologi kesehatan. Implementasi nilai kearifan lokal diharapkan mampu menjamin keberlanjutan penggunaan sistem dalam jangka waktu yang panjang. Hal tersebut sangat krusial </w:t>
      </w:r>
      <w:r w:rsidR="00C930CA" w:rsidRPr="00681E1A">
        <w:t>untuk</w:t>
      </w:r>
      <w:r w:rsidRPr="00681E1A">
        <w:t xml:space="preserve"> mendukung upaya peningkatan cakupan imunisasi anak secara merata dan optimal.</w:t>
      </w:r>
    </w:p>
    <w:p w14:paraId="6E1BD47E" w14:textId="77777777" w:rsidR="00D42F13" w:rsidRDefault="001E060A" w:rsidP="008912A7">
      <w:pPr>
        <w:pStyle w:val="Heading2"/>
        <w:spacing w:line="360" w:lineRule="auto"/>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Tujuan</w:t>
      </w:r>
    </w:p>
    <w:p w14:paraId="283814B6" w14:textId="7AE838A8" w:rsidR="6DFA017C" w:rsidRDefault="6DFA017C" w:rsidP="6DFA017C">
      <w:pPr>
        <w:spacing w:line="360" w:lineRule="auto"/>
        <w:jc w:val="both"/>
      </w:pPr>
      <w:r w:rsidRPr="6DFA017C">
        <w:t xml:space="preserve">Tujuan penelitian ini adalah membangun sistem penjadwalan imunisasi berbasis </w:t>
      </w:r>
      <w:r w:rsidRPr="6DFA017C">
        <w:rPr>
          <w:i/>
          <w:iCs/>
        </w:rPr>
        <w:t>mobile</w:t>
      </w:r>
      <w:r w:rsidRPr="6DFA017C">
        <w:t xml:space="preserve"> dan SMS </w:t>
      </w:r>
      <w:r w:rsidRPr="6DFA017C">
        <w:rPr>
          <w:i/>
          <w:iCs/>
        </w:rPr>
        <w:t>Gateway</w:t>
      </w:r>
      <w:r w:rsidRPr="6DFA017C">
        <w:t xml:space="preserve"> menggunakan pendekatan </w:t>
      </w:r>
      <w:r w:rsidRPr="6DFA017C">
        <w:rPr>
          <w:i/>
          <w:iCs/>
        </w:rPr>
        <w:t>GenderMag</w:t>
      </w:r>
      <w:r w:rsidRPr="6DFA017C">
        <w:t xml:space="preserve"> serta </w:t>
      </w:r>
      <w:r w:rsidRPr="6DFA017C">
        <w:rPr>
          <w:i/>
          <w:iCs/>
        </w:rPr>
        <w:t>CultureMag</w:t>
      </w:r>
      <w:r w:rsidRPr="6DFA017C">
        <w:t xml:space="preserve"> pada desain antarmuka dan alur pengguna.</w:t>
      </w:r>
    </w:p>
    <w:p w14:paraId="59545E8E" w14:textId="77777777" w:rsidR="00D42F13" w:rsidRDefault="001E060A" w:rsidP="008912A7">
      <w:pPr>
        <w:pStyle w:val="Heading2"/>
        <w:spacing w:line="360" w:lineRule="auto"/>
      </w:pPr>
      <w:r>
        <w:rPr>
          <w:rFonts w:ascii="Times New Roman" w:eastAsia="Times New Roman" w:hAnsi="Times New Roman" w:cs="Times New Roman"/>
          <w:i w:val="0"/>
          <w:iCs w:val="0"/>
          <w:sz w:val="24"/>
          <w:szCs w:val="24"/>
        </w:rPr>
        <w:t>Research question(s)</w:t>
      </w:r>
    </w:p>
    <w:p w14:paraId="14BC434F" w14:textId="1D996888" w:rsidR="00D42F13" w:rsidRDefault="001E060A" w:rsidP="004A34C1">
      <w:pPr>
        <w:spacing w:line="360" w:lineRule="auto"/>
        <w:jc w:val="both"/>
      </w:pPr>
      <w:r>
        <w:t xml:space="preserve">Berdasarkan latar belakang yang telah diuraikan, maka rumusan masalah dalam </w:t>
      </w:r>
      <w:r w:rsidR="00A13D76">
        <w:t>penelitian</w:t>
      </w:r>
      <w:r>
        <w:t xml:space="preserve"> ini dapat dirumuskan sebagai berikut:</w:t>
      </w:r>
    </w:p>
    <w:p w14:paraId="58965A78" w14:textId="03157F7D" w:rsidR="00D42F13" w:rsidRDefault="001E060A" w:rsidP="004A34C1">
      <w:pPr>
        <w:numPr>
          <w:ilvl w:val="0"/>
          <w:numId w:val="2"/>
        </w:numPr>
        <w:spacing w:line="360" w:lineRule="auto"/>
        <w:jc w:val="both"/>
      </w:pPr>
      <w:r>
        <w:t xml:space="preserve">Bagaimana perancangan dan pengembangan sistem penjadwalan imunisasi ibu dan anak berbasis </w:t>
      </w:r>
      <w:r w:rsidR="002E4B61" w:rsidRPr="002E4B61">
        <w:rPr>
          <w:i/>
          <w:iCs/>
        </w:rPr>
        <w:t>mobile</w:t>
      </w:r>
      <w:r>
        <w:t xml:space="preserve"> yang terintegrasi dengan SMS </w:t>
      </w:r>
      <w:r w:rsidR="002E4B61" w:rsidRPr="002E4B61">
        <w:rPr>
          <w:i/>
          <w:iCs/>
        </w:rPr>
        <w:t>Gateway</w:t>
      </w:r>
      <w:r>
        <w:t xml:space="preserve"> sesuai dengan kondisi keterbatasan akses internet di Desa Huta Bulu Mejan?</w:t>
      </w:r>
    </w:p>
    <w:p w14:paraId="3E593464" w14:textId="5310423D" w:rsidR="00D42F13" w:rsidRDefault="001E060A" w:rsidP="004A34C1">
      <w:pPr>
        <w:numPr>
          <w:ilvl w:val="0"/>
          <w:numId w:val="2"/>
        </w:numPr>
        <w:spacing w:line="360" w:lineRule="auto"/>
        <w:jc w:val="both"/>
      </w:pPr>
      <w:r>
        <w:t xml:space="preserve">Bagaimana penerapan pendekatan </w:t>
      </w:r>
      <w:r w:rsidR="002E4B61" w:rsidRPr="002E4B61">
        <w:rPr>
          <w:i/>
          <w:iCs/>
        </w:rPr>
        <w:t>GenderMag</w:t>
      </w:r>
      <w:r>
        <w:t xml:space="preserve"> dan </w:t>
      </w:r>
      <w:r w:rsidR="002E4B61" w:rsidRPr="002E4B61">
        <w:rPr>
          <w:i/>
          <w:iCs/>
        </w:rPr>
        <w:t>CultureMag</w:t>
      </w:r>
      <w:r>
        <w:t xml:space="preserve"> dalam desain sistem penjadwalan imunisasi mempengaruhi kemudahan penggunaan dan penerimaan sistem oleh keluarga di Desa Huta Bulu Mejan?</w:t>
      </w:r>
    </w:p>
    <w:p w14:paraId="7F3BC10F" w14:textId="77777777" w:rsidR="00D42F13" w:rsidRDefault="001E060A" w:rsidP="004A34C1">
      <w:pPr>
        <w:pStyle w:val="Heading2"/>
        <w:spacing w:line="360" w:lineRule="auto"/>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Lingkup</w:t>
      </w:r>
    </w:p>
    <w:p w14:paraId="295D0A98" w14:textId="21E6FD2D" w:rsidR="2D72E2A2" w:rsidRDefault="2D72E2A2" w:rsidP="004A34C1">
      <w:pPr>
        <w:spacing w:before="240" w:after="240" w:line="360" w:lineRule="auto"/>
      </w:pPr>
      <w:r w:rsidRPr="2D72E2A2">
        <w:t>Lingkup kajian pada Tugas Akhir ini mencakup:</w:t>
      </w:r>
    </w:p>
    <w:p w14:paraId="6C56B979" w14:textId="57C2FFFD" w:rsidR="2D72E2A2" w:rsidRDefault="2D72E2A2" w:rsidP="004A34C1">
      <w:pPr>
        <w:pStyle w:val="ListParagraph"/>
        <w:numPr>
          <w:ilvl w:val="0"/>
          <w:numId w:val="8"/>
        </w:numPr>
        <w:spacing w:before="240" w:after="240" w:line="360" w:lineRule="auto"/>
        <w:jc w:val="both"/>
      </w:pPr>
      <w:r w:rsidRPr="2D72E2A2">
        <w:t xml:space="preserve">Perancangan, pengembangan, dan evaluasi </w:t>
      </w:r>
      <w:r w:rsidRPr="000162E8">
        <w:rPr>
          <w:i/>
          <w:iCs/>
        </w:rPr>
        <w:t>prototipe</w:t>
      </w:r>
      <w:r w:rsidRPr="2D72E2A2">
        <w:t xml:space="preserve"> sistem penjadwalan imunisasi </w:t>
      </w:r>
      <w:r w:rsidR="6DFA017C">
        <w:t>ibu hamil, ibu menyusui dan</w:t>
      </w:r>
      <w:r w:rsidR="1CB4F8B7">
        <w:t xml:space="preserve"> </w:t>
      </w:r>
      <w:r w:rsidRPr="2D72E2A2">
        <w:t>anak usia 0</w:t>
      </w:r>
      <w:r w:rsidR="00A031C6">
        <w:t xml:space="preserve"> - </w:t>
      </w:r>
      <w:r w:rsidRPr="2D72E2A2">
        <w:t xml:space="preserve">5 tahun berbasis </w:t>
      </w:r>
      <w:r w:rsidRPr="3506B80A">
        <w:rPr>
          <w:i/>
        </w:rPr>
        <w:t xml:space="preserve">mobile </w:t>
      </w:r>
      <w:r w:rsidRPr="2D72E2A2">
        <w:t>dengan dukungan pengingat berbasis SMS.</w:t>
      </w:r>
    </w:p>
    <w:p w14:paraId="7A43AC81" w14:textId="5BD29463" w:rsidR="2D72E2A2" w:rsidRDefault="2D72E2A2" w:rsidP="004A34C1">
      <w:pPr>
        <w:pStyle w:val="ListParagraph"/>
        <w:numPr>
          <w:ilvl w:val="0"/>
          <w:numId w:val="8"/>
        </w:numPr>
        <w:spacing w:before="240" w:after="240" w:line="360" w:lineRule="auto"/>
        <w:jc w:val="both"/>
      </w:pPr>
      <w:r w:rsidRPr="2D72E2A2">
        <w:lastRenderedPageBreak/>
        <w:t>Objek kajian penelitian adalah sistem penjadwalan imunisasi dalam layanan Kesehatan Ibu dan Anak (KIA) yang diterapkan pada konteks Desa Huta Bulu Mejan, Kecamatan Balige, Kabupaten Toba.</w:t>
      </w:r>
    </w:p>
    <w:p w14:paraId="21D011CE" w14:textId="51445E13" w:rsidR="2D72E2A2" w:rsidRDefault="2D72E2A2" w:rsidP="004A34C1">
      <w:pPr>
        <w:pStyle w:val="ListParagraph"/>
        <w:numPr>
          <w:ilvl w:val="0"/>
          <w:numId w:val="8"/>
        </w:numPr>
        <w:spacing w:before="240" w:after="240" w:line="360" w:lineRule="auto"/>
        <w:jc w:val="both"/>
      </w:pPr>
      <w:r w:rsidRPr="2D72E2A2">
        <w:t xml:space="preserve">Kajian difokuskan pada aspek perancangan sistem dan kemudahan penggunaan, dengan menerapkan pendekatan </w:t>
      </w:r>
      <w:r w:rsidRPr="156DE09C">
        <w:rPr>
          <w:i/>
        </w:rPr>
        <w:t>GenderMag</w:t>
      </w:r>
      <w:r w:rsidRPr="2D72E2A2">
        <w:t xml:space="preserve"> dan </w:t>
      </w:r>
      <w:r w:rsidRPr="156DE09C">
        <w:rPr>
          <w:i/>
        </w:rPr>
        <w:t>CultureMag</w:t>
      </w:r>
      <w:r w:rsidRPr="2D72E2A2">
        <w:t>.</w:t>
      </w:r>
    </w:p>
    <w:p w14:paraId="5CBEFCB6" w14:textId="00A095CB" w:rsidR="5DCB9A85" w:rsidRDefault="2D72E2A2" w:rsidP="004A34C1">
      <w:pPr>
        <w:pStyle w:val="ListParagraph"/>
        <w:numPr>
          <w:ilvl w:val="0"/>
          <w:numId w:val="8"/>
        </w:numPr>
        <w:spacing w:before="240" w:after="240" w:line="360" w:lineRule="auto"/>
        <w:jc w:val="both"/>
      </w:pPr>
      <w:r w:rsidRPr="2D72E2A2">
        <w:t>Lingkup penelitian dibatasi oleh keterbatasan waktu pelaksanaan Tugas Akhir, ketersediaan data, dan keterjangkauan lokasi penelitian, sehingga tidak mencakup kajian medis vaksin, pengukuran dampak klinis, maupun pengembangan sistem kesehatan berskala luas.</w:t>
      </w:r>
    </w:p>
    <w:p w14:paraId="69A37076" w14:textId="77777777" w:rsidR="00D42F13" w:rsidRDefault="001E060A" w:rsidP="004A34C1">
      <w:pPr>
        <w:pStyle w:val="Heading2"/>
        <w:spacing w:line="360" w:lineRule="auto"/>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Hasil yang diharapkan</w:t>
      </w:r>
    </w:p>
    <w:p w14:paraId="3E1E4658" w14:textId="7816DC8D" w:rsidR="00D42F13" w:rsidRDefault="001E060A" w:rsidP="004A34C1">
      <w:pPr>
        <w:spacing w:before="240" w:after="240" w:line="360" w:lineRule="auto"/>
        <w:jc w:val="both"/>
      </w:pPr>
      <w:r>
        <w:t xml:space="preserve">Hasil yang diharapkan dari Tugas Akhir ini adalah terwujudnya sistem penjadwalan imunisasi ibu dan anak berbasis </w:t>
      </w:r>
      <w:r w:rsidR="002E4B61" w:rsidRPr="002E4B61">
        <w:rPr>
          <w:i/>
          <w:iCs/>
        </w:rPr>
        <w:t>mobile</w:t>
      </w:r>
      <w:r>
        <w:t xml:space="preserve"> yang dirancang sesuai dengan kondisi masyarakat Desa Huta Bulu Mejan. Sistem dikembangkan dalam bentuk aplikasi </w:t>
      </w:r>
      <w:r w:rsidR="28AD00E5">
        <w:t>mobile</w:t>
      </w:r>
      <w:r>
        <w:t xml:space="preserve"> yang mampu mengelola jadwal imunisasi ibu hamil, ibu menyusui, dan anak usia 0–5 tahun </w:t>
      </w:r>
      <w:r w:rsidR="0846D9EB">
        <w:t xml:space="preserve"> </w:t>
      </w:r>
      <w:r>
        <w:t xml:space="preserve">sesuai dengan pedoman Kementerian Kesehatan Republik Indonesia, serta mendukung keterbatasan </w:t>
      </w:r>
      <w:r w:rsidR="1D14CFB2">
        <w:t>jaringan internet</w:t>
      </w:r>
      <w:r>
        <w:t xml:space="preserve"> melalui fitur pengingat otomatis dan komunikasi alternatif berbasis SMS.</w:t>
      </w:r>
    </w:p>
    <w:p w14:paraId="2A7D71E4" w14:textId="2E9526E4" w:rsidR="00D42F13" w:rsidRDefault="001E060A" w:rsidP="004A34C1">
      <w:pPr>
        <w:spacing w:before="240" w:after="240" w:line="360" w:lineRule="auto"/>
        <w:jc w:val="both"/>
      </w:pPr>
      <w:r>
        <w:t xml:space="preserve">Sistem dirancang dengan menerapkan pendekatan </w:t>
      </w:r>
      <w:r w:rsidR="002E4B61" w:rsidRPr="002E4B61">
        <w:rPr>
          <w:i/>
          <w:iCs/>
        </w:rPr>
        <w:t>GenderMag</w:t>
      </w:r>
      <w:r>
        <w:t xml:space="preserve"> dan </w:t>
      </w:r>
      <w:r w:rsidR="002E4B61" w:rsidRPr="002E4B61">
        <w:rPr>
          <w:i/>
          <w:iCs/>
        </w:rPr>
        <w:t>CultureMag</w:t>
      </w:r>
      <w:r>
        <w:t xml:space="preserve"> pada aspek antarmuka dan alur penggunaan, sehingga sistem dapat digunakan dengan baik oleh pengguna dengan tingkat literasi digital yang beragam serta sesuai dengan kebiasaan dan pola komunikasi masyarakat setempat. Luaran penelitian ini meliputi aplikasi sistem penjadwalan imunisasi, dokumen perancangan dan pengembangan sistem, serta hasil evaluasi penggunaan sistem dari sisi kemudahan penggunaan dan penerimaan pengguna, yang dapat menjadi dasar pengembangan lebih lanjut sistem informasi kesehatan ibu dan anak di lingkungan pedesaan.</w:t>
      </w:r>
    </w:p>
    <w:p w14:paraId="3E0FDD79" w14:textId="6503FBE0" w:rsidR="00D42F13" w:rsidRDefault="001E060A" w:rsidP="004A34C1">
      <w:pPr>
        <w:pStyle w:val="Heading2"/>
        <w:spacing w:line="360" w:lineRule="auto"/>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Metodologi penelitian</w:t>
      </w:r>
    </w:p>
    <w:p w14:paraId="234694A5" w14:textId="377B5F35" w:rsidR="005F1ABB" w:rsidRDefault="002C349C" w:rsidP="005F1ABB">
      <w:pPr>
        <w:pBdr>
          <w:top w:val="nil"/>
          <w:left w:val="nil"/>
          <w:bottom w:val="nil"/>
          <w:right w:val="nil"/>
          <w:between w:val="nil"/>
        </w:pBdr>
        <w:spacing w:line="360" w:lineRule="auto"/>
        <w:jc w:val="both"/>
      </w:pPr>
      <w:r w:rsidRPr="002C349C">
        <w:t xml:space="preserve">Berdasarkan latar belakang penelitian, luaran penelitian diarahkan pada pengembangan produk nyata. Produk yang dihasilkan berupa perangkat lunak sistem penjadwalan imunisasi berbasis </w:t>
      </w:r>
      <w:r w:rsidRPr="002C349C">
        <w:lastRenderedPageBreak/>
        <w:t>mobile yang terintegrasi dengan SMS Gateway. Produk ini dirancang untuk menjawab tantangan lapangan secara praktis dan berkelanjutan</w:t>
      </w:r>
      <w:r w:rsidR="00DE10BF">
        <w:t xml:space="preserve">. </w:t>
      </w:r>
      <w:r w:rsidR="005F1ABB">
        <w:t xml:space="preserve">Dalam penelitian ini digunakan metode </w:t>
      </w:r>
      <w:r w:rsidR="005F1ABB" w:rsidRPr="005F1ABB">
        <w:rPr>
          <w:i/>
          <w:iCs/>
        </w:rPr>
        <w:t>Research and Development</w:t>
      </w:r>
      <w:r w:rsidR="005F1ABB">
        <w:t xml:space="preserve"> (R&amp;D) atau penelitian pengembangan. Metode R&amp;D dipilih karena penelitian ini bertujuan untuk menghasilkan sebuah produk</w:t>
      </w:r>
      <w:r w:rsidR="00AB0C37">
        <w:t xml:space="preserve"> </w:t>
      </w:r>
      <w:r w:rsidR="00AB0C37">
        <w:fldChar w:fldCharType="begin" w:fldLock="1"/>
      </w:r>
      <w:r w:rsidR="00AB0C37">
        <w:instrText>ADDIN CSL_CITATION {"citationItems":[{"id":"ITEM-1","itemData":{"abstract":"… model pembelajaran adalah bentuk atau contoh yang digunakan sebagai acuan dalam proses pembelajaran… Misalnya untuk menerapkan model pembelajaran yang menggambarkan …","author":[{"dropping-particle":"","family":"Anafi","given":"Khiorul","non-dropping-particle":"","parse-names":false,"suffix":""},{"dropping-particle":"","family":"Wiryokusumo","given":"Iskandar","non-dropping-particle":"","parse-names":false,"suffix":""},{"dropping-particle":"","family":"Leksono","given":"Ibu Priono","non-dropping-particle":"","parse-names":false,"suffix":""}],"container-title":"Jurnal Education and Development","id":"ITEM-1","issue":"4","issued":{"date-parts":[["2021"]]},"page":"433-438","title":"Pengembangan Media Pembelajaran Model ADDIE Menggunakan Software Unity 3D","type":"article-journal","volume":"9"},"uris":["http://www.mendeley.com/documents/?uuid=75569efe-4200-4569-a0f4-171032a0dfb9"]}],"mendeley":{"formattedCitation":"[24]","plainTextFormattedCitation":"[24]","previouslyFormattedCitation":"[26]"},"properties":{"noteIndex":0},"schema":"https://github.com/citation-style-language/schema/raw/master/csl-citation.json"}</w:instrText>
      </w:r>
      <w:r w:rsidR="00AB0C37">
        <w:fldChar w:fldCharType="separate"/>
      </w:r>
      <w:r w:rsidR="00AB0C37" w:rsidRPr="003351DD">
        <w:rPr>
          <w:noProof/>
        </w:rPr>
        <w:t>[24]</w:t>
      </w:r>
      <w:r w:rsidR="00AB0C37">
        <w:fldChar w:fldCharType="end"/>
      </w:r>
      <w:r w:rsidR="00AB0C37">
        <w:t xml:space="preserve">. Produk yang dihasilkan </w:t>
      </w:r>
      <w:r w:rsidR="005F1ABB">
        <w:t xml:space="preserve">berupa sistem penjadwalan imunisasi ibu dan anak berbasis </w:t>
      </w:r>
      <w:r w:rsidR="005F1ABB" w:rsidRPr="005F1ABB">
        <w:rPr>
          <w:i/>
          <w:iCs/>
        </w:rPr>
        <w:t>mobile</w:t>
      </w:r>
      <w:r w:rsidR="005F1ABB">
        <w:t xml:space="preserve">, sekaligus mengevaluasi kesesuaian desain dan penerimaannya oleh pengguna. </w:t>
      </w:r>
    </w:p>
    <w:p w14:paraId="65C13563" w14:textId="7BC6E695" w:rsidR="005F1ABB" w:rsidRPr="00170B94" w:rsidRDefault="00576FD1" w:rsidP="00170B94">
      <w:pPr>
        <w:pBdr>
          <w:top w:val="nil"/>
          <w:left w:val="nil"/>
          <w:bottom w:val="nil"/>
          <w:right w:val="nil"/>
          <w:between w:val="nil"/>
        </w:pBdr>
        <w:spacing w:line="360" w:lineRule="auto"/>
        <w:jc w:val="center"/>
        <w:rPr>
          <w:sz w:val="20"/>
          <w:szCs w:val="20"/>
        </w:rPr>
      </w:pPr>
      <w:r w:rsidRPr="00170B94">
        <w:rPr>
          <w:sz w:val="20"/>
          <w:szCs w:val="20"/>
        </w:rPr>
        <w:drawing>
          <wp:inline distT="0" distB="0" distL="0" distR="0" wp14:anchorId="1888D61F" wp14:editId="540F96D5">
            <wp:extent cx="4055035" cy="2336800"/>
            <wp:effectExtent l="0" t="0" r="3175" b="6350"/>
            <wp:docPr id="182128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83280" name="Picture 1821283280"/>
                    <pic:cNvPicPr/>
                  </pic:nvPicPr>
                  <pic:blipFill>
                    <a:blip r:embed="rId9">
                      <a:extLst>
                        <a:ext uri="{28A0092B-C50C-407E-A947-70E740481C1C}">
                          <a14:useLocalDpi xmlns:a14="http://schemas.microsoft.com/office/drawing/2010/main" val="0"/>
                        </a:ext>
                      </a:extLst>
                    </a:blip>
                    <a:stretch>
                      <a:fillRect/>
                    </a:stretch>
                  </pic:blipFill>
                  <pic:spPr>
                    <a:xfrm>
                      <a:off x="0" y="0"/>
                      <a:ext cx="4057086" cy="2337982"/>
                    </a:xfrm>
                    <a:prstGeom prst="rect">
                      <a:avLst/>
                    </a:prstGeom>
                  </pic:spPr>
                </pic:pic>
              </a:graphicData>
            </a:graphic>
          </wp:inline>
        </w:drawing>
      </w:r>
    </w:p>
    <w:p w14:paraId="5DBCEE45" w14:textId="06D34542" w:rsidR="00170B94" w:rsidRPr="003D552E" w:rsidRDefault="00170B94" w:rsidP="003D552E">
      <w:pPr>
        <w:pStyle w:val="Caption"/>
        <w:jc w:val="center"/>
        <w:rPr>
          <w:i w:val="0"/>
          <w:iCs w:val="0"/>
          <w:color w:val="auto"/>
          <w:sz w:val="20"/>
          <w:szCs w:val="20"/>
        </w:rPr>
      </w:pPr>
      <w:r w:rsidRPr="00170B94">
        <w:rPr>
          <w:i w:val="0"/>
          <w:iCs w:val="0"/>
          <w:color w:val="auto"/>
          <w:sz w:val="20"/>
          <w:szCs w:val="20"/>
        </w:rPr>
        <w:t xml:space="preserve">Gambar 6 . </w:t>
      </w:r>
      <w:r w:rsidRPr="00170B94">
        <w:rPr>
          <w:i w:val="0"/>
          <w:iCs w:val="0"/>
          <w:color w:val="auto"/>
          <w:sz w:val="20"/>
          <w:szCs w:val="20"/>
        </w:rPr>
        <w:fldChar w:fldCharType="begin"/>
      </w:r>
      <w:r w:rsidRPr="00170B94">
        <w:rPr>
          <w:i w:val="0"/>
          <w:iCs w:val="0"/>
          <w:color w:val="auto"/>
          <w:sz w:val="20"/>
          <w:szCs w:val="20"/>
        </w:rPr>
        <w:instrText xml:space="preserve"> SEQ Gambar_6_. \* ARABIC </w:instrText>
      </w:r>
      <w:r w:rsidRPr="00170B94">
        <w:rPr>
          <w:i w:val="0"/>
          <w:iCs w:val="0"/>
          <w:color w:val="auto"/>
          <w:sz w:val="20"/>
          <w:szCs w:val="20"/>
        </w:rPr>
        <w:fldChar w:fldCharType="separate"/>
      </w:r>
      <w:r w:rsidRPr="00170B94">
        <w:rPr>
          <w:i w:val="0"/>
          <w:iCs w:val="0"/>
          <w:color w:val="auto"/>
          <w:sz w:val="20"/>
          <w:szCs w:val="20"/>
        </w:rPr>
        <w:t>1</w:t>
      </w:r>
      <w:r w:rsidRPr="00170B94">
        <w:rPr>
          <w:i w:val="0"/>
          <w:iCs w:val="0"/>
          <w:color w:val="auto"/>
          <w:sz w:val="20"/>
          <w:szCs w:val="20"/>
        </w:rPr>
        <w:fldChar w:fldCharType="end"/>
      </w:r>
      <w:r w:rsidRPr="00170B94">
        <w:rPr>
          <w:i w:val="0"/>
          <w:iCs w:val="0"/>
          <w:color w:val="auto"/>
          <w:sz w:val="20"/>
          <w:szCs w:val="20"/>
        </w:rPr>
        <w:t xml:space="preserve"> Model ADDIE</w:t>
      </w:r>
      <w:r w:rsidR="003351DD">
        <w:rPr>
          <w:i w:val="0"/>
          <w:iCs w:val="0"/>
          <w:color w:val="auto"/>
          <w:sz w:val="20"/>
          <w:szCs w:val="20"/>
        </w:rPr>
        <w:t xml:space="preserve"> </w:t>
      </w:r>
    </w:p>
    <w:p w14:paraId="6AE5B657" w14:textId="257DE370" w:rsidR="75F64B2D" w:rsidRDefault="005F1ABB" w:rsidP="75F64B2D">
      <w:pPr>
        <w:pBdr>
          <w:top w:val="nil"/>
          <w:left w:val="nil"/>
          <w:bottom w:val="nil"/>
          <w:right w:val="nil"/>
          <w:between w:val="nil"/>
        </w:pBdr>
        <w:spacing w:line="360" w:lineRule="auto"/>
        <w:jc w:val="both"/>
      </w:pPr>
      <w:r>
        <w:t xml:space="preserve">Model pengembangan yang digunakan adalah ADDIE, yang terdiri atas lima tahapan utama, yaitu </w:t>
      </w:r>
      <w:r w:rsidRPr="003A0757">
        <w:rPr>
          <w:i/>
          <w:iCs/>
        </w:rPr>
        <w:t>Analysis</w:t>
      </w:r>
      <w:r w:rsidRPr="003A0757">
        <w:t>,</w:t>
      </w:r>
      <w:r w:rsidRPr="003A0757">
        <w:rPr>
          <w:i/>
          <w:iCs/>
        </w:rPr>
        <w:t xml:space="preserve"> Design</w:t>
      </w:r>
      <w:r w:rsidRPr="003A0757">
        <w:t>,</w:t>
      </w:r>
      <w:r w:rsidRPr="003A0757">
        <w:rPr>
          <w:i/>
          <w:iCs/>
        </w:rPr>
        <w:t xml:space="preserve"> Development</w:t>
      </w:r>
      <w:r w:rsidRPr="003A0757">
        <w:t>,</w:t>
      </w:r>
      <w:r w:rsidRPr="003A0757">
        <w:rPr>
          <w:i/>
          <w:iCs/>
        </w:rPr>
        <w:t xml:space="preserve"> Implementation</w:t>
      </w:r>
      <w:r w:rsidRPr="003A0757">
        <w:t>,</w:t>
      </w:r>
      <w:r>
        <w:t xml:space="preserve"> dan </w:t>
      </w:r>
      <w:r w:rsidRPr="003A0757">
        <w:rPr>
          <w:i/>
          <w:iCs/>
        </w:rPr>
        <w:t>Evaluation</w:t>
      </w:r>
      <w:r w:rsidR="002E6593">
        <w:t xml:space="preserve"> </w:t>
      </w:r>
      <w:r w:rsidR="002E6593" w:rsidRPr="002E6593">
        <w:fldChar w:fldCharType="begin" w:fldLock="1"/>
      </w:r>
      <w:r w:rsidR="002E6593" w:rsidRPr="002E6593">
        <w:instrText>ADDIN CSL_CITATION {"citationItems":[{"id":"ITEM-1","itemData":{"DOI":"10.4337/9781783479450.00021","ISBN":"9786238634606","ISSN":"01437836","abstract":"To serve its wide range of glass production activities, Tuerkiye Sise ve Cam Fabrikalari AS has established an impressive Research and Development Center, the task of which is to provide affiliated companies with the necessary scientific back-up and technical assistance. The center makes its services available to assist the manufacturing plants in acquiring as full a knowledge as possible of the products they manufacture or use, determining precisely their composition, properties and anomalies.","author":[{"dropping-particle":"","family":"Anon","given":"","non-dropping-particle":"","parse-names":false,"suffix":""}],"container-title":"Glass international","id":"ITEM-1","issued":{"date-parts":[["2024"]]},"number-of-pages":"181","title":"Metodologi Research and Development.","type":"book"},"uris":["http://www.mendeley.com/documents/?uuid=f5cae01b-db64-48b6-b9ce-d544e5b8ea92"]}],"mendeley":{"formattedCitation":"[25]","plainTextFormattedCitation":"[25]","previouslyFormattedCitation":"[27]"},"properties":{"noteIndex":0},"schema":"https://github.com/citation-style-language/schema/raw/master/csl-citation.json"}</w:instrText>
      </w:r>
      <w:r w:rsidR="002E6593" w:rsidRPr="002E6593">
        <w:fldChar w:fldCharType="separate"/>
      </w:r>
      <w:r w:rsidR="002E6593" w:rsidRPr="002E6593">
        <w:t>[25]</w:t>
      </w:r>
      <w:r w:rsidR="002E6593" w:rsidRPr="002E6593">
        <w:fldChar w:fldCharType="end"/>
      </w:r>
      <w:r w:rsidR="75F64B2D">
        <w:t xml:space="preserve">. Pada tahap </w:t>
      </w:r>
      <w:r w:rsidR="75F64B2D" w:rsidRPr="75F64B2D">
        <w:rPr>
          <w:i/>
          <w:iCs/>
        </w:rPr>
        <w:t>Analysis</w:t>
      </w:r>
      <w:r w:rsidR="75F64B2D">
        <w:t xml:space="preserve">, dilakukan identifikasi permasalahan layanan imunisasi, karakteristik pengguna, serta kondisi sosial dan teknologi di Desa Huta Bulu Mejan. Tahap </w:t>
      </w:r>
      <w:r w:rsidR="75F64B2D" w:rsidRPr="75F64B2D">
        <w:rPr>
          <w:i/>
          <w:iCs/>
        </w:rPr>
        <w:t>Design</w:t>
      </w:r>
      <w:r w:rsidR="75F64B2D">
        <w:t xml:space="preserve"> berfokus pada perancangan alur sistem, antarmuka pengguna, serta integrasi pendekatan </w:t>
      </w:r>
      <w:r w:rsidR="75F64B2D" w:rsidRPr="75F64B2D">
        <w:rPr>
          <w:i/>
          <w:iCs/>
        </w:rPr>
        <w:t>GenderMag</w:t>
      </w:r>
      <w:r w:rsidR="75F64B2D">
        <w:t xml:space="preserve"> dan </w:t>
      </w:r>
      <w:r w:rsidR="75F64B2D" w:rsidRPr="75F64B2D">
        <w:rPr>
          <w:i/>
          <w:iCs/>
        </w:rPr>
        <w:t>CultureMag</w:t>
      </w:r>
      <w:r w:rsidR="75F64B2D">
        <w:t xml:space="preserve">. Tahap </w:t>
      </w:r>
      <w:r w:rsidR="75F64B2D" w:rsidRPr="75F64B2D">
        <w:rPr>
          <w:i/>
          <w:iCs/>
        </w:rPr>
        <w:t>Development</w:t>
      </w:r>
      <w:r w:rsidR="75F64B2D">
        <w:t xml:space="preserve"> mencakup </w:t>
      </w:r>
      <w:r w:rsidR="00EE4ABE">
        <w:t>proses realiasasi</w:t>
      </w:r>
      <w:r w:rsidR="75F64B2D">
        <w:t xml:space="preserve"> sistem penjadwalan imunisasi berbasis </w:t>
      </w:r>
      <w:r w:rsidR="75F64B2D" w:rsidRPr="75F64B2D">
        <w:rPr>
          <w:i/>
          <w:iCs/>
        </w:rPr>
        <w:t>mobile</w:t>
      </w:r>
      <w:r w:rsidR="75F64B2D">
        <w:t xml:space="preserve"> dan integrasi SMS </w:t>
      </w:r>
      <w:r w:rsidR="75F64B2D" w:rsidRPr="75F64B2D">
        <w:rPr>
          <w:i/>
          <w:iCs/>
        </w:rPr>
        <w:t>Gateway</w:t>
      </w:r>
      <w:r w:rsidR="75F64B2D">
        <w:t xml:space="preserve">. Tahap </w:t>
      </w:r>
      <w:r w:rsidR="75F64B2D" w:rsidRPr="00EE4ABE">
        <w:rPr>
          <w:i/>
          <w:iCs/>
        </w:rPr>
        <w:t>Implementation</w:t>
      </w:r>
      <w:r w:rsidR="75F64B2D">
        <w:t xml:space="preserve"> dilakukan melalui uji coba sistem kepada pengguna, sedangkan tahap </w:t>
      </w:r>
      <w:r w:rsidR="75F64B2D" w:rsidRPr="75F64B2D">
        <w:rPr>
          <w:i/>
          <w:iCs/>
        </w:rPr>
        <w:t>Evaluation</w:t>
      </w:r>
      <w:r w:rsidR="75F64B2D" w:rsidRPr="75F64B2D">
        <w:t xml:space="preserve"> tidak hanya dilakukan pada akhir pengembangan, melainkan diintegrasikan ke dalam setiap tahapan proses secara iteratif. Hal ini bertujuan untuk memastikan bahwa setiap aspek sistem, mulai dari perencanaan hingga implementasi, terus divalidasi demi menjamin kemudahan penggunaan dan penerimaan yang optimal oleh pengguna</w:t>
      </w:r>
    </w:p>
    <w:p w14:paraId="48AF3748" w14:textId="77777777" w:rsidR="00D42F13" w:rsidRDefault="001E060A" w:rsidP="004A34C1">
      <w:pPr>
        <w:pStyle w:val="Heading2"/>
        <w:spacing w:line="360" w:lineRule="auto"/>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lastRenderedPageBreak/>
        <w:t>Resiko</w:t>
      </w:r>
    </w:p>
    <w:p w14:paraId="49F61DEE" w14:textId="42F61A49" w:rsidR="6DFA017C" w:rsidRDefault="6DFA017C" w:rsidP="004A34C1">
      <w:pPr>
        <w:spacing w:line="360" w:lineRule="auto"/>
        <w:jc w:val="both"/>
      </w:pPr>
      <w:r w:rsidRPr="6DFA017C">
        <w:t>Risiko yang mungkin dihadapi dalam pelaksanaan Tugas Akhir ini adalah keterbatasan data dan umpan balik pengguna dalam proses evaluasi sistem. Kondisi ini dapat mempengaruhi kelengkapan hasil evaluasi kemudahan penggunaan dan penerimaan sistem, mengingat keterbatasan waktu penelitian dan keterjangkauan pengguna.</w:t>
      </w:r>
    </w:p>
    <w:p w14:paraId="3B0A8091" w14:textId="2BD47630" w:rsidR="6DFA017C" w:rsidRDefault="6DFA017C" w:rsidP="004A34C1">
      <w:pPr>
        <w:spacing w:before="240" w:after="240" w:line="360" w:lineRule="auto"/>
        <w:jc w:val="both"/>
      </w:pPr>
      <w:r w:rsidRPr="6DFA017C">
        <w:t>Untuk meminimalkan risiko tersebut, evaluasi sistem dilakukan dengan memfokuskan pada fitur inti, menggunakan skenario pengujian yang sederhana dan relevan dengan kebutuhan pengguna, serta melakukan evaluasi secara bertahap sesuai dengan waktu dan sumber daya yang tersedia.</w:t>
      </w:r>
    </w:p>
    <w:p w14:paraId="4D25B6E0" w14:textId="60C9BD37" w:rsidR="00D42F13" w:rsidRDefault="001E060A" w:rsidP="004A34C1">
      <w:pPr>
        <w:pStyle w:val="Heading2"/>
        <w:spacing w:line="360" w:lineRule="auto"/>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Rencana kerja</w:t>
      </w:r>
    </w:p>
    <w:p w14:paraId="4E4828EA" w14:textId="2618F771" w:rsidR="003C587C" w:rsidRPr="000162E8" w:rsidRDefault="00927A8F" w:rsidP="000162E8">
      <w:pPr>
        <w:spacing w:line="360" w:lineRule="auto"/>
        <w:jc w:val="both"/>
      </w:pPr>
      <w:r w:rsidRPr="00927A8F">
        <w:t>Tabel</w:t>
      </w:r>
      <w:r>
        <w:t xml:space="preserve"> berikut</w:t>
      </w:r>
      <w:r w:rsidRPr="00927A8F">
        <w:t xml:space="preserve"> menunjukkan rencana kerja penyusunan Proposal Tugas Akhir yang memuat tahapan kegiatan, rentang waktu pelaksanaan, serta fokus pekerjaan pada setiap periode, mulai dari pengarahan awal topik hingga finalisasi dan pengecekan format proposal.</w:t>
      </w:r>
    </w:p>
    <w:p w14:paraId="3F9BA681" w14:textId="6224482B" w:rsidR="00E3610F" w:rsidRPr="00B07084" w:rsidRDefault="00B07084" w:rsidP="004A34C1">
      <w:pPr>
        <w:spacing w:line="360" w:lineRule="auto"/>
        <w:jc w:val="center"/>
        <w:rPr>
          <w:sz w:val="20"/>
          <w:szCs w:val="20"/>
        </w:rPr>
      </w:pPr>
      <w:r w:rsidRPr="00B07084">
        <w:rPr>
          <w:sz w:val="20"/>
          <w:szCs w:val="20"/>
        </w:rPr>
        <w:t xml:space="preserve">Tabel </w:t>
      </w:r>
      <w:r w:rsidR="00AB0C37">
        <w:rPr>
          <w:sz w:val="20"/>
          <w:szCs w:val="20"/>
        </w:rPr>
        <w:t>8</w:t>
      </w:r>
      <w:r w:rsidRPr="00B07084">
        <w:rPr>
          <w:sz w:val="20"/>
          <w:szCs w:val="20"/>
        </w:rPr>
        <w:t xml:space="preserve"> . </w:t>
      </w:r>
      <w:r w:rsidRPr="00B07084">
        <w:rPr>
          <w:sz w:val="20"/>
          <w:szCs w:val="20"/>
        </w:rPr>
        <w:fldChar w:fldCharType="begin"/>
      </w:r>
      <w:r w:rsidRPr="00B07084">
        <w:rPr>
          <w:sz w:val="20"/>
          <w:szCs w:val="20"/>
        </w:rPr>
        <w:instrText xml:space="preserve"> SEQ Tabel_7_. \* ARABIC </w:instrText>
      </w:r>
      <w:r w:rsidRPr="00B07084">
        <w:rPr>
          <w:sz w:val="20"/>
          <w:szCs w:val="20"/>
        </w:rPr>
        <w:fldChar w:fldCharType="separate"/>
      </w:r>
      <w:r w:rsidRPr="00B07084">
        <w:rPr>
          <w:sz w:val="20"/>
          <w:szCs w:val="20"/>
        </w:rPr>
        <w:t>1</w:t>
      </w:r>
      <w:r w:rsidRPr="00B07084">
        <w:rPr>
          <w:sz w:val="20"/>
          <w:szCs w:val="20"/>
        </w:rPr>
        <w:fldChar w:fldCharType="end"/>
      </w:r>
      <w:r w:rsidRPr="00B07084">
        <w:rPr>
          <w:sz w:val="20"/>
          <w:szCs w:val="20"/>
        </w:rPr>
        <w:t xml:space="preserve"> </w:t>
      </w:r>
      <w:r w:rsidR="00D16A36" w:rsidRPr="00B07084">
        <w:rPr>
          <w:sz w:val="20"/>
          <w:szCs w:val="20"/>
        </w:rPr>
        <w:t>Detail Rencana Kerja</w:t>
      </w:r>
    </w:p>
    <w:tbl>
      <w:tblPr>
        <w:tblStyle w:val="TableGrid"/>
        <w:tblW w:w="9351" w:type="dxa"/>
        <w:tblLook w:val="04A0" w:firstRow="1" w:lastRow="0" w:firstColumn="1" w:lastColumn="0" w:noHBand="0" w:noVBand="1"/>
      </w:tblPr>
      <w:tblGrid>
        <w:gridCol w:w="2547"/>
        <w:gridCol w:w="6804"/>
      </w:tblGrid>
      <w:tr w:rsidR="00440BFE" w14:paraId="6AC1A953" w14:textId="77777777" w:rsidTr="00E46981">
        <w:tc>
          <w:tcPr>
            <w:tcW w:w="2547" w:type="dxa"/>
          </w:tcPr>
          <w:p w14:paraId="5140CAD3" w14:textId="143062F4" w:rsidR="0013609A" w:rsidRDefault="0013609A" w:rsidP="004A34C1">
            <w:pPr>
              <w:spacing w:line="360" w:lineRule="auto"/>
              <w:jc w:val="center"/>
            </w:pPr>
            <w:r>
              <w:rPr>
                <w:b/>
                <w:bCs/>
              </w:rPr>
              <w:t>Waktu</w:t>
            </w:r>
          </w:p>
        </w:tc>
        <w:tc>
          <w:tcPr>
            <w:tcW w:w="6804" w:type="dxa"/>
          </w:tcPr>
          <w:p w14:paraId="3DB1D83E" w14:textId="4D4AA5EE" w:rsidR="0013609A" w:rsidRDefault="0013609A" w:rsidP="004A34C1">
            <w:pPr>
              <w:spacing w:line="360" w:lineRule="auto"/>
              <w:jc w:val="center"/>
            </w:pPr>
            <w:r>
              <w:rPr>
                <w:b/>
                <w:bCs/>
              </w:rPr>
              <w:t>Kegiatan</w:t>
            </w:r>
          </w:p>
        </w:tc>
      </w:tr>
      <w:tr w:rsidR="00440BFE" w14:paraId="35755E6E" w14:textId="77777777" w:rsidTr="54507931">
        <w:trPr>
          <w:trHeight w:val="300"/>
        </w:trPr>
        <w:tc>
          <w:tcPr>
            <w:tcW w:w="2547" w:type="dxa"/>
          </w:tcPr>
          <w:p w14:paraId="02668094" w14:textId="5A7B39E0" w:rsidR="0013609A" w:rsidRDefault="30A6D316" w:rsidP="004A34C1">
            <w:pPr>
              <w:spacing w:line="360" w:lineRule="auto"/>
            </w:pPr>
            <w:r>
              <w:t>Minggu 1-2</w:t>
            </w:r>
          </w:p>
        </w:tc>
        <w:tc>
          <w:tcPr>
            <w:tcW w:w="6804" w:type="dxa"/>
          </w:tcPr>
          <w:p w14:paraId="315F70C1" w14:textId="201CE404" w:rsidR="0013609A" w:rsidRDefault="772A7C5E" w:rsidP="004A34C1">
            <w:pPr>
              <w:spacing w:line="360" w:lineRule="auto"/>
            </w:pPr>
            <w:r w:rsidRPr="772A7C5E">
              <w:t>Studi</w:t>
            </w:r>
            <w:r w:rsidR="30A6D316" w:rsidRPr="30A6D316">
              <w:t xml:space="preserve"> literatur </w:t>
            </w:r>
            <w:r w:rsidRPr="772A7C5E">
              <w:t>mengenai</w:t>
            </w:r>
            <w:r w:rsidR="30A6D316" w:rsidRPr="30A6D316">
              <w:t xml:space="preserve"> sistem penjadwalan imunisasi, layanan KIA, serta </w:t>
            </w:r>
            <w:r w:rsidRPr="772A7C5E">
              <w:t>teori</w:t>
            </w:r>
            <w:r w:rsidR="30A6D316" w:rsidRPr="30A6D316">
              <w:t xml:space="preserve"> </w:t>
            </w:r>
            <w:r w:rsidR="30A6D316" w:rsidRPr="156DE09C">
              <w:rPr>
                <w:i/>
              </w:rPr>
              <w:t>GenderMag</w:t>
            </w:r>
            <w:r w:rsidR="30A6D316" w:rsidRPr="30A6D316">
              <w:t xml:space="preserve"> dan </w:t>
            </w:r>
            <w:r w:rsidR="30A6D316" w:rsidRPr="566B7344">
              <w:rPr>
                <w:i/>
              </w:rPr>
              <w:t>CultureMag</w:t>
            </w:r>
            <w:r w:rsidRPr="772A7C5E">
              <w:t>.</w:t>
            </w:r>
          </w:p>
        </w:tc>
      </w:tr>
      <w:tr w:rsidR="00440BFE" w14:paraId="10509CBA" w14:textId="77777777" w:rsidTr="00E46981">
        <w:tc>
          <w:tcPr>
            <w:tcW w:w="2547" w:type="dxa"/>
          </w:tcPr>
          <w:p w14:paraId="77471F13" w14:textId="226D1521" w:rsidR="0013609A" w:rsidRDefault="1ED7FBEF" w:rsidP="004A34C1">
            <w:pPr>
              <w:spacing w:line="360" w:lineRule="auto"/>
            </w:pPr>
            <w:r w:rsidRPr="1ED7FBEF">
              <w:t>Minggu 3</w:t>
            </w:r>
          </w:p>
        </w:tc>
        <w:tc>
          <w:tcPr>
            <w:tcW w:w="6804" w:type="dxa"/>
          </w:tcPr>
          <w:p w14:paraId="7E800519" w14:textId="0B7C60C9" w:rsidR="0013609A" w:rsidRDefault="1ED7FBEF" w:rsidP="004A34C1">
            <w:pPr>
              <w:spacing w:line="360" w:lineRule="auto"/>
            </w:pPr>
            <w:r w:rsidRPr="1ED7FBEF">
              <w:t>Seminar proposal Tugas Akhir</w:t>
            </w:r>
          </w:p>
        </w:tc>
      </w:tr>
      <w:tr w:rsidR="00440BFE" w14:paraId="642D4774" w14:textId="77777777" w:rsidTr="00E46981">
        <w:tc>
          <w:tcPr>
            <w:tcW w:w="2547" w:type="dxa"/>
          </w:tcPr>
          <w:p w14:paraId="77B19165" w14:textId="6B2E76AE" w:rsidR="0013609A" w:rsidRDefault="1ED7FBEF" w:rsidP="004A34C1">
            <w:pPr>
              <w:spacing w:line="360" w:lineRule="auto"/>
            </w:pPr>
            <w:r>
              <w:t>Minggu 4-5</w:t>
            </w:r>
          </w:p>
        </w:tc>
        <w:tc>
          <w:tcPr>
            <w:tcW w:w="6804" w:type="dxa"/>
          </w:tcPr>
          <w:p w14:paraId="7223D848" w14:textId="27B35789" w:rsidR="0013609A" w:rsidRDefault="1ED7FBEF" w:rsidP="004A34C1">
            <w:pPr>
              <w:spacing w:line="360" w:lineRule="auto"/>
            </w:pPr>
            <w:r w:rsidRPr="1ED7FBEF">
              <w:t xml:space="preserve">Pengumpulan data melalui wawancara dan observasi </w:t>
            </w:r>
            <w:r w:rsidR="772A7C5E" w:rsidRPr="772A7C5E">
              <w:t xml:space="preserve">di Desa Huta Bulu Mejan </w:t>
            </w:r>
            <w:r w:rsidRPr="1ED7FBEF">
              <w:t xml:space="preserve">untuk </w:t>
            </w:r>
            <w:r w:rsidR="772A7C5E" w:rsidRPr="772A7C5E">
              <w:t>mengidentifikasi</w:t>
            </w:r>
            <w:r w:rsidRPr="1ED7FBEF">
              <w:t xml:space="preserve"> kebutuhan pengguna</w:t>
            </w:r>
            <w:r w:rsidR="772A7C5E" w:rsidRPr="772A7C5E">
              <w:t>.</w:t>
            </w:r>
          </w:p>
        </w:tc>
      </w:tr>
      <w:tr w:rsidR="00440BFE" w14:paraId="2557247F" w14:textId="77777777" w:rsidTr="00E46981">
        <w:tc>
          <w:tcPr>
            <w:tcW w:w="2547" w:type="dxa"/>
          </w:tcPr>
          <w:p w14:paraId="2289B716" w14:textId="1A6C78F3" w:rsidR="0013609A" w:rsidRDefault="3DABE62D" w:rsidP="004A34C1">
            <w:pPr>
              <w:spacing w:line="360" w:lineRule="auto"/>
            </w:pPr>
            <w:r>
              <w:t xml:space="preserve">Minggu 6 </w:t>
            </w:r>
          </w:p>
        </w:tc>
        <w:tc>
          <w:tcPr>
            <w:tcW w:w="6804" w:type="dxa"/>
          </w:tcPr>
          <w:p w14:paraId="184189FB" w14:textId="58721136" w:rsidR="0013609A" w:rsidRDefault="772A7C5E" w:rsidP="004A34C1">
            <w:pPr>
              <w:spacing w:line="360" w:lineRule="auto"/>
            </w:pPr>
            <w:r w:rsidRPr="772A7C5E">
              <w:t>Analisis hasil data lapangan untuk menentukan spesifikasi dan fitur utama aplikasi.</w:t>
            </w:r>
          </w:p>
        </w:tc>
      </w:tr>
      <w:tr w:rsidR="00440BFE" w14:paraId="6D1DB80C" w14:textId="77777777" w:rsidTr="00E46981">
        <w:tc>
          <w:tcPr>
            <w:tcW w:w="2547" w:type="dxa"/>
          </w:tcPr>
          <w:p w14:paraId="1B1FEC76" w14:textId="29CC639F" w:rsidR="0013609A" w:rsidRDefault="3DABE62D" w:rsidP="004A34C1">
            <w:pPr>
              <w:spacing w:line="360" w:lineRule="auto"/>
            </w:pPr>
            <w:r w:rsidRPr="3DABE62D">
              <w:t>Minggu 7–8</w:t>
            </w:r>
          </w:p>
        </w:tc>
        <w:tc>
          <w:tcPr>
            <w:tcW w:w="6804" w:type="dxa"/>
          </w:tcPr>
          <w:p w14:paraId="32BF39EB" w14:textId="5012F170" w:rsidR="0013609A" w:rsidRDefault="772A7C5E" w:rsidP="004A34C1">
            <w:pPr>
              <w:spacing w:line="360" w:lineRule="auto"/>
            </w:pPr>
            <w:r w:rsidRPr="772A7C5E">
              <w:t>Perancangan arsitektur sistem, desain basis data, dan pembuatan antarmuka.</w:t>
            </w:r>
          </w:p>
        </w:tc>
      </w:tr>
      <w:tr w:rsidR="00440BFE" w14:paraId="31C9F434" w14:textId="77777777" w:rsidTr="00E46981">
        <w:tc>
          <w:tcPr>
            <w:tcW w:w="2547" w:type="dxa"/>
          </w:tcPr>
          <w:p w14:paraId="282A8FBC" w14:textId="598D66D9" w:rsidR="0013609A" w:rsidRDefault="6B667A41" w:rsidP="004A34C1">
            <w:pPr>
              <w:spacing w:line="360" w:lineRule="auto"/>
            </w:pPr>
            <w:r w:rsidRPr="6B667A41">
              <w:t>Minggu 9–</w:t>
            </w:r>
            <w:r w:rsidR="242A289C">
              <w:t>10</w:t>
            </w:r>
          </w:p>
        </w:tc>
        <w:tc>
          <w:tcPr>
            <w:tcW w:w="6804" w:type="dxa"/>
          </w:tcPr>
          <w:p w14:paraId="03D8DE04" w14:textId="0C760774" w:rsidR="0013609A" w:rsidRDefault="772A7C5E" w:rsidP="004A34C1">
            <w:pPr>
              <w:spacing w:line="360" w:lineRule="auto"/>
            </w:pPr>
            <w:r w:rsidRPr="772A7C5E">
              <w:t>Pengembangan awal aplikasi</w:t>
            </w:r>
            <w:r w:rsidRPr="772A7C5E">
              <w:t xml:space="preserve"> </w:t>
            </w:r>
            <w:r w:rsidRPr="772A7C5E">
              <w:t>dan implementasi fitur utama penjadwalan.</w:t>
            </w:r>
          </w:p>
        </w:tc>
      </w:tr>
      <w:tr w:rsidR="332926C2" w14:paraId="4C7A28F2" w14:textId="77777777" w:rsidTr="332926C2">
        <w:trPr>
          <w:trHeight w:val="300"/>
        </w:trPr>
        <w:tc>
          <w:tcPr>
            <w:tcW w:w="2547" w:type="dxa"/>
          </w:tcPr>
          <w:p w14:paraId="4A6E3CD6" w14:textId="5C476E98" w:rsidR="332926C2" w:rsidRDefault="5E500BC6" w:rsidP="332926C2">
            <w:pPr>
              <w:spacing w:line="360" w:lineRule="auto"/>
            </w:pPr>
            <w:r>
              <w:t>Minggu 11-12</w:t>
            </w:r>
          </w:p>
        </w:tc>
        <w:tc>
          <w:tcPr>
            <w:tcW w:w="6804" w:type="dxa"/>
          </w:tcPr>
          <w:p w14:paraId="771B04E5" w14:textId="58AA48CE" w:rsidR="332926C2" w:rsidRDefault="5E500BC6" w:rsidP="332926C2">
            <w:pPr>
              <w:spacing w:line="360" w:lineRule="auto"/>
            </w:pPr>
            <w:r w:rsidRPr="5E500BC6">
              <w:t>Integrasi sistem pengingat (SMS Gateway) dan pengujian fungsionalitas</w:t>
            </w:r>
          </w:p>
        </w:tc>
      </w:tr>
      <w:tr w:rsidR="00440BFE" w14:paraId="2F243DB2" w14:textId="77777777" w:rsidTr="00E46981">
        <w:tc>
          <w:tcPr>
            <w:tcW w:w="2547" w:type="dxa"/>
          </w:tcPr>
          <w:p w14:paraId="2BAA43F0" w14:textId="5CAD2D22" w:rsidR="0013609A" w:rsidRDefault="34CE8D8B" w:rsidP="004A34C1">
            <w:pPr>
              <w:spacing w:line="360" w:lineRule="auto"/>
            </w:pPr>
            <w:r w:rsidRPr="34CE8D8B">
              <w:lastRenderedPageBreak/>
              <w:t>Minggu 13–14</w:t>
            </w:r>
          </w:p>
        </w:tc>
        <w:tc>
          <w:tcPr>
            <w:tcW w:w="6804" w:type="dxa"/>
          </w:tcPr>
          <w:p w14:paraId="3DFD07E2" w14:textId="10DAF2AC" w:rsidR="0013609A" w:rsidRDefault="3E8F059E" w:rsidP="004A34C1">
            <w:pPr>
              <w:spacing w:line="360" w:lineRule="auto"/>
            </w:pPr>
            <w:r w:rsidRPr="3E8F059E">
              <w:t>Implementasi sistem dan uji coba langsung oleh pengguna di lapangan</w:t>
            </w:r>
            <w:r w:rsidR="42C1C068" w:rsidRPr="42C1C068">
              <w:t>.</w:t>
            </w:r>
          </w:p>
        </w:tc>
      </w:tr>
      <w:tr w:rsidR="00440BFE" w14:paraId="27F3E41E" w14:textId="77777777" w:rsidTr="00E46981">
        <w:tc>
          <w:tcPr>
            <w:tcW w:w="2547" w:type="dxa"/>
          </w:tcPr>
          <w:p w14:paraId="1C5FB247" w14:textId="1B496300" w:rsidR="0013609A" w:rsidRDefault="3A0CAB70" w:rsidP="004A34C1">
            <w:pPr>
              <w:spacing w:line="360" w:lineRule="auto"/>
            </w:pPr>
            <w:r>
              <w:t>Minggu 15</w:t>
            </w:r>
          </w:p>
        </w:tc>
        <w:tc>
          <w:tcPr>
            <w:tcW w:w="6804" w:type="dxa"/>
          </w:tcPr>
          <w:p w14:paraId="1E4714C1" w14:textId="2ECB1981" w:rsidR="0013609A" w:rsidRDefault="2A2ED1FD" w:rsidP="004A34C1">
            <w:pPr>
              <w:spacing w:line="360" w:lineRule="auto"/>
            </w:pPr>
            <w:r w:rsidRPr="2A2ED1FD">
              <w:t>Evaluasi hasil uji coba, pengumpulan umpan balik pengguna, dan perbaikan akhir sistem.</w:t>
            </w:r>
          </w:p>
        </w:tc>
      </w:tr>
      <w:tr w:rsidR="00440BFE" w14:paraId="6526FEFF" w14:textId="77777777" w:rsidTr="3A0CAB70">
        <w:trPr>
          <w:trHeight w:val="300"/>
        </w:trPr>
        <w:tc>
          <w:tcPr>
            <w:tcW w:w="2547" w:type="dxa"/>
          </w:tcPr>
          <w:p w14:paraId="567B6AFF" w14:textId="03B3651C" w:rsidR="3A0CAB70" w:rsidRDefault="3A0CAB70" w:rsidP="004A34C1">
            <w:pPr>
              <w:spacing w:line="360" w:lineRule="auto"/>
            </w:pPr>
            <w:r>
              <w:t>Minggu 16</w:t>
            </w:r>
          </w:p>
        </w:tc>
        <w:tc>
          <w:tcPr>
            <w:tcW w:w="6804" w:type="dxa"/>
          </w:tcPr>
          <w:p w14:paraId="01FBFEFD" w14:textId="1A7444E4" w:rsidR="3A0CAB70" w:rsidRDefault="3A0CAB70" w:rsidP="004A34C1">
            <w:pPr>
              <w:spacing w:line="360" w:lineRule="auto"/>
            </w:pPr>
            <w:r w:rsidRPr="3A0CAB70">
              <w:t>Penyusunan laporan Tugas Akhir berdasarkan seluruh tahapan yang telah dilakukan</w:t>
            </w:r>
          </w:p>
        </w:tc>
      </w:tr>
    </w:tbl>
    <w:p w14:paraId="3AE5A0D1" w14:textId="77777777" w:rsidR="00D42F13" w:rsidRDefault="00D42F13" w:rsidP="004A34C1">
      <w:pPr>
        <w:spacing w:line="360" w:lineRule="auto"/>
      </w:pPr>
    </w:p>
    <w:p w14:paraId="161AF250" w14:textId="4817A9C8" w:rsidR="00D42F13" w:rsidRPr="00142C82" w:rsidRDefault="00E46981" w:rsidP="009271AB">
      <w:pPr>
        <w:spacing w:line="360" w:lineRule="auto"/>
        <w:jc w:val="both"/>
        <w:rPr>
          <w:i/>
          <w:iCs/>
        </w:rPr>
      </w:pPr>
      <w:r>
        <w:rPr>
          <w:i/>
          <w:iCs/>
        </w:rPr>
        <w:br w:type="page"/>
      </w:r>
      <w:r w:rsidR="001E060A">
        <w:lastRenderedPageBreak/>
        <w:t>Referensi</w:t>
      </w:r>
    </w:p>
    <w:p w14:paraId="18E61EDB" w14:textId="3342F661" w:rsidR="003351DD" w:rsidRPr="003351DD" w:rsidRDefault="001C01BA" w:rsidP="745E6A56">
      <w:pPr>
        <w:widowControl w:val="0"/>
        <w:autoSpaceDE w:val="0"/>
        <w:autoSpaceDN w:val="0"/>
        <w:adjustRightInd w:val="0"/>
        <w:spacing w:line="360" w:lineRule="auto"/>
        <w:ind w:left="640" w:hanging="640"/>
        <w:jc w:val="both"/>
        <w:rPr>
          <w:noProof/>
        </w:rPr>
      </w:pPr>
      <w:r>
        <w:fldChar w:fldCharType="begin" w:fldLock="1"/>
      </w:r>
      <w:r>
        <w:instrText xml:space="preserve">ADDIN Mendeley Bibliography CSL_BIBLIOGRAPHY </w:instrText>
      </w:r>
      <w:r>
        <w:fldChar w:fldCharType="separate"/>
      </w:r>
      <w:r w:rsidR="003351DD" w:rsidRPr="003351DD">
        <w:rPr>
          <w:noProof/>
        </w:rPr>
        <w:t>[1]</w:t>
      </w:r>
      <w:r w:rsidR="003351DD" w:rsidRPr="003351DD">
        <w:rPr>
          <w:noProof/>
        </w:rPr>
        <w:tab/>
        <w:t xml:space="preserve">M. S. Ummah, “Handbook of SDGs Series UNAIR,” </w:t>
      </w:r>
      <w:r w:rsidR="003351DD" w:rsidRPr="003351DD">
        <w:rPr>
          <w:i/>
          <w:iCs/>
          <w:noProof/>
        </w:rPr>
        <w:t>Sustain.</w:t>
      </w:r>
      <w:r w:rsidR="003351DD" w:rsidRPr="003351DD">
        <w:rPr>
          <w:noProof/>
        </w:rPr>
        <w:t>, vol. 11, no. 1, pp. 1–14, 2019</w:t>
      </w:r>
      <w:r w:rsidR="772A7C5E" w:rsidRPr="772A7C5E">
        <w:rPr>
          <w:noProof/>
        </w:rPr>
        <w:t>, [</w:t>
      </w:r>
      <w:r w:rsidR="003351DD" w:rsidRPr="003351DD">
        <w:rPr>
          <w:noProof/>
        </w:rPr>
        <w:t>Online]. Available: http://scioteca.caf.com/bitstream/handle/123456789/1091/RED2017-Eng-8ene.pdf?sequence=12&amp;isAllowed=y%0Ahttp://dx.doi.org/10.1016/j.regsciurbeco.2008.06.005%0Ahttps://www.researchgate.net/publication/305320484_SISTEM_PEMBETUNGAN_TERPUSAT_STRATEGI_MELESTARI</w:t>
      </w:r>
    </w:p>
    <w:p w14:paraId="4F3A7A05"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[2]</w:t>
      </w:r>
      <w:r w:rsidRPr="003351DD">
        <w:rPr>
          <w:noProof/>
        </w:rPr>
        <w:tab/>
        <w:t xml:space="preserve">KOMNASHAM, “Tujuan 3 : Menjamin Kehidupan yang Sehat dan Mempromosikan Kesejahteraan Bagi Semua Penduduk Dalam Segala Usia,” </w:t>
      </w:r>
      <w:r w:rsidRPr="003351DD">
        <w:rPr>
          <w:i/>
          <w:iCs/>
          <w:noProof/>
        </w:rPr>
        <w:t>Komisi Nas. Hak Asasi Mns.</w:t>
      </w:r>
      <w:r w:rsidRPr="003351DD">
        <w:rPr>
          <w:noProof/>
        </w:rPr>
        <w:t>, no. 34, pp. 1–12, 2020, [Online]. Available: https://sdg.komnasham.go.id/sdg-content/uploads/2017/04/Tujuan-3.pdf</w:t>
      </w:r>
    </w:p>
    <w:p w14:paraId="1167F014"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[3]</w:t>
      </w:r>
      <w:r w:rsidRPr="003351DD">
        <w:rPr>
          <w:noProof/>
        </w:rPr>
        <w:tab/>
        <w:t>P. Dina, R. Hasibuan, and F. P. Gurning, “Strategi Peningkatan Partisipasi Ibu Balita ke Posyandu dengan Analisis SWOT di Wilayah Kerja Puskesmas Belawan,” vol. 10, no. 1, pp. 0–13, 2025.</w:t>
      </w:r>
    </w:p>
    <w:p w14:paraId="5B71F612"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[4]</w:t>
      </w:r>
      <w:r w:rsidRPr="003351DD">
        <w:rPr>
          <w:noProof/>
        </w:rPr>
        <w:tab/>
        <w:t>D. Capriani, “Optimalisasi Layanan Kesehatan Ibu dan Anak ( KIA ) di Kota Palu : Upaya Menuju Generasi Sehat Optimizing Maternal and Child Health Services ( KIA ) in Palu City : Efforts Towards a Healthy Generation,” vol. 8, no. 5, pp. 2599–2603, 2025, doi: 10.56338/jks.v8i5.7667.</w:t>
      </w:r>
    </w:p>
    <w:p w14:paraId="3DFA0354"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[5]</w:t>
      </w:r>
      <w:r w:rsidRPr="003351DD">
        <w:rPr>
          <w:noProof/>
        </w:rPr>
        <w:tab/>
        <w:t>F. Rumaf, S. R. Ningsih, R. Mongilong, and M. Arie, “Pentingnya Imunisasi Dasar Lengkap Pada Bayi dan Balita,” pp. 15–21, 2023.</w:t>
      </w:r>
    </w:p>
    <w:p w14:paraId="3B5E91D8"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[6]</w:t>
      </w:r>
      <w:r w:rsidRPr="003351DD">
        <w:rPr>
          <w:noProof/>
        </w:rPr>
        <w:tab/>
        <w:t>R. Ibraheem, M. Akintola, M. Abdulkadir, and H. Ameen, “Effects of call reminders , short message services ( SMS ) reminders , and SMS immunization facts on childhood routine vaccination timing and completion in Ilorin , Nigeria,” vol. 21, no. 2, pp. 951–959, 2021.</w:t>
      </w:r>
    </w:p>
    <w:p w14:paraId="360DEDA0"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[7]</w:t>
      </w:r>
      <w:r w:rsidRPr="003351DD">
        <w:rPr>
          <w:noProof/>
        </w:rPr>
        <w:tab/>
        <w:t>J. Dakwah and P. M. Desa, “Peran Kader Posyandu (Pos Pelayanan Terpadu) Sebagai Upaya Peningkatan Kesejahteraan Ibu dan Anak,” vol. 3, no. 3, pp. 171–186, 2021.</w:t>
      </w:r>
    </w:p>
    <w:p w14:paraId="4F61EB04"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[8]</w:t>
      </w:r>
      <w:r w:rsidRPr="003351DD">
        <w:rPr>
          <w:noProof/>
        </w:rPr>
        <w:tab/>
        <w:t xml:space="preserve">G. E. Currie, C. Mcleod, C. Waddington, and T. L. Snelling, “SMS-based interventions for improving child and adolescent vaccine coverage and timeliness : a systematic review,” </w:t>
      </w:r>
      <w:r w:rsidRPr="003351DD">
        <w:rPr>
          <w:i/>
          <w:iCs/>
          <w:noProof/>
        </w:rPr>
        <w:t>BMC Public Health</w:t>
      </w:r>
      <w:r w:rsidRPr="003351DD">
        <w:rPr>
          <w:noProof/>
        </w:rPr>
        <w:t>, pp. 1–15, 2024, doi: 10.1186/s12889-024-18900-4.</w:t>
      </w:r>
    </w:p>
    <w:p w14:paraId="7A81D4C3"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lastRenderedPageBreak/>
        <w:t>[9]</w:t>
      </w:r>
      <w:r w:rsidRPr="003351DD">
        <w:rPr>
          <w:noProof/>
        </w:rPr>
        <w:tab/>
        <w:t>G. E. Louw, A. S. Hohlfeld, R. Kalan, and M. E. Engel, “Mobile Phone Text Message Reminders to Improve Vaccination Uptake : A Systematic Review and Meta-Analysis,” pp. 1–20, 2024.</w:t>
      </w:r>
    </w:p>
    <w:p w14:paraId="61CC34A6"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[10]</w:t>
      </w:r>
      <w:r w:rsidRPr="003351DD">
        <w:rPr>
          <w:noProof/>
        </w:rPr>
        <w:tab/>
        <w:t>D. Through and P. Assistance, “The PrimaKu application is effective in monitoring early childhood growth and development through parental assistance,” vol. 14, no. 1, pp. 126–137, 2025, doi: 10.30644/rik.v14i1.939.</w:t>
      </w:r>
    </w:p>
    <w:p w14:paraId="720CAF3A"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[11]</w:t>
      </w:r>
      <w:r w:rsidRPr="003351DD">
        <w:rPr>
          <w:noProof/>
        </w:rPr>
        <w:tab/>
        <w:t xml:space="preserve">O. Onigbogi, O. Y. Ojo, U. M. Kinnunen, and K. Saranto, “Mobile health interventions on vaccination coverage among children under 5 years of age in Low and Middle-Income countries; a scoping review,” </w:t>
      </w:r>
      <w:r w:rsidRPr="003351DD">
        <w:rPr>
          <w:i/>
          <w:iCs/>
          <w:noProof/>
        </w:rPr>
        <w:t>Front. Public Heal.</w:t>
      </w:r>
      <w:r w:rsidRPr="003351DD">
        <w:rPr>
          <w:noProof/>
        </w:rPr>
        <w:t>, vol. 13, no. January, 2025, doi: 10.3389/fpubh.2025.1392709.</w:t>
      </w:r>
    </w:p>
    <w:p w14:paraId="6BAB25A0"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[12]</w:t>
      </w:r>
      <w:r w:rsidRPr="003351DD">
        <w:rPr>
          <w:noProof/>
        </w:rPr>
        <w:tab/>
        <w:t>T. Uwera, M. Venkateswaran, K. Bhutada, and E. Papadopoulou, “Electronic Immunization Registry in Rwanda : Qualitative Study of Health Worker Experiences Corresponding Author :,” vol. 11, pp. 1–13, 2024, doi: 10.2196/53071.</w:t>
      </w:r>
    </w:p>
    <w:p w14:paraId="1FCF5826"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[13]</w:t>
      </w:r>
      <w:r w:rsidRPr="003351DD">
        <w:rPr>
          <w:noProof/>
        </w:rPr>
        <w:tab/>
        <w:t>Yanto, “MOBILE BASED APPLICATION FOR VACCINATION SEARCHING AND SCHEDULING,” vol. 7, no. 5, 2022.</w:t>
      </w:r>
    </w:p>
    <w:p w14:paraId="7075685E"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[14]</w:t>
      </w:r>
      <w:r w:rsidRPr="003351DD">
        <w:rPr>
          <w:noProof/>
        </w:rPr>
        <w:tab/>
        <w:t>C. Zhang, X. Guo, R. Zhu, W. Hou, L. Wang, and F. Wang, “Mobile Apps for Vaccination Services : Content Analysis and Quality Assessment Corresponding Author :,” vol. 16, pp. 1–11, 2024, doi: 10.2196/50364.</w:t>
      </w:r>
    </w:p>
    <w:p w14:paraId="6331D1B0"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[15]</w:t>
      </w:r>
      <w:r w:rsidRPr="003351DD">
        <w:rPr>
          <w:noProof/>
        </w:rPr>
        <w:tab/>
        <w:t xml:space="preserve">A. Naderbagi </w:t>
      </w:r>
      <w:r w:rsidRPr="003351DD">
        <w:rPr>
          <w:i/>
          <w:iCs/>
          <w:noProof/>
        </w:rPr>
        <w:t>et al.</w:t>
      </w:r>
      <w:r w:rsidRPr="003351DD">
        <w:rPr>
          <w:noProof/>
        </w:rPr>
        <w:t xml:space="preserve">, “Cultural and Contextual Adaptation of Digital Health Interventions: Narrative Review,” </w:t>
      </w:r>
      <w:r w:rsidRPr="003351DD">
        <w:rPr>
          <w:i/>
          <w:iCs/>
          <w:noProof/>
        </w:rPr>
        <w:t>J. Med. Internet Res.</w:t>
      </w:r>
      <w:r w:rsidRPr="003351DD">
        <w:rPr>
          <w:noProof/>
        </w:rPr>
        <w:t>, vol. 26, no. 1, 2024, doi: 10.2196/55130.</w:t>
      </w:r>
    </w:p>
    <w:p w14:paraId="09462A60"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[16]</w:t>
      </w:r>
      <w:r w:rsidRPr="003351DD">
        <w:rPr>
          <w:noProof/>
        </w:rPr>
        <w:tab/>
        <w:t xml:space="preserve">O. Jeff </w:t>
      </w:r>
      <w:r w:rsidRPr="003351DD">
        <w:rPr>
          <w:i/>
          <w:iCs/>
          <w:noProof/>
        </w:rPr>
        <w:t>et al.</w:t>
      </w:r>
      <w:r w:rsidRPr="003351DD">
        <w:rPr>
          <w:noProof/>
        </w:rPr>
        <w:t xml:space="preserve">, “Implementing SMS reminders for routine immunization in Northern Nigeria : a qualitative evaluation using the RE ‑ AIM framework,” </w:t>
      </w:r>
      <w:r w:rsidRPr="003351DD">
        <w:rPr>
          <w:i/>
          <w:iCs/>
          <w:noProof/>
        </w:rPr>
        <w:t>BMC Public Health</w:t>
      </w:r>
      <w:r w:rsidRPr="003351DD">
        <w:rPr>
          <w:noProof/>
        </w:rPr>
        <w:t>, pp. 1–15, 2022, doi: 10.1186/s12889-022-14822-1.</w:t>
      </w:r>
    </w:p>
    <w:p w14:paraId="63D46BC1"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[17]</w:t>
      </w:r>
      <w:r w:rsidRPr="003351DD">
        <w:rPr>
          <w:noProof/>
        </w:rPr>
        <w:tab/>
        <w:t>P. Eze, L. O. Lawani, and Y. Acharya, “Short message service ( SMS ) reminders for childhood immunisation in low- ­ income and middle- ­ income countries : a systematic review and meta- ­ analysis,” 2021, doi: 10.1136/bmjgh-2021-005035.</w:t>
      </w:r>
    </w:p>
    <w:p w14:paraId="6736C4DF"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[18]</w:t>
      </w:r>
      <w:r w:rsidRPr="003351DD">
        <w:rPr>
          <w:noProof/>
        </w:rPr>
        <w:tab/>
        <w:t>A. Info, “Effectiveness of Short Message Service Reminder and Counseling of Immunization for Age 18-24 Months,” vol. 19, no. 188, pp. 511–521, 2024.</w:t>
      </w:r>
    </w:p>
    <w:p w14:paraId="3B2B7F38"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lastRenderedPageBreak/>
        <w:t>[19]</w:t>
      </w:r>
      <w:r w:rsidRPr="003351DD">
        <w:rPr>
          <w:noProof/>
        </w:rPr>
        <w:tab/>
        <w:t xml:space="preserve">M. Burnett </w:t>
      </w:r>
      <w:r w:rsidRPr="003351DD">
        <w:rPr>
          <w:i/>
          <w:iCs/>
          <w:noProof/>
        </w:rPr>
        <w:t>et al.</w:t>
      </w:r>
      <w:r w:rsidRPr="003351DD">
        <w:rPr>
          <w:noProof/>
        </w:rPr>
        <w:t xml:space="preserve">, “GenderMag: A method for evaluating software’s gender inclusiveness,” </w:t>
      </w:r>
      <w:r w:rsidRPr="003351DD">
        <w:rPr>
          <w:i/>
          <w:iCs/>
          <w:noProof/>
        </w:rPr>
        <w:t>Interacting with Computers</w:t>
      </w:r>
      <w:r w:rsidRPr="003351DD">
        <w:rPr>
          <w:noProof/>
        </w:rPr>
        <w:t>, vol. 28, no. 6. pp. 760–787, 2016. doi: 10.1093/iwc/iwv046.</w:t>
      </w:r>
    </w:p>
    <w:p w14:paraId="0EBC69E1"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[20]</w:t>
      </w:r>
      <w:r w:rsidRPr="003351DD">
        <w:rPr>
          <w:noProof/>
        </w:rPr>
        <w:tab/>
        <w:t>M. Burnett, A. Peters, C. Hill, and N. Elarief, “Finding Gender - I nclusiveness Software Issues with GenderMag : A Field Investigation,” 2016.</w:t>
      </w:r>
    </w:p>
    <w:p w14:paraId="6D368ABE"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[21]</w:t>
      </w:r>
      <w:r w:rsidRPr="003351DD">
        <w:rPr>
          <w:noProof/>
        </w:rPr>
        <w:tab/>
        <w:t xml:space="preserve">M. Burnett </w:t>
      </w:r>
      <w:r w:rsidRPr="003351DD">
        <w:rPr>
          <w:i/>
          <w:iCs/>
          <w:noProof/>
        </w:rPr>
        <w:t>et al.</w:t>
      </w:r>
      <w:r w:rsidRPr="003351DD">
        <w:rPr>
          <w:noProof/>
        </w:rPr>
        <w:t>, “Gender Biases in Software for Problem-Solving,” pp. 2–5, 2018.</w:t>
      </w:r>
    </w:p>
    <w:p w14:paraId="60758917"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[22]</w:t>
      </w:r>
      <w:r w:rsidRPr="003351DD">
        <w:rPr>
          <w:noProof/>
        </w:rPr>
        <w:tab/>
        <w:t xml:space="preserve">L. Hirsch </w:t>
      </w:r>
      <w:r w:rsidRPr="003351DD">
        <w:rPr>
          <w:i/>
          <w:iCs/>
          <w:noProof/>
        </w:rPr>
        <w:t>et al.</w:t>
      </w:r>
      <w:r w:rsidRPr="003351DD">
        <w:rPr>
          <w:noProof/>
        </w:rPr>
        <w:t>, “applied sciences Human – Computer Interaction ( HCI ) Advances to Re-Contextualize Cultural Heritage toward Multiperspectivity , Inclusion , and Sensemaking,” 2024.</w:t>
      </w:r>
    </w:p>
    <w:p w14:paraId="1819311E"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[23]</w:t>
      </w:r>
      <w:r w:rsidRPr="003351DD">
        <w:rPr>
          <w:noProof/>
        </w:rPr>
        <w:tab/>
        <w:t>T. Kusnali,Asep ; Dartanto, “Religiusitas dan Kelengkapan Imunisasi Dasar pada Anak.pdf.” 2021.</w:t>
      </w:r>
    </w:p>
    <w:p w14:paraId="197E05BF"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[24]</w:t>
      </w:r>
      <w:r w:rsidRPr="003351DD">
        <w:rPr>
          <w:noProof/>
        </w:rPr>
        <w:tab/>
        <w:t xml:space="preserve">K. Anafi, I. Wiryokusumo, and I. P. Leksono, “Pengembangan Media Pembelajaran Model ADDIE Menggunakan Software Unity 3D,” </w:t>
      </w:r>
      <w:r w:rsidRPr="003351DD">
        <w:rPr>
          <w:i/>
          <w:iCs/>
          <w:noProof/>
        </w:rPr>
        <w:t>J. Educ. Dev.</w:t>
      </w:r>
      <w:r w:rsidRPr="003351DD">
        <w:rPr>
          <w:noProof/>
        </w:rPr>
        <w:t>, vol. 9, no. 4, pp. 433–438, 2021, [Online]. Available: https://journal.ipts.ac.id/index.php/ED/article/view/3206/2123</w:t>
      </w:r>
    </w:p>
    <w:p w14:paraId="12AF2C8F" w14:textId="77777777" w:rsidR="003351DD" w:rsidRPr="003351DD" w:rsidRDefault="003351DD" w:rsidP="745E6A56">
      <w:pPr>
        <w:widowControl w:val="0"/>
        <w:autoSpaceDE w:val="0"/>
        <w:autoSpaceDN w:val="0"/>
        <w:adjustRightInd w:val="0"/>
        <w:spacing w:line="360" w:lineRule="auto"/>
        <w:ind w:left="640" w:hanging="640"/>
        <w:jc w:val="both"/>
        <w:rPr>
          <w:noProof/>
        </w:rPr>
      </w:pPr>
      <w:r w:rsidRPr="003351DD">
        <w:rPr>
          <w:noProof/>
        </w:rPr>
        <w:t>[25]</w:t>
      </w:r>
      <w:r w:rsidRPr="003351DD">
        <w:rPr>
          <w:noProof/>
        </w:rPr>
        <w:tab/>
        <w:t xml:space="preserve">Anon, </w:t>
      </w:r>
      <w:r w:rsidRPr="003351DD">
        <w:rPr>
          <w:i/>
          <w:iCs/>
          <w:noProof/>
        </w:rPr>
        <w:t>Metodologi Research and Development.</w:t>
      </w:r>
      <w:r w:rsidRPr="003351DD">
        <w:rPr>
          <w:noProof/>
        </w:rPr>
        <w:t xml:space="preserve"> 2024. doi: 10.4337/9781783479450.00021.</w:t>
      </w:r>
    </w:p>
    <w:p w14:paraId="22CEB72A" w14:textId="16D09B5B" w:rsidR="00D42F13" w:rsidRDefault="001C01BA" w:rsidP="000162E8">
      <w:pPr>
        <w:spacing w:line="360" w:lineRule="auto"/>
        <w:jc w:val="both"/>
      </w:pPr>
      <w:r>
        <w:fldChar w:fldCharType="end"/>
      </w:r>
    </w:p>
    <w:sectPr w:rsidR="00D42F13">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96137" w14:textId="77777777" w:rsidR="000567CA" w:rsidRDefault="000567CA">
      <w:r>
        <w:separator/>
      </w:r>
    </w:p>
  </w:endnote>
  <w:endnote w:type="continuationSeparator" w:id="0">
    <w:p w14:paraId="45A8A9B1" w14:textId="77777777" w:rsidR="000567CA" w:rsidRDefault="00056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53BE88B-8FB0-4391-9F87-9397F28A3D1C}"/>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E384709B-2A7A-44DE-B275-C51F6F72751D}"/>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92E17E6E-52AF-4E1E-9F35-4E8F450274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DF150" w14:textId="77777777" w:rsidR="00D42F13" w:rsidRDefault="00D42F13">
    <w:pPr>
      <w:widowControl w:val="0"/>
      <w:pBdr>
        <w:top w:val="nil"/>
        <w:left w:val="nil"/>
        <w:bottom w:val="nil"/>
        <w:right w:val="nil"/>
        <w:between w:val="nil"/>
      </w:pBdr>
      <w:spacing w:line="276" w:lineRule="auto"/>
    </w:pPr>
  </w:p>
  <w:tbl>
    <w:tblPr>
      <w:tblStyle w:val="1"/>
      <w:tblW w:w="1004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22"/>
      <w:gridCol w:w="4324"/>
    </w:tblGrid>
    <w:tr w:rsidR="00D42F13" w14:paraId="5FC2DD47" w14:textId="77777777">
      <w:trPr>
        <w:trHeight w:val="243"/>
      </w:trPr>
      <w:tc>
        <w:tcPr>
          <w:tcW w:w="5722" w:type="dxa"/>
          <w:tcBorders>
            <w:top w:val="nil"/>
            <w:left w:val="nil"/>
            <w:bottom w:val="nil"/>
            <w:right w:val="nil"/>
          </w:tcBorders>
        </w:tcPr>
        <w:p w14:paraId="2D7F4927" w14:textId="77777777" w:rsidR="00D42F13" w:rsidRDefault="00D42F13">
          <w:pPr>
            <w:pBdr>
              <w:top w:val="nil"/>
              <w:left w:val="nil"/>
              <w:bottom w:val="nil"/>
              <w:right w:val="nil"/>
              <w:between w:val="nil"/>
            </w:pBdr>
            <w:tabs>
              <w:tab w:val="center" w:pos="4680"/>
              <w:tab w:val="right" w:pos="9360"/>
            </w:tabs>
            <w:jc w:val="center"/>
            <w:rPr>
              <w:rFonts w:ascii="Arial" w:eastAsia="Arial" w:hAnsi="Arial" w:cs="Arial"/>
              <w:b/>
              <w:bCs/>
              <w:color w:val="000000"/>
              <w:sz w:val="20"/>
              <w:szCs w:val="20"/>
            </w:rPr>
          </w:pPr>
        </w:p>
      </w:tc>
      <w:tc>
        <w:tcPr>
          <w:tcW w:w="4324" w:type="dxa"/>
          <w:tcBorders>
            <w:top w:val="nil"/>
            <w:left w:val="nil"/>
            <w:bottom w:val="nil"/>
            <w:right w:val="nil"/>
          </w:tcBorders>
        </w:tcPr>
        <w:p w14:paraId="072634C3" w14:textId="77777777" w:rsidR="00D42F13" w:rsidRDefault="00D42F13">
          <w:pPr>
            <w:pBdr>
              <w:top w:val="nil"/>
              <w:left w:val="nil"/>
              <w:bottom w:val="nil"/>
              <w:right w:val="nil"/>
              <w:between w:val="nil"/>
            </w:pBdr>
            <w:tabs>
              <w:tab w:val="center" w:pos="4680"/>
              <w:tab w:val="right" w:pos="9360"/>
            </w:tabs>
            <w:jc w:val="right"/>
            <w:rPr>
              <w:rFonts w:ascii="Arial" w:eastAsia="Arial" w:hAnsi="Arial" w:cs="Arial"/>
              <w:b/>
              <w:bCs/>
              <w:color w:val="000000"/>
              <w:sz w:val="20"/>
              <w:szCs w:val="20"/>
            </w:rPr>
          </w:pPr>
        </w:p>
      </w:tc>
    </w:tr>
    <w:tr w:rsidR="00142C82" w14:paraId="1D73FA2F" w14:textId="77777777">
      <w:trPr>
        <w:trHeight w:val="243"/>
      </w:trPr>
      <w:tc>
        <w:tcPr>
          <w:tcW w:w="5722" w:type="dxa"/>
          <w:tcBorders>
            <w:top w:val="nil"/>
            <w:left w:val="nil"/>
            <w:bottom w:val="nil"/>
            <w:right w:val="nil"/>
          </w:tcBorders>
        </w:tcPr>
        <w:p w14:paraId="166DA427" w14:textId="77777777" w:rsidR="00142C82" w:rsidRDefault="00142C82">
          <w:pPr>
            <w:pBdr>
              <w:top w:val="nil"/>
              <w:left w:val="nil"/>
              <w:bottom w:val="nil"/>
              <w:right w:val="nil"/>
              <w:between w:val="nil"/>
            </w:pBdr>
            <w:tabs>
              <w:tab w:val="center" w:pos="4680"/>
              <w:tab w:val="right" w:pos="9360"/>
            </w:tabs>
            <w:jc w:val="center"/>
            <w:rPr>
              <w:rFonts w:ascii="Arial" w:eastAsia="Arial" w:hAnsi="Arial" w:cs="Arial"/>
              <w:b/>
              <w:bCs/>
              <w:color w:val="000000"/>
              <w:sz w:val="20"/>
              <w:szCs w:val="20"/>
            </w:rPr>
          </w:pPr>
        </w:p>
      </w:tc>
      <w:tc>
        <w:tcPr>
          <w:tcW w:w="4324" w:type="dxa"/>
          <w:tcBorders>
            <w:top w:val="nil"/>
            <w:left w:val="nil"/>
            <w:bottom w:val="nil"/>
            <w:right w:val="nil"/>
          </w:tcBorders>
        </w:tcPr>
        <w:p w14:paraId="073F2B7C" w14:textId="77777777" w:rsidR="00142C82" w:rsidRDefault="00142C82">
          <w:pPr>
            <w:pBdr>
              <w:top w:val="nil"/>
              <w:left w:val="nil"/>
              <w:bottom w:val="nil"/>
              <w:right w:val="nil"/>
              <w:between w:val="nil"/>
            </w:pBdr>
            <w:tabs>
              <w:tab w:val="center" w:pos="4680"/>
              <w:tab w:val="right" w:pos="9360"/>
            </w:tabs>
            <w:jc w:val="right"/>
            <w:rPr>
              <w:rFonts w:ascii="Arial" w:eastAsia="Arial" w:hAnsi="Arial" w:cs="Arial"/>
              <w:b/>
              <w:bCs/>
              <w:color w:val="000000"/>
              <w:sz w:val="20"/>
              <w:szCs w:val="20"/>
            </w:rPr>
          </w:pPr>
        </w:p>
      </w:tc>
    </w:tr>
    <w:tr w:rsidR="00D42F13" w14:paraId="758282A9" w14:textId="77777777">
      <w:trPr>
        <w:trHeight w:val="485"/>
      </w:trPr>
      <w:tc>
        <w:tcPr>
          <w:tcW w:w="5722" w:type="dxa"/>
          <w:tcBorders>
            <w:top w:val="single" w:sz="4" w:space="0" w:color="000000"/>
            <w:left w:val="nil"/>
            <w:bottom w:val="nil"/>
            <w:right w:val="nil"/>
          </w:tcBorders>
        </w:tcPr>
        <w:p w14:paraId="51AFCEB9" w14:textId="77777777" w:rsidR="00D42F13" w:rsidRDefault="001E060A">
          <w:pPr>
            <w:pBdr>
              <w:top w:val="nil"/>
              <w:left w:val="nil"/>
              <w:bottom w:val="nil"/>
              <w:right w:val="nil"/>
              <w:between w:val="nil"/>
            </w:pBdr>
            <w:tabs>
              <w:tab w:val="center" w:pos="4680"/>
              <w:tab w:val="right" w:pos="9360"/>
            </w:tabs>
            <w:rPr>
              <w:color w:val="000000"/>
              <w:sz w:val="20"/>
              <w:szCs w:val="20"/>
            </w:rPr>
          </w:pPr>
          <w:r>
            <w:rPr>
              <w:color w:val="000000"/>
              <w:sz w:val="20"/>
              <w:szCs w:val="20"/>
            </w:rPr>
            <w:t>Institut Teknologi Del</w:t>
          </w:r>
        </w:p>
        <w:p w14:paraId="609A788E" w14:textId="77777777" w:rsidR="00D42F13" w:rsidRDefault="00D42F13">
          <w:pPr>
            <w:pBdr>
              <w:top w:val="nil"/>
              <w:left w:val="nil"/>
              <w:bottom w:val="nil"/>
              <w:right w:val="nil"/>
              <w:between w:val="nil"/>
            </w:pBdr>
            <w:tabs>
              <w:tab w:val="center" w:pos="4680"/>
              <w:tab w:val="right" w:pos="9360"/>
            </w:tabs>
            <w:rPr>
              <w:color w:val="000000"/>
              <w:sz w:val="20"/>
              <w:szCs w:val="20"/>
            </w:rPr>
          </w:pPr>
        </w:p>
      </w:tc>
      <w:tc>
        <w:tcPr>
          <w:tcW w:w="4324" w:type="dxa"/>
          <w:tcBorders>
            <w:top w:val="single" w:sz="4" w:space="0" w:color="000000"/>
            <w:left w:val="nil"/>
            <w:bottom w:val="nil"/>
            <w:right w:val="nil"/>
          </w:tcBorders>
        </w:tcPr>
        <w:p w14:paraId="210FC843" w14:textId="7E8324D4" w:rsidR="00D42F13" w:rsidRDefault="001E060A">
          <w:pPr>
            <w:pBdr>
              <w:top w:val="nil"/>
              <w:left w:val="nil"/>
              <w:bottom w:val="nil"/>
              <w:right w:val="nil"/>
              <w:between w:val="nil"/>
            </w:pBdr>
            <w:tabs>
              <w:tab w:val="center" w:pos="4680"/>
              <w:tab w:val="right" w:pos="9360"/>
            </w:tabs>
            <w:rPr>
              <w:color w:val="000000"/>
              <w:sz w:val="20"/>
              <w:szCs w:val="20"/>
            </w:rPr>
          </w:pPr>
          <w:r w:rsidRPr="00142C82">
            <w:rPr>
              <w:color w:val="000000"/>
              <w:sz w:val="18"/>
              <w:szCs w:val="18"/>
            </w:rPr>
            <w:t xml:space="preserve">Proposal Tugas Akhir Diploma </w:t>
          </w:r>
          <w:r w:rsidR="00142C82" w:rsidRPr="00142C82">
            <w:rPr>
              <w:color w:val="000000"/>
              <w:sz w:val="18"/>
              <w:szCs w:val="18"/>
            </w:rPr>
            <w:t>4</w:t>
          </w:r>
          <w:r w:rsidRPr="00142C82">
            <w:rPr>
              <w:color w:val="000000"/>
              <w:sz w:val="18"/>
              <w:szCs w:val="18"/>
            </w:rPr>
            <w:t xml:space="preserve">, Hlmn. </w:t>
          </w:r>
          <w:r w:rsidRPr="00142C82">
            <w:rPr>
              <w:color w:val="000000"/>
              <w:sz w:val="18"/>
              <w:szCs w:val="18"/>
            </w:rPr>
            <w:fldChar w:fldCharType="begin"/>
          </w:r>
          <w:r w:rsidRPr="00142C82">
            <w:rPr>
              <w:color w:val="000000"/>
              <w:sz w:val="18"/>
              <w:szCs w:val="18"/>
            </w:rPr>
            <w:instrText>PAGE</w:instrText>
          </w:r>
          <w:r w:rsidRPr="00142C82">
            <w:rPr>
              <w:color w:val="000000"/>
              <w:sz w:val="18"/>
              <w:szCs w:val="18"/>
            </w:rPr>
            <w:fldChar w:fldCharType="separate"/>
          </w:r>
          <w:r w:rsidR="008D591A" w:rsidRPr="00142C82">
            <w:rPr>
              <w:noProof/>
              <w:color w:val="000000"/>
              <w:sz w:val="18"/>
              <w:szCs w:val="18"/>
            </w:rPr>
            <w:t>1</w:t>
          </w:r>
          <w:r w:rsidRPr="00142C82">
            <w:rPr>
              <w:color w:val="000000"/>
              <w:sz w:val="18"/>
              <w:szCs w:val="18"/>
            </w:rPr>
            <w:fldChar w:fldCharType="end"/>
          </w:r>
          <w:r w:rsidRPr="00142C82">
            <w:rPr>
              <w:color w:val="000000"/>
              <w:sz w:val="18"/>
              <w:szCs w:val="18"/>
            </w:rPr>
            <w:t xml:space="preserve"> dari </w:t>
          </w:r>
          <w:r w:rsidR="00BE63D8">
            <w:rPr>
              <w:color w:val="000000"/>
              <w:sz w:val="18"/>
              <w:szCs w:val="18"/>
            </w:rPr>
            <w:t>1</w:t>
          </w:r>
          <w:r w:rsidR="004F6AF9">
            <w:rPr>
              <w:color w:val="000000"/>
              <w:sz w:val="18"/>
              <w:szCs w:val="18"/>
            </w:rPr>
            <w:t>5</w:t>
          </w:r>
        </w:p>
      </w:tc>
    </w:tr>
    <w:tr w:rsidR="00D42F13" w14:paraId="42360AF4" w14:textId="77777777">
      <w:trPr>
        <w:cantSplit/>
        <w:trHeight w:val="307"/>
      </w:trPr>
      <w:tc>
        <w:tcPr>
          <w:tcW w:w="10046" w:type="dxa"/>
          <w:gridSpan w:val="2"/>
          <w:tcBorders>
            <w:top w:val="nil"/>
            <w:left w:val="nil"/>
            <w:bottom w:val="nil"/>
            <w:right w:val="nil"/>
          </w:tcBorders>
        </w:tcPr>
        <w:p w14:paraId="2ADB82CF" w14:textId="77777777" w:rsidR="00D42F13" w:rsidRDefault="00D42F13">
          <w:pPr>
            <w:pBdr>
              <w:top w:val="nil"/>
              <w:left w:val="nil"/>
              <w:bottom w:val="nil"/>
              <w:right w:val="nil"/>
              <w:between w:val="nil"/>
            </w:pBdr>
            <w:tabs>
              <w:tab w:val="center" w:pos="4680"/>
              <w:tab w:val="right" w:pos="9360"/>
            </w:tabs>
            <w:rPr>
              <w:color w:val="000000"/>
            </w:rPr>
          </w:pPr>
        </w:p>
      </w:tc>
    </w:tr>
  </w:tbl>
  <w:p w14:paraId="2E4EFE9F" w14:textId="77777777" w:rsidR="00D42F13" w:rsidRDefault="00D42F13">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22D2A" w14:textId="77777777" w:rsidR="000567CA" w:rsidRDefault="000567CA">
      <w:r>
        <w:separator/>
      </w:r>
    </w:p>
  </w:footnote>
  <w:footnote w:type="continuationSeparator" w:id="0">
    <w:p w14:paraId="2445C0B8" w14:textId="77777777" w:rsidR="000567CA" w:rsidRDefault="000567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A27"/>
    <w:multiLevelType w:val="hybridMultilevel"/>
    <w:tmpl w:val="FFFFFFFF"/>
    <w:lvl w:ilvl="0" w:tplc="A9220C98">
      <w:start w:val="1"/>
      <w:numFmt w:val="decimal"/>
      <w:lvlText w:val="%1."/>
      <w:lvlJc w:val="left"/>
      <w:pPr>
        <w:ind w:left="720" w:hanging="360"/>
      </w:pPr>
    </w:lvl>
    <w:lvl w:ilvl="1" w:tplc="93F00294">
      <w:start w:val="1"/>
      <w:numFmt w:val="lowerLetter"/>
      <w:lvlText w:val="%2."/>
      <w:lvlJc w:val="left"/>
      <w:pPr>
        <w:ind w:left="1440" w:hanging="360"/>
      </w:pPr>
    </w:lvl>
    <w:lvl w:ilvl="2" w:tplc="39CA5F30">
      <w:start w:val="1"/>
      <w:numFmt w:val="lowerRoman"/>
      <w:lvlText w:val="%3."/>
      <w:lvlJc w:val="right"/>
      <w:pPr>
        <w:ind w:left="2160" w:hanging="180"/>
      </w:pPr>
    </w:lvl>
    <w:lvl w:ilvl="3" w:tplc="35B81A90">
      <w:start w:val="1"/>
      <w:numFmt w:val="decimal"/>
      <w:lvlText w:val="%4."/>
      <w:lvlJc w:val="left"/>
      <w:pPr>
        <w:ind w:left="2880" w:hanging="360"/>
      </w:pPr>
    </w:lvl>
    <w:lvl w:ilvl="4" w:tplc="49BAF57A">
      <w:start w:val="1"/>
      <w:numFmt w:val="lowerLetter"/>
      <w:lvlText w:val="%5."/>
      <w:lvlJc w:val="left"/>
      <w:pPr>
        <w:ind w:left="3600" w:hanging="360"/>
      </w:pPr>
    </w:lvl>
    <w:lvl w:ilvl="5" w:tplc="12129002">
      <w:start w:val="1"/>
      <w:numFmt w:val="lowerRoman"/>
      <w:lvlText w:val="%6."/>
      <w:lvlJc w:val="right"/>
      <w:pPr>
        <w:ind w:left="4320" w:hanging="180"/>
      </w:pPr>
    </w:lvl>
    <w:lvl w:ilvl="6" w:tplc="1E24C664">
      <w:start w:val="1"/>
      <w:numFmt w:val="decimal"/>
      <w:lvlText w:val="%7."/>
      <w:lvlJc w:val="left"/>
      <w:pPr>
        <w:ind w:left="5040" w:hanging="360"/>
      </w:pPr>
    </w:lvl>
    <w:lvl w:ilvl="7" w:tplc="73BEBADE">
      <w:start w:val="1"/>
      <w:numFmt w:val="lowerLetter"/>
      <w:lvlText w:val="%8."/>
      <w:lvlJc w:val="left"/>
      <w:pPr>
        <w:ind w:left="5760" w:hanging="360"/>
      </w:pPr>
    </w:lvl>
    <w:lvl w:ilvl="8" w:tplc="7A404EAA">
      <w:start w:val="1"/>
      <w:numFmt w:val="lowerRoman"/>
      <w:lvlText w:val="%9."/>
      <w:lvlJc w:val="right"/>
      <w:pPr>
        <w:ind w:left="6480" w:hanging="180"/>
      </w:pPr>
    </w:lvl>
  </w:abstractNum>
  <w:abstractNum w:abstractNumId="1" w15:restartNumberingAfterBreak="0">
    <w:nsid w:val="0B980407"/>
    <w:multiLevelType w:val="multilevel"/>
    <w:tmpl w:val="E7A2D4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B5D01A8"/>
    <w:multiLevelType w:val="multilevel"/>
    <w:tmpl w:val="895E55E4"/>
    <w:lvl w:ilvl="0">
      <w:start w:val="1"/>
      <w:numFmt w:val="lowerLetter"/>
      <w:lvlText w:val="%1."/>
      <w:lvlJc w:val="left"/>
      <w:pPr>
        <w:ind w:left="1070" w:hanging="360"/>
      </w:pPr>
      <w:rPr>
        <w:u w:val="none"/>
      </w:rPr>
    </w:lvl>
    <w:lvl w:ilvl="1">
      <w:start w:val="1"/>
      <w:numFmt w:val="lowerRoman"/>
      <w:lvlText w:val="%2."/>
      <w:lvlJc w:val="right"/>
      <w:pPr>
        <w:ind w:left="3065" w:hanging="360"/>
      </w:pPr>
      <w:rPr>
        <w:u w:val="none"/>
      </w:rPr>
    </w:lvl>
    <w:lvl w:ilvl="2">
      <w:start w:val="1"/>
      <w:numFmt w:val="decimal"/>
      <w:lvlText w:val="%3."/>
      <w:lvlJc w:val="left"/>
      <w:pPr>
        <w:ind w:left="3785" w:hanging="360"/>
      </w:pPr>
      <w:rPr>
        <w:u w:val="none"/>
      </w:rPr>
    </w:lvl>
    <w:lvl w:ilvl="3">
      <w:start w:val="1"/>
      <w:numFmt w:val="lowerLetter"/>
      <w:lvlText w:val="%4."/>
      <w:lvlJc w:val="left"/>
      <w:pPr>
        <w:ind w:left="4505" w:hanging="360"/>
      </w:pPr>
      <w:rPr>
        <w:u w:val="none"/>
      </w:rPr>
    </w:lvl>
    <w:lvl w:ilvl="4">
      <w:start w:val="1"/>
      <w:numFmt w:val="lowerRoman"/>
      <w:lvlText w:val="%5."/>
      <w:lvlJc w:val="right"/>
      <w:pPr>
        <w:ind w:left="5225" w:hanging="360"/>
      </w:pPr>
      <w:rPr>
        <w:u w:val="none"/>
      </w:rPr>
    </w:lvl>
    <w:lvl w:ilvl="5">
      <w:start w:val="1"/>
      <w:numFmt w:val="decimal"/>
      <w:lvlText w:val="%6."/>
      <w:lvlJc w:val="left"/>
      <w:pPr>
        <w:ind w:left="5945" w:hanging="360"/>
      </w:pPr>
      <w:rPr>
        <w:u w:val="none"/>
      </w:rPr>
    </w:lvl>
    <w:lvl w:ilvl="6">
      <w:start w:val="1"/>
      <w:numFmt w:val="lowerLetter"/>
      <w:lvlText w:val="%7."/>
      <w:lvlJc w:val="left"/>
      <w:pPr>
        <w:ind w:left="6665" w:hanging="360"/>
      </w:pPr>
      <w:rPr>
        <w:u w:val="none"/>
      </w:rPr>
    </w:lvl>
    <w:lvl w:ilvl="7">
      <w:start w:val="1"/>
      <w:numFmt w:val="lowerRoman"/>
      <w:lvlText w:val="%8."/>
      <w:lvlJc w:val="right"/>
      <w:pPr>
        <w:ind w:left="7385" w:hanging="360"/>
      </w:pPr>
      <w:rPr>
        <w:u w:val="none"/>
      </w:rPr>
    </w:lvl>
    <w:lvl w:ilvl="8">
      <w:start w:val="1"/>
      <w:numFmt w:val="decimal"/>
      <w:lvlText w:val="%9."/>
      <w:lvlJc w:val="left"/>
      <w:pPr>
        <w:ind w:left="8105" w:hanging="360"/>
      </w:pPr>
      <w:rPr>
        <w:u w:val="none"/>
      </w:rPr>
    </w:lvl>
  </w:abstractNum>
  <w:abstractNum w:abstractNumId="3" w15:restartNumberingAfterBreak="0">
    <w:nsid w:val="310AD124"/>
    <w:multiLevelType w:val="hybridMultilevel"/>
    <w:tmpl w:val="FFFFFFFF"/>
    <w:lvl w:ilvl="0" w:tplc="87F41DAE">
      <w:start w:val="1"/>
      <w:numFmt w:val="decimal"/>
      <w:lvlText w:val="%1."/>
      <w:lvlJc w:val="left"/>
      <w:pPr>
        <w:ind w:left="720" w:hanging="360"/>
      </w:pPr>
    </w:lvl>
    <w:lvl w:ilvl="1" w:tplc="069E38C2">
      <w:start w:val="1"/>
      <w:numFmt w:val="lowerLetter"/>
      <w:lvlText w:val="%2."/>
      <w:lvlJc w:val="left"/>
      <w:pPr>
        <w:ind w:left="1440" w:hanging="360"/>
      </w:pPr>
    </w:lvl>
    <w:lvl w:ilvl="2" w:tplc="CC009F8C">
      <w:start w:val="1"/>
      <w:numFmt w:val="lowerRoman"/>
      <w:lvlText w:val="%3."/>
      <w:lvlJc w:val="right"/>
      <w:pPr>
        <w:ind w:left="2160" w:hanging="180"/>
      </w:pPr>
    </w:lvl>
    <w:lvl w:ilvl="3" w:tplc="40F20400">
      <w:start w:val="1"/>
      <w:numFmt w:val="decimal"/>
      <w:lvlText w:val="%4."/>
      <w:lvlJc w:val="left"/>
      <w:pPr>
        <w:ind w:left="2880" w:hanging="360"/>
      </w:pPr>
    </w:lvl>
    <w:lvl w:ilvl="4" w:tplc="F6189496">
      <w:start w:val="1"/>
      <w:numFmt w:val="lowerLetter"/>
      <w:lvlText w:val="%5."/>
      <w:lvlJc w:val="left"/>
      <w:pPr>
        <w:ind w:left="3600" w:hanging="360"/>
      </w:pPr>
    </w:lvl>
    <w:lvl w:ilvl="5" w:tplc="D62E35DC">
      <w:start w:val="1"/>
      <w:numFmt w:val="lowerRoman"/>
      <w:lvlText w:val="%6."/>
      <w:lvlJc w:val="right"/>
      <w:pPr>
        <w:ind w:left="4320" w:hanging="180"/>
      </w:pPr>
    </w:lvl>
    <w:lvl w:ilvl="6" w:tplc="C456D0E8">
      <w:start w:val="1"/>
      <w:numFmt w:val="decimal"/>
      <w:lvlText w:val="%7."/>
      <w:lvlJc w:val="left"/>
      <w:pPr>
        <w:ind w:left="5040" w:hanging="360"/>
      </w:pPr>
    </w:lvl>
    <w:lvl w:ilvl="7" w:tplc="ECE83D6E">
      <w:start w:val="1"/>
      <w:numFmt w:val="lowerLetter"/>
      <w:lvlText w:val="%8."/>
      <w:lvlJc w:val="left"/>
      <w:pPr>
        <w:ind w:left="5760" w:hanging="360"/>
      </w:pPr>
    </w:lvl>
    <w:lvl w:ilvl="8" w:tplc="F1EA40F2">
      <w:start w:val="1"/>
      <w:numFmt w:val="lowerRoman"/>
      <w:lvlText w:val="%9."/>
      <w:lvlJc w:val="right"/>
      <w:pPr>
        <w:ind w:left="6480" w:hanging="180"/>
      </w:pPr>
    </w:lvl>
  </w:abstractNum>
  <w:abstractNum w:abstractNumId="4" w15:restartNumberingAfterBreak="0">
    <w:nsid w:val="45D24B0E"/>
    <w:multiLevelType w:val="multilevel"/>
    <w:tmpl w:val="19B0D0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7FB252C"/>
    <w:multiLevelType w:val="multilevel"/>
    <w:tmpl w:val="833051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E0726F9"/>
    <w:multiLevelType w:val="multilevel"/>
    <w:tmpl w:val="B30416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61D6F83"/>
    <w:multiLevelType w:val="multilevel"/>
    <w:tmpl w:val="68C27A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7147549">
    <w:abstractNumId w:val="1"/>
  </w:num>
  <w:num w:numId="2" w16cid:durableId="375198022">
    <w:abstractNumId w:val="5"/>
  </w:num>
  <w:num w:numId="3" w16cid:durableId="1223909956">
    <w:abstractNumId w:val="2"/>
  </w:num>
  <w:num w:numId="4" w16cid:durableId="1350133114">
    <w:abstractNumId w:val="6"/>
  </w:num>
  <w:num w:numId="5" w16cid:durableId="1662194790">
    <w:abstractNumId w:val="4"/>
  </w:num>
  <w:num w:numId="6" w16cid:durableId="2115975120">
    <w:abstractNumId w:val="7"/>
  </w:num>
  <w:num w:numId="7" w16cid:durableId="256182670">
    <w:abstractNumId w:val="3"/>
  </w:num>
  <w:num w:numId="8" w16cid:durableId="1023556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F13"/>
    <w:rsid w:val="00001145"/>
    <w:rsid w:val="00001289"/>
    <w:rsid w:val="00001EDD"/>
    <w:rsid w:val="00002CD8"/>
    <w:rsid w:val="00005ECF"/>
    <w:rsid w:val="000069E3"/>
    <w:rsid w:val="00006ECB"/>
    <w:rsid w:val="00011526"/>
    <w:rsid w:val="00012DE9"/>
    <w:rsid w:val="000138DB"/>
    <w:rsid w:val="000162E8"/>
    <w:rsid w:val="00020ECC"/>
    <w:rsid w:val="00026EE5"/>
    <w:rsid w:val="00030CCA"/>
    <w:rsid w:val="00032136"/>
    <w:rsid w:val="0003378C"/>
    <w:rsid w:val="00037C76"/>
    <w:rsid w:val="00040E33"/>
    <w:rsid w:val="000449E0"/>
    <w:rsid w:val="0004549D"/>
    <w:rsid w:val="00047CD0"/>
    <w:rsid w:val="000514EC"/>
    <w:rsid w:val="000525BC"/>
    <w:rsid w:val="00054D0E"/>
    <w:rsid w:val="00056598"/>
    <w:rsid w:val="000567CA"/>
    <w:rsid w:val="000567CF"/>
    <w:rsid w:val="00060EF1"/>
    <w:rsid w:val="00065243"/>
    <w:rsid w:val="000674C7"/>
    <w:rsid w:val="0006785E"/>
    <w:rsid w:val="00067C4F"/>
    <w:rsid w:val="000705F5"/>
    <w:rsid w:val="000721CA"/>
    <w:rsid w:val="0007268E"/>
    <w:rsid w:val="00073903"/>
    <w:rsid w:val="000743D5"/>
    <w:rsid w:val="00074B0C"/>
    <w:rsid w:val="000768CE"/>
    <w:rsid w:val="00077BCC"/>
    <w:rsid w:val="00081477"/>
    <w:rsid w:val="000854BD"/>
    <w:rsid w:val="00085D2D"/>
    <w:rsid w:val="000922C0"/>
    <w:rsid w:val="00093586"/>
    <w:rsid w:val="0009491E"/>
    <w:rsid w:val="000951B0"/>
    <w:rsid w:val="0009661F"/>
    <w:rsid w:val="000A1D41"/>
    <w:rsid w:val="000A2957"/>
    <w:rsid w:val="000A4302"/>
    <w:rsid w:val="000A682F"/>
    <w:rsid w:val="000A6A75"/>
    <w:rsid w:val="000A7101"/>
    <w:rsid w:val="000B1620"/>
    <w:rsid w:val="000B17D4"/>
    <w:rsid w:val="000B1B37"/>
    <w:rsid w:val="000B1FE1"/>
    <w:rsid w:val="000B3442"/>
    <w:rsid w:val="000B4006"/>
    <w:rsid w:val="000B4162"/>
    <w:rsid w:val="000B6506"/>
    <w:rsid w:val="000B7A75"/>
    <w:rsid w:val="000C21BB"/>
    <w:rsid w:val="000C5F60"/>
    <w:rsid w:val="000C6460"/>
    <w:rsid w:val="000C7B42"/>
    <w:rsid w:val="000D0ABA"/>
    <w:rsid w:val="000E61CE"/>
    <w:rsid w:val="000E6737"/>
    <w:rsid w:val="000F1B83"/>
    <w:rsid w:val="000F427E"/>
    <w:rsid w:val="000F68D5"/>
    <w:rsid w:val="00100AEB"/>
    <w:rsid w:val="001014E3"/>
    <w:rsid w:val="001015C1"/>
    <w:rsid w:val="001024A9"/>
    <w:rsid w:val="001031D0"/>
    <w:rsid w:val="00105411"/>
    <w:rsid w:val="00107B27"/>
    <w:rsid w:val="00112688"/>
    <w:rsid w:val="00116776"/>
    <w:rsid w:val="00121867"/>
    <w:rsid w:val="00121A26"/>
    <w:rsid w:val="00121DD7"/>
    <w:rsid w:val="00122C7B"/>
    <w:rsid w:val="001271B2"/>
    <w:rsid w:val="00127B56"/>
    <w:rsid w:val="001301F6"/>
    <w:rsid w:val="00132296"/>
    <w:rsid w:val="0013276D"/>
    <w:rsid w:val="0013313E"/>
    <w:rsid w:val="001333D2"/>
    <w:rsid w:val="00134EDA"/>
    <w:rsid w:val="001350AF"/>
    <w:rsid w:val="0013609A"/>
    <w:rsid w:val="0013681C"/>
    <w:rsid w:val="001369FC"/>
    <w:rsid w:val="00137111"/>
    <w:rsid w:val="00137EDC"/>
    <w:rsid w:val="00142531"/>
    <w:rsid w:val="00142C82"/>
    <w:rsid w:val="001432FD"/>
    <w:rsid w:val="00143859"/>
    <w:rsid w:val="0014493F"/>
    <w:rsid w:val="0014590A"/>
    <w:rsid w:val="00145D06"/>
    <w:rsid w:val="00146820"/>
    <w:rsid w:val="001509C9"/>
    <w:rsid w:val="00154DF6"/>
    <w:rsid w:val="0015544F"/>
    <w:rsid w:val="00155616"/>
    <w:rsid w:val="001604D8"/>
    <w:rsid w:val="00161796"/>
    <w:rsid w:val="00170B94"/>
    <w:rsid w:val="00171E64"/>
    <w:rsid w:val="00172018"/>
    <w:rsid w:val="00174359"/>
    <w:rsid w:val="00175A2B"/>
    <w:rsid w:val="00175AF0"/>
    <w:rsid w:val="00176B93"/>
    <w:rsid w:val="001823B8"/>
    <w:rsid w:val="00182733"/>
    <w:rsid w:val="001836FB"/>
    <w:rsid w:val="00186933"/>
    <w:rsid w:val="00186ADC"/>
    <w:rsid w:val="0018720C"/>
    <w:rsid w:val="0019472F"/>
    <w:rsid w:val="00194D59"/>
    <w:rsid w:val="00197BCB"/>
    <w:rsid w:val="001A06A9"/>
    <w:rsid w:val="001A1BD0"/>
    <w:rsid w:val="001A3D9E"/>
    <w:rsid w:val="001A5278"/>
    <w:rsid w:val="001A6BC3"/>
    <w:rsid w:val="001B1D11"/>
    <w:rsid w:val="001B22B5"/>
    <w:rsid w:val="001B3BBD"/>
    <w:rsid w:val="001B4007"/>
    <w:rsid w:val="001B4297"/>
    <w:rsid w:val="001B5216"/>
    <w:rsid w:val="001B5269"/>
    <w:rsid w:val="001B59A9"/>
    <w:rsid w:val="001B6EBF"/>
    <w:rsid w:val="001C01BA"/>
    <w:rsid w:val="001C09B2"/>
    <w:rsid w:val="001C0E9F"/>
    <w:rsid w:val="001C239F"/>
    <w:rsid w:val="001C362E"/>
    <w:rsid w:val="001C426B"/>
    <w:rsid w:val="001C5C3F"/>
    <w:rsid w:val="001C6303"/>
    <w:rsid w:val="001C6DFA"/>
    <w:rsid w:val="001D1FAC"/>
    <w:rsid w:val="001D4900"/>
    <w:rsid w:val="001D4DB8"/>
    <w:rsid w:val="001D5F23"/>
    <w:rsid w:val="001E060A"/>
    <w:rsid w:val="001E29B6"/>
    <w:rsid w:val="001F01B8"/>
    <w:rsid w:val="001F0CBF"/>
    <w:rsid w:val="001F0CF0"/>
    <w:rsid w:val="001F1045"/>
    <w:rsid w:val="001F15EA"/>
    <w:rsid w:val="001F2E35"/>
    <w:rsid w:val="001F3AA9"/>
    <w:rsid w:val="001F407B"/>
    <w:rsid w:val="001F6FB5"/>
    <w:rsid w:val="001F751E"/>
    <w:rsid w:val="0020362F"/>
    <w:rsid w:val="002062E0"/>
    <w:rsid w:val="002073A3"/>
    <w:rsid w:val="002079CF"/>
    <w:rsid w:val="00211FEE"/>
    <w:rsid w:val="00212B74"/>
    <w:rsid w:val="00213F90"/>
    <w:rsid w:val="00215C92"/>
    <w:rsid w:val="00216AE5"/>
    <w:rsid w:val="00216FF1"/>
    <w:rsid w:val="002179B5"/>
    <w:rsid w:val="00220072"/>
    <w:rsid w:val="00221972"/>
    <w:rsid w:val="00221D34"/>
    <w:rsid w:val="002231DE"/>
    <w:rsid w:val="00224331"/>
    <w:rsid w:val="00226BFF"/>
    <w:rsid w:val="00230B37"/>
    <w:rsid w:val="00232BA1"/>
    <w:rsid w:val="00234AA4"/>
    <w:rsid w:val="0023523F"/>
    <w:rsid w:val="00237717"/>
    <w:rsid w:val="00237C73"/>
    <w:rsid w:val="00241FA4"/>
    <w:rsid w:val="00242350"/>
    <w:rsid w:val="002440FD"/>
    <w:rsid w:val="00244518"/>
    <w:rsid w:val="00245861"/>
    <w:rsid w:val="00245F1C"/>
    <w:rsid w:val="00247F41"/>
    <w:rsid w:val="00252EFA"/>
    <w:rsid w:val="00253A79"/>
    <w:rsid w:val="002542C6"/>
    <w:rsid w:val="00260B5A"/>
    <w:rsid w:val="00262020"/>
    <w:rsid w:val="00266AEB"/>
    <w:rsid w:val="00266C22"/>
    <w:rsid w:val="002674CE"/>
    <w:rsid w:val="002717AE"/>
    <w:rsid w:val="0027196F"/>
    <w:rsid w:val="00271A53"/>
    <w:rsid w:val="0027287F"/>
    <w:rsid w:val="002735D9"/>
    <w:rsid w:val="002748C1"/>
    <w:rsid w:val="00274BAB"/>
    <w:rsid w:val="0027605C"/>
    <w:rsid w:val="00276E9C"/>
    <w:rsid w:val="0028013F"/>
    <w:rsid w:val="0028372C"/>
    <w:rsid w:val="0029015A"/>
    <w:rsid w:val="002903ED"/>
    <w:rsid w:val="002919D4"/>
    <w:rsid w:val="002923B1"/>
    <w:rsid w:val="00294542"/>
    <w:rsid w:val="00294B95"/>
    <w:rsid w:val="00295164"/>
    <w:rsid w:val="002955CA"/>
    <w:rsid w:val="00295897"/>
    <w:rsid w:val="002A0EE9"/>
    <w:rsid w:val="002A1F5B"/>
    <w:rsid w:val="002A33B1"/>
    <w:rsid w:val="002A3A05"/>
    <w:rsid w:val="002A6513"/>
    <w:rsid w:val="002A7370"/>
    <w:rsid w:val="002B125D"/>
    <w:rsid w:val="002B24FD"/>
    <w:rsid w:val="002B3612"/>
    <w:rsid w:val="002B5EA7"/>
    <w:rsid w:val="002B5F33"/>
    <w:rsid w:val="002B5F86"/>
    <w:rsid w:val="002B68B3"/>
    <w:rsid w:val="002B7A84"/>
    <w:rsid w:val="002C08D8"/>
    <w:rsid w:val="002C0F8E"/>
    <w:rsid w:val="002C349C"/>
    <w:rsid w:val="002C55A4"/>
    <w:rsid w:val="002D01F0"/>
    <w:rsid w:val="002D1AF3"/>
    <w:rsid w:val="002D283A"/>
    <w:rsid w:val="002D394D"/>
    <w:rsid w:val="002D558E"/>
    <w:rsid w:val="002D6104"/>
    <w:rsid w:val="002D6E77"/>
    <w:rsid w:val="002D7907"/>
    <w:rsid w:val="002D7AAB"/>
    <w:rsid w:val="002E099E"/>
    <w:rsid w:val="002E1B68"/>
    <w:rsid w:val="002E2C33"/>
    <w:rsid w:val="002E3A34"/>
    <w:rsid w:val="002E3CDE"/>
    <w:rsid w:val="002E4B61"/>
    <w:rsid w:val="002E500B"/>
    <w:rsid w:val="002E5A05"/>
    <w:rsid w:val="002E6593"/>
    <w:rsid w:val="002E7366"/>
    <w:rsid w:val="002F068E"/>
    <w:rsid w:val="002F06F8"/>
    <w:rsid w:val="002F1003"/>
    <w:rsid w:val="002F1BA9"/>
    <w:rsid w:val="002F5007"/>
    <w:rsid w:val="00302740"/>
    <w:rsid w:val="00303F1D"/>
    <w:rsid w:val="00304A17"/>
    <w:rsid w:val="00304B29"/>
    <w:rsid w:val="00307414"/>
    <w:rsid w:val="003105E5"/>
    <w:rsid w:val="00314CD3"/>
    <w:rsid w:val="00314F47"/>
    <w:rsid w:val="00316AE4"/>
    <w:rsid w:val="003170C5"/>
    <w:rsid w:val="00317F88"/>
    <w:rsid w:val="00320A6F"/>
    <w:rsid w:val="00325479"/>
    <w:rsid w:val="00326A8F"/>
    <w:rsid w:val="003303E0"/>
    <w:rsid w:val="0033396A"/>
    <w:rsid w:val="003351DD"/>
    <w:rsid w:val="00335A9A"/>
    <w:rsid w:val="00336ECC"/>
    <w:rsid w:val="00337756"/>
    <w:rsid w:val="003377EB"/>
    <w:rsid w:val="00337864"/>
    <w:rsid w:val="003420EA"/>
    <w:rsid w:val="003429DE"/>
    <w:rsid w:val="00345265"/>
    <w:rsid w:val="00346473"/>
    <w:rsid w:val="00347639"/>
    <w:rsid w:val="00351661"/>
    <w:rsid w:val="0035246A"/>
    <w:rsid w:val="00353B84"/>
    <w:rsid w:val="00354E43"/>
    <w:rsid w:val="0035592F"/>
    <w:rsid w:val="00355ED5"/>
    <w:rsid w:val="00357630"/>
    <w:rsid w:val="00362F47"/>
    <w:rsid w:val="003640BC"/>
    <w:rsid w:val="0036477D"/>
    <w:rsid w:val="00364E55"/>
    <w:rsid w:val="003656F3"/>
    <w:rsid w:val="00365C70"/>
    <w:rsid w:val="00365C7E"/>
    <w:rsid w:val="00370B2E"/>
    <w:rsid w:val="003735DA"/>
    <w:rsid w:val="00375618"/>
    <w:rsid w:val="00375A51"/>
    <w:rsid w:val="00375D9F"/>
    <w:rsid w:val="00376510"/>
    <w:rsid w:val="00381A0A"/>
    <w:rsid w:val="00382962"/>
    <w:rsid w:val="00383599"/>
    <w:rsid w:val="003845FA"/>
    <w:rsid w:val="00390E57"/>
    <w:rsid w:val="00393C29"/>
    <w:rsid w:val="00393FDE"/>
    <w:rsid w:val="003959CC"/>
    <w:rsid w:val="00397C73"/>
    <w:rsid w:val="003A0757"/>
    <w:rsid w:val="003A0B9B"/>
    <w:rsid w:val="003A33A7"/>
    <w:rsid w:val="003A3BDB"/>
    <w:rsid w:val="003A7EE2"/>
    <w:rsid w:val="003B0A42"/>
    <w:rsid w:val="003B1445"/>
    <w:rsid w:val="003B1B51"/>
    <w:rsid w:val="003B2F09"/>
    <w:rsid w:val="003B35AA"/>
    <w:rsid w:val="003B5F7F"/>
    <w:rsid w:val="003B6681"/>
    <w:rsid w:val="003B7341"/>
    <w:rsid w:val="003C37A2"/>
    <w:rsid w:val="003C3AC8"/>
    <w:rsid w:val="003C587C"/>
    <w:rsid w:val="003C776E"/>
    <w:rsid w:val="003D0F63"/>
    <w:rsid w:val="003D1E03"/>
    <w:rsid w:val="003D2E47"/>
    <w:rsid w:val="003D4737"/>
    <w:rsid w:val="003D4F89"/>
    <w:rsid w:val="003D5078"/>
    <w:rsid w:val="003D552E"/>
    <w:rsid w:val="003D56A2"/>
    <w:rsid w:val="003D63D8"/>
    <w:rsid w:val="003D6A2B"/>
    <w:rsid w:val="003D751F"/>
    <w:rsid w:val="003D7679"/>
    <w:rsid w:val="003D76E4"/>
    <w:rsid w:val="003D7B1C"/>
    <w:rsid w:val="003E1BE4"/>
    <w:rsid w:val="003E3B2B"/>
    <w:rsid w:val="003E4C17"/>
    <w:rsid w:val="003E61E0"/>
    <w:rsid w:val="003E629B"/>
    <w:rsid w:val="003E7957"/>
    <w:rsid w:val="003F164E"/>
    <w:rsid w:val="003F349D"/>
    <w:rsid w:val="003F4C7E"/>
    <w:rsid w:val="003F5956"/>
    <w:rsid w:val="003F5A93"/>
    <w:rsid w:val="003F72FD"/>
    <w:rsid w:val="003F7741"/>
    <w:rsid w:val="003F7E53"/>
    <w:rsid w:val="00400920"/>
    <w:rsid w:val="004116ED"/>
    <w:rsid w:val="00411A4C"/>
    <w:rsid w:val="00412A88"/>
    <w:rsid w:val="004132A3"/>
    <w:rsid w:val="00424B6E"/>
    <w:rsid w:val="00425FF6"/>
    <w:rsid w:val="00426FF1"/>
    <w:rsid w:val="004279FC"/>
    <w:rsid w:val="00427A57"/>
    <w:rsid w:val="00427B9F"/>
    <w:rsid w:val="00427C62"/>
    <w:rsid w:val="00427EA6"/>
    <w:rsid w:val="00432032"/>
    <w:rsid w:val="0043257E"/>
    <w:rsid w:val="00432ACC"/>
    <w:rsid w:val="00434127"/>
    <w:rsid w:val="00434952"/>
    <w:rsid w:val="00434A79"/>
    <w:rsid w:val="00434BCC"/>
    <w:rsid w:val="0043686A"/>
    <w:rsid w:val="00440ACC"/>
    <w:rsid w:val="00440BFE"/>
    <w:rsid w:val="00441D8B"/>
    <w:rsid w:val="00444DC2"/>
    <w:rsid w:val="0044623E"/>
    <w:rsid w:val="004516A6"/>
    <w:rsid w:val="004542B4"/>
    <w:rsid w:val="004543CD"/>
    <w:rsid w:val="0045523D"/>
    <w:rsid w:val="004558F5"/>
    <w:rsid w:val="00455ABE"/>
    <w:rsid w:val="00462799"/>
    <w:rsid w:val="00464E5B"/>
    <w:rsid w:val="00466A1D"/>
    <w:rsid w:val="004673FE"/>
    <w:rsid w:val="00467675"/>
    <w:rsid w:val="00471533"/>
    <w:rsid w:val="004721A7"/>
    <w:rsid w:val="00476772"/>
    <w:rsid w:val="00480702"/>
    <w:rsid w:val="00480790"/>
    <w:rsid w:val="004827DF"/>
    <w:rsid w:val="00483038"/>
    <w:rsid w:val="0048404E"/>
    <w:rsid w:val="00484945"/>
    <w:rsid w:val="00485ECA"/>
    <w:rsid w:val="004942A2"/>
    <w:rsid w:val="004945E2"/>
    <w:rsid w:val="00494707"/>
    <w:rsid w:val="00495C94"/>
    <w:rsid w:val="004A02D9"/>
    <w:rsid w:val="004A12AE"/>
    <w:rsid w:val="004A34C1"/>
    <w:rsid w:val="004A3B48"/>
    <w:rsid w:val="004A3FF1"/>
    <w:rsid w:val="004B200A"/>
    <w:rsid w:val="004B48AE"/>
    <w:rsid w:val="004B5D1E"/>
    <w:rsid w:val="004B68BB"/>
    <w:rsid w:val="004C1CCC"/>
    <w:rsid w:val="004C380A"/>
    <w:rsid w:val="004C4FD8"/>
    <w:rsid w:val="004C5687"/>
    <w:rsid w:val="004C7795"/>
    <w:rsid w:val="004D38EC"/>
    <w:rsid w:val="004D4817"/>
    <w:rsid w:val="004D4F0A"/>
    <w:rsid w:val="004D5166"/>
    <w:rsid w:val="004D691E"/>
    <w:rsid w:val="004D6FD5"/>
    <w:rsid w:val="004D76D9"/>
    <w:rsid w:val="004D7B00"/>
    <w:rsid w:val="004D7FE8"/>
    <w:rsid w:val="004E0AA8"/>
    <w:rsid w:val="004E1F92"/>
    <w:rsid w:val="004E3909"/>
    <w:rsid w:val="004E3FAF"/>
    <w:rsid w:val="004E4590"/>
    <w:rsid w:val="004E648F"/>
    <w:rsid w:val="004F5305"/>
    <w:rsid w:val="004F5333"/>
    <w:rsid w:val="004F569A"/>
    <w:rsid w:val="004F6AF9"/>
    <w:rsid w:val="004F6D60"/>
    <w:rsid w:val="004F791C"/>
    <w:rsid w:val="0050199A"/>
    <w:rsid w:val="00504699"/>
    <w:rsid w:val="005049AA"/>
    <w:rsid w:val="00507F91"/>
    <w:rsid w:val="00511844"/>
    <w:rsid w:val="00512580"/>
    <w:rsid w:val="005140E9"/>
    <w:rsid w:val="00514118"/>
    <w:rsid w:val="00514750"/>
    <w:rsid w:val="00514760"/>
    <w:rsid w:val="00515FF2"/>
    <w:rsid w:val="00520717"/>
    <w:rsid w:val="00520C61"/>
    <w:rsid w:val="005226CE"/>
    <w:rsid w:val="005257A9"/>
    <w:rsid w:val="00526815"/>
    <w:rsid w:val="005273E6"/>
    <w:rsid w:val="00527D70"/>
    <w:rsid w:val="00527D8F"/>
    <w:rsid w:val="00532801"/>
    <w:rsid w:val="005331BE"/>
    <w:rsid w:val="00533B0D"/>
    <w:rsid w:val="0053514E"/>
    <w:rsid w:val="0053590F"/>
    <w:rsid w:val="0053642E"/>
    <w:rsid w:val="00536819"/>
    <w:rsid w:val="00536FA0"/>
    <w:rsid w:val="00537151"/>
    <w:rsid w:val="005428FD"/>
    <w:rsid w:val="005432C1"/>
    <w:rsid w:val="00543601"/>
    <w:rsid w:val="0054411E"/>
    <w:rsid w:val="005443DE"/>
    <w:rsid w:val="005446C6"/>
    <w:rsid w:val="00545D70"/>
    <w:rsid w:val="005463B6"/>
    <w:rsid w:val="00546B35"/>
    <w:rsid w:val="00554FB4"/>
    <w:rsid w:val="00555129"/>
    <w:rsid w:val="00555C07"/>
    <w:rsid w:val="005577B7"/>
    <w:rsid w:val="00561C6C"/>
    <w:rsid w:val="005632D0"/>
    <w:rsid w:val="00563781"/>
    <w:rsid w:val="00564D93"/>
    <w:rsid w:val="00576FD1"/>
    <w:rsid w:val="00581A9D"/>
    <w:rsid w:val="00582FD1"/>
    <w:rsid w:val="00583060"/>
    <w:rsid w:val="0058322A"/>
    <w:rsid w:val="00583929"/>
    <w:rsid w:val="00584780"/>
    <w:rsid w:val="00586F0E"/>
    <w:rsid w:val="00591FDE"/>
    <w:rsid w:val="00592BE0"/>
    <w:rsid w:val="0059652B"/>
    <w:rsid w:val="005969EB"/>
    <w:rsid w:val="005A0164"/>
    <w:rsid w:val="005A1566"/>
    <w:rsid w:val="005A5F0A"/>
    <w:rsid w:val="005A634B"/>
    <w:rsid w:val="005B2BB7"/>
    <w:rsid w:val="005B4F9C"/>
    <w:rsid w:val="005B7561"/>
    <w:rsid w:val="005C0A89"/>
    <w:rsid w:val="005C4ED4"/>
    <w:rsid w:val="005C6390"/>
    <w:rsid w:val="005C63CF"/>
    <w:rsid w:val="005C67DA"/>
    <w:rsid w:val="005C75ED"/>
    <w:rsid w:val="005D467C"/>
    <w:rsid w:val="005D53D1"/>
    <w:rsid w:val="005E2787"/>
    <w:rsid w:val="005E3766"/>
    <w:rsid w:val="005E5EAC"/>
    <w:rsid w:val="005E78FD"/>
    <w:rsid w:val="005E7D92"/>
    <w:rsid w:val="005F0973"/>
    <w:rsid w:val="005F1819"/>
    <w:rsid w:val="005F1ABB"/>
    <w:rsid w:val="005F2D74"/>
    <w:rsid w:val="005F3883"/>
    <w:rsid w:val="005F435C"/>
    <w:rsid w:val="005F4FED"/>
    <w:rsid w:val="005F58BF"/>
    <w:rsid w:val="005F63AD"/>
    <w:rsid w:val="005F6B85"/>
    <w:rsid w:val="005F728D"/>
    <w:rsid w:val="005F79A4"/>
    <w:rsid w:val="005F7E55"/>
    <w:rsid w:val="00600F8F"/>
    <w:rsid w:val="00601378"/>
    <w:rsid w:val="00610559"/>
    <w:rsid w:val="00611115"/>
    <w:rsid w:val="006121E9"/>
    <w:rsid w:val="00613F38"/>
    <w:rsid w:val="006143B6"/>
    <w:rsid w:val="00621DA8"/>
    <w:rsid w:val="0062505D"/>
    <w:rsid w:val="00625C5F"/>
    <w:rsid w:val="00630E5B"/>
    <w:rsid w:val="00632566"/>
    <w:rsid w:val="006332AE"/>
    <w:rsid w:val="00635522"/>
    <w:rsid w:val="00635895"/>
    <w:rsid w:val="00636DFE"/>
    <w:rsid w:val="00640004"/>
    <w:rsid w:val="00640C7D"/>
    <w:rsid w:val="006413B5"/>
    <w:rsid w:val="00641D57"/>
    <w:rsid w:val="006424A5"/>
    <w:rsid w:val="006428B9"/>
    <w:rsid w:val="00644555"/>
    <w:rsid w:val="00644596"/>
    <w:rsid w:val="0064461D"/>
    <w:rsid w:val="00645FBB"/>
    <w:rsid w:val="00646B89"/>
    <w:rsid w:val="00651B36"/>
    <w:rsid w:val="00651B7A"/>
    <w:rsid w:val="006553B0"/>
    <w:rsid w:val="0065742C"/>
    <w:rsid w:val="006602D4"/>
    <w:rsid w:val="00665BB5"/>
    <w:rsid w:val="00665DF8"/>
    <w:rsid w:val="00667BCC"/>
    <w:rsid w:val="00671795"/>
    <w:rsid w:val="00673935"/>
    <w:rsid w:val="00673D7E"/>
    <w:rsid w:val="0067550D"/>
    <w:rsid w:val="00675F70"/>
    <w:rsid w:val="0068103F"/>
    <w:rsid w:val="00681E1A"/>
    <w:rsid w:val="00682DD1"/>
    <w:rsid w:val="0068784C"/>
    <w:rsid w:val="00694135"/>
    <w:rsid w:val="006954A2"/>
    <w:rsid w:val="00695513"/>
    <w:rsid w:val="006958DF"/>
    <w:rsid w:val="006962B4"/>
    <w:rsid w:val="0069683D"/>
    <w:rsid w:val="00696DD9"/>
    <w:rsid w:val="006A2A5C"/>
    <w:rsid w:val="006A2DD7"/>
    <w:rsid w:val="006A30E4"/>
    <w:rsid w:val="006A3FE8"/>
    <w:rsid w:val="006A4BA1"/>
    <w:rsid w:val="006A5804"/>
    <w:rsid w:val="006A5D03"/>
    <w:rsid w:val="006A6C37"/>
    <w:rsid w:val="006A7803"/>
    <w:rsid w:val="006A7D4D"/>
    <w:rsid w:val="006B2D44"/>
    <w:rsid w:val="006B33F5"/>
    <w:rsid w:val="006B78A9"/>
    <w:rsid w:val="006C1878"/>
    <w:rsid w:val="006C3BC4"/>
    <w:rsid w:val="006C640A"/>
    <w:rsid w:val="006C67AC"/>
    <w:rsid w:val="006D17C1"/>
    <w:rsid w:val="006D22E0"/>
    <w:rsid w:val="006D239C"/>
    <w:rsid w:val="006D2AF2"/>
    <w:rsid w:val="006D3D91"/>
    <w:rsid w:val="006D4697"/>
    <w:rsid w:val="006D69B2"/>
    <w:rsid w:val="006E1960"/>
    <w:rsid w:val="006E2047"/>
    <w:rsid w:val="006E2FE2"/>
    <w:rsid w:val="006E4643"/>
    <w:rsid w:val="006E491F"/>
    <w:rsid w:val="006E5C92"/>
    <w:rsid w:val="006F01C6"/>
    <w:rsid w:val="006F7240"/>
    <w:rsid w:val="006F7A0A"/>
    <w:rsid w:val="006F7A61"/>
    <w:rsid w:val="00700804"/>
    <w:rsid w:val="007012DB"/>
    <w:rsid w:val="00702A9B"/>
    <w:rsid w:val="00702CD7"/>
    <w:rsid w:val="00706EA0"/>
    <w:rsid w:val="00707EE9"/>
    <w:rsid w:val="00710079"/>
    <w:rsid w:val="00711692"/>
    <w:rsid w:val="007136DF"/>
    <w:rsid w:val="00714CB7"/>
    <w:rsid w:val="0072024F"/>
    <w:rsid w:val="0072045C"/>
    <w:rsid w:val="00722BD0"/>
    <w:rsid w:val="00724523"/>
    <w:rsid w:val="00725B73"/>
    <w:rsid w:val="007307D5"/>
    <w:rsid w:val="00732120"/>
    <w:rsid w:val="00732283"/>
    <w:rsid w:val="00736376"/>
    <w:rsid w:val="007365F5"/>
    <w:rsid w:val="00737107"/>
    <w:rsid w:val="00740FB3"/>
    <w:rsid w:val="007437C0"/>
    <w:rsid w:val="00745A27"/>
    <w:rsid w:val="00746F9D"/>
    <w:rsid w:val="00747110"/>
    <w:rsid w:val="007478CF"/>
    <w:rsid w:val="00750402"/>
    <w:rsid w:val="00750773"/>
    <w:rsid w:val="007524DF"/>
    <w:rsid w:val="00752B70"/>
    <w:rsid w:val="00753A7D"/>
    <w:rsid w:val="00755B1E"/>
    <w:rsid w:val="00757B00"/>
    <w:rsid w:val="00761653"/>
    <w:rsid w:val="00761809"/>
    <w:rsid w:val="00761D1C"/>
    <w:rsid w:val="00762D3F"/>
    <w:rsid w:val="00763595"/>
    <w:rsid w:val="00764036"/>
    <w:rsid w:val="00770C99"/>
    <w:rsid w:val="00771004"/>
    <w:rsid w:val="007719E7"/>
    <w:rsid w:val="00773FB0"/>
    <w:rsid w:val="0077407D"/>
    <w:rsid w:val="00775402"/>
    <w:rsid w:val="00775C25"/>
    <w:rsid w:val="00794344"/>
    <w:rsid w:val="007944E5"/>
    <w:rsid w:val="00794DC6"/>
    <w:rsid w:val="00795F81"/>
    <w:rsid w:val="007960B3"/>
    <w:rsid w:val="00797E65"/>
    <w:rsid w:val="007A2779"/>
    <w:rsid w:val="007A309D"/>
    <w:rsid w:val="007A31A1"/>
    <w:rsid w:val="007A33E5"/>
    <w:rsid w:val="007A3B27"/>
    <w:rsid w:val="007A464E"/>
    <w:rsid w:val="007A6525"/>
    <w:rsid w:val="007B0441"/>
    <w:rsid w:val="007B10A2"/>
    <w:rsid w:val="007B1756"/>
    <w:rsid w:val="007B1D2B"/>
    <w:rsid w:val="007B2116"/>
    <w:rsid w:val="007B3E44"/>
    <w:rsid w:val="007B5B1C"/>
    <w:rsid w:val="007B68AE"/>
    <w:rsid w:val="007C005D"/>
    <w:rsid w:val="007C1612"/>
    <w:rsid w:val="007C419B"/>
    <w:rsid w:val="007C533A"/>
    <w:rsid w:val="007C73EC"/>
    <w:rsid w:val="007D1740"/>
    <w:rsid w:val="007D24B5"/>
    <w:rsid w:val="007D2AF4"/>
    <w:rsid w:val="007D2EE2"/>
    <w:rsid w:val="007D4410"/>
    <w:rsid w:val="007D48E1"/>
    <w:rsid w:val="007D67F1"/>
    <w:rsid w:val="007D7595"/>
    <w:rsid w:val="007D7AD5"/>
    <w:rsid w:val="007D7DD6"/>
    <w:rsid w:val="007D7F3A"/>
    <w:rsid w:val="007E0B99"/>
    <w:rsid w:val="007E0CCC"/>
    <w:rsid w:val="007E0D25"/>
    <w:rsid w:val="007E2EDC"/>
    <w:rsid w:val="007E34B3"/>
    <w:rsid w:val="007E3F27"/>
    <w:rsid w:val="007F0F50"/>
    <w:rsid w:val="007F20DA"/>
    <w:rsid w:val="007F2768"/>
    <w:rsid w:val="007F2F45"/>
    <w:rsid w:val="007F6272"/>
    <w:rsid w:val="008009C1"/>
    <w:rsid w:val="00801220"/>
    <w:rsid w:val="0080213F"/>
    <w:rsid w:val="008027F2"/>
    <w:rsid w:val="00802D71"/>
    <w:rsid w:val="00805C19"/>
    <w:rsid w:val="008075D5"/>
    <w:rsid w:val="0081219D"/>
    <w:rsid w:val="008149E5"/>
    <w:rsid w:val="00815904"/>
    <w:rsid w:val="00815E8A"/>
    <w:rsid w:val="00820B37"/>
    <w:rsid w:val="008238FE"/>
    <w:rsid w:val="00826448"/>
    <w:rsid w:val="008273AE"/>
    <w:rsid w:val="00831E8B"/>
    <w:rsid w:val="00832000"/>
    <w:rsid w:val="0083253B"/>
    <w:rsid w:val="0083396C"/>
    <w:rsid w:val="00835BBA"/>
    <w:rsid w:val="00835FA8"/>
    <w:rsid w:val="00837FC0"/>
    <w:rsid w:val="00841F12"/>
    <w:rsid w:val="0084277E"/>
    <w:rsid w:val="0084396B"/>
    <w:rsid w:val="0084756F"/>
    <w:rsid w:val="0085060D"/>
    <w:rsid w:val="0085275D"/>
    <w:rsid w:val="00852E25"/>
    <w:rsid w:val="00853E6D"/>
    <w:rsid w:val="00855973"/>
    <w:rsid w:val="00855E76"/>
    <w:rsid w:val="00857DFA"/>
    <w:rsid w:val="008633CE"/>
    <w:rsid w:val="00863AB8"/>
    <w:rsid w:val="008654C0"/>
    <w:rsid w:val="008663A4"/>
    <w:rsid w:val="00873BC9"/>
    <w:rsid w:val="00874761"/>
    <w:rsid w:val="008756B6"/>
    <w:rsid w:val="00882233"/>
    <w:rsid w:val="00882EBE"/>
    <w:rsid w:val="00886077"/>
    <w:rsid w:val="00887798"/>
    <w:rsid w:val="00887A18"/>
    <w:rsid w:val="008912A7"/>
    <w:rsid w:val="008924BD"/>
    <w:rsid w:val="008A012F"/>
    <w:rsid w:val="008A157C"/>
    <w:rsid w:val="008A178C"/>
    <w:rsid w:val="008A26C4"/>
    <w:rsid w:val="008A38ED"/>
    <w:rsid w:val="008A3A87"/>
    <w:rsid w:val="008A4BCE"/>
    <w:rsid w:val="008A534E"/>
    <w:rsid w:val="008A57CE"/>
    <w:rsid w:val="008B12E7"/>
    <w:rsid w:val="008B1CC1"/>
    <w:rsid w:val="008B2C8B"/>
    <w:rsid w:val="008B5885"/>
    <w:rsid w:val="008B5B05"/>
    <w:rsid w:val="008B7975"/>
    <w:rsid w:val="008B7E78"/>
    <w:rsid w:val="008C0F7D"/>
    <w:rsid w:val="008C2235"/>
    <w:rsid w:val="008C2B1B"/>
    <w:rsid w:val="008C48CF"/>
    <w:rsid w:val="008C5E81"/>
    <w:rsid w:val="008C6DCB"/>
    <w:rsid w:val="008C76A0"/>
    <w:rsid w:val="008C7DFC"/>
    <w:rsid w:val="008D1902"/>
    <w:rsid w:val="008D2095"/>
    <w:rsid w:val="008D514C"/>
    <w:rsid w:val="008D5600"/>
    <w:rsid w:val="008D591A"/>
    <w:rsid w:val="008D6498"/>
    <w:rsid w:val="008E129A"/>
    <w:rsid w:val="008E2884"/>
    <w:rsid w:val="008E292C"/>
    <w:rsid w:val="008E34C9"/>
    <w:rsid w:val="008E547E"/>
    <w:rsid w:val="008E7E4F"/>
    <w:rsid w:val="008F0236"/>
    <w:rsid w:val="008F187C"/>
    <w:rsid w:val="008F1ED4"/>
    <w:rsid w:val="008F3DD6"/>
    <w:rsid w:val="008F4D31"/>
    <w:rsid w:val="008F6793"/>
    <w:rsid w:val="008F6F28"/>
    <w:rsid w:val="00902050"/>
    <w:rsid w:val="00903D7F"/>
    <w:rsid w:val="00904BCE"/>
    <w:rsid w:val="009064C4"/>
    <w:rsid w:val="009070F4"/>
    <w:rsid w:val="00912326"/>
    <w:rsid w:val="00912D88"/>
    <w:rsid w:val="00913492"/>
    <w:rsid w:val="00913A20"/>
    <w:rsid w:val="00913C86"/>
    <w:rsid w:val="009140A9"/>
    <w:rsid w:val="00914560"/>
    <w:rsid w:val="00914A5D"/>
    <w:rsid w:val="00915E57"/>
    <w:rsid w:val="00916235"/>
    <w:rsid w:val="0091628B"/>
    <w:rsid w:val="00923E24"/>
    <w:rsid w:val="009245D5"/>
    <w:rsid w:val="009271AB"/>
    <w:rsid w:val="00927A2F"/>
    <w:rsid w:val="00927A8F"/>
    <w:rsid w:val="00930FCA"/>
    <w:rsid w:val="009341C0"/>
    <w:rsid w:val="00935E3C"/>
    <w:rsid w:val="00936759"/>
    <w:rsid w:val="0093703A"/>
    <w:rsid w:val="00937723"/>
    <w:rsid w:val="0094243D"/>
    <w:rsid w:val="00944F34"/>
    <w:rsid w:val="009467AE"/>
    <w:rsid w:val="00950EDB"/>
    <w:rsid w:val="00950F88"/>
    <w:rsid w:val="00951946"/>
    <w:rsid w:val="00952035"/>
    <w:rsid w:val="0095206F"/>
    <w:rsid w:val="00954197"/>
    <w:rsid w:val="00954776"/>
    <w:rsid w:val="00954EBB"/>
    <w:rsid w:val="00955374"/>
    <w:rsid w:val="009577B2"/>
    <w:rsid w:val="009600BE"/>
    <w:rsid w:val="00962739"/>
    <w:rsid w:val="009635DE"/>
    <w:rsid w:val="00964D4D"/>
    <w:rsid w:val="009662DF"/>
    <w:rsid w:val="0096797E"/>
    <w:rsid w:val="009702E3"/>
    <w:rsid w:val="00970D0E"/>
    <w:rsid w:val="00972F1E"/>
    <w:rsid w:val="00981F2A"/>
    <w:rsid w:val="00983311"/>
    <w:rsid w:val="00983ABF"/>
    <w:rsid w:val="00991521"/>
    <w:rsid w:val="009916E5"/>
    <w:rsid w:val="009924E6"/>
    <w:rsid w:val="00993E11"/>
    <w:rsid w:val="00994AF6"/>
    <w:rsid w:val="009958B5"/>
    <w:rsid w:val="0099601F"/>
    <w:rsid w:val="009963BA"/>
    <w:rsid w:val="00996DCE"/>
    <w:rsid w:val="00996E9F"/>
    <w:rsid w:val="00997DBD"/>
    <w:rsid w:val="009A029D"/>
    <w:rsid w:val="009A11F1"/>
    <w:rsid w:val="009A1205"/>
    <w:rsid w:val="009A1DD9"/>
    <w:rsid w:val="009A6049"/>
    <w:rsid w:val="009A61BA"/>
    <w:rsid w:val="009A638F"/>
    <w:rsid w:val="009B1AF7"/>
    <w:rsid w:val="009B3C99"/>
    <w:rsid w:val="009B4B2D"/>
    <w:rsid w:val="009B7119"/>
    <w:rsid w:val="009B7428"/>
    <w:rsid w:val="009B779D"/>
    <w:rsid w:val="009C0295"/>
    <w:rsid w:val="009C1364"/>
    <w:rsid w:val="009C344D"/>
    <w:rsid w:val="009C6BBF"/>
    <w:rsid w:val="009C7A7F"/>
    <w:rsid w:val="009D1B5C"/>
    <w:rsid w:val="009D3547"/>
    <w:rsid w:val="009D3DC9"/>
    <w:rsid w:val="009D4110"/>
    <w:rsid w:val="009D6792"/>
    <w:rsid w:val="009E1628"/>
    <w:rsid w:val="009E170F"/>
    <w:rsid w:val="009E2DC3"/>
    <w:rsid w:val="009E6B99"/>
    <w:rsid w:val="009EEF90"/>
    <w:rsid w:val="009F0203"/>
    <w:rsid w:val="009F02F4"/>
    <w:rsid w:val="009F129A"/>
    <w:rsid w:val="009F1874"/>
    <w:rsid w:val="009F28DE"/>
    <w:rsid w:val="009F5857"/>
    <w:rsid w:val="009F6A91"/>
    <w:rsid w:val="009F6DE3"/>
    <w:rsid w:val="00A002E3"/>
    <w:rsid w:val="00A031C6"/>
    <w:rsid w:val="00A03265"/>
    <w:rsid w:val="00A1360A"/>
    <w:rsid w:val="00A13D76"/>
    <w:rsid w:val="00A147C0"/>
    <w:rsid w:val="00A14959"/>
    <w:rsid w:val="00A14CBA"/>
    <w:rsid w:val="00A1593E"/>
    <w:rsid w:val="00A20106"/>
    <w:rsid w:val="00A201C0"/>
    <w:rsid w:val="00A214FD"/>
    <w:rsid w:val="00A21BC9"/>
    <w:rsid w:val="00A22365"/>
    <w:rsid w:val="00A22FE2"/>
    <w:rsid w:val="00A23DB2"/>
    <w:rsid w:val="00A2555C"/>
    <w:rsid w:val="00A26C2D"/>
    <w:rsid w:val="00A27351"/>
    <w:rsid w:val="00A27662"/>
    <w:rsid w:val="00A27C50"/>
    <w:rsid w:val="00A31B80"/>
    <w:rsid w:val="00A320D3"/>
    <w:rsid w:val="00A32DFC"/>
    <w:rsid w:val="00A33325"/>
    <w:rsid w:val="00A33E2A"/>
    <w:rsid w:val="00A344D0"/>
    <w:rsid w:val="00A36DC7"/>
    <w:rsid w:val="00A37144"/>
    <w:rsid w:val="00A37343"/>
    <w:rsid w:val="00A40475"/>
    <w:rsid w:val="00A41701"/>
    <w:rsid w:val="00A41F1E"/>
    <w:rsid w:val="00A42F1C"/>
    <w:rsid w:val="00A4382B"/>
    <w:rsid w:val="00A43FB2"/>
    <w:rsid w:val="00A449AB"/>
    <w:rsid w:val="00A45B8F"/>
    <w:rsid w:val="00A45D4D"/>
    <w:rsid w:val="00A46391"/>
    <w:rsid w:val="00A476CC"/>
    <w:rsid w:val="00A50593"/>
    <w:rsid w:val="00A515F8"/>
    <w:rsid w:val="00A5176B"/>
    <w:rsid w:val="00A520B6"/>
    <w:rsid w:val="00A523FF"/>
    <w:rsid w:val="00A53580"/>
    <w:rsid w:val="00A53F05"/>
    <w:rsid w:val="00A54458"/>
    <w:rsid w:val="00A566A7"/>
    <w:rsid w:val="00A569D5"/>
    <w:rsid w:val="00A56A9B"/>
    <w:rsid w:val="00A575CC"/>
    <w:rsid w:val="00A60F31"/>
    <w:rsid w:val="00A61196"/>
    <w:rsid w:val="00A638F7"/>
    <w:rsid w:val="00A64795"/>
    <w:rsid w:val="00A64FBD"/>
    <w:rsid w:val="00A67141"/>
    <w:rsid w:val="00A67AC8"/>
    <w:rsid w:val="00A702C4"/>
    <w:rsid w:val="00A70710"/>
    <w:rsid w:val="00A73413"/>
    <w:rsid w:val="00A7482B"/>
    <w:rsid w:val="00A7704F"/>
    <w:rsid w:val="00A82293"/>
    <w:rsid w:val="00A8412A"/>
    <w:rsid w:val="00A8487B"/>
    <w:rsid w:val="00A84A4A"/>
    <w:rsid w:val="00A85CF8"/>
    <w:rsid w:val="00A85F89"/>
    <w:rsid w:val="00A87350"/>
    <w:rsid w:val="00A875D6"/>
    <w:rsid w:val="00A9039D"/>
    <w:rsid w:val="00A90DE2"/>
    <w:rsid w:val="00A96296"/>
    <w:rsid w:val="00A9710C"/>
    <w:rsid w:val="00AA2D20"/>
    <w:rsid w:val="00AA6EF8"/>
    <w:rsid w:val="00AB0997"/>
    <w:rsid w:val="00AB0C37"/>
    <w:rsid w:val="00AB595D"/>
    <w:rsid w:val="00AB6A0C"/>
    <w:rsid w:val="00AB6AA6"/>
    <w:rsid w:val="00AB778B"/>
    <w:rsid w:val="00AC41FF"/>
    <w:rsid w:val="00AC4796"/>
    <w:rsid w:val="00AC4A38"/>
    <w:rsid w:val="00AC4BAB"/>
    <w:rsid w:val="00AD0D72"/>
    <w:rsid w:val="00AD4767"/>
    <w:rsid w:val="00AD6302"/>
    <w:rsid w:val="00AD632D"/>
    <w:rsid w:val="00AD6551"/>
    <w:rsid w:val="00AE0EA8"/>
    <w:rsid w:val="00AE1B8A"/>
    <w:rsid w:val="00AE2045"/>
    <w:rsid w:val="00AE2F29"/>
    <w:rsid w:val="00AE4181"/>
    <w:rsid w:val="00AE4950"/>
    <w:rsid w:val="00AE5238"/>
    <w:rsid w:val="00AE52EE"/>
    <w:rsid w:val="00AE6605"/>
    <w:rsid w:val="00AF0C44"/>
    <w:rsid w:val="00AF5D78"/>
    <w:rsid w:val="00B00118"/>
    <w:rsid w:val="00B01292"/>
    <w:rsid w:val="00B0239B"/>
    <w:rsid w:val="00B05593"/>
    <w:rsid w:val="00B05BA3"/>
    <w:rsid w:val="00B07084"/>
    <w:rsid w:val="00B11B5B"/>
    <w:rsid w:val="00B13377"/>
    <w:rsid w:val="00B13F1A"/>
    <w:rsid w:val="00B16B0C"/>
    <w:rsid w:val="00B21451"/>
    <w:rsid w:val="00B23DE9"/>
    <w:rsid w:val="00B25788"/>
    <w:rsid w:val="00B25848"/>
    <w:rsid w:val="00B31FC9"/>
    <w:rsid w:val="00B32EC9"/>
    <w:rsid w:val="00B35C32"/>
    <w:rsid w:val="00B35EC3"/>
    <w:rsid w:val="00B36623"/>
    <w:rsid w:val="00B37DFF"/>
    <w:rsid w:val="00B40149"/>
    <w:rsid w:val="00B41B2D"/>
    <w:rsid w:val="00B428B2"/>
    <w:rsid w:val="00B432B6"/>
    <w:rsid w:val="00B44FE1"/>
    <w:rsid w:val="00B47D73"/>
    <w:rsid w:val="00B5027E"/>
    <w:rsid w:val="00B50B09"/>
    <w:rsid w:val="00B51AA9"/>
    <w:rsid w:val="00B51DA7"/>
    <w:rsid w:val="00B52846"/>
    <w:rsid w:val="00B53193"/>
    <w:rsid w:val="00B61203"/>
    <w:rsid w:val="00B61D3D"/>
    <w:rsid w:val="00B6687A"/>
    <w:rsid w:val="00B671D9"/>
    <w:rsid w:val="00B675AF"/>
    <w:rsid w:val="00B73DDA"/>
    <w:rsid w:val="00B7501A"/>
    <w:rsid w:val="00B750D1"/>
    <w:rsid w:val="00B77BCE"/>
    <w:rsid w:val="00B815DE"/>
    <w:rsid w:val="00B870AF"/>
    <w:rsid w:val="00B94526"/>
    <w:rsid w:val="00B94C5B"/>
    <w:rsid w:val="00BA10B9"/>
    <w:rsid w:val="00BA2C08"/>
    <w:rsid w:val="00BA3276"/>
    <w:rsid w:val="00BA3358"/>
    <w:rsid w:val="00BA35A8"/>
    <w:rsid w:val="00BA6651"/>
    <w:rsid w:val="00BA66BF"/>
    <w:rsid w:val="00BA7AE5"/>
    <w:rsid w:val="00BB0DEE"/>
    <w:rsid w:val="00BB1917"/>
    <w:rsid w:val="00BB21B6"/>
    <w:rsid w:val="00BB2B2B"/>
    <w:rsid w:val="00BB3672"/>
    <w:rsid w:val="00BB3FB3"/>
    <w:rsid w:val="00BB40A8"/>
    <w:rsid w:val="00BB69E7"/>
    <w:rsid w:val="00BB7F7A"/>
    <w:rsid w:val="00BC199E"/>
    <w:rsid w:val="00BC2916"/>
    <w:rsid w:val="00BC3A68"/>
    <w:rsid w:val="00BC7C5B"/>
    <w:rsid w:val="00BD0C83"/>
    <w:rsid w:val="00BD1DAC"/>
    <w:rsid w:val="00BD41D4"/>
    <w:rsid w:val="00BD5CB6"/>
    <w:rsid w:val="00BE1801"/>
    <w:rsid w:val="00BE3E5D"/>
    <w:rsid w:val="00BE5641"/>
    <w:rsid w:val="00BE63D8"/>
    <w:rsid w:val="00BF06F8"/>
    <w:rsid w:val="00BF1B17"/>
    <w:rsid w:val="00BF35F5"/>
    <w:rsid w:val="00BF4940"/>
    <w:rsid w:val="00BF63E6"/>
    <w:rsid w:val="00BF67A5"/>
    <w:rsid w:val="00BF7D22"/>
    <w:rsid w:val="00C004E4"/>
    <w:rsid w:val="00C01B42"/>
    <w:rsid w:val="00C03C16"/>
    <w:rsid w:val="00C04481"/>
    <w:rsid w:val="00C07DA0"/>
    <w:rsid w:val="00C10BF4"/>
    <w:rsid w:val="00C116A4"/>
    <w:rsid w:val="00C1459D"/>
    <w:rsid w:val="00C20406"/>
    <w:rsid w:val="00C2088A"/>
    <w:rsid w:val="00C225E1"/>
    <w:rsid w:val="00C23063"/>
    <w:rsid w:val="00C23A3A"/>
    <w:rsid w:val="00C25CC2"/>
    <w:rsid w:val="00C27713"/>
    <w:rsid w:val="00C27CA7"/>
    <w:rsid w:val="00C31227"/>
    <w:rsid w:val="00C31FD1"/>
    <w:rsid w:val="00C327AE"/>
    <w:rsid w:val="00C35E4F"/>
    <w:rsid w:val="00C36035"/>
    <w:rsid w:val="00C363C3"/>
    <w:rsid w:val="00C364FF"/>
    <w:rsid w:val="00C36CC5"/>
    <w:rsid w:val="00C4029E"/>
    <w:rsid w:val="00C40B72"/>
    <w:rsid w:val="00C416B2"/>
    <w:rsid w:val="00C4431D"/>
    <w:rsid w:val="00C44414"/>
    <w:rsid w:val="00C44EEE"/>
    <w:rsid w:val="00C452E6"/>
    <w:rsid w:val="00C4737A"/>
    <w:rsid w:val="00C52501"/>
    <w:rsid w:val="00C54EFD"/>
    <w:rsid w:val="00C62EA5"/>
    <w:rsid w:val="00C62F17"/>
    <w:rsid w:val="00C63F67"/>
    <w:rsid w:val="00C6503F"/>
    <w:rsid w:val="00C651D9"/>
    <w:rsid w:val="00C71AA1"/>
    <w:rsid w:val="00C71C27"/>
    <w:rsid w:val="00C71D1F"/>
    <w:rsid w:val="00C7393C"/>
    <w:rsid w:val="00C7565A"/>
    <w:rsid w:val="00C86D92"/>
    <w:rsid w:val="00C9239E"/>
    <w:rsid w:val="00C9251B"/>
    <w:rsid w:val="00C930CA"/>
    <w:rsid w:val="00C94754"/>
    <w:rsid w:val="00C951AE"/>
    <w:rsid w:val="00C959BE"/>
    <w:rsid w:val="00C95E29"/>
    <w:rsid w:val="00CA0B38"/>
    <w:rsid w:val="00CA0E51"/>
    <w:rsid w:val="00CA2196"/>
    <w:rsid w:val="00CA5D2A"/>
    <w:rsid w:val="00CA6D88"/>
    <w:rsid w:val="00CB00AD"/>
    <w:rsid w:val="00CB1161"/>
    <w:rsid w:val="00CB188B"/>
    <w:rsid w:val="00CB3EED"/>
    <w:rsid w:val="00CB44D3"/>
    <w:rsid w:val="00CB4B28"/>
    <w:rsid w:val="00CB64AB"/>
    <w:rsid w:val="00CB7B10"/>
    <w:rsid w:val="00CB7DEB"/>
    <w:rsid w:val="00CB7F1A"/>
    <w:rsid w:val="00CC0BDE"/>
    <w:rsid w:val="00CC14A4"/>
    <w:rsid w:val="00CC197A"/>
    <w:rsid w:val="00CC2EFC"/>
    <w:rsid w:val="00CC3EA0"/>
    <w:rsid w:val="00CC4186"/>
    <w:rsid w:val="00CC75DF"/>
    <w:rsid w:val="00CD036A"/>
    <w:rsid w:val="00CD1C84"/>
    <w:rsid w:val="00CD28AB"/>
    <w:rsid w:val="00CD2F5C"/>
    <w:rsid w:val="00CD3D7A"/>
    <w:rsid w:val="00CD5B91"/>
    <w:rsid w:val="00CD7CD9"/>
    <w:rsid w:val="00CE02D9"/>
    <w:rsid w:val="00CE09EA"/>
    <w:rsid w:val="00CE453A"/>
    <w:rsid w:val="00CE4FC8"/>
    <w:rsid w:val="00CE5185"/>
    <w:rsid w:val="00CE6455"/>
    <w:rsid w:val="00CE7C51"/>
    <w:rsid w:val="00CF083F"/>
    <w:rsid w:val="00CF0E96"/>
    <w:rsid w:val="00CF1284"/>
    <w:rsid w:val="00CF44BD"/>
    <w:rsid w:val="00CF57AB"/>
    <w:rsid w:val="00CF5DFB"/>
    <w:rsid w:val="00CF7576"/>
    <w:rsid w:val="00D03622"/>
    <w:rsid w:val="00D04663"/>
    <w:rsid w:val="00D0636F"/>
    <w:rsid w:val="00D12526"/>
    <w:rsid w:val="00D13425"/>
    <w:rsid w:val="00D1447D"/>
    <w:rsid w:val="00D16A36"/>
    <w:rsid w:val="00D20FB5"/>
    <w:rsid w:val="00D246CE"/>
    <w:rsid w:val="00D24D70"/>
    <w:rsid w:val="00D254D0"/>
    <w:rsid w:val="00D27387"/>
    <w:rsid w:val="00D276B2"/>
    <w:rsid w:val="00D276BC"/>
    <w:rsid w:val="00D32459"/>
    <w:rsid w:val="00D34F4A"/>
    <w:rsid w:val="00D35BBD"/>
    <w:rsid w:val="00D35FAA"/>
    <w:rsid w:val="00D3619D"/>
    <w:rsid w:val="00D3681F"/>
    <w:rsid w:val="00D37335"/>
    <w:rsid w:val="00D4006C"/>
    <w:rsid w:val="00D414C2"/>
    <w:rsid w:val="00D429AA"/>
    <w:rsid w:val="00D42F13"/>
    <w:rsid w:val="00D44088"/>
    <w:rsid w:val="00D442DC"/>
    <w:rsid w:val="00D4450E"/>
    <w:rsid w:val="00D452EB"/>
    <w:rsid w:val="00D468CE"/>
    <w:rsid w:val="00D47EA2"/>
    <w:rsid w:val="00D508F2"/>
    <w:rsid w:val="00D53092"/>
    <w:rsid w:val="00D5353B"/>
    <w:rsid w:val="00D53A6B"/>
    <w:rsid w:val="00D53AEC"/>
    <w:rsid w:val="00D55CEB"/>
    <w:rsid w:val="00D6028D"/>
    <w:rsid w:val="00D6070C"/>
    <w:rsid w:val="00D61114"/>
    <w:rsid w:val="00D659BE"/>
    <w:rsid w:val="00D71294"/>
    <w:rsid w:val="00D72839"/>
    <w:rsid w:val="00D73E8A"/>
    <w:rsid w:val="00D754A5"/>
    <w:rsid w:val="00D756DF"/>
    <w:rsid w:val="00D763F5"/>
    <w:rsid w:val="00D766D3"/>
    <w:rsid w:val="00D779DB"/>
    <w:rsid w:val="00D77A7A"/>
    <w:rsid w:val="00D83092"/>
    <w:rsid w:val="00D836AA"/>
    <w:rsid w:val="00D86F19"/>
    <w:rsid w:val="00D86FA5"/>
    <w:rsid w:val="00D8796F"/>
    <w:rsid w:val="00D91096"/>
    <w:rsid w:val="00D91881"/>
    <w:rsid w:val="00D91F91"/>
    <w:rsid w:val="00D93635"/>
    <w:rsid w:val="00D945B7"/>
    <w:rsid w:val="00D963B4"/>
    <w:rsid w:val="00DA10B5"/>
    <w:rsid w:val="00DA3002"/>
    <w:rsid w:val="00DA5BE9"/>
    <w:rsid w:val="00DA6DE3"/>
    <w:rsid w:val="00DA7CD6"/>
    <w:rsid w:val="00DB06E3"/>
    <w:rsid w:val="00DB192F"/>
    <w:rsid w:val="00DB1DB6"/>
    <w:rsid w:val="00DB5543"/>
    <w:rsid w:val="00DB5A0D"/>
    <w:rsid w:val="00DB7FE5"/>
    <w:rsid w:val="00DC0E27"/>
    <w:rsid w:val="00DC49A7"/>
    <w:rsid w:val="00DC5127"/>
    <w:rsid w:val="00DC5517"/>
    <w:rsid w:val="00DC7E0C"/>
    <w:rsid w:val="00DD125C"/>
    <w:rsid w:val="00DD1B2B"/>
    <w:rsid w:val="00DD4896"/>
    <w:rsid w:val="00DD5218"/>
    <w:rsid w:val="00DD6A95"/>
    <w:rsid w:val="00DE10BF"/>
    <w:rsid w:val="00DE28D6"/>
    <w:rsid w:val="00DE2B32"/>
    <w:rsid w:val="00DE40FD"/>
    <w:rsid w:val="00DE60C5"/>
    <w:rsid w:val="00DE7997"/>
    <w:rsid w:val="00DF5DAB"/>
    <w:rsid w:val="00DF5EC0"/>
    <w:rsid w:val="00DF65E5"/>
    <w:rsid w:val="00E01278"/>
    <w:rsid w:val="00E021C7"/>
    <w:rsid w:val="00E025F9"/>
    <w:rsid w:val="00E04D5F"/>
    <w:rsid w:val="00E05F85"/>
    <w:rsid w:val="00E06390"/>
    <w:rsid w:val="00E07234"/>
    <w:rsid w:val="00E073D2"/>
    <w:rsid w:val="00E0756B"/>
    <w:rsid w:val="00E16161"/>
    <w:rsid w:val="00E16FD6"/>
    <w:rsid w:val="00E1706E"/>
    <w:rsid w:val="00E216ED"/>
    <w:rsid w:val="00E21AB1"/>
    <w:rsid w:val="00E229BB"/>
    <w:rsid w:val="00E23271"/>
    <w:rsid w:val="00E25480"/>
    <w:rsid w:val="00E25E69"/>
    <w:rsid w:val="00E27AF8"/>
    <w:rsid w:val="00E27F5D"/>
    <w:rsid w:val="00E307E0"/>
    <w:rsid w:val="00E3104C"/>
    <w:rsid w:val="00E312EC"/>
    <w:rsid w:val="00E316BC"/>
    <w:rsid w:val="00E3610F"/>
    <w:rsid w:val="00E37D24"/>
    <w:rsid w:val="00E4636C"/>
    <w:rsid w:val="00E46981"/>
    <w:rsid w:val="00E46C69"/>
    <w:rsid w:val="00E47F44"/>
    <w:rsid w:val="00E50DDF"/>
    <w:rsid w:val="00E52414"/>
    <w:rsid w:val="00E533C3"/>
    <w:rsid w:val="00E5435D"/>
    <w:rsid w:val="00E548CC"/>
    <w:rsid w:val="00E57888"/>
    <w:rsid w:val="00E57CF2"/>
    <w:rsid w:val="00E60C7F"/>
    <w:rsid w:val="00E64293"/>
    <w:rsid w:val="00E64348"/>
    <w:rsid w:val="00E646B8"/>
    <w:rsid w:val="00E64728"/>
    <w:rsid w:val="00E66180"/>
    <w:rsid w:val="00E701DC"/>
    <w:rsid w:val="00E7051A"/>
    <w:rsid w:val="00E71DEA"/>
    <w:rsid w:val="00E733B9"/>
    <w:rsid w:val="00E73E83"/>
    <w:rsid w:val="00E8250E"/>
    <w:rsid w:val="00E8401B"/>
    <w:rsid w:val="00E8775B"/>
    <w:rsid w:val="00E90D29"/>
    <w:rsid w:val="00E9194E"/>
    <w:rsid w:val="00E93859"/>
    <w:rsid w:val="00E93C88"/>
    <w:rsid w:val="00E9441D"/>
    <w:rsid w:val="00E961EA"/>
    <w:rsid w:val="00EA04ED"/>
    <w:rsid w:val="00EA3581"/>
    <w:rsid w:val="00EA3762"/>
    <w:rsid w:val="00EA592B"/>
    <w:rsid w:val="00EA6D7C"/>
    <w:rsid w:val="00EA7E42"/>
    <w:rsid w:val="00EB05E0"/>
    <w:rsid w:val="00EB12BD"/>
    <w:rsid w:val="00EB1397"/>
    <w:rsid w:val="00EB21DA"/>
    <w:rsid w:val="00EB5365"/>
    <w:rsid w:val="00EB5394"/>
    <w:rsid w:val="00EC1DB4"/>
    <w:rsid w:val="00EC459D"/>
    <w:rsid w:val="00EC5B0A"/>
    <w:rsid w:val="00EC7657"/>
    <w:rsid w:val="00ED0652"/>
    <w:rsid w:val="00ED1250"/>
    <w:rsid w:val="00ED14F7"/>
    <w:rsid w:val="00ED1F7F"/>
    <w:rsid w:val="00ED2706"/>
    <w:rsid w:val="00ED2B20"/>
    <w:rsid w:val="00ED3605"/>
    <w:rsid w:val="00ED36F7"/>
    <w:rsid w:val="00ED4639"/>
    <w:rsid w:val="00ED4D7D"/>
    <w:rsid w:val="00ED54C4"/>
    <w:rsid w:val="00ED5E83"/>
    <w:rsid w:val="00EE1C70"/>
    <w:rsid w:val="00EE4ABE"/>
    <w:rsid w:val="00EE6927"/>
    <w:rsid w:val="00EE782D"/>
    <w:rsid w:val="00EE7CCF"/>
    <w:rsid w:val="00F0028C"/>
    <w:rsid w:val="00F01611"/>
    <w:rsid w:val="00F01F18"/>
    <w:rsid w:val="00F03E5B"/>
    <w:rsid w:val="00F04636"/>
    <w:rsid w:val="00F04811"/>
    <w:rsid w:val="00F12595"/>
    <w:rsid w:val="00F13148"/>
    <w:rsid w:val="00F14D5D"/>
    <w:rsid w:val="00F1525B"/>
    <w:rsid w:val="00F15350"/>
    <w:rsid w:val="00F15AA0"/>
    <w:rsid w:val="00F163CB"/>
    <w:rsid w:val="00F211B3"/>
    <w:rsid w:val="00F217A7"/>
    <w:rsid w:val="00F2268F"/>
    <w:rsid w:val="00F24515"/>
    <w:rsid w:val="00F2565E"/>
    <w:rsid w:val="00F31060"/>
    <w:rsid w:val="00F35448"/>
    <w:rsid w:val="00F36263"/>
    <w:rsid w:val="00F367E5"/>
    <w:rsid w:val="00F403C2"/>
    <w:rsid w:val="00F4264A"/>
    <w:rsid w:val="00F429B2"/>
    <w:rsid w:val="00F42C47"/>
    <w:rsid w:val="00F42D34"/>
    <w:rsid w:val="00F452AE"/>
    <w:rsid w:val="00F466C1"/>
    <w:rsid w:val="00F47896"/>
    <w:rsid w:val="00F47B48"/>
    <w:rsid w:val="00F47C4B"/>
    <w:rsid w:val="00F5077E"/>
    <w:rsid w:val="00F5269D"/>
    <w:rsid w:val="00F52F38"/>
    <w:rsid w:val="00F542AB"/>
    <w:rsid w:val="00F55CF8"/>
    <w:rsid w:val="00F60222"/>
    <w:rsid w:val="00F60D3F"/>
    <w:rsid w:val="00F610F5"/>
    <w:rsid w:val="00F6165F"/>
    <w:rsid w:val="00F61CA0"/>
    <w:rsid w:val="00F629AA"/>
    <w:rsid w:val="00F6404B"/>
    <w:rsid w:val="00F640F8"/>
    <w:rsid w:val="00F64236"/>
    <w:rsid w:val="00F65847"/>
    <w:rsid w:val="00F658AC"/>
    <w:rsid w:val="00F70527"/>
    <w:rsid w:val="00F71323"/>
    <w:rsid w:val="00F71ABE"/>
    <w:rsid w:val="00F72098"/>
    <w:rsid w:val="00F726F8"/>
    <w:rsid w:val="00F745CD"/>
    <w:rsid w:val="00F74C7C"/>
    <w:rsid w:val="00F76447"/>
    <w:rsid w:val="00F76467"/>
    <w:rsid w:val="00F80F96"/>
    <w:rsid w:val="00F81974"/>
    <w:rsid w:val="00F82441"/>
    <w:rsid w:val="00F8308E"/>
    <w:rsid w:val="00F86233"/>
    <w:rsid w:val="00F87765"/>
    <w:rsid w:val="00F87CD8"/>
    <w:rsid w:val="00F916C1"/>
    <w:rsid w:val="00F944CD"/>
    <w:rsid w:val="00F94FA6"/>
    <w:rsid w:val="00F955E2"/>
    <w:rsid w:val="00F969AB"/>
    <w:rsid w:val="00FA0B28"/>
    <w:rsid w:val="00FA1EBE"/>
    <w:rsid w:val="00FA1F18"/>
    <w:rsid w:val="00FA36B6"/>
    <w:rsid w:val="00FA6B5E"/>
    <w:rsid w:val="00FB065E"/>
    <w:rsid w:val="00FB15DD"/>
    <w:rsid w:val="00FB1A84"/>
    <w:rsid w:val="00FB37AD"/>
    <w:rsid w:val="00FB4A33"/>
    <w:rsid w:val="00FB5183"/>
    <w:rsid w:val="00FC22BB"/>
    <w:rsid w:val="00FC306C"/>
    <w:rsid w:val="00FC353A"/>
    <w:rsid w:val="00FC403A"/>
    <w:rsid w:val="00FC6046"/>
    <w:rsid w:val="00FC74A5"/>
    <w:rsid w:val="00FD1C6E"/>
    <w:rsid w:val="00FD200A"/>
    <w:rsid w:val="00FD27E0"/>
    <w:rsid w:val="00FD3233"/>
    <w:rsid w:val="00FD4E89"/>
    <w:rsid w:val="00FD605C"/>
    <w:rsid w:val="00FE044D"/>
    <w:rsid w:val="00FE0AD2"/>
    <w:rsid w:val="00FE17B0"/>
    <w:rsid w:val="00FE5A75"/>
    <w:rsid w:val="00FE5BA5"/>
    <w:rsid w:val="00FE7101"/>
    <w:rsid w:val="00FE7CB6"/>
    <w:rsid w:val="00FF01BE"/>
    <w:rsid w:val="00FF2D98"/>
    <w:rsid w:val="00FF44CA"/>
    <w:rsid w:val="00FF4C5D"/>
    <w:rsid w:val="00FF6902"/>
    <w:rsid w:val="00FF7139"/>
    <w:rsid w:val="00FF768F"/>
    <w:rsid w:val="00FF7760"/>
    <w:rsid w:val="013A4C0F"/>
    <w:rsid w:val="01DCD6C9"/>
    <w:rsid w:val="0210F62B"/>
    <w:rsid w:val="02BA37B5"/>
    <w:rsid w:val="032FF71A"/>
    <w:rsid w:val="03E0B400"/>
    <w:rsid w:val="04D8D98E"/>
    <w:rsid w:val="052EAC5C"/>
    <w:rsid w:val="059E9D57"/>
    <w:rsid w:val="068E22E7"/>
    <w:rsid w:val="0846D9EB"/>
    <w:rsid w:val="0A97D1FC"/>
    <w:rsid w:val="0C2202F8"/>
    <w:rsid w:val="0C384D59"/>
    <w:rsid w:val="0C5D6E84"/>
    <w:rsid w:val="0CB00D7D"/>
    <w:rsid w:val="0D6616EB"/>
    <w:rsid w:val="0DF19FEB"/>
    <w:rsid w:val="0EA740C6"/>
    <w:rsid w:val="0EE869D9"/>
    <w:rsid w:val="0F550085"/>
    <w:rsid w:val="108A1706"/>
    <w:rsid w:val="11577FBE"/>
    <w:rsid w:val="1162ED20"/>
    <w:rsid w:val="116AFD3E"/>
    <w:rsid w:val="119CA7D5"/>
    <w:rsid w:val="11BDFE59"/>
    <w:rsid w:val="11C6AE09"/>
    <w:rsid w:val="11F4FFD8"/>
    <w:rsid w:val="12905D63"/>
    <w:rsid w:val="13165CE8"/>
    <w:rsid w:val="131C5010"/>
    <w:rsid w:val="1388F0B8"/>
    <w:rsid w:val="13A1B15F"/>
    <w:rsid w:val="13C11071"/>
    <w:rsid w:val="144E3824"/>
    <w:rsid w:val="14BE0506"/>
    <w:rsid w:val="14D44CC5"/>
    <w:rsid w:val="156DE09C"/>
    <w:rsid w:val="15D723AD"/>
    <w:rsid w:val="160746AC"/>
    <w:rsid w:val="163C6840"/>
    <w:rsid w:val="165F9D84"/>
    <w:rsid w:val="16BA8D0F"/>
    <w:rsid w:val="17CDC985"/>
    <w:rsid w:val="17EA2BC7"/>
    <w:rsid w:val="18C150E2"/>
    <w:rsid w:val="19CA2694"/>
    <w:rsid w:val="19FD5EEA"/>
    <w:rsid w:val="1A024AF6"/>
    <w:rsid w:val="1B606C84"/>
    <w:rsid w:val="1B8D6702"/>
    <w:rsid w:val="1CB4F8B7"/>
    <w:rsid w:val="1CD62D45"/>
    <w:rsid w:val="1D14CFB2"/>
    <w:rsid w:val="1D18A5D5"/>
    <w:rsid w:val="1D1A3B8E"/>
    <w:rsid w:val="1D3116C2"/>
    <w:rsid w:val="1D4BE2F0"/>
    <w:rsid w:val="1D7C5C27"/>
    <w:rsid w:val="1DC5F22B"/>
    <w:rsid w:val="1EB32D9D"/>
    <w:rsid w:val="1ED7FBEF"/>
    <w:rsid w:val="2002C0EC"/>
    <w:rsid w:val="2049EA30"/>
    <w:rsid w:val="209E66AE"/>
    <w:rsid w:val="20F184E6"/>
    <w:rsid w:val="229DFB48"/>
    <w:rsid w:val="22C1A3CD"/>
    <w:rsid w:val="23963E06"/>
    <w:rsid w:val="242A289C"/>
    <w:rsid w:val="24448D7B"/>
    <w:rsid w:val="251147CF"/>
    <w:rsid w:val="251B1AD2"/>
    <w:rsid w:val="25A75EFA"/>
    <w:rsid w:val="25B35065"/>
    <w:rsid w:val="25D977EA"/>
    <w:rsid w:val="26B64C48"/>
    <w:rsid w:val="27420542"/>
    <w:rsid w:val="27CC2C35"/>
    <w:rsid w:val="27CCC4DE"/>
    <w:rsid w:val="27FE7401"/>
    <w:rsid w:val="288C0E71"/>
    <w:rsid w:val="28AD00E5"/>
    <w:rsid w:val="28C6F1C8"/>
    <w:rsid w:val="2A2ED1FD"/>
    <w:rsid w:val="2B85D7C3"/>
    <w:rsid w:val="2BA5BF43"/>
    <w:rsid w:val="2C9FC0CB"/>
    <w:rsid w:val="2CACB2ED"/>
    <w:rsid w:val="2CEF3438"/>
    <w:rsid w:val="2D72E2A2"/>
    <w:rsid w:val="2EA48F74"/>
    <w:rsid w:val="2EB3BEFC"/>
    <w:rsid w:val="2EBFFE62"/>
    <w:rsid w:val="30A6D316"/>
    <w:rsid w:val="318FF86F"/>
    <w:rsid w:val="327ABBBD"/>
    <w:rsid w:val="32EB0EC1"/>
    <w:rsid w:val="331ECE04"/>
    <w:rsid w:val="332926C2"/>
    <w:rsid w:val="337587AE"/>
    <w:rsid w:val="33912B61"/>
    <w:rsid w:val="3431DCD9"/>
    <w:rsid w:val="34CE8D8B"/>
    <w:rsid w:val="3506B80A"/>
    <w:rsid w:val="355B6E56"/>
    <w:rsid w:val="357D26CD"/>
    <w:rsid w:val="35814D8A"/>
    <w:rsid w:val="36137BFB"/>
    <w:rsid w:val="36CCEE67"/>
    <w:rsid w:val="379ED5E7"/>
    <w:rsid w:val="385AB418"/>
    <w:rsid w:val="393A5119"/>
    <w:rsid w:val="39942A53"/>
    <w:rsid w:val="39FB643D"/>
    <w:rsid w:val="3A0CAB70"/>
    <w:rsid w:val="3A36A950"/>
    <w:rsid w:val="3B56F691"/>
    <w:rsid w:val="3BD53783"/>
    <w:rsid w:val="3C168996"/>
    <w:rsid w:val="3CCB3FA6"/>
    <w:rsid w:val="3DA5AA86"/>
    <w:rsid w:val="3DABE62D"/>
    <w:rsid w:val="3DB59456"/>
    <w:rsid w:val="3E708D6B"/>
    <w:rsid w:val="3E8F059E"/>
    <w:rsid w:val="3F2930BB"/>
    <w:rsid w:val="410BDF62"/>
    <w:rsid w:val="41AAB13D"/>
    <w:rsid w:val="4238B753"/>
    <w:rsid w:val="42C1C068"/>
    <w:rsid w:val="43EA245E"/>
    <w:rsid w:val="43EB0CFB"/>
    <w:rsid w:val="4467ECF1"/>
    <w:rsid w:val="44D11BDA"/>
    <w:rsid w:val="44F02C28"/>
    <w:rsid w:val="451511F0"/>
    <w:rsid w:val="452A7E21"/>
    <w:rsid w:val="45B64C29"/>
    <w:rsid w:val="467F7BD4"/>
    <w:rsid w:val="46809160"/>
    <w:rsid w:val="46EF8375"/>
    <w:rsid w:val="47026D17"/>
    <w:rsid w:val="475A7291"/>
    <w:rsid w:val="477D13E3"/>
    <w:rsid w:val="47C7550D"/>
    <w:rsid w:val="4A074577"/>
    <w:rsid w:val="4B70B34C"/>
    <w:rsid w:val="4BF2E4C3"/>
    <w:rsid w:val="4C65B742"/>
    <w:rsid w:val="4C7656F0"/>
    <w:rsid w:val="4C778310"/>
    <w:rsid w:val="4C77A9F0"/>
    <w:rsid w:val="4D37195D"/>
    <w:rsid w:val="4D9948C4"/>
    <w:rsid w:val="4DB84EA8"/>
    <w:rsid w:val="4DC20D09"/>
    <w:rsid w:val="4DD2575A"/>
    <w:rsid w:val="4DE702A3"/>
    <w:rsid w:val="4F257D7D"/>
    <w:rsid w:val="4F2CDC38"/>
    <w:rsid w:val="4F33BA9D"/>
    <w:rsid w:val="5073E7CD"/>
    <w:rsid w:val="50DECC69"/>
    <w:rsid w:val="53094A45"/>
    <w:rsid w:val="531315A2"/>
    <w:rsid w:val="532DFF08"/>
    <w:rsid w:val="537BF735"/>
    <w:rsid w:val="53EBAF0A"/>
    <w:rsid w:val="54507931"/>
    <w:rsid w:val="55A392B7"/>
    <w:rsid w:val="55BC754D"/>
    <w:rsid w:val="55FFAAA2"/>
    <w:rsid w:val="566B7344"/>
    <w:rsid w:val="56B6F315"/>
    <w:rsid w:val="574430E7"/>
    <w:rsid w:val="57E62D51"/>
    <w:rsid w:val="58BCC8BA"/>
    <w:rsid w:val="58E015DD"/>
    <w:rsid w:val="58E8A73B"/>
    <w:rsid w:val="5AE06A4D"/>
    <w:rsid w:val="5C11F692"/>
    <w:rsid w:val="5C6AE387"/>
    <w:rsid w:val="5CA7F584"/>
    <w:rsid w:val="5CEDFD57"/>
    <w:rsid w:val="5CF180B3"/>
    <w:rsid w:val="5DCB9A85"/>
    <w:rsid w:val="5E500BC6"/>
    <w:rsid w:val="5E8F591E"/>
    <w:rsid w:val="5EE02256"/>
    <w:rsid w:val="5FCB282A"/>
    <w:rsid w:val="60F52104"/>
    <w:rsid w:val="611B15BA"/>
    <w:rsid w:val="614F284A"/>
    <w:rsid w:val="615F6844"/>
    <w:rsid w:val="61B4DD14"/>
    <w:rsid w:val="620792DE"/>
    <w:rsid w:val="622A5280"/>
    <w:rsid w:val="628404B2"/>
    <w:rsid w:val="63701AE5"/>
    <w:rsid w:val="642C3558"/>
    <w:rsid w:val="648B7E51"/>
    <w:rsid w:val="64B83BB7"/>
    <w:rsid w:val="6620B948"/>
    <w:rsid w:val="673E3D29"/>
    <w:rsid w:val="68FF0C49"/>
    <w:rsid w:val="696C6F37"/>
    <w:rsid w:val="6A72070E"/>
    <w:rsid w:val="6AEE7988"/>
    <w:rsid w:val="6B3019D8"/>
    <w:rsid w:val="6B667A41"/>
    <w:rsid w:val="6B6965B9"/>
    <w:rsid w:val="6BD27452"/>
    <w:rsid w:val="6BF06008"/>
    <w:rsid w:val="6CBA293F"/>
    <w:rsid w:val="6DE5CE43"/>
    <w:rsid w:val="6DFA017C"/>
    <w:rsid w:val="6E08E38E"/>
    <w:rsid w:val="6E0C08A2"/>
    <w:rsid w:val="6E80CB54"/>
    <w:rsid w:val="6F32A23F"/>
    <w:rsid w:val="6F6A8C23"/>
    <w:rsid w:val="7039D123"/>
    <w:rsid w:val="722119E4"/>
    <w:rsid w:val="724264A2"/>
    <w:rsid w:val="72A24171"/>
    <w:rsid w:val="73046451"/>
    <w:rsid w:val="738DE8A1"/>
    <w:rsid w:val="73C77C98"/>
    <w:rsid w:val="745E6A56"/>
    <w:rsid w:val="749D2979"/>
    <w:rsid w:val="74F53534"/>
    <w:rsid w:val="757F18F6"/>
    <w:rsid w:val="7598EB02"/>
    <w:rsid w:val="75A7246E"/>
    <w:rsid w:val="75F64B2D"/>
    <w:rsid w:val="766B0E31"/>
    <w:rsid w:val="76BCC040"/>
    <w:rsid w:val="771E8745"/>
    <w:rsid w:val="772A7C5E"/>
    <w:rsid w:val="7806586A"/>
    <w:rsid w:val="78518F79"/>
    <w:rsid w:val="790C406E"/>
    <w:rsid w:val="7937DDCB"/>
    <w:rsid w:val="79FAD750"/>
    <w:rsid w:val="7A089AA4"/>
    <w:rsid w:val="7B04DD58"/>
    <w:rsid w:val="7B9512A6"/>
    <w:rsid w:val="7BF24306"/>
    <w:rsid w:val="7CEE2680"/>
    <w:rsid w:val="7D0E7ED9"/>
    <w:rsid w:val="7D8AEBEF"/>
    <w:rsid w:val="7DC1D230"/>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758DA"/>
  <w15:docId w15:val="{6E09E613-4C03-494B-A295-843A5332E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sv"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unhideWhenUsed/>
    <w:qFormat/>
    <w:pPr>
      <w:keepNext/>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6D26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26C2"/>
    <w:pPr>
      <w:ind w:left="720"/>
      <w:contextualSpacing/>
    </w:pPr>
  </w:style>
  <w:style w:type="character" w:customStyle="1" w:styleId="Heading2Char">
    <w:name w:val="Heading 2 Char"/>
    <w:link w:val="Heading2"/>
    <w:rsid w:val="006D26C2"/>
    <w:rPr>
      <w:rFonts w:ascii="Arial" w:eastAsia="Times New Roman" w:hAnsi="Arial" w:cs="Times New Roman"/>
      <w:b/>
      <w:i/>
      <w:sz w:val="28"/>
      <w:szCs w:val="28"/>
      <w:lang w:val="sv-SE" w:eastAsia="sv-SE"/>
    </w:rPr>
  </w:style>
  <w:style w:type="paragraph" w:styleId="Header">
    <w:name w:val="header"/>
    <w:basedOn w:val="Normal"/>
    <w:link w:val="HeaderChar"/>
    <w:uiPriority w:val="99"/>
    <w:unhideWhenUsed/>
    <w:rsid w:val="00CB5946"/>
    <w:pPr>
      <w:tabs>
        <w:tab w:val="center" w:pos="4680"/>
        <w:tab w:val="right" w:pos="9360"/>
      </w:tabs>
    </w:pPr>
  </w:style>
  <w:style w:type="character" w:customStyle="1" w:styleId="HeaderChar">
    <w:name w:val="Header Char"/>
    <w:link w:val="Header"/>
    <w:uiPriority w:val="99"/>
    <w:rsid w:val="00CB5946"/>
    <w:rPr>
      <w:rFonts w:ascii="Times New Roman" w:eastAsia="Times New Roman" w:hAnsi="Times New Roman" w:cs="Times New Roman"/>
      <w:sz w:val="24"/>
      <w:szCs w:val="24"/>
    </w:rPr>
  </w:style>
  <w:style w:type="paragraph" w:styleId="Footer">
    <w:name w:val="footer"/>
    <w:basedOn w:val="Normal"/>
    <w:link w:val="FooterChar"/>
    <w:unhideWhenUsed/>
    <w:rsid w:val="00CB5946"/>
    <w:pPr>
      <w:tabs>
        <w:tab w:val="center" w:pos="4680"/>
        <w:tab w:val="right" w:pos="9360"/>
      </w:tabs>
    </w:pPr>
  </w:style>
  <w:style w:type="character" w:customStyle="1" w:styleId="FooterChar">
    <w:name w:val="Footer Char"/>
    <w:link w:val="Footer"/>
    <w:uiPriority w:val="99"/>
    <w:rsid w:val="00CB5946"/>
    <w:rPr>
      <w:rFonts w:ascii="Times New Roman" w:eastAsia="Times New Roman" w:hAnsi="Times New Roman" w:cs="Times New Roman"/>
      <w:sz w:val="24"/>
      <w:szCs w:val="24"/>
    </w:rPr>
  </w:style>
  <w:style w:type="character" w:styleId="PageNumber">
    <w:name w:val="page number"/>
    <w:rsid w:val="00036DB9"/>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left w:w="115" w:type="dxa"/>
        <w:right w:w="115" w:type="dxa"/>
      </w:tblCellMar>
    </w:tblPr>
  </w:style>
  <w:style w:type="paragraph" w:styleId="FootnoteText">
    <w:name w:val="footnote text"/>
    <w:basedOn w:val="Normal"/>
    <w:link w:val="FootnoteTextChar"/>
    <w:uiPriority w:val="99"/>
    <w:semiHidden/>
    <w:unhideWhenUsed/>
    <w:rsid w:val="0033396A"/>
    <w:rPr>
      <w:sz w:val="20"/>
      <w:szCs w:val="20"/>
    </w:rPr>
  </w:style>
  <w:style w:type="character" w:customStyle="1" w:styleId="FootnoteTextChar">
    <w:name w:val="Footnote Text Char"/>
    <w:basedOn w:val="DefaultParagraphFont"/>
    <w:link w:val="FootnoteText"/>
    <w:uiPriority w:val="99"/>
    <w:semiHidden/>
    <w:rsid w:val="0033396A"/>
    <w:rPr>
      <w:sz w:val="20"/>
      <w:szCs w:val="20"/>
    </w:rPr>
  </w:style>
  <w:style w:type="character" w:styleId="FootnoteReference">
    <w:name w:val="footnote reference"/>
    <w:basedOn w:val="DefaultParagraphFont"/>
    <w:uiPriority w:val="99"/>
    <w:semiHidden/>
    <w:unhideWhenUsed/>
    <w:rsid w:val="0033396A"/>
    <w:rPr>
      <w:vertAlign w:val="superscript"/>
    </w:rPr>
  </w:style>
  <w:style w:type="paragraph" w:styleId="Caption">
    <w:name w:val="caption"/>
    <w:basedOn w:val="Normal"/>
    <w:next w:val="Normal"/>
    <w:uiPriority w:val="35"/>
    <w:unhideWhenUsed/>
    <w:qFormat/>
    <w:rsid w:val="00D16A36"/>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chE2A4Shi0HJHk4H1ESY00rydw==">CgMxLjAaHwoBMBIaChgICVIUChJ0YWJsZS53OGNjMTI1bzMxcHE4AHIhMUI1VXpodDN4eDkySVFocDFIYXB2SlQzYWhFSks5OVE0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A0B08CB-5D75-456D-8E39-4C0645875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8002</Words>
  <Characters>45613</Characters>
  <Application>Microsoft Office Word</Application>
  <DocSecurity>0</DocSecurity>
  <Lines>380</Lines>
  <Paragraphs>107</Paragraphs>
  <ScaleCrop>false</ScaleCrop>
  <Company/>
  <LinksUpToDate>false</LinksUpToDate>
  <CharactersWithSpaces>53508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dc:creator>
  <cp:keywords/>
  <dc:description/>
  <cp:lastModifiedBy>Asri Yohana Sirait</cp:lastModifiedBy>
  <cp:revision>2</cp:revision>
  <cp:lastPrinted>2026-02-01T13:00:00Z</cp:lastPrinted>
  <dcterms:created xsi:type="dcterms:W3CDTF">2026-02-09T09:13:00Z</dcterms:created>
  <dcterms:modified xsi:type="dcterms:W3CDTF">2026-02-09T09:13:00Z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8a1f9ea7-82d6-30f7-8f4d-f2df40ba17b7</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