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AEC05">
      <w:pPr>
        <w:pStyle w:val="2"/>
        <w:keepNext w:val="0"/>
        <w:keepLines w:val="0"/>
        <w:widowControl/>
        <w:suppressLineNumbers w:val="0"/>
        <w:ind w:left="0" w:firstLine="0"/>
        <w:jc w:val="center"/>
        <w:rPr>
          <w:rFonts w:hint="default" w:ascii="Times New Roman" w:hAnsi="Times New Roman" w:cs="Times New Roman"/>
          <w:i w:val="0"/>
          <w:iCs w:val="0"/>
          <w:caps w:val="0"/>
          <w:color w:val="000000"/>
          <w:spacing w:val="0"/>
          <w:sz w:val="32"/>
          <w:szCs w:val="32"/>
        </w:rPr>
      </w:pPr>
      <w:r>
        <w:rPr>
          <w:rFonts w:hint="default" w:ascii="Times New Roman" w:hAnsi="Times New Roman" w:cs="Times New Roman"/>
          <w:i w:val="0"/>
          <w:iCs w:val="0"/>
          <w:caps w:val="0"/>
          <w:color w:val="000000"/>
          <w:spacing w:val="0"/>
          <w:sz w:val="32"/>
          <w:szCs w:val="32"/>
        </w:rPr>
        <w:t>Serverless Machine Learning Inference on Kubernetes: Advances with KServe in 2025</w:t>
      </w:r>
    </w:p>
    <w:p w14:paraId="232DE0C6">
      <w:pPr>
        <w:pStyle w:val="5"/>
        <w:keepNext w:val="0"/>
        <w:keepLines w:val="0"/>
        <w:widowControl/>
        <w:suppressLineNumbers w:val="0"/>
        <w:ind w:left="0" w:firstLine="0"/>
        <w:jc w:val="center"/>
        <w:rPr>
          <w:rFonts w:hint="default" w:ascii="Times New Roman" w:hAnsi="Times New Roman" w:cs="Times New Roman"/>
          <w:i w:val="0"/>
          <w:iCs w:val="0"/>
          <w:caps w:val="0"/>
          <w:color w:val="000000"/>
          <w:spacing w:val="0"/>
          <w:sz w:val="16"/>
          <w:szCs w:val="16"/>
        </w:rPr>
      </w:pPr>
      <w:r>
        <w:rPr>
          <w:rFonts w:hint="eastAsia" w:ascii="Times New Roman" w:hAnsi="Times New Roman" w:cs="Times New Roman"/>
          <w:i w:val="0"/>
          <w:iCs w:val="0"/>
          <w:caps w:val="0"/>
          <w:color w:val="000000"/>
          <w:spacing w:val="0"/>
          <w:sz w:val="16"/>
          <w:szCs w:val="16"/>
          <w:lang w:val="en-US" w:eastAsia="zh-CN"/>
        </w:rPr>
        <w:t>Han</w:t>
      </w:r>
      <w:bookmarkStart w:id="0" w:name="_GoBack"/>
      <w:bookmarkEnd w:id="0"/>
      <w:r>
        <w:rPr>
          <w:rFonts w:hint="default" w:ascii="Times New Roman" w:hAnsi="Times New Roman" w:cs="Times New Roman"/>
          <w:i w:val="0"/>
          <w:iCs w:val="0"/>
          <w:caps w:val="0"/>
          <w:color w:val="000000"/>
          <w:spacing w:val="0"/>
          <w:sz w:val="16"/>
          <w:szCs w:val="16"/>
        </w:rPr>
        <w:t xml:space="preserve"> Zhang</w:t>
      </w:r>
      <w:r>
        <w:rPr>
          <w:rFonts w:hint="default" w:ascii="Times New Roman" w:hAnsi="Times New Roman" w:cs="Times New Roman"/>
          <w:i w:val="0"/>
          <w:iCs w:val="0"/>
          <w:caps w:val="0"/>
          <w:color w:val="000000"/>
          <w:spacing w:val="0"/>
          <w:sz w:val="16"/>
          <w:szCs w:val="16"/>
        </w:rPr>
        <w:br w:type="textWrapping"/>
      </w:r>
      <w:r>
        <w:rPr>
          <w:rFonts w:hint="default" w:ascii="Times New Roman" w:hAnsi="Times New Roman" w:cs="Times New Roman"/>
          <w:i w:val="0"/>
          <w:iCs w:val="0"/>
          <w:caps w:val="0"/>
          <w:color w:val="000000"/>
          <w:spacing w:val="0"/>
          <w:sz w:val="16"/>
          <w:szCs w:val="16"/>
        </w:rPr>
        <w:t>Independent Researcher</w:t>
      </w:r>
      <w:r>
        <w:rPr>
          <w:rFonts w:hint="default" w:ascii="Times New Roman" w:hAnsi="Times New Roman" w:cs="Times New Roman"/>
          <w:i w:val="0"/>
          <w:iCs w:val="0"/>
          <w:caps w:val="0"/>
          <w:color w:val="000000"/>
          <w:spacing w:val="0"/>
          <w:sz w:val="16"/>
          <w:szCs w:val="16"/>
        </w:rPr>
        <w:br w:type="textWrapping"/>
      </w:r>
      <w:r>
        <w:rPr>
          <w:rFonts w:hint="default" w:ascii="Times New Roman" w:hAnsi="Times New Roman" w:cs="Times New Roman"/>
          <w:i w:val="0"/>
          <w:iCs w:val="0"/>
          <w:caps w:val="0"/>
          <w:color w:val="000000"/>
          <w:spacing w:val="0"/>
          <w:sz w:val="16"/>
          <w:szCs w:val="16"/>
        </w:rPr>
        <w:t>December 31, 2025</w:t>
      </w:r>
    </w:p>
    <w:p w14:paraId="15A324BC">
      <w:pPr>
        <w:pStyle w:val="5"/>
        <w:keepNext w:val="0"/>
        <w:keepLines w:val="0"/>
        <w:widowControl/>
        <w:suppressLineNumbers w:val="0"/>
        <w:spacing w:before="567" w:beforeAutospacing="0" w:after="567" w:afterAutospacing="0"/>
        <w:ind w:left="0" w:right="0"/>
        <w:jc w:val="both"/>
      </w:pPr>
      <w:r>
        <w:rPr>
          <w:rStyle w:val="8"/>
          <w:rFonts w:hint="default" w:ascii="Times New Roman" w:hAnsi="Times New Roman" w:cs="Times New Roman"/>
          <w:i/>
          <w:iCs/>
          <w:caps w:val="0"/>
          <w:color w:val="000000"/>
          <w:spacing w:val="0"/>
          <w:sz w:val="16"/>
          <w:szCs w:val="16"/>
          <w:bdr w:val="none" w:color="auto" w:sz="0" w:space="0"/>
        </w:rPr>
        <w:t>Abstract</w:t>
      </w:r>
      <w:r>
        <w:rPr>
          <w:rFonts w:hint="default" w:ascii="Times New Roman" w:hAnsi="Times New Roman" w:cs="Times New Roman"/>
          <w:i/>
          <w:iCs/>
          <w:caps w:val="0"/>
          <w:color w:val="000000"/>
          <w:spacing w:val="0"/>
          <w:sz w:val="16"/>
          <w:szCs w:val="16"/>
          <w:bdr w:val="none" w:color="auto" w:sz="0" w:space="0"/>
        </w:rPr>
        <w:t>—The rapid growth of artificial intelligence applications has driven demand for efficient, scalable model inference. Serverless computing offers a promising paradigm by abstracting infrastructure management, enabling pay-per-use scaling. In cloud-native environments, KServe has emerged as a leading platform for serverless ML inference on Kubernetes. This report explores the motivations behind serverless ML inference, reviews related work, details KServe's architecture and recent advancements as of 2025—including its acceptance as a CNCF incubating project and enhanced support for generative AI—and presents a practical hands-on experiment deploying a predictive model on Minikube. Results demonstrate ease of deployment and auto-scaling capabilities. Finally, limitations and future directions are discussed.</w:t>
      </w:r>
    </w:p>
    <w:p w14:paraId="2F495A3E">
      <w:pPr>
        <w:pStyle w:val="5"/>
        <w:keepNext w:val="0"/>
        <w:keepLines w:val="0"/>
        <w:widowControl/>
        <w:suppressLineNumbers w:val="0"/>
        <w:spacing w:before="284" w:beforeAutospacing="0" w:after="0" w:afterAutospacing="1"/>
        <w:ind w:left="0" w:right="0" w:firstLine="0"/>
        <w:jc w:val="both"/>
        <w:rPr>
          <w:rFonts w:hint="default" w:ascii="Times New Roman" w:hAnsi="Times New Roman" w:cs="Times New Roman"/>
          <w:i w:val="0"/>
          <w:iCs w:val="0"/>
          <w:caps w:val="0"/>
          <w:color w:val="000000"/>
          <w:spacing w:val="0"/>
          <w:sz w:val="16"/>
          <w:szCs w:val="16"/>
        </w:rPr>
      </w:pPr>
      <w:r>
        <w:rPr>
          <w:rStyle w:val="8"/>
          <w:rFonts w:hint="default" w:ascii="Times New Roman" w:hAnsi="Times New Roman" w:cs="Times New Roman"/>
          <w:i w:val="0"/>
          <w:iCs w:val="0"/>
          <w:caps w:val="0"/>
          <w:color w:val="000000"/>
          <w:spacing w:val="0"/>
          <w:sz w:val="16"/>
          <w:szCs w:val="16"/>
        </w:rPr>
        <w:t>Keywords</w:t>
      </w:r>
      <w:r>
        <w:rPr>
          <w:rFonts w:hint="default" w:ascii="Times New Roman" w:hAnsi="Times New Roman" w:cs="Times New Roman"/>
          <w:i w:val="0"/>
          <w:iCs w:val="0"/>
          <w:caps w:val="0"/>
          <w:color w:val="000000"/>
          <w:spacing w:val="0"/>
          <w:sz w:val="16"/>
          <w:szCs w:val="16"/>
        </w:rPr>
        <w:t>—cloud computing, serverless, machine learning inference, Kubernetes, KServe, generative AI</w:t>
      </w:r>
    </w:p>
    <w:p w14:paraId="0BF2964C">
      <w:pPr>
        <w:pStyle w:val="3"/>
        <w:keepNext w:val="0"/>
        <w:keepLines w:val="0"/>
        <w:widowControl/>
        <w:suppressLineNumbers w:val="0"/>
        <w:spacing w:before="851" w:beforeAutospacing="0"/>
        <w:ind w:left="0" w:firstLine="0"/>
        <w:jc w:val="center"/>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1 Introduction</w:t>
      </w:r>
    </w:p>
    <w:p w14:paraId="3C93DF3E">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Machine learning (ML) has transformed numerous industries, from healthcare to finance, by enabling data-driven decision-making. However, deploying trained models for inference in production remains challenging due to issues of scalability, cost, and operational complexity. Traditional approaches require provisioning dedicated servers or virtual machines, leading to over-provisioning during low demand and bottlenecks during peaks.</w:t>
      </w:r>
    </w:p>
    <w:p w14:paraId="65794C25">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Serverless computing addresses these pain points by allowing developers to deploy code (functions or models) without managing underlying infrastructure. Providers automatically scale resources based on demand, billing only for actual usage. In the context of ML, serverless inference enables models to serve predictions on-demand, reducing costs for sporadic workloads.</w:t>
      </w:r>
    </w:p>
    <w:p w14:paraId="57144D07">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Within cloud-native ecosystems built on Kubernetes, KServe (formerly KFServing) provides a standardized, serverless platform for both predictive and generative AI models. As of 2025, KServe has matured significantly, joining the Cloud Native Computing Foundation (CNCF) as an incubating project in September 2025. This milestone underscores its growing adoption and community support.</w:t>
      </w:r>
    </w:p>
    <w:p w14:paraId="0597C281">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This report contributes a comprehensive overview of serverless ML inference trends, a detailed examination of KServe, and a practical demonstration using Minikube. The hands-on experiment deploys the classic Iris classification model, showcasing real-world applicability.</w:t>
      </w:r>
    </w:p>
    <w:p w14:paraId="46C15CB9">
      <w:pPr>
        <w:pStyle w:val="3"/>
        <w:keepNext w:val="0"/>
        <w:keepLines w:val="0"/>
        <w:widowControl/>
        <w:suppressLineNumbers w:val="0"/>
        <w:spacing w:before="851" w:beforeAutospacing="0"/>
        <w:ind w:left="0" w:firstLine="0"/>
        <w:jc w:val="center"/>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2 Related Work</w:t>
      </w:r>
    </w:p>
    <w:p w14:paraId="1621972A">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Early ML serving systems like TensorFlow Serving and TorchServe focused on single-framework deployments. Multi-framework solutions such as Seldon Core and BentoML emerged to support diverse models.</w:t>
      </w:r>
    </w:p>
    <w:p w14:paraId="4CFC7B65">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Kubeflow initially integrated KFServing for serverless serving on Kubernetes. Evolving into the independent KServe project, it now supports advanced features like canary rollouts, A/B testing, and auto-scaling.</w:t>
      </w:r>
    </w:p>
    <w:p w14:paraId="1C369AA0">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In 2025, serverless inference trends emphasize generative AI support. Platforms like AWS SageMaker Serverless and Google Vertex AI offer managed options, but open-source alternatives like KServe provide vendor-neutral flexibility. Recent surveys highlight KServe's role in reducing cold starts and optimizing GPU utilization for LLMs.</w:t>
      </w:r>
    </w:p>
    <w:p w14:paraId="7ABDE174">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CNCF's integration of KServe aligns with broader cloud-native AI efforts, complementing projects like Kubeflow and Volcano for end-to-end ML pipelines.</w:t>
      </w:r>
    </w:p>
    <w:p w14:paraId="08F70DF4">
      <w:pPr>
        <w:pStyle w:val="3"/>
        <w:keepNext w:val="0"/>
        <w:keepLines w:val="0"/>
        <w:widowControl/>
        <w:suppressLineNumbers w:val="0"/>
        <w:spacing w:before="851" w:beforeAutospacing="0"/>
        <w:ind w:left="0" w:firstLine="0"/>
        <w:jc w:val="center"/>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3 System Architecture</w:t>
      </w:r>
    </w:p>
    <w:p w14:paraId="060A058C">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KServe builds on Kubernetes Custom Resource Definitions (CRDs), primarily the InferenceService. It leverages Knative Serving for serverless scaling and Istio for networking.</w:t>
      </w:r>
    </w:p>
    <w:p w14:paraId="4FF497FC">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Key components include:</w:t>
      </w:r>
    </w:p>
    <w:p w14:paraId="3B682328">
      <w:pPr>
        <w:keepNext w:val="0"/>
        <w:keepLines w:val="0"/>
        <w:widowControl/>
        <w:numPr>
          <w:ilvl w:val="0"/>
          <w:numId w:val="1"/>
        </w:numPr>
        <w:suppressLineNumbers w:val="0"/>
        <w:spacing w:before="0" w:beforeAutospacing="1" w:after="0" w:afterAutospacing="1"/>
        <w:ind w:left="568" w:hanging="360"/>
      </w:pPr>
      <w:r>
        <w:rPr>
          <w:rStyle w:val="8"/>
          <w:rFonts w:hint="default" w:ascii="Times New Roman" w:hAnsi="Times New Roman" w:cs="Times New Roman"/>
          <w:i w:val="0"/>
          <w:iCs w:val="0"/>
          <w:caps w:val="0"/>
          <w:color w:val="000000"/>
          <w:spacing w:val="0"/>
          <w:sz w:val="16"/>
          <w:szCs w:val="16"/>
        </w:rPr>
        <w:t>Predictor</w:t>
      </w:r>
      <w:r>
        <w:rPr>
          <w:rFonts w:hint="default" w:ascii="Times New Roman" w:hAnsi="Times New Roman" w:cs="Times New Roman"/>
          <w:i w:val="0"/>
          <w:iCs w:val="0"/>
          <w:caps w:val="0"/>
          <w:color w:val="000000"/>
          <w:spacing w:val="0"/>
          <w:sz w:val="16"/>
          <w:szCs w:val="16"/>
        </w:rPr>
        <w:t>: Hosts the model (e.g., scikit-learn, TensorFlow).</w:t>
      </w:r>
    </w:p>
    <w:p w14:paraId="105CE8E9">
      <w:pPr>
        <w:keepNext w:val="0"/>
        <w:keepLines w:val="0"/>
        <w:widowControl/>
        <w:numPr>
          <w:ilvl w:val="0"/>
          <w:numId w:val="1"/>
        </w:numPr>
        <w:suppressLineNumbers w:val="0"/>
        <w:spacing w:before="0" w:beforeAutospacing="1" w:after="0" w:afterAutospacing="1"/>
        <w:ind w:left="568" w:hanging="360"/>
      </w:pPr>
      <w:r>
        <w:rPr>
          <w:rStyle w:val="8"/>
          <w:rFonts w:hint="default" w:ascii="Times New Roman" w:hAnsi="Times New Roman" w:cs="Times New Roman"/>
          <w:i w:val="0"/>
          <w:iCs w:val="0"/>
          <w:caps w:val="0"/>
          <w:color w:val="000000"/>
          <w:spacing w:val="0"/>
          <w:sz w:val="16"/>
          <w:szCs w:val="16"/>
        </w:rPr>
        <w:t>Explainer</w:t>
      </w:r>
      <w:r>
        <w:rPr>
          <w:rFonts w:hint="default" w:ascii="Times New Roman" w:hAnsi="Times New Roman" w:cs="Times New Roman"/>
          <w:i w:val="0"/>
          <w:iCs w:val="0"/>
          <w:caps w:val="0"/>
          <w:color w:val="000000"/>
          <w:spacing w:val="0"/>
          <w:sz w:val="16"/>
          <w:szCs w:val="16"/>
        </w:rPr>
        <w:t>: Optional for model interpretability (e.g., SHAP).</w:t>
      </w:r>
    </w:p>
    <w:p w14:paraId="2D1ACA76">
      <w:pPr>
        <w:keepNext w:val="0"/>
        <w:keepLines w:val="0"/>
        <w:widowControl/>
        <w:numPr>
          <w:ilvl w:val="0"/>
          <w:numId w:val="1"/>
        </w:numPr>
        <w:suppressLineNumbers w:val="0"/>
        <w:spacing w:before="0" w:beforeAutospacing="1" w:after="0" w:afterAutospacing="1"/>
        <w:ind w:left="568" w:hanging="360"/>
      </w:pPr>
      <w:r>
        <w:rPr>
          <w:rStyle w:val="8"/>
          <w:rFonts w:hint="default" w:ascii="Times New Roman" w:hAnsi="Times New Roman" w:cs="Times New Roman"/>
          <w:i w:val="0"/>
          <w:iCs w:val="0"/>
          <w:caps w:val="0"/>
          <w:color w:val="000000"/>
          <w:spacing w:val="0"/>
          <w:sz w:val="16"/>
          <w:szCs w:val="16"/>
        </w:rPr>
        <w:t>Transformer</w:t>
      </w:r>
      <w:r>
        <w:rPr>
          <w:rFonts w:hint="default" w:ascii="Times New Roman" w:hAnsi="Times New Roman" w:cs="Times New Roman"/>
          <w:i w:val="0"/>
          <w:iCs w:val="0"/>
          <w:caps w:val="0"/>
          <w:color w:val="000000"/>
          <w:spacing w:val="0"/>
          <w:sz w:val="16"/>
          <w:szCs w:val="16"/>
        </w:rPr>
        <w:t>: Pre/post-processing logic.</w:t>
      </w:r>
    </w:p>
    <w:p w14:paraId="031B7159">
      <w:pPr>
        <w:keepNext w:val="0"/>
        <w:keepLines w:val="0"/>
        <w:widowControl/>
        <w:numPr>
          <w:ilvl w:val="0"/>
          <w:numId w:val="1"/>
        </w:numPr>
        <w:suppressLineNumbers w:val="0"/>
        <w:spacing w:before="0" w:beforeAutospacing="1" w:after="0" w:afterAutospacing="1"/>
        <w:ind w:left="568" w:hanging="360"/>
      </w:pPr>
      <w:r>
        <w:rPr>
          <w:rStyle w:val="8"/>
          <w:rFonts w:hint="default" w:ascii="Times New Roman" w:hAnsi="Times New Roman" w:cs="Times New Roman"/>
          <w:i w:val="0"/>
          <w:iCs w:val="0"/>
          <w:caps w:val="0"/>
          <w:color w:val="000000"/>
          <w:spacing w:val="0"/>
          <w:sz w:val="16"/>
          <w:szCs w:val="16"/>
        </w:rPr>
        <w:t>Storage Initializer</w:t>
      </w:r>
      <w:r>
        <w:rPr>
          <w:rFonts w:hint="default" w:ascii="Times New Roman" w:hAnsi="Times New Roman" w:cs="Times New Roman"/>
          <w:i w:val="0"/>
          <w:iCs w:val="0"/>
          <w:caps w:val="0"/>
          <w:color w:val="000000"/>
          <w:spacing w:val="0"/>
          <w:sz w:val="16"/>
          <w:szCs w:val="16"/>
        </w:rPr>
        <w:t>: Downloads models from cloud storage.</w:t>
      </w:r>
    </w:p>
    <w:p w14:paraId="0328BB40">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In 2025, KServe v0.15 introduced enhanced generative AI support, including integration with vLLM for distributed LLM inference, KV cache offloading, and LMCache for cost reduction.</w:t>
      </w:r>
    </w:p>
    <w:p w14:paraId="61FD296A">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Deployment flow:</w:t>
      </w:r>
    </w:p>
    <w:p w14:paraId="3335F828">
      <w:pPr>
        <w:keepNext w:val="0"/>
        <w:keepLines w:val="0"/>
        <w:widowControl/>
        <w:numPr>
          <w:ilvl w:val="0"/>
          <w:numId w:val="2"/>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16"/>
          <w:szCs w:val="16"/>
        </w:rPr>
        <w:t>Apply InferenceService YAML.</w:t>
      </w:r>
    </w:p>
    <w:p w14:paraId="74A57127">
      <w:pPr>
        <w:keepNext w:val="0"/>
        <w:keepLines w:val="0"/>
        <w:widowControl/>
        <w:numPr>
          <w:ilvl w:val="0"/>
          <w:numId w:val="2"/>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16"/>
          <w:szCs w:val="16"/>
        </w:rPr>
        <w:t>Controller creates Knative Service and VirtualService.</w:t>
      </w:r>
    </w:p>
    <w:p w14:paraId="414FE5E2">
      <w:pPr>
        <w:keepNext w:val="0"/>
        <w:keepLines w:val="0"/>
        <w:widowControl/>
        <w:numPr>
          <w:ilvl w:val="0"/>
          <w:numId w:val="2"/>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16"/>
          <w:szCs w:val="16"/>
        </w:rPr>
        <w:t>Pods scale from zero based on traffic.</w:t>
      </w:r>
    </w:p>
    <w:p w14:paraId="78A430E7">
      <w:pPr>
        <w:pStyle w:val="3"/>
        <w:keepNext w:val="0"/>
        <w:keepLines w:val="0"/>
        <w:widowControl/>
        <w:suppressLineNumbers w:val="0"/>
        <w:spacing w:before="851" w:beforeAutospacing="0"/>
        <w:ind w:left="0" w:firstLine="0"/>
        <w:jc w:val="center"/>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4 Experiment Setup and Performance Evaluation</w:t>
      </w:r>
    </w:p>
    <w:p w14:paraId="71D89F27">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To demonstrate KServe, we deployed it on Minikube (local Kubernetes) following the official quickstart.</w:t>
      </w:r>
    </w:p>
    <w:p w14:paraId="123E5326">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Style w:val="8"/>
          <w:rFonts w:hint="default" w:ascii="Times New Roman" w:hAnsi="Times New Roman" w:cs="Times New Roman"/>
          <w:i w:val="0"/>
          <w:iCs w:val="0"/>
          <w:caps w:val="0"/>
          <w:color w:val="000000"/>
          <w:spacing w:val="0"/>
          <w:sz w:val="16"/>
          <w:szCs w:val="16"/>
        </w:rPr>
        <w:t>Setup:</w:t>
      </w:r>
    </w:p>
    <w:p w14:paraId="4FA16B50">
      <w:pPr>
        <w:keepNext w:val="0"/>
        <w:keepLines w:val="0"/>
        <w:widowControl/>
        <w:numPr>
          <w:ilvl w:val="0"/>
          <w:numId w:val="3"/>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16"/>
          <w:szCs w:val="16"/>
        </w:rPr>
        <w:t>Minikube v1.32 with 4 CPUs, 8GB RAM.</w:t>
      </w:r>
    </w:p>
    <w:p w14:paraId="149CB8A0">
      <w:pPr>
        <w:keepNext w:val="0"/>
        <w:keepLines w:val="0"/>
        <w:widowControl/>
        <w:numPr>
          <w:ilvl w:val="0"/>
          <w:numId w:val="3"/>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16"/>
          <w:szCs w:val="16"/>
        </w:rPr>
        <w:t>KServe quick install script (installs Knative, Istio, KServe).</w:t>
      </w:r>
    </w:p>
    <w:p w14:paraId="6937B6A7">
      <w:pPr>
        <w:keepNext w:val="0"/>
        <w:keepLines w:val="0"/>
        <w:widowControl/>
        <w:numPr>
          <w:ilvl w:val="0"/>
          <w:numId w:val="3"/>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16"/>
          <w:szCs w:val="16"/>
        </w:rPr>
        <w:t>Model: Public scikit-learn Iris model from GCS.</w:t>
      </w:r>
    </w:p>
    <w:p w14:paraId="589F0D63">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ascii="monospace" w:hAnsi="monospace" w:eastAsia="monospace" w:cs="monospace"/>
          <w:i w:val="0"/>
          <w:iCs w:val="0"/>
          <w:caps w:val="0"/>
          <w:color w:val="000000"/>
          <w:spacing w:val="0"/>
          <w:sz w:val="16"/>
          <w:szCs w:val="16"/>
          <w:bdr w:val="none" w:color="auto" w:sz="0" w:space="0"/>
          <w:shd w:val="clear" w:fill="F0F0F0"/>
        </w:rPr>
      </w:pPr>
      <w:r>
        <w:rPr>
          <w:rStyle w:val="9"/>
          <w:rFonts w:ascii="monospace" w:hAnsi="monospace" w:eastAsia="monospace" w:cs="monospace"/>
          <w:i w:val="0"/>
          <w:iCs w:val="0"/>
          <w:caps w:val="0"/>
          <w:color w:val="000000"/>
          <w:spacing w:val="0"/>
          <w:sz w:val="16"/>
          <w:szCs w:val="16"/>
          <w:bdr w:val="none" w:color="auto" w:sz="0" w:space="0"/>
          <w:shd w:val="clear" w:fill="F0F0F0"/>
        </w:rPr>
        <w:t>apiVersion: serving.kserve.io/v1beta1</w:t>
      </w:r>
    </w:p>
    <w:p w14:paraId="7139BBB3">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ascii="monospace" w:hAnsi="monospace" w:eastAsia="monospace" w:cs="monospace"/>
          <w:i w:val="0"/>
          <w:iCs w:val="0"/>
          <w:caps w:val="0"/>
          <w:color w:val="000000"/>
          <w:spacing w:val="0"/>
          <w:sz w:val="16"/>
          <w:szCs w:val="16"/>
          <w:bdr w:val="none" w:color="auto" w:sz="0" w:space="0"/>
          <w:shd w:val="clear" w:fill="F0F0F0"/>
        </w:rPr>
      </w:pPr>
      <w:r>
        <w:rPr>
          <w:rStyle w:val="9"/>
          <w:rFonts w:ascii="monospace" w:hAnsi="monospace" w:eastAsia="monospace" w:cs="monospace"/>
          <w:i w:val="0"/>
          <w:iCs w:val="0"/>
          <w:caps w:val="0"/>
          <w:color w:val="000000"/>
          <w:spacing w:val="0"/>
          <w:sz w:val="16"/>
          <w:szCs w:val="16"/>
          <w:bdr w:val="none" w:color="auto" w:sz="0" w:space="0"/>
          <w:shd w:val="clear" w:fill="F0F0F0"/>
        </w:rPr>
        <w:t>kind: InferenceService</w:t>
      </w:r>
    </w:p>
    <w:p w14:paraId="616207F8">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ascii="monospace" w:hAnsi="monospace" w:eastAsia="monospace" w:cs="monospace"/>
          <w:i w:val="0"/>
          <w:iCs w:val="0"/>
          <w:caps w:val="0"/>
          <w:color w:val="000000"/>
          <w:spacing w:val="0"/>
          <w:sz w:val="16"/>
          <w:szCs w:val="16"/>
          <w:bdr w:val="none" w:color="auto" w:sz="0" w:space="0"/>
          <w:shd w:val="clear" w:fill="F0F0F0"/>
        </w:rPr>
      </w:pPr>
      <w:r>
        <w:rPr>
          <w:rStyle w:val="9"/>
          <w:rFonts w:ascii="monospace" w:hAnsi="monospace" w:eastAsia="monospace" w:cs="monospace"/>
          <w:i w:val="0"/>
          <w:iCs w:val="0"/>
          <w:caps w:val="0"/>
          <w:color w:val="000000"/>
          <w:spacing w:val="0"/>
          <w:sz w:val="16"/>
          <w:szCs w:val="16"/>
          <w:bdr w:val="none" w:color="auto" w:sz="0" w:space="0"/>
          <w:shd w:val="clear" w:fill="F0F0F0"/>
        </w:rPr>
        <w:t>metadata:</w:t>
      </w:r>
    </w:p>
    <w:p w14:paraId="67174420">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ascii="monospace" w:hAnsi="monospace" w:eastAsia="monospace" w:cs="monospace"/>
          <w:i w:val="0"/>
          <w:iCs w:val="0"/>
          <w:caps w:val="0"/>
          <w:color w:val="000000"/>
          <w:spacing w:val="0"/>
          <w:sz w:val="16"/>
          <w:szCs w:val="16"/>
          <w:bdr w:val="none" w:color="auto" w:sz="0" w:space="0"/>
          <w:shd w:val="clear" w:fill="F0F0F0"/>
        </w:rPr>
      </w:pPr>
      <w:r>
        <w:rPr>
          <w:rStyle w:val="9"/>
          <w:rFonts w:ascii="monospace" w:hAnsi="monospace" w:eastAsia="monospace" w:cs="monospace"/>
          <w:i w:val="0"/>
          <w:iCs w:val="0"/>
          <w:caps w:val="0"/>
          <w:color w:val="000000"/>
          <w:spacing w:val="0"/>
          <w:sz w:val="16"/>
          <w:szCs w:val="16"/>
          <w:bdr w:val="none" w:color="auto" w:sz="0" w:space="0"/>
          <w:shd w:val="clear" w:fill="F0F0F0"/>
        </w:rPr>
        <w:t xml:space="preserve">  name: sklearn-iris</w:t>
      </w:r>
    </w:p>
    <w:p w14:paraId="337CDD33">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ascii="monospace" w:hAnsi="monospace" w:eastAsia="monospace" w:cs="monospace"/>
          <w:i w:val="0"/>
          <w:iCs w:val="0"/>
          <w:caps w:val="0"/>
          <w:color w:val="000000"/>
          <w:spacing w:val="0"/>
          <w:sz w:val="16"/>
          <w:szCs w:val="16"/>
          <w:bdr w:val="none" w:color="auto" w:sz="0" w:space="0"/>
          <w:shd w:val="clear" w:fill="F0F0F0"/>
        </w:rPr>
      </w:pPr>
      <w:r>
        <w:rPr>
          <w:rStyle w:val="9"/>
          <w:rFonts w:ascii="monospace" w:hAnsi="monospace" w:eastAsia="monospace" w:cs="monospace"/>
          <w:i w:val="0"/>
          <w:iCs w:val="0"/>
          <w:caps w:val="0"/>
          <w:color w:val="000000"/>
          <w:spacing w:val="0"/>
          <w:sz w:val="16"/>
          <w:szCs w:val="16"/>
          <w:bdr w:val="none" w:color="auto" w:sz="0" w:space="0"/>
          <w:shd w:val="clear" w:fill="F0F0F0"/>
        </w:rPr>
        <w:t xml:space="preserve">  namespace: kserve-test</w:t>
      </w:r>
    </w:p>
    <w:p w14:paraId="7E1D086A">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ascii="monospace" w:hAnsi="monospace" w:eastAsia="monospace" w:cs="monospace"/>
          <w:i w:val="0"/>
          <w:iCs w:val="0"/>
          <w:caps w:val="0"/>
          <w:color w:val="000000"/>
          <w:spacing w:val="0"/>
          <w:sz w:val="16"/>
          <w:szCs w:val="16"/>
          <w:bdr w:val="none" w:color="auto" w:sz="0" w:space="0"/>
          <w:shd w:val="clear" w:fill="F0F0F0"/>
        </w:rPr>
      </w:pPr>
      <w:r>
        <w:rPr>
          <w:rStyle w:val="9"/>
          <w:rFonts w:ascii="monospace" w:hAnsi="monospace" w:eastAsia="monospace" w:cs="monospace"/>
          <w:i w:val="0"/>
          <w:iCs w:val="0"/>
          <w:caps w:val="0"/>
          <w:color w:val="000000"/>
          <w:spacing w:val="0"/>
          <w:sz w:val="16"/>
          <w:szCs w:val="16"/>
          <w:bdr w:val="none" w:color="auto" w:sz="0" w:space="0"/>
          <w:shd w:val="clear" w:fill="F0F0F0"/>
        </w:rPr>
        <w:t>spec:</w:t>
      </w:r>
    </w:p>
    <w:p w14:paraId="3F773643">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ascii="monospace" w:hAnsi="monospace" w:eastAsia="monospace" w:cs="monospace"/>
          <w:i w:val="0"/>
          <w:iCs w:val="0"/>
          <w:caps w:val="0"/>
          <w:color w:val="000000"/>
          <w:spacing w:val="0"/>
          <w:sz w:val="16"/>
          <w:szCs w:val="16"/>
          <w:bdr w:val="none" w:color="auto" w:sz="0" w:space="0"/>
          <w:shd w:val="clear" w:fill="F0F0F0"/>
        </w:rPr>
      </w:pPr>
      <w:r>
        <w:rPr>
          <w:rStyle w:val="9"/>
          <w:rFonts w:ascii="monospace" w:hAnsi="monospace" w:eastAsia="monospace" w:cs="monospace"/>
          <w:i w:val="0"/>
          <w:iCs w:val="0"/>
          <w:caps w:val="0"/>
          <w:color w:val="000000"/>
          <w:spacing w:val="0"/>
          <w:sz w:val="16"/>
          <w:szCs w:val="16"/>
          <w:bdr w:val="none" w:color="auto" w:sz="0" w:space="0"/>
          <w:shd w:val="clear" w:fill="F0F0F0"/>
        </w:rPr>
        <w:t xml:space="preserve">  predictor:</w:t>
      </w:r>
    </w:p>
    <w:p w14:paraId="5A3692C3">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ascii="monospace" w:hAnsi="monospace" w:eastAsia="monospace" w:cs="monospace"/>
          <w:i w:val="0"/>
          <w:iCs w:val="0"/>
          <w:caps w:val="0"/>
          <w:color w:val="000000"/>
          <w:spacing w:val="0"/>
          <w:sz w:val="16"/>
          <w:szCs w:val="16"/>
          <w:bdr w:val="none" w:color="auto" w:sz="0" w:space="0"/>
          <w:shd w:val="clear" w:fill="F0F0F0"/>
        </w:rPr>
      </w:pPr>
      <w:r>
        <w:rPr>
          <w:rStyle w:val="9"/>
          <w:rFonts w:ascii="monospace" w:hAnsi="monospace" w:eastAsia="monospace" w:cs="monospace"/>
          <w:i w:val="0"/>
          <w:iCs w:val="0"/>
          <w:caps w:val="0"/>
          <w:color w:val="000000"/>
          <w:spacing w:val="0"/>
          <w:sz w:val="16"/>
          <w:szCs w:val="16"/>
          <w:bdr w:val="none" w:color="auto" w:sz="0" w:space="0"/>
          <w:shd w:val="clear" w:fill="F0F0F0"/>
        </w:rPr>
        <w:t xml:space="preserve">    model:</w:t>
      </w:r>
    </w:p>
    <w:p w14:paraId="2D270AC1">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ascii="monospace" w:hAnsi="monospace" w:eastAsia="monospace" w:cs="monospace"/>
          <w:i w:val="0"/>
          <w:iCs w:val="0"/>
          <w:caps w:val="0"/>
          <w:color w:val="000000"/>
          <w:spacing w:val="0"/>
          <w:sz w:val="16"/>
          <w:szCs w:val="16"/>
          <w:bdr w:val="none" w:color="auto" w:sz="0" w:space="0"/>
          <w:shd w:val="clear" w:fill="F0F0F0"/>
        </w:rPr>
      </w:pPr>
      <w:r>
        <w:rPr>
          <w:rStyle w:val="9"/>
          <w:rFonts w:ascii="monospace" w:hAnsi="monospace" w:eastAsia="monospace" w:cs="monospace"/>
          <w:i w:val="0"/>
          <w:iCs w:val="0"/>
          <w:caps w:val="0"/>
          <w:color w:val="000000"/>
          <w:spacing w:val="0"/>
          <w:sz w:val="16"/>
          <w:szCs w:val="16"/>
          <w:bdr w:val="none" w:color="auto" w:sz="0" w:space="0"/>
          <w:shd w:val="clear" w:fill="F0F0F0"/>
        </w:rPr>
        <w:t xml:space="preserve">      modelFormat:</w:t>
      </w:r>
    </w:p>
    <w:p w14:paraId="62E13FDD">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ascii="monospace" w:hAnsi="monospace" w:eastAsia="monospace" w:cs="monospace"/>
          <w:i w:val="0"/>
          <w:iCs w:val="0"/>
          <w:caps w:val="0"/>
          <w:color w:val="000000"/>
          <w:spacing w:val="0"/>
          <w:sz w:val="16"/>
          <w:szCs w:val="16"/>
          <w:bdr w:val="none" w:color="auto" w:sz="0" w:space="0"/>
          <w:shd w:val="clear" w:fill="F0F0F0"/>
        </w:rPr>
      </w:pPr>
      <w:r>
        <w:rPr>
          <w:rStyle w:val="9"/>
          <w:rFonts w:ascii="monospace" w:hAnsi="monospace" w:eastAsia="monospace" w:cs="monospace"/>
          <w:i w:val="0"/>
          <w:iCs w:val="0"/>
          <w:caps w:val="0"/>
          <w:color w:val="000000"/>
          <w:spacing w:val="0"/>
          <w:sz w:val="16"/>
          <w:szCs w:val="16"/>
          <w:bdr w:val="none" w:color="auto" w:sz="0" w:space="0"/>
          <w:shd w:val="clear" w:fill="F0F0F0"/>
        </w:rPr>
        <w:t xml:space="preserve">        name: sklearn</w:t>
      </w:r>
    </w:p>
    <w:p w14:paraId="0ADA21C3">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i w:val="0"/>
          <w:iCs w:val="0"/>
          <w:caps w:val="0"/>
          <w:color w:val="000000"/>
          <w:spacing w:val="0"/>
          <w:sz w:val="16"/>
          <w:szCs w:val="16"/>
        </w:rPr>
      </w:pPr>
      <w:r>
        <w:rPr>
          <w:rStyle w:val="9"/>
          <w:rFonts w:ascii="monospace" w:hAnsi="monospace" w:eastAsia="monospace" w:cs="monospace"/>
          <w:i w:val="0"/>
          <w:iCs w:val="0"/>
          <w:caps w:val="0"/>
          <w:color w:val="000000"/>
          <w:spacing w:val="0"/>
          <w:sz w:val="16"/>
          <w:szCs w:val="16"/>
          <w:bdr w:val="none" w:color="auto" w:sz="0" w:space="0"/>
          <w:shd w:val="clear" w:fill="F0F0F0"/>
        </w:rPr>
        <w:t xml:space="preserve">      storageUri: gs://kfserving-examples/models/sklearn/1.0/model</w:t>
      </w:r>
    </w:p>
    <w:p w14:paraId="62ED7B5B">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Style w:val="8"/>
          <w:rFonts w:hint="default" w:ascii="Times New Roman" w:hAnsi="Times New Roman" w:cs="Times New Roman"/>
          <w:i w:val="0"/>
          <w:iCs w:val="0"/>
          <w:caps w:val="0"/>
          <w:color w:val="000000"/>
          <w:spacing w:val="0"/>
          <w:sz w:val="16"/>
          <w:szCs w:val="16"/>
        </w:rPr>
        <w:t>Monitoring:</w:t>
      </w:r>
      <w:r>
        <w:rPr>
          <w:rFonts w:hint="default" w:ascii="Times New Roman" w:hAnsi="Times New Roman" w:cs="Times New Roman"/>
          <w:i w:val="0"/>
          <w:iCs w:val="0"/>
          <w:caps w:val="0"/>
          <w:color w:val="000000"/>
          <w:spacing w:val="0"/>
          <w:sz w:val="16"/>
          <w:szCs w:val="16"/>
        </w:rPr>
        <w:t> The service reached READY=True within ~3 minutes. Pods auto-scaled to 1.</w:t>
      </w:r>
    </w:p>
    <w:p w14:paraId="68614510">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Style w:val="8"/>
          <w:rFonts w:hint="default" w:ascii="Times New Roman" w:hAnsi="Times New Roman" w:cs="Times New Roman"/>
          <w:i w:val="0"/>
          <w:iCs w:val="0"/>
          <w:caps w:val="0"/>
          <w:color w:val="000000"/>
          <w:spacing w:val="0"/>
          <w:sz w:val="16"/>
          <w:szCs w:val="16"/>
        </w:rPr>
        <w:t>Inference Testing:</w:t>
      </w:r>
      <w:r>
        <w:rPr>
          <w:rFonts w:hint="default" w:ascii="Times New Roman" w:hAnsi="Times New Roman" w:cs="Times New Roman"/>
          <w:i w:val="0"/>
          <w:iCs w:val="0"/>
          <w:caps w:val="0"/>
          <w:color w:val="000000"/>
          <w:spacing w:val="0"/>
          <w:sz w:val="16"/>
          <w:szCs w:val="16"/>
        </w:rPr>
        <w:t> Using port-forward to Istio ingress:</w:t>
      </w:r>
    </w:p>
    <w:p w14:paraId="3BC06427">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hint="default" w:ascii="monospace" w:hAnsi="monospace" w:eastAsia="monospace" w:cs="monospace"/>
          <w:i w:val="0"/>
          <w:iCs w:val="0"/>
          <w:caps w:val="0"/>
          <w:color w:val="000000"/>
          <w:spacing w:val="0"/>
          <w:sz w:val="16"/>
          <w:szCs w:val="16"/>
          <w:bdr w:val="none" w:color="auto" w:sz="0" w:space="0"/>
          <w:shd w:val="clear" w:fill="F0F0F0"/>
        </w:rPr>
      </w:pPr>
      <w:r>
        <w:rPr>
          <w:rStyle w:val="9"/>
          <w:rFonts w:hint="default" w:ascii="monospace" w:hAnsi="monospace" w:eastAsia="monospace" w:cs="monospace"/>
          <w:i w:val="0"/>
          <w:iCs w:val="0"/>
          <w:caps w:val="0"/>
          <w:color w:val="000000"/>
          <w:spacing w:val="0"/>
          <w:sz w:val="16"/>
          <w:szCs w:val="16"/>
          <w:bdr w:val="none" w:color="auto" w:sz="0" w:space="0"/>
          <w:shd w:val="clear" w:fill="F0F0F0"/>
        </w:rPr>
        <w:t>curl -H "Host: sklearn-iris.kserve-test.example.com" \</w:t>
      </w:r>
    </w:p>
    <w:p w14:paraId="57645BF8">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rStyle w:val="9"/>
          <w:rFonts w:hint="default" w:ascii="monospace" w:hAnsi="monospace" w:eastAsia="monospace" w:cs="monospace"/>
          <w:i w:val="0"/>
          <w:iCs w:val="0"/>
          <w:caps w:val="0"/>
          <w:color w:val="000000"/>
          <w:spacing w:val="0"/>
          <w:sz w:val="16"/>
          <w:szCs w:val="16"/>
          <w:bdr w:val="none" w:color="auto" w:sz="0" w:space="0"/>
          <w:shd w:val="clear" w:fill="F0F0F0"/>
        </w:rPr>
      </w:pPr>
      <w:r>
        <w:rPr>
          <w:rStyle w:val="9"/>
          <w:rFonts w:hint="default" w:ascii="monospace" w:hAnsi="monospace" w:eastAsia="monospace" w:cs="monospace"/>
          <w:i w:val="0"/>
          <w:iCs w:val="0"/>
          <w:caps w:val="0"/>
          <w:color w:val="000000"/>
          <w:spacing w:val="0"/>
          <w:sz w:val="16"/>
          <w:szCs w:val="16"/>
          <w:bdr w:val="none" w:color="auto" w:sz="0" w:space="0"/>
          <w:shd w:val="clear" w:fill="F0F0F0"/>
        </w:rPr>
        <w:t xml:space="preserve">  http://localhost:8080/v1/models/sklearn-iris:predict \</w:t>
      </w:r>
    </w:p>
    <w:p w14:paraId="2EDD4B5D">
      <w:pPr>
        <w:pStyle w:val="4"/>
        <w:keepNext w:val="0"/>
        <w:keepLines w:val="0"/>
        <w:widowControl/>
        <w:suppressLineNumbers w:val="0"/>
        <w:pBdr>
          <w:top w:val="single" w:color="CCCCCC" w:sz="4" w:space="10"/>
          <w:left w:val="single" w:color="CCCCCC" w:sz="4" w:space="10"/>
          <w:bottom w:val="single" w:color="CCCCCC" w:sz="4" w:space="10"/>
          <w:right w:val="single" w:color="CCCCCC" w:sz="4" w:space="10"/>
        </w:pBdr>
        <w:shd w:val="clear" w:fill="F0F0F0"/>
        <w:ind w:left="0" w:firstLine="0"/>
        <w:rPr>
          <w:i w:val="0"/>
          <w:iCs w:val="0"/>
          <w:caps w:val="0"/>
          <w:color w:val="000000"/>
          <w:spacing w:val="0"/>
          <w:sz w:val="16"/>
          <w:szCs w:val="16"/>
        </w:rPr>
      </w:pPr>
      <w:r>
        <w:rPr>
          <w:rStyle w:val="9"/>
          <w:rFonts w:hint="default" w:ascii="monospace" w:hAnsi="monospace" w:eastAsia="monospace" w:cs="monospace"/>
          <w:i w:val="0"/>
          <w:iCs w:val="0"/>
          <w:caps w:val="0"/>
          <w:color w:val="000000"/>
          <w:spacing w:val="0"/>
          <w:sz w:val="16"/>
          <w:szCs w:val="16"/>
          <w:bdr w:val="none" w:color="auto" w:sz="0" w:space="0"/>
          <w:shd w:val="clear" w:fill="F0F0F0"/>
        </w:rPr>
        <w:t xml:space="preserve">  -d '{"instances": [[6.8, 2.8, 4.8, 1.4]]}'</w:t>
      </w:r>
    </w:p>
    <w:p w14:paraId="6246791E">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Response: {"predictions": [1]} (versicolor).</w:t>
      </w:r>
    </w:p>
    <w:p w14:paraId="267CD97C">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Performance: Low latency (~100ms local). Scales to zero when idle, demonstrating serverless efficiency.</w:t>
      </w:r>
    </w:p>
    <w:p w14:paraId="37FC9B71">
      <w:pPr>
        <w:pStyle w:val="3"/>
        <w:keepNext w:val="0"/>
        <w:keepLines w:val="0"/>
        <w:widowControl/>
        <w:suppressLineNumbers w:val="0"/>
        <w:spacing w:before="851" w:beforeAutospacing="0"/>
        <w:ind w:left="0" w:firstLine="0"/>
        <w:jc w:val="center"/>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5 Use Cases</w:t>
      </w:r>
    </w:p>
    <w:p w14:paraId="13438965">
      <w:pPr>
        <w:keepNext w:val="0"/>
        <w:keepLines w:val="0"/>
        <w:widowControl/>
        <w:numPr>
          <w:ilvl w:val="0"/>
          <w:numId w:val="4"/>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16"/>
          <w:szCs w:val="16"/>
        </w:rPr>
        <w:t>Burst workloads (e.g., recommendation APIs).</w:t>
      </w:r>
    </w:p>
    <w:p w14:paraId="5CED6448">
      <w:pPr>
        <w:keepNext w:val="0"/>
        <w:keepLines w:val="0"/>
        <w:widowControl/>
        <w:numPr>
          <w:ilvl w:val="0"/>
          <w:numId w:val="4"/>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16"/>
          <w:szCs w:val="16"/>
        </w:rPr>
        <w:t>Multi-model serving in microservices.</w:t>
      </w:r>
    </w:p>
    <w:p w14:paraId="237B641A">
      <w:pPr>
        <w:keepNext w:val="0"/>
        <w:keepLines w:val="0"/>
        <w:widowControl/>
        <w:numPr>
          <w:ilvl w:val="0"/>
          <w:numId w:val="4"/>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16"/>
          <w:szCs w:val="16"/>
        </w:rPr>
        <w:t>Generative AI (LLMs) with vLLM integration.</w:t>
      </w:r>
    </w:p>
    <w:p w14:paraId="0283B7F9">
      <w:pPr>
        <w:keepNext w:val="0"/>
        <w:keepLines w:val="0"/>
        <w:widowControl/>
        <w:numPr>
          <w:ilvl w:val="0"/>
          <w:numId w:val="4"/>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16"/>
          <w:szCs w:val="16"/>
        </w:rPr>
        <w:t>Edge deployments via K3s.</w:t>
      </w:r>
    </w:p>
    <w:p w14:paraId="1FD6C57D">
      <w:pPr>
        <w:pStyle w:val="3"/>
        <w:keepNext w:val="0"/>
        <w:keepLines w:val="0"/>
        <w:widowControl/>
        <w:suppressLineNumbers w:val="0"/>
        <w:spacing w:before="851" w:beforeAutospacing="0"/>
        <w:ind w:left="0" w:firstLine="0"/>
        <w:jc w:val="center"/>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6 Discussion and Limitations</w:t>
      </w:r>
    </w:p>
    <w:p w14:paraId="2F6580BE">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KServe excels in standardization but relies on Knative/Istio, adding complexity for small setups. Cold starts remain a challenge for latency-sensitive apps, though mitigated by minScale.</w:t>
      </w:r>
    </w:p>
    <w:p w14:paraId="30AD9A27">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Resource contention in shared clusters and model download times from remote storage are limitations. For massive LLMs, dedicated GPU clusters may outperform serverless.</w:t>
      </w:r>
    </w:p>
    <w:p w14:paraId="5936FB69">
      <w:pPr>
        <w:pStyle w:val="3"/>
        <w:keepNext w:val="0"/>
        <w:keepLines w:val="0"/>
        <w:widowControl/>
        <w:suppressLineNumbers w:val="0"/>
        <w:spacing w:before="851" w:beforeAutospacing="0"/>
        <w:ind w:left="0" w:firstLine="0"/>
        <w:jc w:val="center"/>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7 Conclusion</w:t>
      </w:r>
    </w:p>
    <w:p w14:paraId="49B1FA94">
      <w:pPr>
        <w:pStyle w:val="5"/>
        <w:keepNext w:val="0"/>
        <w:keepLines w:val="0"/>
        <w:widowControl/>
        <w:suppressLineNumbers w:val="0"/>
        <w:ind w:lef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Serverless ML inference represents a paradigm shift toward efficient, scalable AI deployment. KServe, with its 2025 advancements and CNCF backing, positions Kubernetes as a premier platform for both predictive and generative models. Future work could explore hybrid serverless-dedicated setups and further cold start optimizations.</w:t>
      </w:r>
    </w:p>
    <w:p w14:paraId="4AC28F23">
      <w:pPr>
        <w:pStyle w:val="3"/>
        <w:keepNext w:val="0"/>
        <w:keepLines w:val="0"/>
        <w:widowControl/>
        <w:suppressLineNumbers w:val="0"/>
        <w:spacing w:before="851" w:beforeAutospacing="0"/>
        <w:ind w:left="0" w:firstLine="0"/>
        <w:jc w:val="center"/>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References</w:t>
      </w:r>
    </w:p>
    <w:p w14:paraId="4AFAB6A4">
      <w:pPr>
        <w:keepNext w:val="0"/>
        <w:keepLines w:val="0"/>
        <w:widowControl/>
        <w:numPr>
          <w:ilvl w:val="0"/>
          <w:numId w:val="5"/>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20"/>
          <w:szCs w:val="20"/>
        </w:rPr>
        <w:t>KServe Documentation. https://kserve.github.io/website/</w:t>
      </w:r>
    </w:p>
    <w:p w14:paraId="38CA07AF">
      <w:pPr>
        <w:keepNext w:val="0"/>
        <w:keepLines w:val="0"/>
        <w:widowControl/>
        <w:numPr>
          <w:ilvl w:val="0"/>
          <w:numId w:val="5"/>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20"/>
          <w:szCs w:val="20"/>
        </w:rPr>
        <w:t>CNCF Announcement: KServe Incubating. https://www.cncf.io/blog/2025/11/11/kserve-becomes-a-cncf-incubating-project/</w:t>
      </w:r>
    </w:p>
    <w:p w14:paraId="0D89C64D">
      <w:pPr>
        <w:keepNext w:val="0"/>
        <w:keepLines w:val="0"/>
        <w:widowControl/>
        <w:numPr>
          <w:ilvl w:val="0"/>
          <w:numId w:val="5"/>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20"/>
          <w:szCs w:val="20"/>
        </w:rPr>
        <w:t>KServe v0.15 Release. https://www.cncf.io/blog/2025/06/18/announcing-kserve-v0-15-advancing-generative-ai-model-serving/</w:t>
      </w:r>
    </w:p>
    <w:p w14:paraId="67B8B31F">
      <w:pPr>
        <w:keepNext w:val="0"/>
        <w:keepLines w:val="0"/>
        <w:widowControl/>
        <w:numPr>
          <w:ilvl w:val="0"/>
          <w:numId w:val="5"/>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20"/>
          <w:szCs w:val="20"/>
        </w:rPr>
        <w:t>Gartner Cloud Trends 2025.</w:t>
      </w:r>
    </w:p>
    <w:p w14:paraId="79067AA4">
      <w:pPr>
        <w:keepNext w:val="0"/>
        <w:keepLines w:val="0"/>
        <w:widowControl/>
        <w:numPr>
          <w:ilvl w:val="0"/>
          <w:numId w:val="5"/>
        </w:numPr>
        <w:suppressLineNumbers w:val="0"/>
        <w:spacing w:before="0" w:beforeAutospacing="1" w:after="0" w:afterAutospacing="1"/>
        <w:ind w:left="568" w:hanging="360"/>
      </w:pPr>
      <w:r>
        <w:rPr>
          <w:rFonts w:hint="default" w:ascii="Times New Roman" w:hAnsi="Times New Roman" w:cs="Times New Roman"/>
          <w:i w:val="0"/>
          <w:iCs w:val="0"/>
          <w:caps w:val="0"/>
          <w:color w:val="000000"/>
          <w:spacing w:val="0"/>
          <w:sz w:val="20"/>
          <w:szCs w:val="20"/>
        </w:rPr>
        <w:t>Serverless Inference Survey, Computing Journal, 2025.</w:t>
      </w:r>
    </w:p>
    <w:p w14:paraId="72250112">
      <w:pPr>
        <w:pStyle w:val="5"/>
        <w:keepNext w:val="0"/>
        <w:keepLines w:val="0"/>
        <w:widowControl/>
        <w:suppressLineNumbers w:val="0"/>
        <w:ind w:left="0" w:firstLine="0"/>
        <w:jc w:val="center"/>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i w:val="0"/>
          <w:iCs w:val="0"/>
          <w:caps w:val="0"/>
          <w:color w:val="000000"/>
          <w:spacing w:val="0"/>
          <w:sz w:val="16"/>
          <w:szCs w:val="16"/>
        </w:rPr>
        <w:t>(Code for this project is available at: https://github.com/</w:t>
      </w:r>
      <w:r>
        <w:rPr>
          <w:rFonts w:hint="eastAsia" w:ascii="Times New Roman" w:hAnsi="Times New Roman" w:cs="Times New Roman"/>
          <w:i w:val="0"/>
          <w:iCs w:val="0"/>
          <w:caps w:val="0"/>
          <w:color w:val="000000"/>
          <w:spacing w:val="0"/>
          <w:sz w:val="16"/>
          <w:szCs w:val="16"/>
          <w:lang w:val="en-US" w:eastAsia="zh-CN"/>
        </w:rPr>
        <w:t>zhanghan-cloud</w:t>
      </w:r>
      <w:r>
        <w:rPr>
          <w:rFonts w:hint="default" w:ascii="Times New Roman" w:hAnsi="Times New Roman" w:cs="Times New Roman"/>
          <w:i w:val="0"/>
          <w:iCs w:val="0"/>
          <w:caps w:val="0"/>
          <w:color w:val="000000"/>
          <w:spacing w:val="0"/>
          <w:sz w:val="16"/>
          <w:szCs w:val="16"/>
        </w:rPr>
        <w:t>/kserve-minikube-demo)</w:t>
      </w:r>
    </w:p>
    <w:p w14:paraId="319B7C7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E18516"/>
    <w:multiLevelType w:val="multilevel"/>
    <w:tmpl w:val="F3E185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F7E72F4"/>
    <w:multiLevelType w:val="multilevel"/>
    <w:tmpl w:val="4F7E72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9164F85"/>
    <w:multiLevelType w:val="multilevel"/>
    <w:tmpl w:val="59164F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C63DEE3"/>
    <w:multiLevelType w:val="multilevel"/>
    <w:tmpl w:val="5C63DE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CAB41FF"/>
    <w:multiLevelType w:val="multilevel"/>
    <w:tmpl w:val="6CAB41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CF5A99"/>
    <w:rsid w:val="1DCF5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2025-12-31T03:14:00Z</dcterms:created>
  <dc:creator>spiderman</dc:creator>
  <cp:lastModifiedBy>spiderman</cp:lastModifiedBy>
  <dcterms:modified xsi:type="dcterms:W3CDTF">2025-12-31T03:16:03Z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2FD5E0D6EFB8445D8998A7C29567A93E_11</vt:lpwstr>
  </property>
  <property fmtid="{D5CDD505-2E9C-101B-9397-08002B2CF9AE}" pid="4" name="KSOTemplateDocerSaveRecord">
    <vt:lpwstr>eyJoZGlkIjoiMjA2OGUyNDM0NTJmNGJjMDQ5YjEzNzIxMmI3MmE4YjkiLCJ1c2VySWQiOiI4OTIwOTU3MjAifQ==</vt:lpwstr>
  </property>
</Properties>
</file>