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5B1B5D" w14:textId="0ECEE9C5" w:rsidR="00163C1C" w:rsidRDefault="00163C1C" w:rsidP="00163C1C">
      <w:pPr>
        <w:rPr>
          <w:b/>
          <w:bCs/>
        </w:rPr>
      </w:pPr>
      <w:r>
        <w:rPr>
          <w:b/>
          <w:bCs/>
        </w:rPr>
        <w:t>Patient Demographics and Patterns</w:t>
      </w:r>
    </w:p>
    <w:p w14:paraId="78CDACB9" w14:textId="26071B83" w:rsidR="00163C1C" w:rsidRDefault="00163C1C" w:rsidP="00163C1C">
      <w:r>
        <w:t xml:space="preserve">Age distribution – Age group with the most admissions and what time of disease. </w:t>
      </w:r>
    </w:p>
    <w:p w14:paraId="0331635E" w14:textId="46D70552" w:rsidR="00163C1C" w:rsidRPr="003F72AE" w:rsidRDefault="00163C1C" w:rsidP="00163C1C">
      <w:pPr>
        <w:pStyle w:val="ListParagraph"/>
        <w:numPr>
          <w:ilvl w:val="0"/>
          <w:numId w:val="2"/>
        </w:numPr>
        <w:rPr>
          <w:b/>
          <w:bCs/>
        </w:rPr>
      </w:pPr>
      <w:r w:rsidRPr="003F72AE">
        <w:rPr>
          <w:b/>
          <w:bCs/>
        </w:rPr>
        <w:t>A</w:t>
      </w:r>
      <w:r w:rsidR="004941D2">
        <w:rPr>
          <w:b/>
          <w:bCs/>
        </w:rPr>
        <w:t>ge distributions</w:t>
      </w:r>
    </w:p>
    <w:p w14:paraId="188DDCB7" w14:textId="7689C02E" w:rsidR="00163C1C" w:rsidRDefault="00163C1C" w:rsidP="00163C1C">
      <w:pPr>
        <w:pStyle w:val="ListParagraph"/>
        <w:ind w:left="1080"/>
      </w:pPr>
      <w:r w:rsidRPr="00163C1C">
        <w:rPr>
          <w:noProof/>
        </w:rPr>
        <w:drawing>
          <wp:inline distT="0" distB="0" distL="0" distR="0" wp14:anchorId="1D9E9422" wp14:editId="5B25284B">
            <wp:extent cx="1874520" cy="972690"/>
            <wp:effectExtent l="0" t="0" r="0" b="0"/>
            <wp:docPr id="88891076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910765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84892" cy="978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2F549" w14:textId="77777777" w:rsidR="00163C1C" w:rsidRDefault="00163C1C" w:rsidP="00163C1C">
      <w:pPr>
        <w:pStyle w:val="ListParagraph"/>
        <w:ind w:left="1080"/>
      </w:pPr>
    </w:p>
    <w:p w14:paraId="321F6368" w14:textId="02C8AFF2" w:rsidR="00163C1C" w:rsidRDefault="000B5D81" w:rsidP="00163C1C">
      <w:pPr>
        <w:pStyle w:val="ListParagraph"/>
        <w:ind w:left="1080"/>
      </w:pPr>
      <w:r>
        <w:rPr>
          <w:noProof/>
        </w:rPr>
        <w:drawing>
          <wp:inline distT="0" distB="0" distL="0" distR="0" wp14:anchorId="6562ED9B" wp14:editId="6504C364">
            <wp:extent cx="5157470" cy="3377565"/>
            <wp:effectExtent l="0" t="0" r="5080" b="0"/>
            <wp:docPr id="3886824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7470" cy="33775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5B3C01B" w14:textId="77777777" w:rsidR="000B5D81" w:rsidRDefault="000B5D81" w:rsidP="00163C1C">
      <w:pPr>
        <w:pStyle w:val="ListParagraph"/>
        <w:ind w:left="1080"/>
      </w:pPr>
    </w:p>
    <w:p w14:paraId="6ACBD342" w14:textId="5574C583" w:rsidR="004941D2" w:rsidRDefault="004941D2" w:rsidP="008E7ED6">
      <w:pPr>
        <w:pStyle w:val="ListParagraph"/>
        <w:ind w:left="1080"/>
        <w:rPr>
          <w:b/>
          <w:bCs/>
        </w:rPr>
      </w:pPr>
      <w:r w:rsidRPr="00033A2A">
        <w:rPr>
          <w:b/>
          <w:bCs/>
          <w:noProof/>
        </w:rPr>
        <w:drawing>
          <wp:inline distT="0" distB="0" distL="0" distR="0" wp14:anchorId="7BCA1438" wp14:editId="12769C30">
            <wp:extent cx="5677392" cy="1143099"/>
            <wp:effectExtent l="0" t="0" r="0" b="0"/>
            <wp:docPr id="2102288510" name="Picture 1" descr="A table with numbers and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288510" name="Picture 1" descr="A table with numbers and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77392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0C5DF" w14:textId="77777777" w:rsidR="004941D2" w:rsidRDefault="004941D2" w:rsidP="008E7ED6">
      <w:pPr>
        <w:pStyle w:val="ListParagraph"/>
        <w:ind w:left="1080"/>
        <w:rPr>
          <w:b/>
          <w:bCs/>
        </w:rPr>
      </w:pPr>
    </w:p>
    <w:p w14:paraId="7C28EB33" w14:textId="77777777" w:rsidR="004941D2" w:rsidRDefault="004941D2" w:rsidP="008E7ED6">
      <w:pPr>
        <w:pStyle w:val="ListParagraph"/>
        <w:ind w:left="1080"/>
        <w:rPr>
          <w:b/>
          <w:bCs/>
        </w:rPr>
      </w:pPr>
    </w:p>
    <w:p w14:paraId="17E72E16" w14:textId="6ED2498D" w:rsidR="004941D2" w:rsidRDefault="004941D2" w:rsidP="008E7ED6">
      <w:pPr>
        <w:pStyle w:val="ListParagraph"/>
        <w:ind w:left="1080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145CA8AD" wp14:editId="2449F604">
            <wp:extent cx="5657850" cy="3096895"/>
            <wp:effectExtent l="0" t="0" r="0" b="8255"/>
            <wp:docPr id="994308420" name="Picture 2" descr="A graph of a number of class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308420" name="Picture 2" descr="A graph of a number of classe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3096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62A0CC6" w14:textId="77777777" w:rsidR="004941D2" w:rsidRDefault="004941D2" w:rsidP="008E7ED6">
      <w:pPr>
        <w:pStyle w:val="ListParagraph"/>
        <w:ind w:left="1080"/>
        <w:rPr>
          <w:b/>
          <w:bCs/>
        </w:rPr>
      </w:pPr>
    </w:p>
    <w:p w14:paraId="2A6EAB76" w14:textId="77777777" w:rsidR="004941D2" w:rsidRDefault="004941D2" w:rsidP="008E7ED6">
      <w:pPr>
        <w:pStyle w:val="ListParagraph"/>
        <w:ind w:left="1080"/>
        <w:rPr>
          <w:b/>
          <w:bCs/>
        </w:rPr>
      </w:pPr>
    </w:p>
    <w:p w14:paraId="55E94875" w14:textId="6638C1C6" w:rsidR="008E7ED6" w:rsidRDefault="008E7ED6" w:rsidP="008E7ED6">
      <w:pPr>
        <w:pStyle w:val="ListParagraph"/>
        <w:ind w:left="1080"/>
        <w:rPr>
          <w:b/>
          <w:bCs/>
        </w:rPr>
      </w:pPr>
      <w:r>
        <w:rPr>
          <w:b/>
          <w:bCs/>
        </w:rPr>
        <w:t>Insights:</w:t>
      </w:r>
    </w:p>
    <w:p w14:paraId="0B2708C1" w14:textId="6710D35A" w:rsidR="008E7ED6" w:rsidRDefault="008E7ED6" w:rsidP="008E7ED6">
      <w:pPr>
        <w:pStyle w:val="ListParagraph"/>
        <w:ind w:left="1080"/>
      </w:pPr>
      <w:r>
        <w:t>The majority of hospital admissions occur in the age groups of 20-79</w:t>
      </w:r>
      <w:r w:rsidR="004941D2">
        <w:t xml:space="preserve"> for various diseases</w:t>
      </w:r>
      <w:r>
        <w:t xml:space="preserve">. The 40-59 age group has the highest number of admissions at 16,480, closely followed by 60-79 (16,249) and 20-39 (16,179). This indicates that the peak demand for hospital services </w:t>
      </w:r>
      <w:r w:rsidR="004941D2">
        <w:t xml:space="preserve">for various diseases </w:t>
      </w:r>
      <w:r>
        <w:t>falls within this broad adult demographic.</w:t>
      </w:r>
    </w:p>
    <w:p w14:paraId="3DBF6DA5" w14:textId="77777777" w:rsidR="008E7ED6" w:rsidRDefault="008E7ED6" w:rsidP="008E7ED6">
      <w:pPr>
        <w:pStyle w:val="ListParagraph"/>
        <w:ind w:left="1080"/>
      </w:pPr>
    </w:p>
    <w:p w14:paraId="1C5D0E14" w14:textId="77777777" w:rsidR="008E7ED6" w:rsidRDefault="008E7ED6" w:rsidP="008E7ED6">
      <w:pPr>
        <w:pStyle w:val="ListParagraph"/>
        <w:ind w:left="1080"/>
      </w:pPr>
      <w:r>
        <w:t>The 13-19 age group has a comparatively very low number of admissions (1,693), representing a small fraction of the total. This is expected as this age group generally experiences fewer severe health issues requiring hospitalization compared to older adults.</w:t>
      </w:r>
    </w:p>
    <w:p w14:paraId="241F63AA" w14:textId="77777777" w:rsidR="004941D2" w:rsidRDefault="004941D2" w:rsidP="008E7ED6">
      <w:pPr>
        <w:pStyle w:val="ListParagraph"/>
        <w:ind w:left="1080"/>
      </w:pPr>
    </w:p>
    <w:p w14:paraId="416740B4" w14:textId="5725581B" w:rsidR="008E7ED6" w:rsidRDefault="008E7ED6" w:rsidP="008E7ED6">
      <w:pPr>
        <w:pStyle w:val="ListParagraph"/>
        <w:ind w:left="1080"/>
      </w:pPr>
      <w:r>
        <w:t>While still substantial, the 80-89 age group has considerably fewer admissions (4,899) than the middle-aged and young-old adult groups. This could be due to several factors:</w:t>
      </w:r>
    </w:p>
    <w:p w14:paraId="33287306" w14:textId="35B4D343" w:rsidR="008E7ED6" w:rsidRDefault="008E7ED6" w:rsidP="008E7ED6">
      <w:pPr>
        <w:pStyle w:val="ListParagraph"/>
        <w:numPr>
          <w:ilvl w:val="0"/>
          <w:numId w:val="3"/>
        </w:numPr>
      </w:pPr>
      <w:r>
        <w:t>A smaller overall population size in this age bracket compared to younger adult groups.</w:t>
      </w:r>
    </w:p>
    <w:p w14:paraId="4E2A1D01" w14:textId="1CC385B0" w:rsidR="008E7ED6" w:rsidRDefault="008E7ED6" w:rsidP="008E7ED6">
      <w:pPr>
        <w:pStyle w:val="ListParagraph"/>
        <w:numPr>
          <w:ilvl w:val="0"/>
          <w:numId w:val="3"/>
        </w:numPr>
      </w:pPr>
      <w:r>
        <w:t>Increased reliance on alternative care settings (e.g., home care, nursing homes) for chronic conditions that might otherwise lead to hospital stays in younger elderly populations.</w:t>
      </w:r>
    </w:p>
    <w:p w14:paraId="72C03B0B" w14:textId="2ACAF796" w:rsidR="008E7ED6" w:rsidRDefault="008E7ED6" w:rsidP="008E7ED6">
      <w:pPr>
        <w:pStyle w:val="ListParagraph"/>
        <w:numPr>
          <w:ilvl w:val="0"/>
          <w:numId w:val="3"/>
        </w:numPr>
      </w:pPr>
      <w:r>
        <w:lastRenderedPageBreak/>
        <w:t>Potentially higher mortality rates reducing the pool of individuals reaching the very old age.</w:t>
      </w:r>
    </w:p>
    <w:p w14:paraId="6D58017E" w14:textId="77777777" w:rsidR="008E7ED6" w:rsidRDefault="008E7ED6" w:rsidP="008E7ED6"/>
    <w:p w14:paraId="1835DE64" w14:textId="77777777" w:rsidR="00033A2A" w:rsidRDefault="00033A2A" w:rsidP="00033A2A">
      <w:pPr>
        <w:rPr>
          <w:b/>
          <w:bCs/>
        </w:rPr>
      </w:pPr>
    </w:p>
    <w:p w14:paraId="5147E012" w14:textId="16585EBE" w:rsidR="004941D2" w:rsidRPr="0083508E" w:rsidRDefault="004941D2" w:rsidP="00845112">
      <w:pPr>
        <w:pStyle w:val="ListParagraph"/>
        <w:numPr>
          <w:ilvl w:val="0"/>
          <w:numId w:val="2"/>
        </w:numPr>
        <w:rPr>
          <w:b/>
          <w:bCs/>
        </w:rPr>
      </w:pPr>
      <w:r w:rsidRPr="004941D2">
        <w:rPr>
          <w:b/>
          <w:bCs/>
          <w:sz w:val="20"/>
          <w:szCs w:val="20"/>
        </w:rPr>
        <w:t>Gender-based health trends</w:t>
      </w:r>
    </w:p>
    <w:p w14:paraId="7559FF73" w14:textId="4FD9D089" w:rsidR="0083508E" w:rsidRPr="0083508E" w:rsidRDefault="0083508E" w:rsidP="0083508E">
      <w:pPr>
        <w:pStyle w:val="ListParagraph"/>
        <w:numPr>
          <w:ilvl w:val="0"/>
          <w:numId w:val="4"/>
        </w:numPr>
        <w:rPr>
          <w:b/>
          <w:bCs/>
        </w:rPr>
      </w:pPr>
      <w:r w:rsidRPr="0083508E">
        <w:rPr>
          <w:b/>
          <w:bCs/>
        </w:rPr>
        <w:t>Compare admission rates</w:t>
      </w:r>
      <w:r>
        <w:rPr>
          <w:b/>
          <w:bCs/>
        </w:rPr>
        <w:t xml:space="preserve"> across genders</w:t>
      </w:r>
    </w:p>
    <w:p w14:paraId="0182BC92" w14:textId="54E0D505" w:rsidR="004941D2" w:rsidRDefault="00845112" w:rsidP="00033A2A">
      <w:pPr>
        <w:rPr>
          <w:b/>
          <w:bCs/>
        </w:rPr>
      </w:pPr>
      <w:r w:rsidRPr="00845112">
        <w:rPr>
          <w:b/>
          <w:bCs/>
          <w:noProof/>
        </w:rPr>
        <w:drawing>
          <wp:inline distT="0" distB="0" distL="0" distR="0" wp14:anchorId="5058FFC0" wp14:editId="32CB8359">
            <wp:extent cx="2103302" cy="586791"/>
            <wp:effectExtent l="0" t="0" r="0" b="3810"/>
            <wp:docPr id="196642059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420591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03302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9FCFC" w14:textId="7C60DA6C" w:rsidR="00845112" w:rsidRDefault="00845112" w:rsidP="00033A2A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29DCCC9" wp14:editId="7F76672B">
            <wp:extent cx="4584700" cy="2755900"/>
            <wp:effectExtent l="0" t="0" r="6350" b="6350"/>
            <wp:docPr id="26819505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7DA265E" w14:textId="77777777" w:rsidR="004254DC" w:rsidRDefault="004254DC" w:rsidP="00033A2A">
      <w:pPr>
        <w:rPr>
          <w:b/>
          <w:bCs/>
        </w:rPr>
      </w:pPr>
    </w:p>
    <w:p w14:paraId="1EF074CC" w14:textId="79E83FF1" w:rsidR="0083508E" w:rsidRPr="0083508E" w:rsidRDefault="0083508E" w:rsidP="0083508E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Admissions for specific medical </w:t>
      </w:r>
      <w:r w:rsidRPr="0083508E">
        <w:rPr>
          <w:b/>
          <w:bCs/>
        </w:rPr>
        <w:t>conditions</w:t>
      </w:r>
      <w:r>
        <w:rPr>
          <w:b/>
          <w:bCs/>
        </w:rPr>
        <w:t xml:space="preserve"> across genders</w:t>
      </w:r>
    </w:p>
    <w:p w14:paraId="6ACB7335" w14:textId="24867CB1" w:rsidR="00845112" w:rsidRDefault="00845112" w:rsidP="00033A2A">
      <w:pPr>
        <w:rPr>
          <w:b/>
          <w:bCs/>
        </w:rPr>
      </w:pPr>
      <w:r w:rsidRPr="00845112">
        <w:rPr>
          <w:b/>
          <w:bCs/>
          <w:noProof/>
        </w:rPr>
        <w:drawing>
          <wp:inline distT="0" distB="0" distL="0" distR="0" wp14:anchorId="566A5EA7" wp14:editId="1A9394D3">
            <wp:extent cx="5547841" cy="594412"/>
            <wp:effectExtent l="0" t="0" r="0" b="0"/>
            <wp:docPr id="516496482" name="Picture 1" descr="A screenshot of a calculato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496482" name="Picture 1" descr="A screenshot of a calculato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47841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1A5AB" w14:textId="63CE222B" w:rsidR="00845112" w:rsidRDefault="007E59BB" w:rsidP="00033A2A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57F6B0EE" wp14:editId="172AE634">
            <wp:extent cx="5133340" cy="3554095"/>
            <wp:effectExtent l="0" t="0" r="0" b="8255"/>
            <wp:docPr id="178231853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340" cy="35540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105DA89" w14:textId="3ABC88D3" w:rsidR="004941D2" w:rsidRDefault="004941D2" w:rsidP="00033A2A">
      <w:pPr>
        <w:rPr>
          <w:b/>
          <w:bCs/>
        </w:rPr>
      </w:pPr>
    </w:p>
    <w:p w14:paraId="17DF6577" w14:textId="77777777" w:rsidR="00E72A2F" w:rsidRDefault="00E72A2F" w:rsidP="00033A2A">
      <w:pPr>
        <w:rPr>
          <w:b/>
          <w:bCs/>
        </w:rPr>
      </w:pPr>
    </w:p>
    <w:p w14:paraId="06D94A3D" w14:textId="77777777" w:rsidR="00E72A2F" w:rsidRDefault="00E72A2F" w:rsidP="00033A2A">
      <w:pPr>
        <w:rPr>
          <w:b/>
          <w:bCs/>
        </w:rPr>
      </w:pPr>
    </w:p>
    <w:p w14:paraId="71DEA3E1" w14:textId="7939F576" w:rsidR="0083508E" w:rsidRDefault="0083508E" w:rsidP="0083508E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Health outcomes across genders</w:t>
      </w:r>
    </w:p>
    <w:p w14:paraId="43DF9353" w14:textId="47B0A46E" w:rsidR="0083508E" w:rsidRDefault="0083508E" w:rsidP="0083508E">
      <w:pPr>
        <w:pStyle w:val="ListParagraph"/>
        <w:ind w:left="1080"/>
        <w:rPr>
          <w:b/>
          <w:bCs/>
        </w:rPr>
      </w:pPr>
      <w:r w:rsidRPr="0083508E">
        <w:rPr>
          <w:b/>
          <w:bCs/>
          <w:noProof/>
        </w:rPr>
        <w:drawing>
          <wp:inline distT="0" distB="0" distL="0" distR="0" wp14:anchorId="5EA0DDF6" wp14:editId="609FBDC2">
            <wp:extent cx="3223539" cy="609653"/>
            <wp:effectExtent l="0" t="0" r="0" b="0"/>
            <wp:docPr id="1759392090" name="Picture 1" descr="A screenshot of a calculato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392090" name="Picture 1" descr="A screenshot of a calculato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23539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77492" w14:textId="77777777" w:rsidR="0083508E" w:rsidRDefault="0083508E" w:rsidP="0083508E">
      <w:pPr>
        <w:pStyle w:val="ListParagraph"/>
        <w:ind w:left="1080"/>
        <w:rPr>
          <w:b/>
          <w:bCs/>
        </w:rPr>
      </w:pPr>
    </w:p>
    <w:p w14:paraId="0948339B" w14:textId="23DE2286" w:rsidR="0083508E" w:rsidRDefault="0083508E" w:rsidP="0083508E">
      <w:pPr>
        <w:pStyle w:val="ListParagraph"/>
        <w:ind w:left="1080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25580A88" wp14:editId="1C69B87D">
            <wp:extent cx="4584700" cy="2755900"/>
            <wp:effectExtent l="0" t="0" r="6350" b="6350"/>
            <wp:docPr id="168676795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D6A04F5" w14:textId="0EE1646D" w:rsidR="0083508E" w:rsidRPr="0083508E" w:rsidRDefault="0083508E" w:rsidP="0083508E">
      <w:pPr>
        <w:pStyle w:val="ListParagraph"/>
        <w:numPr>
          <w:ilvl w:val="0"/>
          <w:numId w:val="2"/>
        </w:numPr>
        <w:rPr>
          <w:b/>
          <w:bCs/>
        </w:rPr>
      </w:pPr>
      <w:r w:rsidRPr="0083508E">
        <w:rPr>
          <w:b/>
          <w:bCs/>
          <w:sz w:val="20"/>
          <w:szCs w:val="20"/>
        </w:rPr>
        <w:t>Blood type correlations</w:t>
      </w:r>
    </w:p>
    <w:p w14:paraId="7B25737E" w14:textId="54EB6B99" w:rsidR="0083508E" w:rsidRDefault="0083508E" w:rsidP="0083508E">
      <w:pPr>
        <w:pStyle w:val="ListParagraph"/>
        <w:ind w:left="1080"/>
      </w:pPr>
    </w:p>
    <w:p w14:paraId="42F1F9FB" w14:textId="2A485B94" w:rsidR="003F08D2" w:rsidRDefault="003F08D2" w:rsidP="0083508E">
      <w:pPr>
        <w:pStyle w:val="ListParagraph"/>
        <w:ind w:left="1080"/>
      </w:pPr>
      <w:r w:rsidRPr="003F08D2">
        <w:rPr>
          <w:noProof/>
        </w:rPr>
        <w:drawing>
          <wp:inline distT="0" distB="0" distL="0" distR="0" wp14:anchorId="2C945357" wp14:editId="36C60DB0">
            <wp:extent cx="5883150" cy="1691787"/>
            <wp:effectExtent l="0" t="0" r="3810" b="3810"/>
            <wp:docPr id="1418000825" name="Picture 1" descr="A table with numbers and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000825" name="Picture 1" descr="A table with numbers and text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83150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1144">
        <w:br/>
      </w:r>
    </w:p>
    <w:p w14:paraId="6917B4BC" w14:textId="00DD4C0F" w:rsidR="00B21144" w:rsidRDefault="00F31470" w:rsidP="0083508E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5246324A" wp14:editId="10AABB3A">
            <wp:extent cx="5956300" cy="3761740"/>
            <wp:effectExtent l="0" t="0" r="6350" b="0"/>
            <wp:docPr id="1562307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6300" cy="3761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7C744F4" w14:textId="77777777" w:rsidR="00B21144" w:rsidRDefault="00B21144" w:rsidP="0083508E">
      <w:pPr>
        <w:pStyle w:val="ListParagraph"/>
        <w:ind w:left="1080"/>
      </w:pPr>
    </w:p>
    <w:p w14:paraId="664EE82A" w14:textId="77777777" w:rsidR="00B21144" w:rsidRDefault="00B21144" w:rsidP="0083508E">
      <w:pPr>
        <w:pStyle w:val="ListParagraph"/>
        <w:ind w:left="1080"/>
      </w:pPr>
    </w:p>
    <w:p w14:paraId="78938929" w14:textId="57CDBD73" w:rsidR="00B21144" w:rsidRDefault="00B21144" w:rsidP="00B21144">
      <w:pPr>
        <w:rPr>
          <w:b/>
          <w:bCs/>
        </w:rPr>
      </w:pPr>
      <w:r w:rsidRPr="00B21144">
        <w:rPr>
          <w:b/>
          <w:bCs/>
        </w:rPr>
        <w:t xml:space="preserve">Medical Condition Analysis </w:t>
      </w:r>
    </w:p>
    <w:p w14:paraId="6A6496BD" w14:textId="05D05798" w:rsidR="00B21144" w:rsidRDefault="00B21144" w:rsidP="00B21144">
      <w:pPr>
        <w:pStyle w:val="ListParagraph"/>
        <w:numPr>
          <w:ilvl w:val="0"/>
          <w:numId w:val="5"/>
        </w:numPr>
      </w:pPr>
      <w:r>
        <w:t>Disease prevalence</w:t>
      </w:r>
    </w:p>
    <w:p w14:paraId="4A464DA6" w14:textId="3B32F763" w:rsidR="00E16ADE" w:rsidRDefault="00E16ADE" w:rsidP="00E16ADE">
      <w:pPr>
        <w:pStyle w:val="ListParagraph"/>
        <w:ind w:left="1080"/>
      </w:pPr>
      <w:r w:rsidRPr="00E16ADE">
        <w:rPr>
          <w:noProof/>
        </w:rPr>
        <w:drawing>
          <wp:inline distT="0" distB="0" distL="0" distR="0" wp14:anchorId="2D495527" wp14:editId="5087F437">
            <wp:extent cx="2377646" cy="1356478"/>
            <wp:effectExtent l="0" t="0" r="3810" b="0"/>
            <wp:docPr id="132917374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173749" name="Picture 1" descr="A screen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77646" cy="135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A413D" w14:textId="77777777" w:rsidR="00E16ADE" w:rsidRDefault="00E16ADE" w:rsidP="00E16ADE">
      <w:pPr>
        <w:pStyle w:val="ListParagraph"/>
        <w:ind w:left="1080"/>
      </w:pPr>
    </w:p>
    <w:p w14:paraId="715EE9B9" w14:textId="1E20806B" w:rsidR="00E16ADE" w:rsidRPr="00B21144" w:rsidRDefault="00E16ADE" w:rsidP="00E16ADE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148A96BA" wp14:editId="65FFB71B">
            <wp:extent cx="5145405" cy="3365500"/>
            <wp:effectExtent l="0" t="0" r="0" b="6350"/>
            <wp:docPr id="181799162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5405" cy="3365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50BBC04" w14:textId="77777777" w:rsidR="00B21144" w:rsidRDefault="00B21144" w:rsidP="00B21144">
      <w:pPr>
        <w:rPr>
          <w:b/>
          <w:bCs/>
        </w:rPr>
      </w:pPr>
    </w:p>
    <w:p w14:paraId="63145ED9" w14:textId="18478AE1" w:rsidR="00E16ADE" w:rsidRPr="00A541F8" w:rsidRDefault="00A541F8" w:rsidP="00E16ADE">
      <w:pPr>
        <w:pStyle w:val="ListParagraph"/>
        <w:numPr>
          <w:ilvl w:val="0"/>
          <w:numId w:val="5"/>
        </w:numPr>
        <w:rPr>
          <w:b/>
          <w:bCs/>
        </w:rPr>
      </w:pPr>
      <w:r>
        <w:t>Medical condition-age relationships</w:t>
      </w:r>
    </w:p>
    <w:p w14:paraId="369F001E" w14:textId="6BEDEE87" w:rsidR="00A541F8" w:rsidRDefault="00DF1104" w:rsidP="00A541F8">
      <w:pPr>
        <w:pStyle w:val="ListParagraph"/>
        <w:ind w:left="1080"/>
        <w:rPr>
          <w:b/>
          <w:bCs/>
        </w:rPr>
      </w:pPr>
      <w:r w:rsidRPr="00DF1104">
        <w:rPr>
          <w:b/>
          <w:bCs/>
          <w:noProof/>
        </w:rPr>
        <w:drawing>
          <wp:inline distT="0" distB="0" distL="0" distR="0" wp14:anchorId="21E49D04" wp14:editId="73FF6BBA">
            <wp:extent cx="4511431" cy="1333616"/>
            <wp:effectExtent l="0" t="0" r="3810" b="0"/>
            <wp:docPr id="8559659" name="Picture 1" descr="A screenshot of a spreadshee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9659" name="Picture 1" descr="A screenshot of a spreadsheet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133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286C9" w14:textId="77777777" w:rsidR="00DF1104" w:rsidRDefault="00DF1104" w:rsidP="00A541F8">
      <w:pPr>
        <w:pStyle w:val="ListParagraph"/>
        <w:ind w:left="1080"/>
        <w:rPr>
          <w:b/>
          <w:bCs/>
        </w:rPr>
      </w:pPr>
    </w:p>
    <w:p w14:paraId="7BB08A7D" w14:textId="0ED71C60" w:rsidR="00DF1104" w:rsidRDefault="00064497" w:rsidP="00A541F8">
      <w:pPr>
        <w:pStyle w:val="ListParagraph"/>
        <w:ind w:left="1080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5685B4D7" wp14:editId="73974FA3">
            <wp:extent cx="4584700" cy="2755900"/>
            <wp:effectExtent l="0" t="0" r="6350" b="6350"/>
            <wp:docPr id="155871572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3A989A9" w14:textId="77777777" w:rsidR="00064497" w:rsidRDefault="00064497" w:rsidP="00A541F8">
      <w:pPr>
        <w:pStyle w:val="ListParagraph"/>
        <w:ind w:left="1080"/>
        <w:rPr>
          <w:b/>
          <w:bCs/>
        </w:rPr>
      </w:pPr>
    </w:p>
    <w:p w14:paraId="343FB555" w14:textId="77777777" w:rsidR="00064497" w:rsidRDefault="00064497" w:rsidP="00A541F8">
      <w:pPr>
        <w:pStyle w:val="ListParagraph"/>
        <w:ind w:left="1080"/>
        <w:rPr>
          <w:b/>
          <w:bCs/>
        </w:rPr>
      </w:pPr>
    </w:p>
    <w:p w14:paraId="56C8DD42" w14:textId="45533F96" w:rsidR="00064497" w:rsidRPr="00064497" w:rsidRDefault="00064497" w:rsidP="00064497">
      <w:pPr>
        <w:pStyle w:val="ListParagraph"/>
        <w:numPr>
          <w:ilvl w:val="0"/>
          <w:numId w:val="5"/>
        </w:numPr>
        <w:rPr>
          <w:b/>
          <w:bCs/>
        </w:rPr>
      </w:pPr>
      <w:r w:rsidRPr="00064497">
        <w:rPr>
          <w:b/>
          <w:bCs/>
          <w:sz w:val="20"/>
          <w:szCs w:val="20"/>
        </w:rPr>
        <w:t>Treatment effectiveness</w:t>
      </w:r>
    </w:p>
    <w:p w14:paraId="6A769C22" w14:textId="7FC40EEC" w:rsidR="00064497" w:rsidRDefault="007E59BB" w:rsidP="00064497">
      <w:pPr>
        <w:pStyle w:val="ListParagraph"/>
        <w:ind w:left="1080"/>
      </w:pPr>
      <w:r w:rsidRPr="007E59BB">
        <w:rPr>
          <w:noProof/>
        </w:rPr>
        <w:drawing>
          <wp:inline distT="0" distB="0" distL="0" distR="0" wp14:anchorId="1F7D77C3" wp14:editId="56099C7A">
            <wp:extent cx="3139712" cy="1143099"/>
            <wp:effectExtent l="0" t="0" r="3810" b="0"/>
            <wp:docPr id="1751376247" name="Picture 1" descr="A table with numbers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376247" name="Picture 1" descr="A table with numbers on it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39712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90DDD" w14:textId="77777777" w:rsidR="007E59BB" w:rsidRDefault="007E59BB" w:rsidP="00064497">
      <w:pPr>
        <w:pStyle w:val="ListParagraph"/>
        <w:ind w:left="1080"/>
      </w:pPr>
    </w:p>
    <w:p w14:paraId="3EE52860" w14:textId="77A6D617" w:rsidR="007E59BB" w:rsidRDefault="007E59BB" w:rsidP="00064497">
      <w:pPr>
        <w:pStyle w:val="ListParagraph"/>
        <w:ind w:left="1080"/>
      </w:pPr>
      <w:r>
        <w:rPr>
          <w:noProof/>
        </w:rPr>
        <w:drawing>
          <wp:inline distT="0" distB="0" distL="0" distR="0" wp14:anchorId="567033B4" wp14:editId="2E944780">
            <wp:extent cx="5532120" cy="3280410"/>
            <wp:effectExtent l="0" t="0" r="11430" b="15240"/>
            <wp:docPr id="2121751650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BBB0ADD2-F9C5-9A05-FB4E-66BC784FF33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14:paraId="2B0CE810" w14:textId="12AC7F76" w:rsidR="00D03E17" w:rsidRPr="00D03E17" w:rsidRDefault="00D03E17" w:rsidP="00D03E17">
      <w:pPr>
        <w:pStyle w:val="ListParagraph"/>
        <w:numPr>
          <w:ilvl w:val="0"/>
          <w:numId w:val="7"/>
        </w:numPr>
        <w:rPr>
          <w:b/>
          <w:bCs/>
          <w:sz w:val="20"/>
          <w:szCs w:val="20"/>
        </w:rPr>
      </w:pPr>
      <w:r w:rsidRPr="00D03E17">
        <w:rPr>
          <w:b/>
          <w:bCs/>
          <w:sz w:val="20"/>
          <w:szCs w:val="20"/>
        </w:rPr>
        <w:lastRenderedPageBreak/>
        <w:t>Hospital Operations and Efficiency</w:t>
      </w:r>
    </w:p>
    <w:p w14:paraId="3BEA06DD" w14:textId="77777777" w:rsidR="007E59BB" w:rsidRDefault="007E59BB" w:rsidP="00064497">
      <w:pPr>
        <w:pStyle w:val="ListParagraph"/>
        <w:ind w:left="1080"/>
      </w:pPr>
    </w:p>
    <w:p w14:paraId="73A2C621" w14:textId="79858732" w:rsidR="007E59BB" w:rsidRPr="00D03E17" w:rsidRDefault="00D03E17" w:rsidP="00D03E17">
      <w:pPr>
        <w:pStyle w:val="ListParagraph"/>
        <w:numPr>
          <w:ilvl w:val="0"/>
          <w:numId w:val="8"/>
        </w:numPr>
      </w:pPr>
      <w:r w:rsidRPr="00BC7F61">
        <w:rPr>
          <w:sz w:val="20"/>
          <w:szCs w:val="20"/>
        </w:rPr>
        <w:t>Admission type patterns</w:t>
      </w:r>
    </w:p>
    <w:p w14:paraId="20CCA789" w14:textId="3C40B398" w:rsidR="00D03E17" w:rsidRDefault="00FE0068" w:rsidP="00D03E17">
      <w:pPr>
        <w:pStyle w:val="ListParagraph"/>
        <w:ind w:left="1440"/>
      </w:pPr>
      <w:r w:rsidRPr="00FE0068">
        <w:rPr>
          <w:noProof/>
        </w:rPr>
        <w:drawing>
          <wp:inline distT="0" distB="0" distL="0" distR="0" wp14:anchorId="1936B15A" wp14:editId="541604A1">
            <wp:extent cx="2339543" cy="784928"/>
            <wp:effectExtent l="0" t="0" r="3810" b="0"/>
            <wp:docPr id="158925663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256631" name="Picture 1" descr="A screenshot of a computer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39543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D800C" w14:textId="77777777" w:rsidR="00FE0068" w:rsidRDefault="00FE0068" w:rsidP="00D03E17">
      <w:pPr>
        <w:pStyle w:val="ListParagraph"/>
        <w:ind w:left="1440"/>
      </w:pPr>
    </w:p>
    <w:p w14:paraId="393FE2E7" w14:textId="54F6BA91" w:rsidR="00FE0068" w:rsidRDefault="00FE0068" w:rsidP="00D03E17">
      <w:pPr>
        <w:pStyle w:val="ListParagraph"/>
        <w:ind w:left="1440"/>
      </w:pPr>
      <w:r>
        <w:rPr>
          <w:noProof/>
        </w:rPr>
        <w:drawing>
          <wp:inline distT="0" distB="0" distL="0" distR="0" wp14:anchorId="2A852B48" wp14:editId="671CBFCB">
            <wp:extent cx="5541645" cy="3291840"/>
            <wp:effectExtent l="0" t="0" r="1905" b="3810"/>
            <wp:docPr id="15193991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1645" cy="3291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DE2EE68" w14:textId="77777777" w:rsidR="00FE0068" w:rsidRDefault="00FE0068" w:rsidP="00D03E17">
      <w:pPr>
        <w:pStyle w:val="ListParagraph"/>
        <w:ind w:left="1440"/>
      </w:pPr>
    </w:p>
    <w:p w14:paraId="601233B7" w14:textId="77777777" w:rsidR="00FE0068" w:rsidRDefault="00FE0068" w:rsidP="00D03E17">
      <w:pPr>
        <w:pStyle w:val="ListParagraph"/>
        <w:ind w:left="1440"/>
      </w:pPr>
    </w:p>
    <w:p w14:paraId="624583F6" w14:textId="30346CDA" w:rsidR="00FE0068" w:rsidRDefault="0014500A" w:rsidP="00FE0068">
      <w:pPr>
        <w:pStyle w:val="ListParagraph"/>
        <w:numPr>
          <w:ilvl w:val="0"/>
          <w:numId w:val="8"/>
        </w:numPr>
      </w:pPr>
      <w:r>
        <w:t>Average l</w:t>
      </w:r>
      <w:r w:rsidR="00FE0068" w:rsidRPr="00FE0068">
        <w:t>ength of stay analysis</w:t>
      </w:r>
    </w:p>
    <w:p w14:paraId="5FF09DA4" w14:textId="15456DE3" w:rsidR="00FE0068" w:rsidRDefault="0014500A" w:rsidP="0014500A">
      <w:pPr>
        <w:pStyle w:val="ListParagraph"/>
        <w:numPr>
          <w:ilvl w:val="0"/>
          <w:numId w:val="9"/>
        </w:numPr>
      </w:pPr>
      <w:r>
        <w:t>By condition</w:t>
      </w:r>
    </w:p>
    <w:p w14:paraId="5D6361C8" w14:textId="399B2E28" w:rsidR="0014500A" w:rsidRDefault="0014500A" w:rsidP="0014500A">
      <w:pPr>
        <w:pStyle w:val="ListParagraph"/>
        <w:ind w:left="2160"/>
      </w:pPr>
      <w:r w:rsidRPr="0014500A">
        <w:rPr>
          <w:noProof/>
        </w:rPr>
        <w:drawing>
          <wp:inline distT="0" distB="0" distL="0" distR="0" wp14:anchorId="114685AF" wp14:editId="194F7D26">
            <wp:extent cx="3177815" cy="1333616"/>
            <wp:effectExtent l="0" t="0" r="3810" b="0"/>
            <wp:docPr id="1782763451" name="Picture 1" descr="A screenshot of a spreadshee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763451" name="Picture 1" descr="A screenshot of a spreadsheet&#10;&#10;AI-generated content may be incorrect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77815" cy="133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3E66C" w14:textId="7E9EE956" w:rsidR="0014500A" w:rsidRDefault="0014500A" w:rsidP="0014500A">
      <w:pPr>
        <w:pStyle w:val="ListParagraph"/>
        <w:ind w:left="2160"/>
      </w:pPr>
      <w:r>
        <w:rPr>
          <w:noProof/>
        </w:rPr>
        <w:lastRenderedPageBreak/>
        <w:drawing>
          <wp:inline distT="0" distB="0" distL="0" distR="0" wp14:anchorId="11254FB9" wp14:editId="6C9A82F5">
            <wp:extent cx="4962525" cy="3426460"/>
            <wp:effectExtent l="0" t="0" r="9525" b="2540"/>
            <wp:docPr id="80145367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3426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46DC5F7" w14:textId="77777777" w:rsidR="00FE0068" w:rsidRDefault="00FE0068" w:rsidP="00FE0068"/>
    <w:p w14:paraId="00B52C75" w14:textId="67916E85" w:rsidR="0014500A" w:rsidRDefault="0014500A" w:rsidP="0014500A">
      <w:pPr>
        <w:pStyle w:val="ListParagraph"/>
        <w:numPr>
          <w:ilvl w:val="0"/>
          <w:numId w:val="9"/>
        </w:numPr>
      </w:pPr>
      <w:r>
        <w:t>By age</w:t>
      </w:r>
    </w:p>
    <w:p w14:paraId="154773C0" w14:textId="0F4B011D" w:rsidR="0014500A" w:rsidRDefault="0014500A" w:rsidP="0014500A">
      <w:pPr>
        <w:pStyle w:val="ListParagraph"/>
        <w:ind w:left="2160"/>
      </w:pPr>
      <w:r w:rsidRPr="0014500A">
        <w:rPr>
          <w:noProof/>
        </w:rPr>
        <w:drawing>
          <wp:inline distT="0" distB="0" distL="0" distR="0" wp14:anchorId="4B765E25" wp14:editId="090642B9">
            <wp:extent cx="2743438" cy="1181202"/>
            <wp:effectExtent l="0" t="0" r="0" b="0"/>
            <wp:docPr id="1175127363" name="Picture 1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127363" name="Picture 1" descr="A screenshot of a graph&#10;&#10;AI-generated content may be incorrect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43438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03977" w14:textId="77777777" w:rsidR="0078577E" w:rsidRDefault="0078577E" w:rsidP="0078577E">
      <w:pPr>
        <w:pStyle w:val="ListParagraph"/>
        <w:ind w:left="1440"/>
      </w:pPr>
    </w:p>
    <w:p w14:paraId="4E1ACE94" w14:textId="77777777" w:rsidR="0078577E" w:rsidRPr="0078577E" w:rsidRDefault="0078577E" w:rsidP="0078577E">
      <w:pPr>
        <w:pStyle w:val="ListParagraph"/>
        <w:ind w:left="1440"/>
      </w:pPr>
    </w:p>
    <w:p w14:paraId="24C73342" w14:textId="096264BF" w:rsidR="0014500A" w:rsidRDefault="0014500A" w:rsidP="0014500A">
      <w:pPr>
        <w:pStyle w:val="ListParagraph"/>
        <w:ind w:left="2160"/>
      </w:pPr>
      <w:r>
        <w:rPr>
          <w:noProof/>
        </w:rPr>
        <w:lastRenderedPageBreak/>
        <w:drawing>
          <wp:inline distT="0" distB="0" distL="0" distR="0" wp14:anchorId="69CA4D08" wp14:editId="2747D27A">
            <wp:extent cx="5212715" cy="3420110"/>
            <wp:effectExtent l="0" t="0" r="6985" b="8890"/>
            <wp:docPr id="109300322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715" cy="3420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851CAE4" w14:textId="77777777" w:rsidR="0014500A" w:rsidRDefault="0014500A" w:rsidP="0014500A">
      <w:pPr>
        <w:pStyle w:val="ListParagraph"/>
        <w:ind w:left="2160"/>
      </w:pPr>
    </w:p>
    <w:p w14:paraId="449FD1A4" w14:textId="77777777" w:rsidR="0014500A" w:rsidRDefault="0014500A" w:rsidP="0014500A">
      <w:pPr>
        <w:pStyle w:val="ListParagraph"/>
        <w:ind w:left="2160"/>
      </w:pPr>
    </w:p>
    <w:p w14:paraId="529798F5" w14:textId="3AFE50BA" w:rsidR="0014500A" w:rsidRDefault="0014500A" w:rsidP="0014500A">
      <w:pPr>
        <w:pStyle w:val="ListParagraph"/>
        <w:numPr>
          <w:ilvl w:val="0"/>
          <w:numId w:val="9"/>
        </w:numPr>
      </w:pPr>
      <w:r>
        <w:t>By admission type</w:t>
      </w:r>
    </w:p>
    <w:p w14:paraId="473D1144" w14:textId="10A36EFB" w:rsidR="0014500A" w:rsidRDefault="00581013" w:rsidP="0014500A">
      <w:pPr>
        <w:pStyle w:val="ListParagraph"/>
        <w:ind w:left="2160"/>
        <w:rPr>
          <w:b/>
          <w:bCs/>
        </w:rPr>
      </w:pPr>
      <w:r w:rsidRPr="00581013">
        <w:rPr>
          <w:b/>
          <w:bCs/>
          <w:noProof/>
        </w:rPr>
        <w:drawing>
          <wp:inline distT="0" distB="0" distL="0" distR="0" wp14:anchorId="68E54B61" wp14:editId="1F6EDBAE">
            <wp:extent cx="3025402" cy="784928"/>
            <wp:effectExtent l="0" t="0" r="3810" b="0"/>
            <wp:docPr id="1238279270" name="Picture 1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279270" name="Picture 1" descr="A screenshot of a graph&#10;&#10;AI-generated content may be incorrect.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25402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93CA9" w14:textId="77777777" w:rsidR="00581013" w:rsidRDefault="00581013" w:rsidP="0014500A">
      <w:pPr>
        <w:pStyle w:val="ListParagraph"/>
        <w:ind w:left="2160"/>
        <w:rPr>
          <w:b/>
          <w:bCs/>
        </w:rPr>
      </w:pPr>
    </w:p>
    <w:p w14:paraId="24420678" w14:textId="77777777" w:rsidR="00581013" w:rsidRDefault="00581013" w:rsidP="0014500A">
      <w:pPr>
        <w:pStyle w:val="ListParagraph"/>
        <w:ind w:left="2160"/>
        <w:rPr>
          <w:b/>
          <w:bCs/>
        </w:rPr>
      </w:pPr>
    </w:p>
    <w:p w14:paraId="36F1D07E" w14:textId="77777777" w:rsidR="00581013" w:rsidRDefault="00581013" w:rsidP="0014500A">
      <w:pPr>
        <w:pStyle w:val="ListParagraph"/>
        <w:ind w:left="2160"/>
        <w:rPr>
          <w:b/>
          <w:bCs/>
        </w:rPr>
      </w:pPr>
    </w:p>
    <w:p w14:paraId="2625FDEB" w14:textId="13FEF460" w:rsidR="00581013" w:rsidRDefault="00581013" w:rsidP="0014500A">
      <w:pPr>
        <w:pStyle w:val="ListParagraph"/>
        <w:ind w:left="2160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66180244" wp14:editId="13451790">
            <wp:extent cx="5901690" cy="3993515"/>
            <wp:effectExtent l="0" t="0" r="3810" b="6985"/>
            <wp:docPr id="97539267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1690" cy="39935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5A18A32" w14:textId="77777777" w:rsidR="00581013" w:rsidRDefault="00581013" w:rsidP="0014500A">
      <w:pPr>
        <w:pStyle w:val="ListParagraph"/>
        <w:ind w:left="2160"/>
        <w:rPr>
          <w:b/>
          <w:bCs/>
        </w:rPr>
      </w:pPr>
    </w:p>
    <w:p w14:paraId="08B2F22C" w14:textId="77777777" w:rsidR="00581013" w:rsidRDefault="00581013" w:rsidP="0014500A">
      <w:pPr>
        <w:pStyle w:val="ListParagraph"/>
        <w:ind w:left="2160"/>
        <w:rPr>
          <w:b/>
          <w:bCs/>
        </w:rPr>
      </w:pPr>
    </w:p>
    <w:p w14:paraId="0CF9D54A" w14:textId="77777777" w:rsidR="0078577E" w:rsidRDefault="0078577E" w:rsidP="0078577E"/>
    <w:p w14:paraId="67782763" w14:textId="77777777" w:rsidR="0078577E" w:rsidRDefault="0078577E" w:rsidP="0078577E">
      <w:pPr>
        <w:pStyle w:val="ListParagraph"/>
        <w:numPr>
          <w:ilvl w:val="0"/>
          <w:numId w:val="8"/>
        </w:numPr>
      </w:pPr>
      <w:r>
        <w:t>Patient volume per physician (Top 10)</w:t>
      </w:r>
    </w:p>
    <w:p w14:paraId="3ECFCF23" w14:textId="77777777" w:rsidR="0078577E" w:rsidRDefault="0078577E" w:rsidP="0078577E">
      <w:pPr>
        <w:pStyle w:val="ListParagraph"/>
        <w:ind w:left="1440"/>
      </w:pPr>
    </w:p>
    <w:p w14:paraId="078BE0F4" w14:textId="77777777" w:rsidR="0078577E" w:rsidRDefault="0078577E" w:rsidP="0078577E">
      <w:pPr>
        <w:pStyle w:val="ListParagraph"/>
        <w:ind w:left="1440"/>
      </w:pPr>
      <w:r w:rsidRPr="0078577E">
        <w:rPr>
          <w:noProof/>
        </w:rPr>
        <w:drawing>
          <wp:inline distT="0" distB="0" distL="0" distR="0" wp14:anchorId="1C4197E8" wp14:editId="1B6D59A7">
            <wp:extent cx="2225233" cy="2263336"/>
            <wp:effectExtent l="0" t="0" r="3810" b="3810"/>
            <wp:docPr id="360926685" name="Picture 1" descr="A screenshot of a tab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926685" name="Picture 1" descr="A screenshot of a table&#10;&#10;AI-generated content may be incorrect.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225233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CC261" w14:textId="5E93493A" w:rsidR="0078577E" w:rsidRDefault="0078577E" w:rsidP="0078577E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2A4E71A5" wp14:editId="4E4595DE">
            <wp:extent cx="4919980" cy="3206750"/>
            <wp:effectExtent l="0" t="0" r="0" b="0"/>
            <wp:docPr id="1617896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9980" cy="320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C5574CF" w14:textId="77777777" w:rsidR="0078577E" w:rsidRDefault="0078577E" w:rsidP="0078577E">
      <w:pPr>
        <w:rPr>
          <w:b/>
          <w:bCs/>
        </w:rPr>
      </w:pPr>
    </w:p>
    <w:p w14:paraId="24445F89" w14:textId="7717ABD7" w:rsidR="0078577E" w:rsidRDefault="0078577E" w:rsidP="0078577E">
      <w:pPr>
        <w:pStyle w:val="ListParagraph"/>
        <w:numPr>
          <w:ilvl w:val="0"/>
          <w:numId w:val="7"/>
        </w:numPr>
        <w:rPr>
          <w:b/>
          <w:bCs/>
          <w:sz w:val="20"/>
          <w:szCs w:val="20"/>
        </w:rPr>
      </w:pPr>
      <w:r w:rsidRPr="0078577E">
        <w:rPr>
          <w:b/>
          <w:bCs/>
          <w:sz w:val="20"/>
          <w:szCs w:val="20"/>
        </w:rPr>
        <w:t>Financial Analysis</w:t>
      </w:r>
    </w:p>
    <w:p w14:paraId="61EB9F63" w14:textId="6D173A2A" w:rsidR="007C7969" w:rsidRPr="007C7969" w:rsidRDefault="007C7969" w:rsidP="007C7969">
      <w:pPr>
        <w:pStyle w:val="ListParagraph"/>
        <w:numPr>
          <w:ilvl w:val="0"/>
          <w:numId w:val="10"/>
        </w:numPr>
        <w:rPr>
          <w:b/>
          <w:bCs/>
          <w:sz w:val="20"/>
          <w:szCs w:val="20"/>
        </w:rPr>
      </w:pPr>
      <w:r w:rsidRPr="007C7969">
        <w:rPr>
          <w:sz w:val="20"/>
          <w:szCs w:val="20"/>
        </w:rPr>
        <w:t>Cost variation by condition</w:t>
      </w:r>
    </w:p>
    <w:p w14:paraId="58E3CCB8" w14:textId="70DDA523" w:rsidR="0078577E" w:rsidRDefault="007E63C0" w:rsidP="0078577E">
      <w:pPr>
        <w:rPr>
          <w:b/>
          <w:bCs/>
        </w:rPr>
      </w:pPr>
      <w:r w:rsidRPr="007E63C0">
        <w:rPr>
          <w:b/>
          <w:bCs/>
          <w:noProof/>
        </w:rPr>
        <w:drawing>
          <wp:inline distT="0" distB="0" distL="0" distR="0" wp14:anchorId="02151FA9" wp14:editId="7A82A8DA">
            <wp:extent cx="2751058" cy="1356478"/>
            <wp:effectExtent l="0" t="0" r="0" b="0"/>
            <wp:docPr id="627601154" name="Picture 1" descr="A screenshot of a spreadshee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601154" name="Picture 1" descr="A screenshot of a spreadsheet&#10;&#10;AI-generated content may be incorrect.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751058" cy="135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F6421" w14:textId="778FC068" w:rsidR="007E63C0" w:rsidRDefault="007E63C0" w:rsidP="0078577E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62373E4C" wp14:editId="5ACCA2D6">
            <wp:extent cx="4980940" cy="3389630"/>
            <wp:effectExtent l="0" t="0" r="0" b="1270"/>
            <wp:docPr id="4164885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0940" cy="3389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4C6257A" w14:textId="77777777" w:rsidR="007E63C0" w:rsidRDefault="007E63C0" w:rsidP="0078577E">
      <w:pPr>
        <w:rPr>
          <w:b/>
          <w:bCs/>
        </w:rPr>
      </w:pPr>
    </w:p>
    <w:p w14:paraId="2F3FEDC6" w14:textId="77777777" w:rsidR="007E63C0" w:rsidRDefault="007E63C0" w:rsidP="0078577E">
      <w:pPr>
        <w:rPr>
          <w:b/>
          <w:bCs/>
        </w:rPr>
      </w:pPr>
    </w:p>
    <w:p w14:paraId="65DB5060" w14:textId="66CF06F8" w:rsidR="007E63C0" w:rsidRPr="007C7969" w:rsidRDefault="007E63C0" w:rsidP="007C7969">
      <w:pPr>
        <w:pStyle w:val="ListParagraph"/>
        <w:numPr>
          <w:ilvl w:val="0"/>
          <w:numId w:val="10"/>
        </w:numPr>
        <w:rPr>
          <w:b/>
          <w:bCs/>
        </w:rPr>
      </w:pPr>
      <w:r w:rsidRPr="007C7969">
        <w:rPr>
          <w:sz w:val="20"/>
          <w:szCs w:val="20"/>
        </w:rPr>
        <w:t>Insurance provider impact</w:t>
      </w:r>
    </w:p>
    <w:p w14:paraId="3374E688" w14:textId="07CF60C4" w:rsidR="007C7969" w:rsidRDefault="00D12005" w:rsidP="007C7969">
      <w:pPr>
        <w:pStyle w:val="ListParagraph"/>
        <w:rPr>
          <w:b/>
          <w:bCs/>
        </w:rPr>
      </w:pPr>
      <w:r w:rsidRPr="00D12005">
        <w:rPr>
          <w:b/>
          <w:bCs/>
          <w:noProof/>
        </w:rPr>
        <w:drawing>
          <wp:inline distT="0" distB="0" distL="0" distR="0" wp14:anchorId="39BFE797" wp14:editId="18D155AD">
            <wp:extent cx="2857748" cy="1120237"/>
            <wp:effectExtent l="0" t="0" r="0" b="3810"/>
            <wp:docPr id="1347340347" name="Picture 1" descr="A screenshot of a spreadshee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340347" name="Picture 1" descr="A screenshot of a spreadsheet&#10;&#10;AI-generated content may be incorrect.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857748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0EE25" w14:textId="3EACEAA9" w:rsidR="00D12005" w:rsidRDefault="00D12005" w:rsidP="007C7969">
      <w:pPr>
        <w:pStyle w:val="ListParagraph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59260460" wp14:editId="104EEB7E">
            <wp:extent cx="4980940" cy="3389630"/>
            <wp:effectExtent l="0" t="0" r="0" b="1270"/>
            <wp:docPr id="70411993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0940" cy="3389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47EA11F" w14:textId="77777777" w:rsidR="00D12005" w:rsidRDefault="00D12005" w:rsidP="007C7969">
      <w:pPr>
        <w:pStyle w:val="ListParagraph"/>
        <w:rPr>
          <w:b/>
          <w:bCs/>
        </w:rPr>
      </w:pPr>
    </w:p>
    <w:p w14:paraId="3961C7B8" w14:textId="4AAD7306" w:rsidR="00D12005" w:rsidRDefault="00D12005" w:rsidP="00D12005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D12005">
        <w:rPr>
          <w:sz w:val="22"/>
          <w:szCs w:val="22"/>
        </w:rPr>
        <w:t>Age-cost relationships</w:t>
      </w:r>
    </w:p>
    <w:p w14:paraId="74D9910C" w14:textId="7CBF8779" w:rsidR="00D12005" w:rsidRDefault="00D12005" w:rsidP="00D12005">
      <w:pPr>
        <w:pStyle w:val="ListParagraph"/>
        <w:rPr>
          <w:sz w:val="22"/>
          <w:szCs w:val="22"/>
        </w:rPr>
      </w:pPr>
      <w:r w:rsidRPr="00D12005">
        <w:rPr>
          <w:noProof/>
          <w:sz w:val="22"/>
          <w:szCs w:val="22"/>
        </w:rPr>
        <w:drawing>
          <wp:inline distT="0" distB="0" distL="0" distR="0" wp14:anchorId="5ABD1F85" wp14:editId="573EDED6">
            <wp:extent cx="2225233" cy="1150720"/>
            <wp:effectExtent l="0" t="0" r="3810" b="0"/>
            <wp:docPr id="1141169982" name="Picture 1" descr="A screenshot of a spreadshee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169982" name="Picture 1" descr="A screenshot of a spreadsheet&#10;&#10;AI-generated content may be incorrect.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225233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4DF38" w14:textId="1451DA80" w:rsidR="00D12005" w:rsidRDefault="00D12005" w:rsidP="00D12005">
      <w:pPr>
        <w:pStyle w:val="ListParagraph"/>
        <w:rPr>
          <w:sz w:val="22"/>
          <w:szCs w:val="22"/>
        </w:rPr>
      </w:pPr>
      <w:r>
        <w:rPr>
          <w:noProof/>
          <w:sz w:val="22"/>
          <w:szCs w:val="22"/>
        </w:rPr>
        <w:lastRenderedPageBreak/>
        <w:drawing>
          <wp:inline distT="0" distB="0" distL="0" distR="0" wp14:anchorId="26F0680C" wp14:editId="6FB1D554">
            <wp:extent cx="4980940" cy="3389630"/>
            <wp:effectExtent l="0" t="0" r="0" b="1270"/>
            <wp:docPr id="74817822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0940" cy="3389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91872DB" w14:textId="77777777" w:rsidR="00D12005" w:rsidRDefault="00D12005" w:rsidP="00D12005">
      <w:pPr>
        <w:pStyle w:val="ListParagraph"/>
        <w:rPr>
          <w:sz w:val="22"/>
          <w:szCs w:val="22"/>
        </w:rPr>
      </w:pPr>
    </w:p>
    <w:p w14:paraId="2F2ECA36" w14:textId="77777777" w:rsidR="00D12005" w:rsidRDefault="00D12005" w:rsidP="00D12005">
      <w:pPr>
        <w:pStyle w:val="ListParagraph"/>
        <w:rPr>
          <w:sz w:val="22"/>
          <w:szCs w:val="22"/>
        </w:rPr>
      </w:pPr>
    </w:p>
    <w:p w14:paraId="5A80FF9F" w14:textId="77777777" w:rsidR="00D12005" w:rsidRDefault="00D12005" w:rsidP="00D12005">
      <w:pPr>
        <w:pStyle w:val="ListParagraph"/>
        <w:rPr>
          <w:sz w:val="22"/>
          <w:szCs w:val="22"/>
        </w:rPr>
      </w:pPr>
    </w:p>
    <w:p w14:paraId="4DD25AEA" w14:textId="0FE40398" w:rsidR="00F44EDB" w:rsidRDefault="00F44EDB" w:rsidP="00F44EDB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F44EDB">
        <w:rPr>
          <w:sz w:val="22"/>
          <w:szCs w:val="22"/>
        </w:rPr>
        <w:t>Admission type costs</w:t>
      </w:r>
    </w:p>
    <w:p w14:paraId="27E2E05D" w14:textId="77777777" w:rsidR="00F44EDB" w:rsidRDefault="00F44EDB" w:rsidP="00D12005">
      <w:pPr>
        <w:pStyle w:val="ListParagraph"/>
        <w:rPr>
          <w:sz w:val="22"/>
          <w:szCs w:val="22"/>
        </w:rPr>
      </w:pPr>
    </w:p>
    <w:p w14:paraId="5C15895E" w14:textId="6D55E58C" w:rsidR="00F44EDB" w:rsidRDefault="00F44EDB" w:rsidP="00D12005">
      <w:pPr>
        <w:pStyle w:val="ListParagraph"/>
        <w:rPr>
          <w:sz w:val="22"/>
          <w:szCs w:val="22"/>
        </w:rPr>
      </w:pPr>
      <w:r w:rsidRPr="00F44EDB">
        <w:rPr>
          <w:noProof/>
          <w:sz w:val="22"/>
          <w:szCs w:val="22"/>
        </w:rPr>
        <w:drawing>
          <wp:inline distT="0" distB="0" distL="0" distR="0" wp14:anchorId="13540E2B" wp14:editId="7B170B9A">
            <wp:extent cx="2263336" cy="769687"/>
            <wp:effectExtent l="0" t="0" r="3810" b="0"/>
            <wp:docPr id="1430839077" name="Picture 1" descr="A screenshot of a spreadshee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839077" name="Picture 1" descr="A screenshot of a spreadsheet&#10;&#10;AI-generated content may be incorrect.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263336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38372" w14:textId="77777777" w:rsidR="00F44EDB" w:rsidRDefault="00F44EDB" w:rsidP="00D12005">
      <w:pPr>
        <w:pStyle w:val="ListParagraph"/>
        <w:rPr>
          <w:sz w:val="22"/>
          <w:szCs w:val="22"/>
        </w:rPr>
      </w:pPr>
    </w:p>
    <w:p w14:paraId="667D9702" w14:textId="4CA663B5" w:rsidR="00F44EDB" w:rsidRDefault="00F44EDB" w:rsidP="00D12005">
      <w:pPr>
        <w:pStyle w:val="ListParagraph"/>
        <w:rPr>
          <w:sz w:val="22"/>
          <w:szCs w:val="22"/>
        </w:rPr>
      </w:pPr>
      <w:r>
        <w:rPr>
          <w:noProof/>
          <w:sz w:val="22"/>
          <w:szCs w:val="22"/>
        </w:rPr>
        <w:lastRenderedPageBreak/>
        <w:drawing>
          <wp:inline distT="0" distB="0" distL="0" distR="0" wp14:anchorId="30174212" wp14:editId="13A8C551">
            <wp:extent cx="4980940" cy="3389630"/>
            <wp:effectExtent l="0" t="0" r="0" b="1270"/>
            <wp:docPr id="167014919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0940" cy="3389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016CB24" w14:textId="77777777" w:rsidR="00F44EDB" w:rsidRDefault="00F44EDB" w:rsidP="00D12005">
      <w:pPr>
        <w:pStyle w:val="ListParagraph"/>
        <w:rPr>
          <w:sz w:val="22"/>
          <w:szCs w:val="22"/>
        </w:rPr>
      </w:pPr>
    </w:p>
    <w:p w14:paraId="7D0BBD1B" w14:textId="77777777" w:rsidR="00F44EDB" w:rsidRDefault="00F44EDB" w:rsidP="00D12005">
      <w:pPr>
        <w:pStyle w:val="ListParagraph"/>
        <w:rPr>
          <w:sz w:val="22"/>
          <w:szCs w:val="22"/>
        </w:rPr>
      </w:pPr>
    </w:p>
    <w:p w14:paraId="54715628" w14:textId="77777777" w:rsidR="00F44EDB" w:rsidRDefault="00F44EDB" w:rsidP="00D12005">
      <w:pPr>
        <w:pStyle w:val="ListParagraph"/>
        <w:rPr>
          <w:sz w:val="22"/>
          <w:szCs w:val="22"/>
        </w:rPr>
      </w:pPr>
    </w:p>
    <w:p w14:paraId="15595A85" w14:textId="77777777" w:rsidR="00F44EDB" w:rsidRPr="00F44EDB" w:rsidRDefault="00F44EDB" w:rsidP="00F44EDB">
      <w:pPr>
        <w:rPr>
          <w:b/>
          <w:bCs/>
          <w:sz w:val="20"/>
          <w:szCs w:val="20"/>
        </w:rPr>
      </w:pPr>
      <w:r w:rsidRPr="00F44EDB">
        <w:rPr>
          <w:b/>
          <w:bCs/>
          <w:sz w:val="20"/>
          <w:szCs w:val="20"/>
        </w:rPr>
        <w:t>Predictive Analytics Opportunities</w:t>
      </w:r>
    </w:p>
    <w:p w14:paraId="5F1C7C17" w14:textId="77777777" w:rsidR="00F44EDB" w:rsidRPr="00D12005" w:rsidRDefault="00F44EDB" w:rsidP="00D12005">
      <w:pPr>
        <w:pStyle w:val="ListParagraph"/>
        <w:rPr>
          <w:sz w:val="22"/>
          <w:szCs w:val="22"/>
        </w:rPr>
      </w:pPr>
    </w:p>
    <w:sectPr w:rsidR="00F44EDB" w:rsidRPr="00D120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2544EF"/>
    <w:multiLevelType w:val="hybridMultilevel"/>
    <w:tmpl w:val="B4BC11AA"/>
    <w:lvl w:ilvl="0" w:tplc="3AB48AF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2F401C"/>
    <w:multiLevelType w:val="hybridMultilevel"/>
    <w:tmpl w:val="D676221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E17E60"/>
    <w:multiLevelType w:val="hybridMultilevel"/>
    <w:tmpl w:val="E00A8D90"/>
    <w:lvl w:ilvl="0" w:tplc="B4B62084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B3F555A"/>
    <w:multiLevelType w:val="hybridMultilevel"/>
    <w:tmpl w:val="FF76F01C"/>
    <w:lvl w:ilvl="0" w:tplc="389077F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8D6E9A"/>
    <w:multiLevelType w:val="hybridMultilevel"/>
    <w:tmpl w:val="8EE42E04"/>
    <w:lvl w:ilvl="0" w:tplc="5EDEBF32">
      <w:start w:val="1"/>
      <w:numFmt w:val="lowerLetter"/>
      <w:lvlText w:val="%1."/>
      <w:lvlJc w:val="left"/>
      <w:pPr>
        <w:ind w:left="144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6526212"/>
    <w:multiLevelType w:val="hybridMultilevel"/>
    <w:tmpl w:val="25F0D2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E40A0C"/>
    <w:multiLevelType w:val="hybridMultilevel"/>
    <w:tmpl w:val="3C5260F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6FFC5625"/>
    <w:multiLevelType w:val="hybridMultilevel"/>
    <w:tmpl w:val="AD449AF4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486168"/>
    <w:multiLevelType w:val="hybridMultilevel"/>
    <w:tmpl w:val="F4701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993EE7"/>
    <w:multiLevelType w:val="hybridMultilevel"/>
    <w:tmpl w:val="889C72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3704438">
    <w:abstractNumId w:val="9"/>
  </w:num>
  <w:num w:numId="2" w16cid:durableId="112409263">
    <w:abstractNumId w:val="3"/>
  </w:num>
  <w:num w:numId="3" w16cid:durableId="1241527054">
    <w:abstractNumId w:val="6"/>
  </w:num>
  <w:num w:numId="4" w16cid:durableId="1884369312">
    <w:abstractNumId w:val="5"/>
  </w:num>
  <w:num w:numId="5" w16cid:durableId="521483067">
    <w:abstractNumId w:val="0"/>
  </w:num>
  <w:num w:numId="6" w16cid:durableId="735083894">
    <w:abstractNumId w:val="8"/>
  </w:num>
  <w:num w:numId="7" w16cid:durableId="84956417">
    <w:abstractNumId w:val="7"/>
  </w:num>
  <w:num w:numId="8" w16cid:durableId="1709407348">
    <w:abstractNumId w:val="4"/>
  </w:num>
  <w:num w:numId="9" w16cid:durableId="1159154024">
    <w:abstractNumId w:val="2"/>
  </w:num>
  <w:num w:numId="10" w16cid:durableId="12466463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37A"/>
    <w:rsid w:val="00033A2A"/>
    <w:rsid w:val="00064497"/>
    <w:rsid w:val="000B5D81"/>
    <w:rsid w:val="0014500A"/>
    <w:rsid w:val="00163C1C"/>
    <w:rsid w:val="001D3AA2"/>
    <w:rsid w:val="002F000D"/>
    <w:rsid w:val="003F08D2"/>
    <w:rsid w:val="003F72AE"/>
    <w:rsid w:val="004254DC"/>
    <w:rsid w:val="004941D2"/>
    <w:rsid w:val="00496745"/>
    <w:rsid w:val="004A259D"/>
    <w:rsid w:val="004F494F"/>
    <w:rsid w:val="00581013"/>
    <w:rsid w:val="0078577E"/>
    <w:rsid w:val="00796BB1"/>
    <w:rsid w:val="007C7969"/>
    <w:rsid w:val="007E59BB"/>
    <w:rsid w:val="007E63C0"/>
    <w:rsid w:val="007F07EC"/>
    <w:rsid w:val="0083508E"/>
    <w:rsid w:val="00845112"/>
    <w:rsid w:val="008E7ED6"/>
    <w:rsid w:val="0095537A"/>
    <w:rsid w:val="00984D45"/>
    <w:rsid w:val="009B723D"/>
    <w:rsid w:val="009C1A65"/>
    <w:rsid w:val="009F0533"/>
    <w:rsid w:val="00A541F8"/>
    <w:rsid w:val="00B21144"/>
    <w:rsid w:val="00CB64BB"/>
    <w:rsid w:val="00D03E17"/>
    <w:rsid w:val="00D12005"/>
    <w:rsid w:val="00DF1104"/>
    <w:rsid w:val="00E16ADE"/>
    <w:rsid w:val="00E72A2F"/>
    <w:rsid w:val="00E92D46"/>
    <w:rsid w:val="00F31470"/>
    <w:rsid w:val="00F44EDB"/>
    <w:rsid w:val="00FE0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49F15"/>
  <w15:chartTrackingRefBased/>
  <w15:docId w15:val="{040733E8-F896-4EE6-8199-0D7BA0DBB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53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53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53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53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53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53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53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53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53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53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53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53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53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53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53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53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53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53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53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53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53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53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53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53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53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53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53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53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53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7.png"/><Relationship Id="rId34" Type="http://schemas.openxmlformats.org/officeDocument/2006/relationships/image" Target="media/image29.png"/><Relationship Id="rId42" Type="http://schemas.openxmlformats.org/officeDocument/2006/relationships/theme" Target="theme/theme1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4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chart" Target="charts/chart1.xml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ettk\AppData\Roaming\Microsoft\Excel\healthcare_data_cleaned%20(version%202).xlsb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[healthcare_data_cleaned (Recovered).xlsx]Sheet1!PivotTable1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1" i="0" u="none" strike="noStrike" baseline="0">
                <a:effectLst/>
              </a:rPr>
              <a:t>Comparing Medication Types with Test Results </a:t>
            </a:r>
            <a:endParaRPr lang="en-US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Sheet1!$B$3:$B$4</c:f>
              <c:strCache>
                <c:ptCount val="1"/>
                <c:pt idx="0">
                  <c:v>Abnormal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Sheet1!$A$5:$A$9</c:f>
              <c:strCache>
                <c:ptCount val="5"/>
                <c:pt idx="0">
                  <c:v>Aspirin</c:v>
                </c:pt>
                <c:pt idx="1">
                  <c:v>Ibuprofen</c:v>
                </c:pt>
                <c:pt idx="2">
                  <c:v>Lipitor</c:v>
                </c:pt>
                <c:pt idx="3">
                  <c:v>Paracetamol</c:v>
                </c:pt>
                <c:pt idx="4">
                  <c:v>Penicillin</c:v>
                </c:pt>
              </c:strCache>
            </c:strRef>
          </c:cat>
          <c:val>
            <c:numRef>
              <c:f>Sheet1!$B$5:$B$9</c:f>
              <c:numCache>
                <c:formatCode>General</c:formatCode>
                <c:ptCount val="5"/>
                <c:pt idx="0">
                  <c:v>3732</c:v>
                </c:pt>
                <c:pt idx="1">
                  <c:v>3747</c:v>
                </c:pt>
                <c:pt idx="2">
                  <c:v>3707</c:v>
                </c:pt>
                <c:pt idx="3">
                  <c:v>3737</c:v>
                </c:pt>
                <c:pt idx="4">
                  <c:v>3704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043-4068-A601-EC0800EF01D6}"/>
            </c:ext>
          </c:extLst>
        </c:ser>
        <c:ser>
          <c:idx val="1"/>
          <c:order val="1"/>
          <c:tx>
            <c:strRef>
              <c:f>Sheet1!$C$3:$C$4</c:f>
              <c:strCache>
                <c:ptCount val="1"/>
                <c:pt idx="0">
                  <c:v>Inconclusive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Sheet1!$A$5:$A$9</c:f>
              <c:strCache>
                <c:ptCount val="5"/>
                <c:pt idx="0">
                  <c:v>Aspirin</c:v>
                </c:pt>
                <c:pt idx="1">
                  <c:v>Ibuprofen</c:v>
                </c:pt>
                <c:pt idx="2">
                  <c:v>Lipitor</c:v>
                </c:pt>
                <c:pt idx="3">
                  <c:v>Paracetamol</c:v>
                </c:pt>
                <c:pt idx="4">
                  <c:v>Penicillin</c:v>
                </c:pt>
              </c:strCache>
            </c:strRef>
          </c:cat>
          <c:val>
            <c:numRef>
              <c:f>Sheet1!$C$5:$C$9</c:f>
              <c:numCache>
                <c:formatCode>General</c:formatCode>
                <c:ptCount val="5"/>
                <c:pt idx="0">
                  <c:v>3624</c:v>
                </c:pt>
                <c:pt idx="1">
                  <c:v>3645</c:v>
                </c:pt>
                <c:pt idx="2">
                  <c:v>3746</c:v>
                </c:pt>
                <c:pt idx="3">
                  <c:v>3681</c:v>
                </c:pt>
                <c:pt idx="4">
                  <c:v>3660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043-4068-A601-EC0800EF01D6}"/>
            </c:ext>
          </c:extLst>
        </c:ser>
        <c:ser>
          <c:idx val="2"/>
          <c:order val="2"/>
          <c:tx>
            <c:strRef>
              <c:f>Sheet1!$D$3:$D$4</c:f>
              <c:strCache>
                <c:ptCount val="1"/>
                <c:pt idx="0">
                  <c:v>Normal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Sheet1!$A$5:$A$9</c:f>
              <c:strCache>
                <c:ptCount val="5"/>
                <c:pt idx="0">
                  <c:v>Aspirin</c:v>
                </c:pt>
                <c:pt idx="1">
                  <c:v>Ibuprofen</c:v>
                </c:pt>
                <c:pt idx="2">
                  <c:v>Lipitor</c:v>
                </c:pt>
                <c:pt idx="3">
                  <c:v>Paracetamol</c:v>
                </c:pt>
                <c:pt idx="4">
                  <c:v>Penicillin</c:v>
                </c:pt>
              </c:strCache>
            </c:strRef>
          </c:cat>
          <c:val>
            <c:numRef>
              <c:f>Sheet1!$D$5:$D$9</c:f>
              <c:numCache>
                <c:formatCode>General</c:formatCode>
                <c:ptCount val="5"/>
                <c:pt idx="0">
                  <c:v>3738</c:v>
                </c:pt>
                <c:pt idx="1">
                  <c:v>3735</c:v>
                </c:pt>
                <c:pt idx="2">
                  <c:v>3687</c:v>
                </c:pt>
                <c:pt idx="3">
                  <c:v>3653</c:v>
                </c:pt>
                <c:pt idx="4">
                  <c:v>3704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B043-4068-A601-EC0800EF01D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58960799"/>
        <c:axId val="258957439"/>
      </c:barChart>
      <c:catAx>
        <c:axId val="25896079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Medication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58957439"/>
        <c:crosses val="autoZero"/>
        <c:auto val="1"/>
        <c:lblAlgn val="ctr"/>
        <c:lblOffset val="100"/>
        <c:noMultiLvlLbl val="0"/>
      </c:catAx>
      <c:valAx>
        <c:axId val="2589574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</a:t>
                </a:r>
                <a:r>
                  <a:rPr lang="en-US" baseline="0"/>
                  <a:t> Patients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58960799"/>
        <c:crosses val="autoZero"/>
        <c:crossBetween val="between"/>
        <c:majorUnit val="40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786</TotalTime>
  <Pages>17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</dc:creator>
  <cp:keywords/>
  <dc:description/>
  <cp:lastModifiedBy>.</cp:lastModifiedBy>
  <cp:revision>7</cp:revision>
  <dcterms:created xsi:type="dcterms:W3CDTF">2025-07-19T06:46:00Z</dcterms:created>
  <dcterms:modified xsi:type="dcterms:W3CDTF">2025-07-21T11:18:00Z</dcterms:modified>
</cp:coreProperties>
</file>