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B4ED" w14:textId="77777777" w:rsidR="006240BF" w:rsidRDefault="006240BF" w:rsidP="006240BF">
      <w:pPr>
        <w:ind w:left="720" w:hanging="360"/>
      </w:pPr>
    </w:p>
    <w:p w14:paraId="2B5C1CFF" w14:textId="1438EC9B" w:rsidR="006240BF" w:rsidRDefault="006240BF" w:rsidP="006240BF">
      <w:pPr>
        <w:pStyle w:val="ListParagraph"/>
        <w:pBdr>
          <w:bottom w:val="single" w:sz="4" w:space="1" w:color="auto"/>
        </w:pBdr>
        <w:jc w:val="center"/>
      </w:pPr>
      <w:r>
        <w:t>Economic sectors</w:t>
      </w:r>
    </w:p>
    <w:p w14:paraId="0FCD5DA9" w14:textId="66D9B2C6" w:rsidR="006240BF" w:rsidRDefault="006240BF" w:rsidP="006240BF">
      <w:pPr>
        <w:pStyle w:val="ListParagraph"/>
        <w:numPr>
          <w:ilvl w:val="0"/>
          <w:numId w:val="1"/>
        </w:numPr>
      </w:pPr>
      <w:r>
        <w:t>Agriculture: focus on improving agricultural practices, agribusiness, and agricultural technology.</w:t>
      </w:r>
    </w:p>
    <w:p w14:paraId="548EDC88" w14:textId="48AC462C" w:rsidR="006240BF" w:rsidRDefault="006240BF" w:rsidP="006240BF">
      <w:pPr>
        <w:pStyle w:val="ListParagraph"/>
        <w:numPr>
          <w:ilvl w:val="0"/>
          <w:numId w:val="1"/>
        </w:numPr>
      </w:pPr>
      <w:r>
        <w:t>Construction: cover basic to advanced skills in construction, including carpentry, masonry, and construction management.</w:t>
      </w:r>
    </w:p>
    <w:p w14:paraId="07AF39D5" w14:textId="4D832CDB" w:rsidR="006240BF" w:rsidRDefault="006240BF" w:rsidP="006240BF">
      <w:pPr>
        <w:pStyle w:val="ListParagraph"/>
        <w:numPr>
          <w:ilvl w:val="0"/>
          <w:numId w:val="1"/>
        </w:numPr>
      </w:pPr>
      <w:r>
        <w:t>Manufacturing: address skills in manufacturing processes, industrial maintenance, and production management.</w:t>
      </w:r>
    </w:p>
    <w:p w14:paraId="684A4D7C" w14:textId="3C5CBF13" w:rsidR="006240BF" w:rsidRDefault="006240BF" w:rsidP="006240BF">
      <w:pPr>
        <w:pStyle w:val="ListParagraph"/>
        <w:numPr>
          <w:ilvl w:val="0"/>
          <w:numId w:val="1"/>
        </w:numPr>
      </w:pPr>
      <w:r>
        <w:t>ICT: cater to the growing need for IT professionals, software developers, and network administrators.</w:t>
      </w:r>
    </w:p>
    <w:p w14:paraId="058B753A" w14:textId="4D1B1CDC" w:rsidR="006240BF" w:rsidRDefault="006240BF" w:rsidP="006240BF">
      <w:pPr>
        <w:pStyle w:val="ListParagraph"/>
        <w:numPr>
          <w:ilvl w:val="0"/>
          <w:numId w:val="1"/>
        </w:numPr>
      </w:pPr>
      <w:r>
        <w:t>Healthcare: support the development of healthcare professionals, from basic healthcare assistants to specialized technicians and nurses.</w:t>
      </w:r>
    </w:p>
    <w:p w14:paraId="521CEA1E" w14:textId="242EFF69" w:rsidR="006240BF" w:rsidRDefault="006240BF" w:rsidP="006240BF">
      <w:pPr>
        <w:pStyle w:val="ListParagraph"/>
        <w:numPr>
          <w:ilvl w:val="0"/>
          <w:numId w:val="1"/>
        </w:numPr>
      </w:pPr>
      <w:r>
        <w:t>Tourism and Hospitality: focus on hospitality management, tourism services, and customer care.</w:t>
      </w:r>
    </w:p>
    <w:p w14:paraId="3CEF8634" w14:textId="3A0930AB" w:rsidR="006240BF" w:rsidRDefault="006240BF" w:rsidP="006240BF">
      <w:pPr>
        <w:pStyle w:val="ListParagraph"/>
        <w:numPr>
          <w:ilvl w:val="0"/>
          <w:numId w:val="1"/>
        </w:numPr>
      </w:pPr>
      <w:r>
        <w:t>Business and Finance: include training in business management, accounting, and financial services.</w:t>
      </w:r>
    </w:p>
    <w:p w14:paraId="0FA633B5" w14:textId="297C7764" w:rsidR="006240BF" w:rsidRDefault="006240BF" w:rsidP="006240BF">
      <w:pPr>
        <w:pStyle w:val="ListParagraph"/>
        <w:numPr>
          <w:ilvl w:val="0"/>
          <w:numId w:val="1"/>
        </w:numPr>
      </w:pPr>
      <w:r w:rsidRPr="006240BF">
        <w:t>Automotive: Skills related to vehicle maintenance, repair, diagnostics, and automotive manufacturing.</w:t>
      </w:r>
    </w:p>
    <w:p w14:paraId="506C8B23" w14:textId="6E6E471C" w:rsidR="006240BF" w:rsidRDefault="006240BF" w:rsidP="006240BF">
      <w:pPr>
        <w:pStyle w:val="ListParagraph"/>
        <w:numPr>
          <w:ilvl w:val="0"/>
          <w:numId w:val="1"/>
        </w:numPr>
      </w:pPr>
      <w:r w:rsidRPr="006240BF">
        <w:t>Energy: Mechanical aspects of energy production, including maintenance of turbines, generators, and other mechanical systems in power plants.</w:t>
      </w:r>
    </w:p>
    <w:p w14:paraId="16009B0A" w14:textId="423097A8" w:rsidR="006240BF" w:rsidRDefault="006240BF" w:rsidP="006240BF">
      <w:pPr>
        <w:pStyle w:val="ListParagraph"/>
        <w:numPr>
          <w:ilvl w:val="0"/>
          <w:numId w:val="1"/>
        </w:numPr>
      </w:pPr>
      <w:r w:rsidRPr="006240BF">
        <w:t>Mining: Operation and maintenance of mining machinery, mechanical aspects of mineral processing.</w:t>
      </w:r>
    </w:p>
    <w:sectPr w:rsidR="006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97C8F"/>
    <w:multiLevelType w:val="hybridMultilevel"/>
    <w:tmpl w:val="840C2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54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BF"/>
    <w:rsid w:val="00267884"/>
    <w:rsid w:val="006240BF"/>
    <w:rsid w:val="00F2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692A"/>
  <w15:chartTrackingRefBased/>
  <w15:docId w15:val="{95790053-05FE-4DE4-82DF-32FB8114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Munezero</dc:creator>
  <cp:keywords/>
  <dc:description/>
  <cp:lastModifiedBy>Edmond Munezero</cp:lastModifiedBy>
  <cp:revision>1</cp:revision>
  <dcterms:created xsi:type="dcterms:W3CDTF">2024-06-04T17:48:00Z</dcterms:created>
  <dcterms:modified xsi:type="dcterms:W3CDTF">2024-06-04T18:00:00Z</dcterms:modified>
</cp:coreProperties>
</file>