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9E6AA3" w14:textId="5D455261" w:rsidR="00AE5641" w:rsidRDefault="00AE5641" w:rsidP="000847B6">
      <w:pPr>
        <w:pStyle w:val="Heading1"/>
      </w:pPr>
      <w:r>
        <w:rPr>
          <w:rFonts w:asciiTheme="minorHAnsi" w:eastAsiaTheme="minorEastAsia" w:hAnsiTheme="minorHAnsi" w:cstheme="minorBidi"/>
          <w:b/>
          <w:bCs/>
          <w:color w:val="FF0000"/>
          <w:sz w:val="36"/>
          <w:szCs w:val="36"/>
        </w:rPr>
        <w:t xml:space="preserve">CUD </w:t>
      </w:r>
      <w:r w:rsidR="000847B6" w:rsidRPr="000847B6">
        <w:rPr>
          <w:rFonts w:asciiTheme="minorHAnsi" w:eastAsiaTheme="minorEastAsia" w:hAnsiTheme="minorHAnsi" w:cstheme="minorBidi"/>
          <w:b/>
          <w:bCs/>
          <w:color w:val="FF0000"/>
          <w:sz w:val="36"/>
          <w:szCs w:val="36"/>
        </w:rPr>
        <w:t>STUDENT CLUBS</w:t>
      </w:r>
      <w:r w:rsidR="000847B6">
        <w:rPr>
          <w:rFonts w:asciiTheme="minorHAnsi" w:eastAsiaTheme="minorEastAsia" w:hAnsiTheme="minorHAnsi" w:cstheme="minorBidi"/>
          <w:b/>
          <w:bCs/>
          <w:color w:val="FF0000"/>
          <w:sz w:val="36"/>
          <w:szCs w:val="36"/>
        </w:rPr>
        <w:t xml:space="preserve"> </w:t>
      </w:r>
      <w:r>
        <w:rPr>
          <w:rFonts w:asciiTheme="minorHAnsi" w:eastAsiaTheme="minorEastAsia" w:hAnsiTheme="minorHAnsi" w:cstheme="minorBidi"/>
          <w:b/>
          <w:bCs/>
          <w:color w:val="FF0000"/>
          <w:sz w:val="36"/>
          <w:szCs w:val="36"/>
        </w:rPr>
        <w:t>AND SOCIETIES</w:t>
      </w:r>
    </w:p>
    <w:tbl>
      <w:tblPr>
        <w:tblW w:w="7220" w:type="dxa"/>
        <w:tblLook w:val="04A0" w:firstRow="1" w:lastRow="0" w:firstColumn="1" w:lastColumn="0" w:noHBand="0" w:noVBand="1"/>
      </w:tblPr>
      <w:tblGrid>
        <w:gridCol w:w="1740"/>
        <w:gridCol w:w="3160"/>
        <w:gridCol w:w="2320"/>
      </w:tblGrid>
      <w:tr w:rsidR="00AE5641" w:rsidRPr="00AE5641" w14:paraId="7C98A0B5" w14:textId="77777777" w:rsidTr="00AE5641">
        <w:trPr>
          <w:trHeight w:val="300"/>
        </w:trPr>
        <w:tc>
          <w:tcPr>
            <w:tcW w:w="1740" w:type="dxa"/>
            <w:tcBorders>
              <w:top w:val="single" w:sz="4" w:space="0" w:color="auto"/>
              <w:left w:val="single" w:sz="4" w:space="0" w:color="auto"/>
              <w:bottom w:val="single" w:sz="4" w:space="0" w:color="auto"/>
              <w:right w:val="single" w:sz="4" w:space="0" w:color="auto"/>
            </w:tcBorders>
            <w:shd w:val="clear" w:color="000000" w:fill="FF0000"/>
            <w:noWrap/>
            <w:vAlign w:val="bottom"/>
            <w:hideMark/>
          </w:tcPr>
          <w:p w14:paraId="716DCF93" w14:textId="77777777" w:rsidR="00AE5641" w:rsidRPr="00AE5641" w:rsidRDefault="00AE5641" w:rsidP="00AE5641">
            <w:pPr>
              <w:spacing w:after="0" w:line="240" w:lineRule="auto"/>
              <w:rPr>
                <w:rFonts w:ascii="Calibri" w:eastAsia="Times New Roman" w:hAnsi="Calibri" w:cs="Calibri"/>
                <w:b/>
                <w:bCs/>
                <w:color w:val="FFFFFF"/>
                <w:kern w:val="0"/>
                <w:sz w:val="22"/>
                <w:szCs w:val="22"/>
                <w14:ligatures w14:val="none"/>
              </w:rPr>
            </w:pPr>
            <w:r w:rsidRPr="00AE5641">
              <w:rPr>
                <w:rFonts w:ascii="Calibri" w:eastAsia="Times New Roman" w:hAnsi="Calibri" w:cs="Calibri"/>
                <w:b/>
                <w:bCs/>
                <w:color w:val="FFFFFF"/>
                <w:kern w:val="0"/>
                <w:sz w:val="22"/>
                <w:szCs w:val="22"/>
                <w14:ligatures w14:val="none"/>
              </w:rPr>
              <w:t>Type</w:t>
            </w:r>
          </w:p>
        </w:tc>
        <w:tc>
          <w:tcPr>
            <w:tcW w:w="3160" w:type="dxa"/>
            <w:tcBorders>
              <w:top w:val="single" w:sz="4" w:space="0" w:color="auto"/>
              <w:left w:val="nil"/>
              <w:bottom w:val="single" w:sz="4" w:space="0" w:color="auto"/>
              <w:right w:val="single" w:sz="4" w:space="0" w:color="auto"/>
            </w:tcBorders>
            <w:shd w:val="clear" w:color="000000" w:fill="FF0000"/>
            <w:noWrap/>
            <w:vAlign w:val="bottom"/>
            <w:hideMark/>
          </w:tcPr>
          <w:p w14:paraId="1CC11B96" w14:textId="77777777" w:rsidR="00AE5641" w:rsidRPr="00AE5641" w:rsidRDefault="00AE5641" w:rsidP="00AE5641">
            <w:pPr>
              <w:spacing w:after="0" w:line="240" w:lineRule="auto"/>
              <w:rPr>
                <w:rFonts w:ascii="Calibri" w:eastAsia="Times New Roman" w:hAnsi="Calibri" w:cs="Calibri"/>
                <w:b/>
                <w:bCs/>
                <w:color w:val="FFFFFF"/>
                <w:kern w:val="0"/>
                <w:sz w:val="22"/>
                <w:szCs w:val="22"/>
                <w14:ligatures w14:val="none"/>
              </w:rPr>
            </w:pPr>
            <w:r w:rsidRPr="00AE5641">
              <w:rPr>
                <w:rFonts w:ascii="Calibri" w:eastAsia="Times New Roman" w:hAnsi="Calibri" w:cs="Calibri"/>
                <w:b/>
                <w:bCs/>
                <w:color w:val="FFFFFF"/>
                <w:kern w:val="0"/>
                <w:sz w:val="22"/>
                <w:szCs w:val="22"/>
                <w14:ligatures w14:val="none"/>
              </w:rPr>
              <w:t>Club / Society</w:t>
            </w:r>
          </w:p>
        </w:tc>
        <w:tc>
          <w:tcPr>
            <w:tcW w:w="2320" w:type="dxa"/>
            <w:tcBorders>
              <w:top w:val="single" w:sz="4" w:space="0" w:color="auto"/>
              <w:left w:val="nil"/>
              <w:bottom w:val="single" w:sz="4" w:space="0" w:color="auto"/>
              <w:right w:val="single" w:sz="4" w:space="0" w:color="auto"/>
            </w:tcBorders>
            <w:shd w:val="clear" w:color="000000" w:fill="FF0000"/>
            <w:noWrap/>
            <w:vAlign w:val="bottom"/>
            <w:hideMark/>
          </w:tcPr>
          <w:p w14:paraId="374C1399" w14:textId="77777777" w:rsidR="00AE5641" w:rsidRPr="00AE5641" w:rsidRDefault="00AE5641" w:rsidP="00AE5641">
            <w:pPr>
              <w:spacing w:after="0" w:line="240" w:lineRule="auto"/>
              <w:rPr>
                <w:rFonts w:ascii="Calibri" w:eastAsia="Times New Roman" w:hAnsi="Calibri" w:cs="Calibri"/>
                <w:b/>
                <w:bCs/>
                <w:color w:val="FFFFFF"/>
                <w:kern w:val="0"/>
                <w:sz w:val="22"/>
                <w:szCs w:val="22"/>
                <w14:ligatures w14:val="none"/>
              </w:rPr>
            </w:pPr>
            <w:r w:rsidRPr="00AE5641">
              <w:rPr>
                <w:rFonts w:ascii="Calibri" w:eastAsia="Times New Roman" w:hAnsi="Calibri" w:cs="Calibri"/>
                <w:b/>
                <w:bCs/>
                <w:color w:val="FFFFFF"/>
                <w:kern w:val="0"/>
                <w:sz w:val="22"/>
                <w:szCs w:val="22"/>
                <w14:ligatures w14:val="none"/>
              </w:rPr>
              <w:t>President</w:t>
            </w:r>
          </w:p>
        </w:tc>
      </w:tr>
      <w:tr w:rsidR="00AE5641" w:rsidRPr="00AE5641" w14:paraId="1BF49E3D" w14:textId="77777777" w:rsidTr="00AE5641">
        <w:trPr>
          <w:trHeight w:val="300"/>
        </w:trPr>
        <w:tc>
          <w:tcPr>
            <w:tcW w:w="1740" w:type="dxa"/>
            <w:vMerge w:val="restart"/>
            <w:tcBorders>
              <w:top w:val="nil"/>
              <w:left w:val="single" w:sz="4" w:space="0" w:color="auto"/>
              <w:bottom w:val="single" w:sz="4" w:space="0" w:color="auto"/>
              <w:right w:val="single" w:sz="4" w:space="0" w:color="auto"/>
            </w:tcBorders>
            <w:shd w:val="clear" w:color="000000" w:fill="FFF2CC"/>
            <w:noWrap/>
            <w:vAlign w:val="center"/>
            <w:hideMark/>
          </w:tcPr>
          <w:p w14:paraId="065A2E94" w14:textId="77777777" w:rsidR="00AE5641" w:rsidRPr="00AE5641" w:rsidRDefault="00AE5641" w:rsidP="00AE5641">
            <w:pPr>
              <w:spacing w:after="0" w:line="240" w:lineRule="auto"/>
              <w:jc w:val="center"/>
              <w:rPr>
                <w:rFonts w:ascii="Calibri" w:eastAsia="Times New Roman" w:hAnsi="Calibri" w:cs="Calibri"/>
                <w:color w:val="000000"/>
                <w:kern w:val="0"/>
                <w:sz w:val="22"/>
                <w:szCs w:val="22"/>
                <w14:ligatures w14:val="none"/>
              </w:rPr>
            </w:pPr>
            <w:r w:rsidRPr="00AE5641">
              <w:rPr>
                <w:rFonts w:ascii="Calibri" w:eastAsia="Times New Roman" w:hAnsi="Calibri" w:cs="Calibri"/>
                <w:color w:val="000000"/>
                <w:kern w:val="0"/>
                <w:sz w:val="22"/>
                <w:szCs w:val="22"/>
                <w14:ligatures w14:val="none"/>
              </w:rPr>
              <w:t>Social Club</w:t>
            </w:r>
          </w:p>
        </w:tc>
        <w:tc>
          <w:tcPr>
            <w:tcW w:w="3160" w:type="dxa"/>
            <w:tcBorders>
              <w:top w:val="nil"/>
              <w:left w:val="nil"/>
              <w:bottom w:val="single" w:sz="4" w:space="0" w:color="auto"/>
              <w:right w:val="single" w:sz="4" w:space="0" w:color="auto"/>
            </w:tcBorders>
            <w:shd w:val="clear" w:color="000000" w:fill="FFF2CC"/>
            <w:noWrap/>
            <w:vAlign w:val="bottom"/>
            <w:hideMark/>
          </w:tcPr>
          <w:p w14:paraId="4CB989C1" w14:textId="77777777" w:rsidR="00AE5641" w:rsidRPr="00AE5641" w:rsidRDefault="00AE5641" w:rsidP="00AE5641">
            <w:pPr>
              <w:spacing w:after="0" w:line="240" w:lineRule="auto"/>
              <w:rPr>
                <w:rFonts w:ascii="Calibri" w:eastAsia="Times New Roman" w:hAnsi="Calibri" w:cs="Calibri"/>
                <w:color w:val="000000"/>
                <w:kern w:val="0"/>
                <w:sz w:val="22"/>
                <w:szCs w:val="22"/>
                <w14:ligatures w14:val="none"/>
              </w:rPr>
            </w:pPr>
            <w:r w:rsidRPr="00AE5641">
              <w:rPr>
                <w:rFonts w:ascii="Calibri" w:eastAsia="Times New Roman" w:hAnsi="Calibri" w:cs="Calibri"/>
                <w:color w:val="000000"/>
                <w:kern w:val="0"/>
                <w:sz w:val="22"/>
                <w:szCs w:val="22"/>
                <w14:ligatures w14:val="none"/>
              </w:rPr>
              <w:t>CUD Cares</w:t>
            </w:r>
          </w:p>
        </w:tc>
        <w:tc>
          <w:tcPr>
            <w:tcW w:w="2320" w:type="dxa"/>
            <w:tcBorders>
              <w:top w:val="nil"/>
              <w:left w:val="nil"/>
              <w:bottom w:val="single" w:sz="4" w:space="0" w:color="auto"/>
              <w:right w:val="single" w:sz="4" w:space="0" w:color="auto"/>
            </w:tcBorders>
            <w:shd w:val="clear" w:color="000000" w:fill="FFF2CC"/>
            <w:noWrap/>
            <w:vAlign w:val="bottom"/>
            <w:hideMark/>
          </w:tcPr>
          <w:p w14:paraId="04E68E7A" w14:textId="77777777" w:rsidR="00AE5641" w:rsidRPr="00AE5641" w:rsidRDefault="00AE5641" w:rsidP="00AE5641">
            <w:pPr>
              <w:spacing w:after="0" w:line="240" w:lineRule="auto"/>
              <w:rPr>
                <w:rFonts w:ascii="Calibri" w:eastAsia="Times New Roman" w:hAnsi="Calibri" w:cs="Calibri"/>
                <w:color w:val="000000"/>
                <w:kern w:val="0"/>
                <w:sz w:val="22"/>
                <w:szCs w:val="22"/>
                <w14:ligatures w14:val="none"/>
              </w:rPr>
            </w:pPr>
            <w:r w:rsidRPr="00AE5641">
              <w:rPr>
                <w:rFonts w:ascii="Calibri" w:eastAsia="Times New Roman" w:hAnsi="Calibri" w:cs="Calibri"/>
                <w:color w:val="000000"/>
                <w:kern w:val="0"/>
                <w:sz w:val="22"/>
                <w:szCs w:val="22"/>
                <w14:ligatures w14:val="none"/>
              </w:rPr>
              <w:t>Hanan Akram</w:t>
            </w:r>
          </w:p>
        </w:tc>
      </w:tr>
      <w:tr w:rsidR="00AE5641" w:rsidRPr="00AE5641" w14:paraId="6574117F" w14:textId="77777777" w:rsidTr="00AE5641">
        <w:trPr>
          <w:trHeight w:val="300"/>
        </w:trPr>
        <w:tc>
          <w:tcPr>
            <w:tcW w:w="1740" w:type="dxa"/>
            <w:vMerge/>
            <w:tcBorders>
              <w:top w:val="nil"/>
              <w:left w:val="single" w:sz="4" w:space="0" w:color="auto"/>
              <w:bottom w:val="single" w:sz="4" w:space="0" w:color="auto"/>
              <w:right w:val="single" w:sz="4" w:space="0" w:color="auto"/>
            </w:tcBorders>
            <w:vAlign w:val="center"/>
            <w:hideMark/>
          </w:tcPr>
          <w:p w14:paraId="12673B51" w14:textId="77777777" w:rsidR="00AE5641" w:rsidRPr="00AE5641" w:rsidRDefault="00AE5641" w:rsidP="00AE5641">
            <w:pPr>
              <w:spacing w:after="0" w:line="240" w:lineRule="auto"/>
              <w:rPr>
                <w:rFonts w:ascii="Calibri" w:eastAsia="Times New Roman" w:hAnsi="Calibri" w:cs="Calibri"/>
                <w:color w:val="000000"/>
                <w:kern w:val="0"/>
                <w:sz w:val="22"/>
                <w:szCs w:val="22"/>
                <w14:ligatures w14:val="none"/>
              </w:rPr>
            </w:pPr>
          </w:p>
        </w:tc>
        <w:tc>
          <w:tcPr>
            <w:tcW w:w="3160" w:type="dxa"/>
            <w:tcBorders>
              <w:top w:val="nil"/>
              <w:left w:val="nil"/>
              <w:bottom w:val="single" w:sz="4" w:space="0" w:color="auto"/>
              <w:right w:val="single" w:sz="4" w:space="0" w:color="auto"/>
            </w:tcBorders>
            <w:shd w:val="clear" w:color="000000" w:fill="FFF2CC"/>
            <w:noWrap/>
            <w:vAlign w:val="bottom"/>
            <w:hideMark/>
          </w:tcPr>
          <w:p w14:paraId="1D5B4BE6" w14:textId="77777777" w:rsidR="00AE5641" w:rsidRPr="00AE5641" w:rsidRDefault="00AE5641" w:rsidP="00AE5641">
            <w:pPr>
              <w:spacing w:after="0" w:line="240" w:lineRule="auto"/>
              <w:rPr>
                <w:rFonts w:ascii="Calibri" w:eastAsia="Times New Roman" w:hAnsi="Calibri" w:cs="Calibri"/>
                <w:color w:val="000000"/>
                <w:kern w:val="0"/>
                <w:sz w:val="22"/>
                <w:szCs w:val="22"/>
                <w14:ligatures w14:val="none"/>
              </w:rPr>
            </w:pPr>
            <w:r w:rsidRPr="00AE5641">
              <w:rPr>
                <w:rFonts w:ascii="Calibri" w:eastAsia="Times New Roman" w:hAnsi="Calibri" w:cs="Calibri"/>
                <w:color w:val="000000"/>
                <w:kern w:val="0"/>
                <w:sz w:val="22"/>
                <w:szCs w:val="22"/>
                <w14:ligatures w14:val="none"/>
              </w:rPr>
              <w:t>Student Volunteers</w:t>
            </w:r>
          </w:p>
        </w:tc>
        <w:tc>
          <w:tcPr>
            <w:tcW w:w="2320" w:type="dxa"/>
            <w:tcBorders>
              <w:top w:val="nil"/>
              <w:left w:val="nil"/>
              <w:bottom w:val="single" w:sz="4" w:space="0" w:color="auto"/>
              <w:right w:val="single" w:sz="4" w:space="0" w:color="auto"/>
            </w:tcBorders>
            <w:shd w:val="clear" w:color="000000" w:fill="FFF2CC"/>
            <w:noWrap/>
            <w:vAlign w:val="bottom"/>
            <w:hideMark/>
          </w:tcPr>
          <w:p w14:paraId="527B763E" w14:textId="77777777" w:rsidR="00AE5641" w:rsidRPr="00AE5641" w:rsidRDefault="00AE5641" w:rsidP="00AE5641">
            <w:pPr>
              <w:spacing w:after="0" w:line="240" w:lineRule="auto"/>
              <w:rPr>
                <w:rFonts w:ascii="Calibri" w:eastAsia="Times New Roman" w:hAnsi="Calibri" w:cs="Calibri"/>
                <w:color w:val="000000"/>
                <w:kern w:val="0"/>
                <w:sz w:val="22"/>
                <w:szCs w:val="22"/>
                <w14:ligatures w14:val="none"/>
              </w:rPr>
            </w:pPr>
            <w:r w:rsidRPr="00AE5641">
              <w:rPr>
                <w:rFonts w:ascii="Calibri" w:eastAsia="Times New Roman" w:hAnsi="Calibri" w:cs="Calibri"/>
                <w:color w:val="000000"/>
                <w:kern w:val="0"/>
                <w:sz w:val="22"/>
                <w:szCs w:val="22"/>
                <w14:ligatures w14:val="none"/>
              </w:rPr>
              <w:t>Annette Thomas</w:t>
            </w:r>
          </w:p>
        </w:tc>
      </w:tr>
      <w:tr w:rsidR="00AE5641" w:rsidRPr="00AE5641" w14:paraId="0E07982A" w14:textId="77777777" w:rsidTr="00AE5641">
        <w:trPr>
          <w:trHeight w:val="300"/>
        </w:trPr>
        <w:tc>
          <w:tcPr>
            <w:tcW w:w="1740" w:type="dxa"/>
            <w:vMerge/>
            <w:tcBorders>
              <w:top w:val="nil"/>
              <w:left w:val="single" w:sz="4" w:space="0" w:color="auto"/>
              <w:bottom w:val="single" w:sz="4" w:space="0" w:color="auto"/>
              <w:right w:val="single" w:sz="4" w:space="0" w:color="auto"/>
            </w:tcBorders>
            <w:vAlign w:val="center"/>
            <w:hideMark/>
          </w:tcPr>
          <w:p w14:paraId="30D02156" w14:textId="77777777" w:rsidR="00AE5641" w:rsidRPr="00AE5641" w:rsidRDefault="00AE5641" w:rsidP="00AE5641">
            <w:pPr>
              <w:spacing w:after="0" w:line="240" w:lineRule="auto"/>
              <w:rPr>
                <w:rFonts w:ascii="Calibri" w:eastAsia="Times New Roman" w:hAnsi="Calibri" w:cs="Calibri"/>
                <w:color w:val="000000"/>
                <w:kern w:val="0"/>
                <w:sz w:val="22"/>
                <w:szCs w:val="22"/>
                <w14:ligatures w14:val="none"/>
              </w:rPr>
            </w:pPr>
          </w:p>
        </w:tc>
        <w:tc>
          <w:tcPr>
            <w:tcW w:w="3160" w:type="dxa"/>
            <w:tcBorders>
              <w:top w:val="nil"/>
              <w:left w:val="nil"/>
              <w:bottom w:val="single" w:sz="4" w:space="0" w:color="auto"/>
              <w:right w:val="single" w:sz="4" w:space="0" w:color="auto"/>
            </w:tcBorders>
            <w:shd w:val="clear" w:color="000000" w:fill="FFF2CC"/>
            <w:noWrap/>
            <w:vAlign w:val="bottom"/>
            <w:hideMark/>
          </w:tcPr>
          <w:p w14:paraId="3B9B9ECF" w14:textId="77777777" w:rsidR="00AE5641" w:rsidRPr="00AE5641" w:rsidRDefault="00AE5641" w:rsidP="00AE5641">
            <w:pPr>
              <w:spacing w:after="0" w:line="240" w:lineRule="auto"/>
              <w:rPr>
                <w:rFonts w:ascii="Calibri" w:eastAsia="Times New Roman" w:hAnsi="Calibri" w:cs="Calibri"/>
                <w:color w:val="000000"/>
                <w:kern w:val="0"/>
                <w:sz w:val="22"/>
                <w:szCs w:val="22"/>
                <w14:ligatures w14:val="none"/>
              </w:rPr>
            </w:pPr>
            <w:r w:rsidRPr="00AE5641">
              <w:rPr>
                <w:rFonts w:ascii="Calibri" w:eastAsia="Times New Roman" w:hAnsi="Calibri" w:cs="Calibri"/>
                <w:color w:val="000000"/>
                <w:kern w:val="0"/>
                <w:sz w:val="22"/>
                <w:szCs w:val="22"/>
                <w14:ligatures w14:val="none"/>
              </w:rPr>
              <w:t>Wellness</w:t>
            </w:r>
          </w:p>
        </w:tc>
        <w:tc>
          <w:tcPr>
            <w:tcW w:w="2320" w:type="dxa"/>
            <w:tcBorders>
              <w:top w:val="nil"/>
              <w:left w:val="nil"/>
              <w:bottom w:val="single" w:sz="4" w:space="0" w:color="auto"/>
              <w:right w:val="single" w:sz="4" w:space="0" w:color="auto"/>
            </w:tcBorders>
            <w:shd w:val="clear" w:color="000000" w:fill="FFF2CC"/>
            <w:noWrap/>
            <w:vAlign w:val="bottom"/>
            <w:hideMark/>
          </w:tcPr>
          <w:p w14:paraId="5C283860" w14:textId="77777777" w:rsidR="00AE5641" w:rsidRPr="00AE5641" w:rsidRDefault="00AE5641" w:rsidP="00AE5641">
            <w:pPr>
              <w:spacing w:after="0" w:line="240" w:lineRule="auto"/>
              <w:rPr>
                <w:rFonts w:ascii="Calibri" w:eastAsia="Times New Roman" w:hAnsi="Calibri" w:cs="Calibri"/>
                <w:color w:val="000000"/>
                <w:kern w:val="0"/>
                <w:sz w:val="22"/>
                <w:szCs w:val="22"/>
                <w14:ligatures w14:val="none"/>
              </w:rPr>
            </w:pPr>
            <w:r w:rsidRPr="00AE5641">
              <w:rPr>
                <w:rFonts w:ascii="Calibri" w:eastAsia="Times New Roman" w:hAnsi="Calibri" w:cs="Calibri"/>
                <w:color w:val="000000"/>
                <w:kern w:val="0"/>
                <w:sz w:val="22"/>
                <w:szCs w:val="22"/>
                <w14:ligatures w14:val="none"/>
              </w:rPr>
              <w:t>Sania Rahman</w:t>
            </w:r>
          </w:p>
        </w:tc>
      </w:tr>
      <w:tr w:rsidR="00AE5641" w:rsidRPr="00AE5641" w14:paraId="6CA10C12" w14:textId="77777777" w:rsidTr="00AE5641">
        <w:trPr>
          <w:trHeight w:val="300"/>
        </w:trPr>
        <w:tc>
          <w:tcPr>
            <w:tcW w:w="1740" w:type="dxa"/>
            <w:vMerge/>
            <w:tcBorders>
              <w:top w:val="nil"/>
              <w:left w:val="single" w:sz="4" w:space="0" w:color="auto"/>
              <w:bottom w:val="single" w:sz="4" w:space="0" w:color="auto"/>
              <w:right w:val="single" w:sz="4" w:space="0" w:color="auto"/>
            </w:tcBorders>
            <w:vAlign w:val="center"/>
            <w:hideMark/>
          </w:tcPr>
          <w:p w14:paraId="54653C34" w14:textId="77777777" w:rsidR="00AE5641" w:rsidRPr="00AE5641" w:rsidRDefault="00AE5641" w:rsidP="00AE5641">
            <w:pPr>
              <w:spacing w:after="0" w:line="240" w:lineRule="auto"/>
              <w:rPr>
                <w:rFonts w:ascii="Calibri" w:eastAsia="Times New Roman" w:hAnsi="Calibri" w:cs="Calibri"/>
                <w:color w:val="000000"/>
                <w:kern w:val="0"/>
                <w:sz w:val="22"/>
                <w:szCs w:val="22"/>
                <w14:ligatures w14:val="none"/>
              </w:rPr>
            </w:pPr>
          </w:p>
        </w:tc>
        <w:tc>
          <w:tcPr>
            <w:tcW w:w="3160" w:type="dxa"/>
            <w:tcBorders>
              <w:top w:val="nil"/>
              <w:left w:val="nil"/>
              <w:bottom w:val="single" w:sz="4" w:space="0" w:color="auto"/>
              <w:right w:val="single" w:sz="4" w:space="0" w:color="auto"/>
            </w:tcBorders>
            <w:shd w:val="clear" w:color="000000" w:fill="FFF2CC"/>
            <w:noWrap/>
            <w:vAlign w:val="bottom"/>
            <w:hideMark/>
          </w:tcPr>
          <w:p w14:paraId="4AC37287" w14:textId="77777777" w:rsidR="00AE5641" w:rsidRPr="00AE5641" w:rsidRDefault="00AE5641" w:rsidP="00AE5641">
            <w:pPr>
              <w:spacing w:after="0" w:line="240" w:lineRule="auto"/>
              <w:rPr>
                <w:rFonts w:ascii="Calibri" w:eastAsia="Times New Roman" w:hAnsi="Calibri" w:cs="Calibri"/>
                <w:color w:val="000000"/>
                <w:kern w:val="0"/>
                <w:sz w:val="22"/>
                <w:szCs w:val="22"/>
                <w14:ligatures w14:val="none"/>
              </w:rPr>
            </w:pPr>
            <w:r w:rsidRPr="00AE5641">
              <w:rPr>
                <w:rFonts w:ascii="Calibri" w:eastAsia="Times New Roman" w:hAnsi="Calibri" w:cs="Calibri"/>
                <w:color w:val="000000"/>
                <w:kern w:val="0"/>
                <w:sz w:val="22"/>
                <w:szCs w:val="22"/>
                <w14:ligatures w14:val="none"/>
              </w:rPr>
              <w:t>CMUN</w:t>
            </w:r>
          </w:p>
        </w:tc>
        <w:tc>
          <w:tcPr>
            <w:tcW w:w="2320" w:type="dxa"/>
            <w:tcBorders>
              <w:top w:val="nil"/>
              <w:left w:val="nil"/>
              <w:bottom w:val="single" w:sz="4" w:space="0" w:color="auto"/>
              <w:right w:val="single" w:sz="4" w:space="0" w:color="auto"/>
            </w:tcBorders>
            <w:shd w:val="clear" w:color="000000" w:fill="FFF2CC"/>
            <w:noWrap/>
            <w:vAlign w:val="bottom"/>
            <w:hideMark/>
          </w:tcPr>
          <w:p w14:paraId="470D8480" w14:textId="77777777" w:rsidR="00AE5641" w:rsidRPr="00AE5641" w:rsidRDefault="00AE5641" w:rsidP="00AE5641">
            <w:pPr>
              <w:spacing w:after="0" w:line="240" w:lineRule="auto"/>
              <w:rPr>
                <w:rFonts w:ascii="Calibri" w:eastAsia="Times New Roman" w:hAnsi="Calibri" w:cs="Calibri"/>
                <w:color w:val="000000"/>
                <w:kern w:val="0"/>
                <w:sz w:val="22"/>
                <w:szCs w:val="22"/>
                <w14:ligatures w14:val="none"/>
              </w:rPr>
            </w:pPr>
            <w:r w:rsidRPr="00AE5641">
              <w:rPr>
                <w:rFonts w:ascii="Calibri" w:eastAsia="Times New Roman" w:hAnsi="Calibri" w:cs="Calibri"/>
                <w:color w:val="000000"/>
                <w:kern w:val="0"/>
                <w:sz w:val="22"/>
                <w:szCs w:val="22"/>
                <w14:ligatures w14:val="none"/>
              </w:rPr>
              <w:t>Neil Jhaveri</w:t>
            </w:r>
          </w:p>
        </w:tc>
      </w:tr>
      <w:tr w:rsidR="00AE5641" w:rsidRPr="00AE5641" w14:paraId="639CDE15" w14:textId="77777777" w:rsidTr="00AE5641">
        <w:trPr>
          <w:trHeight w:val="300"/>
        </w:trPr>
        <w:tc>
          <w:tcPr>
            <w:tcW w:w="1740" w:type="dxa"/>
            <w:vMerge/>
            <w:tcBorders>
              <w:top w:val="nil"/>
              <w:left w:val="single" w:sz="4" w:space="0" w:color="auto"/>
              <w:bottom w:val="single" w:sz="4" w:space="0" w:color="auto"/>
              <w:right w:val="single" w:sz="4" w:space="0" w:color="auto"/>
            </w:tcBorders>
            <w:vAlign w:val="center"/>
            <w:hideMark/>
          </w:tcPr>
          <w:p w14:paraId="79590C1E" w14:textId="77777777" w:rsidR="00AE5641" w:rsidRPr="00AE5641" w:rsidRDefault="00AE5641" w:rsidP="00AE5641">
            <w:pPr>
              <w:spacing w:after="0" w:line="240" w:lineRule="auto"/>
              <w:rPr>
                <w:rFonts w:ascii="Calibri" w:eastAsia="Times New Roman" w:hAnsi="Calibri" w:cs="Calibri"/>
                <w:color w:val="000000"/>
                <w:kern w:val="0"/>
                <w:sz w:val="22"/>
                <w:szCs w:val="22"/>
                <w14:ligatures w14:val="none"/>
              </w:rPr>
            </w:pPr>
          </w:p>
        </w:tc>
        <w:tc>
          <w:tcPr>
            <w:tcW w:w="3160" w:type="dxa"/>
            <w:tcBorders>
              <w:top w:val="nil"/>
              <w:left w:val="nil"/>
              <w:bottom w:val="single" w:sz="4" w:space="0" w:color="auto"/>
              <w:right w:val="single" w:sz="4" w:space="0" w:color="auto"/>
            </w:tcBorders>
            <w:shd w:val="clear" w:color="000000" w:fill="FFF2CC"/>
            <w:noWrap/>
            <w:vAlign w:val="bottom"/>
            <w:hideMark/>
          </w:tcPr>
          <w:p w14:paraId="6832C538" w14:textId="77777777" w:rsidR="00AE5641" w:rsidRPr="00AE5641" w:rsidRDefault="00AE5641" w:rsidP="00AE5641">
            <w:pPr>
              <w:spacing w:after="0" w:line="240" w:lineRule="auto"/>
              <w:rPr>
                <w:rFonts w:ascii="Calibri" w:eastAsia="Times New Roman" w:hAnsi="Calibri" w:cs="Calibri"/>
                <w:color w:val="000000"/>
                <w:kern w:val="0"/>
                <w:sz w:val="22"/>
                <w:szCs w:val="22"/>
                <w14:ligatures w14:val="none"/>
              </w:rPr>
            </w:pPr>
            <w:r w:rsidRPr="00AE5641">
              <w:rPr>
                <w:rFonts w:ascii="Calibri" w:eastAsia="Times New Roman" w:hAnsi="Calibri" w:cs="Calibri"/>
                <w:color w:val="000000"/>
                <w:kern w:val="0"/>
                <w:sz w:val="22"/>
                <w:szCs w:val="22"/>
                <w14:ligatures w14:val="none"/>
              </w:rPr>
              <w:t>Dance</w:t>
            </w:r>
          </w:p>
        </w:tc>
        <w:tc>
          <w:tcPr>
            <w:tcW w:w="2320" w:type="dxa"/>
            <w:tcBorders>
              <w:top w:val="nil"/>
              <w:left w:val="nil"/>
              <w:bottom w:val="single" w:sz="4" w:space="0" w:color="auto"/>
              <w:right w:val="single" w:sz="4" w:space="0" w:color="auto"/>
            </w:tcBorders>
            <w:shd w:val="clear" w:color="000000" w:fill="FFF2CC"/>
            <w:noWrap/>
            <w:vAlign w:val="bottom"/>
            <w:hideMark/>
          </w:tcPr>
          <w:p w14:paraId="7EC4EBF4" w14:textId="77777777" w:rsidR="00AE5641" w:rsidRPr="00AE5641" w:rsidRDefault="00AE5641" w:rsidP="00AE5641">
            <w:pPr>
              <w:spacing w:after="0" w:line="240" w:lineRule="auto"/>
              <w:rPr>
                <w:rFonts w:ascii="Calibri" w:eastAsia="Times New Roman" w:hAnsi="Calibri" w:cs="Calibri"/>
                <w:color w:val="000000"/>
                <w:kern w:val="0"/>
                <w:sz w:val="22"/>
                <w:szCs w:val="22"/>
                <w14:ligatures w14:val="none"/>
              </w:rPr>
            </w:pPr>
            <w:r w:rsidRPr="00AE5641">
              <w:rPr>
                <w:rFonts w:ascii="Calibri" w:eastAsia="Times New Roman" w:hAnsi="Calibri" w:cs="Calibri"/>
                <w:color w:val="000000"/>
                <w:kern w:val="0"/>
                <w:sz w:val="22"/>
                <w:szCs w:val="22"/>
                <w14:ligatures w14:val="none"/>
              </w:rPr>
              <w:t>Riddhi Kapadia</w:t>
            </w:r>
          </w:p>
        </w:tc>
      </w:tr>
      <w:tr w:rsidR="00AE5641" w:rsidRPr="00AE5641" w14:paraId="22A54412" w14:textId="77777777" w:rsidTr="00AE5641">
        <w:trPr>
          <w:trHeight w:val="300"/>
        </w:trPr>
        <w:tc>
          <w:tcPr>
            <w:tcW w:w="1740" w:type="dxa"/>
            <w:vMerge/>
            <w:tcBorders>
              <w:top w:val="nil"/>
              <w:left w:val="single" w:sz="4" w:space="0" w:color="auto"/>
              <w:bottom w:val="single" w:sz="4" w:space="0" w:color="auto"/>
              <w:right w:val="single" w:sz="4" w:space="0" w:color="auto"/>
            </w:tcBorders>
            <w:vAlign w:val="center"/>
            <w:hideMark/>
          </w:tcPr>
          <w:p w14:paraId="1400C1F2" w14:textId="77777777" w:rsidR="00AE5641" w:rsidRPr="00AE5641" w:rsidRDefault="00AE5641" w:rsidP="00AE5641">
            <w:pPr>
              <w:spacing w:after="0" w:line="240" w:lineRule="auto"/>
              <w:rPr>
                <w:rFonts w:ascii="Calibri" w:eastAsia="Times New Roman" w:hAnsi="Calibri" w:cs="Calibri"/>
                <w:color w:val="000000"/>
                <w:kern w:val="0"/>
                <w:sz w:val="22"/>
                <w:szCs w:val="22"/>
                <w14:ligatures w14:val="none"/>
              </w:rPr>
            </w:pPr>
          </w:p>
        </w:tc>
        <w:tc>
          <w:tcPr>
            <w:tcW w:w="3160" w:type="dxa"/>
            <w:tcBorders>
              <w:top w:val="nil"/>
              <w:left w:val="nil"/>
              <w:bottom w:val="single" w:sz="4" w:space="0" w:color="auto"/>
              <w:right w:val="single" w:sz="4" w:space="0" w:color="auto"/>
            </w:tcBorders>
            <w:shd w:val="clear" w:color="000000" w:fill="FFF2CC"/>
            <w:noWrap/>
            <w:vAlign w:val="bottom"/>
            <w:hideMark/>
          </w:tcPr>
          <w:p w14:paraId="7C1D0D1E" w14:textId="77777777" w:rsidR="00AE5641" w:rsidRPr="00AE5641" w:rsidRDefault="00AE5641" w:rsidP="00AE5641">
            <w:pPr>
              <w:spacing w:after="0" w:line="240" w:lineRule="auto"/>
              <w:rPr>
                <w:rFonts w:ascii="Calibri" w:eastAsia="Times New Roman" w:hAnsi="Calibri" w:cs="Calibri"/>
                <w:color w:val="000000"/>
                <w:kern w:val="0"/>
                <w:sz w:val="22"/>
                <w:szCs w:val="22"/>
                <w14:ligatures w14:val="none"/>
              </w:rPr>
            </w:pPr>
            <w:r w:rsidRPr="00AE5641">
              <w:rPr>
                <w:rFonts w:ascii="Calibri" w:eastAsia="Times New Roman" w:hAnsi="Calibri" w:cs="Calibri"/>
                <w:color w:val="000000"/>
                <w:kern w:val="0"/>
                <w:sz w:val="22"/>
                <w:szCs w:val="22"/>
                <w14:ligatures w14:val="none"/>
              </w:rPr>
              <w:t>Music</w:t>
            </w:r>
          </w:p>
        </w:tc>
        <w:tc>
          <w:tcPr>
            <w:tcW w:w="2320" w:type="dxa"/>
            <w:tcBorders>
              <w:top w:val="nil"/>
              <w:left w:val="nil"/>
              <w:bottom w:val="single" w:sz="4" w:space="0" w:color="auto"/>
              <w:right w:val="single" w:sz="4" w:space="0" w:color="auto"/>
            </w:tcBorders>
            <w:shd w:val="clear" w:color="000000" w:fill="FFF2CC"/>
            <w:noWrap/>
            <w:vAlign w:val="bottom"/>
            <w:hideMark/>
          </w:tcPr>
          <w:p w14:paraId="018D3E8C" w14:textId="77777777" w:rsidR="00AE5641" w:rsidRPr="00AE5641" w:rsidRDefault="00AE5641" w:rsidP="00AE5641">
            <w:pPr>
              <w:spacing w:after="0" w:line="240" w:lineRule="auto"/>
              <w:rPr>
                <w:rFonts w:ascii="Calibri" w:eastAsia="Times New Roman" w:hAnsi="Calibri" w:cs="Calibri"/>
                <w:color w:val="000000"/>
                <w:kern w:val="0"/>
                <w:sz w:val="22"/>
                <w:szCs w:val="22"/>
                <w14:ligatures w14:val="none"/>
              </w:rPr>
            </w:pPr>
            <w:r w:rsidRPr="00AE5641">
              <w:rPr>
                <w:rFonts w:ascii="Calibri" w:eastAsia="Times New Roman" w:hAnsi="Calibri" w:cs="Calibri"/>
                <w:color w:val="000000"/>
                <w:kern w:val="0"/>
                <w:sz w:val="22"/>
                <w:szCs w:val="22"/>
                <w14:ligatures w14:val="none"/>
              </w:rPr>
              <w:t>Dwayne Menezes</w:t>
            </w:r>
          </w:p>
        </w:tc>
      </w:tr>
      <w:tr w:rsidR="00AE5641" w:rsidRPr="00AE5641" w14:paraId="362D3C8D" w14:textId="77777777" w:rsidTr="00AE5641">
        <w:trPr>
          <w:trHeight w:val="300"/>
        </w:trPr>
        <w:tc>
          <w:tcPr>
            <w:tcW w:w="1740" w:type="dxa"/>
            <w:vMerge/>
            <w:tcBorders>
              <w:top w:val="nil"/>
              <w:left w:val="single" w:sz="4" w:space="0" w:color="auto"/>
              <w:bottom w:val="single" w:sz="4" w:space="0" w:color="auto"/>
              <w:right w:val="single" w:sz="4" w:space="0" w:color="auto"/>
            </w:tcBorders>
            <w:vAlign w:val="center"/>
            <w:hideMark/>
          </w:tcPr>
          <w:p w14:paraId="39313DC2" w14:textId="77777777" w:rsidR="00AE5641" w:rsidRPr="00AE5641" w:rsidRDefault="00AE5641" w:rsidP="00AE5641">
            <w:pPr>
              <w:spacing w:after="0" w:line="240" w:lineRule="auto"/>
              <w:rPr>
                <w:rFonts w:ascii="Calibri" w:eastAsia="Times New Roman" w:hAnsi="Calibri" w:cs="Calibri"/>
                <w:color w:val="000000"/>
                <w:kern w:val="0"/>
                <w:sz w:val="22"/>
                <w:szCs w:val="22"/>
                <w14:ligatures w14:val="none"/>
              </w:rPr>
            </w:pPr>
          </w:p>
        </w:tc>
        <w:tc>
          <w:tcPr>
            <w:tcW w:w="3160" w:type="dxa"/>
            <w:tcBorders>
              <w:top w:val="nil"/>
              <w:left w:val="nil"/>
              <w:bottom w:val="single" w:sz="4" w:space="0" w:color="auto"/>
              <w:right w:val="single" w:sz="4" w:space="0" w:color="auto"/>
            </w:tcBorders>
            <w:shd w:val="clear" w:color="000000" w:fill="FFF2CC"/>
            <w:noWrap/>
            <w:vAlign w:val="bottom"/>
            <w:hideMark/>
          </w:tcPr>
          <w:p w14:paraId="311B0AF0" w14:textId="77777777" w:rsidR="00AE5641" w:rsidRPr="00AE5641" w:rsidRDefault="00AE5641" w:rsidP="00AE5641">
            <w:pPr>
              <w:spacing w:after="0" w:line="240" w:lineRule="auto"/>
              <w:rPr>
                <w:rFonts w:ascii="Calibri" w:eastAsia="Times New Roman" w:hAnsi="Calibri" w:cs="Calibri"/>
                <w:color w:val="000000"/>
                <w:kern w:val="0"/>
                <w:sz w:val="22"/>
                <w:szCs w:val="22"/>
                <w14:ligatures w14:val="none"/>
              </w:rPr>
            </w:pPr>
            <w:r w:rsidRPr="00AE5641">
              <w:rPr>
                <w:rFonts w:ascii="Calibri" w:eastAsia="Times New Roman" w:hAnsi="Calibri" w:cs="Calibri"/>
                <w:color w:val="000000"/>
                <w:kern w:val="0"/>
                <w:sz w:val="22"/>
                <w:szCs w:val="22"/>
                <w14:ligatures w14:val="none"/>
              </w:rPr>
              <w:t>Art</w:t>
            </w:r>
          </w:p>
        </w:tc>
        <w:tc>
          <w:tcPr>
            <w:tcW w:w="2320" w:type="dxa"/>
            <w:tcBorders>
              <w:top w:val="nil"/>
              <w:left w:val="nil"/>
              <w:bottom w:val="single" w:sz="4" w:space="0" w:color="auto"/>
              <w:right w:val="single" w:sz="4" w:space="0" w:color="auto"/>
            </w:tcBorders>
            <w:shd w:val="clear" w:color="000000" w:fill="FFF2CC"/>
            <w:noWrap/>
            <w:vAlign w:val="bottom"/>
            <w:hideMark/>
          </w:tcPr>
          <w:p w14:paraId="757F780B" w14:textId="77777777" w:rsidR="00AE5641" w:rsidRPr="00AE5641" w:rsidRDefault="00AE5641" w:rsidP="00AE5641">
            <w:pPr>
              <w:spacing w:after="0" w:line="240" w:lineRule="auto"/>
              <w:rPr>
                <w:rFonts w:ascii="Calibri" w:eastAsia="Times New Roman" w:hAnsi="Calibri" w:cs="Calibri"/>
                <w:color w:val="000000"/>
                <w:kern w:val="0"/>
                <w:sz w:val="22"/>
                <w:szCs w:val="22"/>
                <w14:ligatures w14:val="none"/>
              </w:rPr>
            </w:pPr>
            <w:r w:rsidRPr="00AE5641">
              <w:rPr>
                <w:rFonts w:ascii="Calibri" w:eastAsia="Times New Roman" w:hAnsi="Calibri" w:cs="Calibri"/>
                <w:color w:val="000000"/>
                <w:kern w:val="0"/>
                <w:sz w:val="22"/>
                <w:szCs w:val="22"/>
                <w14:ligatures w14:val="none"/>
              </w:rPr>
              <w:t>Reem Alzeyoudi</w:t>
            </w:r>
          </w:p>
        </w:tc>
      </w:tr>
      <w:tr w:rsidR="00AE5641" w:rsidRPr="00AE5641" w14:paraId="28A474EC" w14:textId="77777777" w:rsidTr="00AE5641">
        <w:trPr>
          <w:trHeight w:val="300"/>
        </w:trPr>
        <w:tc>
          <w:tcPr>
            <w:tcW w:w="1740" w:type="dxa"/>
            <w:vMerge/>
            <w:tcBorders>
              <w:top w:val="nil"/>
              <w:left w:val="single" w:sz="4" w:space="0" w:color="auto"/>
              <w:bottom w:val="single" w:sz="4" w:space="0" w:color="auto"/>
              <w:right w:val="single" w:sz="4" w:space="0" w:color="auto"/>
            </w:tcBorders>
            <w:vAlign w:val="center"/>
            <w:hideMark/>
          </w:tcPr>
          <w:p w14:paraId="0078BF20" w14:textId="77777777" w:rsidR="00AE5641" w:rsidRPr="00AE5641" w:rsidRDefault="00AE5641" w:rsidP="00AE5641">
            <w:pPr>
              <w:spacing w:after="0" w:line="240" w:lineRule="auto"/>
              <w:rPr>
                <w:rFonts w:ascii="Calibri" w:eastAsia="Times New Roman" w:hAnsi="Calibri" w:cs="Calibri"/>
                <w:color w:val="000000"/>
                <w:kern w:val="0"/>
                <w:sz w:val="22"/>
                <w:szCs w:val="22"/>
                <w14:ligatures w14:val="none"/>
              </w:rPr>
            </w:pPr>
          </w:p>
        </w:tc>
        <w:tc>
          <w:tcPr>
            <w:tcW w:w="3160" w:type="dxa"/>
            <w:tcBorders>
              <w:top w:val="nil"/>
              <w:left w:val="nil"/>
              <w:bottom w:val="single" w:sz="4" w:space="0" w:color="auto"/>
              <w:right w:val="single" w:sz="4" w:space="0" w:color="auto"/>
            </w:tcBorders>
            <w:shd w:val="clear" w:color="000000" w:fill="FFF2CC"/>
            <w:noWrap/>
            <w:vAlign w:val="bottom"/>
            <w:hideMark/>
          </w:tcPr>
          <w:p w14:paraId="3348D032" w14:textId="77777777" w:rsidR="00AE5641" w:rsidRPr="00AE5641" w:rsidRDefault="00AE5641" w:rsidP="00AE5641">
            <w:pPr>
              <w:spacing w:after="0" w:line="240" w:lineRule="auto"/>
              <w:rPr>
                <w:rFonts w:ascii="Calibri" w:eastAsia="Times New Roman" w:hAnsi="Calibri" w:cs="Calibri"/>
                <w:color w:val="000000"/>
                <w:kern w:val="0"/>
                <w:sz w:val="22"/>
                <w:szCs w:val="22"/>
                <w14:ligatures w14:val="none"/>
              </w:rPr>
            </w:pPr>
            <w:r w:rsidRPr="00AE5641">
              <w:rPr>
                <w:rFonts w:ascii="Calibri" w:eastAsia="Times New Roman" w:hAnsi="Calibri" w:cs="Calibri"/>
                <w:color w:val="000000"/>
                <w:kern w:val="0"/>
                <w:sz w:val="22"/>
                <w:szCs w:val="22"/>
                <w14:ligatures w14:val="none"/>
              </w:rPr>
              <w:t>Drama</w:t>
            </w:r>
          </w:p>
        </w:tc>
        <w:tc>
          <w:tcPr>
            <w:tcW w:w="2320" w:type="dxa"/>
            <w:tcBorders>
              <w:top w:val="nil"/>
              <w:left w:val="nil"/>
              <w:bottom w:val="single" w:sz="4" w:space="0" w:color="auto"/>
              <w:right w:val="single" w:sz="4" w:space="0" w:color="auto"/>
            </w:tcBorders>
            <w:shd w:val="clear" w:color="000000" w:fill="FFF2CC"/>
            <w:noWrap/>
            <w:vAlign w:val="bottom"/>
            <w:hideMark/>
          </w:tcPr>
          <w:p w14:paraId="0B67D008" w14:textId="77777777" w:rsidR="00AE5641" w:rsidRPr="00AE5641" w:rsidRDefault="00AE5641" w:rsidP="00AE5641">
            <w:pPr>
              <w:spacing w:after="0" w:line="240" w:lineRule="auto"/>
              <w:rPr>
                <w:rFonts w:ascii="Calibri" w:eastAsia="Times New Roman" w:hAnsi="Calibri" w:cs="Calibri"/>
                <w:color w:val="000000"/>
                <w:kern w:val="0"/>
                <w:sz w:val="22"/>
                <w:szCs w:val="22"/>
                <w14:ligatures w14:val="none"/>
              </w:rPr>
            </w:pPr>
            <w:r w:rsidRPr="00AE5641">
              <w:rPr>
                <w:rFonts w:ascii="Calibri" w:eastAsia="Times New Roman" w:hAnsi="Calibri" w:cs="Calibri"/>
                <w:color w:val="000000"/>
                <w:kern w:val="0"/>
                <w:sz w:val="22"/>
                <w:szCs w:val="22"/>
                <w14:ligatures w14:val="none"/>
              </w:rPr>
              <w:t>Mohammed Alinejad</w:t>
            </w:r>
          </w:p>
        </w:tc>
      </w:tr>
      <w:tr w:rsidR="00AE5641" w:rsidRPr="00AE5641" w14:paraId="26388B14" w14:textId="77777777" w:rsidTr="00AE5641">
        <w:trPr>
          <w:trHeight w:val="300"/>
        </w:trPr>
        <w:tc>
          <w:tcPr>
            <w:tcW w:w="1740" w:type="dxa"/>
            <w:vMerge/>
            <w:tcBorders>
              <w:top w:val="nil"/>
              <w:left w:val="single" w:sz="4" w:space="0" w:color="auto"/>
              <w:bottom w:val="single" w:sz="4" w:space="0" w:color="auto"/>
              <w:right w:val="single" w:sz="4" w:space="0" w:color="auto"/>
            </w:tcBorders>
            <w:vAlign w:val="center"/>
            <w:hideMark/>
          </w:tcPr>
          <w:p w14:paraId="482651CC" w14:textId="77777777" w:rsidR="00AE5641" w:rsidRPr="00AE5641" w:rsidRDefault="00AE5641" w:rsidP="00AE5641">
            <w:pPr>
              <w:spacing w:after="0" w:line="240" w:lineRule="auto"/>
              <w:rPr>
                <w:rFonts w:ascii="Calibri" w:eastAsia="Times New Roman" w:hAnsi="Calibri" w:cs="Calibri"/>
                <w:color w:val="000000"/>
                <w:kern w:val="0"/>
                <w:sz w:val="22"/>
                <w:szCs w:val="22"/>
                <w14:ligatures w14:val="none"/>
              </w:rPr>
            </w:pPr>
          </w:p>
        </w:tc>
        <w:tc>
          <w:tcPr>
            <w:tcW w:w="3160" w:type="dxa"/>
            <w:tcBorders>
              <w:top w:val="nil"/>
              <w:left w:val="nil"/>
              <w:bottom w:val="single" w:sz="4" w:space="0" w:color="auto"/>
              <w:right w:val="single" w:sz="4" w:space="0" w:color="auto"/>
            </w:tcBorders>
            <w:shd w:val="clear" w:color="000000" w:fill="FFF2CC"/>
            <w:noWrap/>
            <w:vAlign w:val="bottom"/>
            <w:hideMark/>
          </w:tcPr>
          <w:p w14:paraId="011CC8F5" w14:textId="77777777" w:rsidR="00AE5641" w:rsidRPr="00AE5641" w:rsidRDefault="00AE5641" w:rsidP="00AE5641">
            <w:pPr>
              <w:spacing w:after="0" w:line="240" w:lineRule="auto"/>
              <w:rPr>
                <w:rFonts w:ascii="Calibri" w:eastAsia="Times New Roman" w:hAnsi="Calibri" w:cs="Calibri"/>
                <w:color w:val="000000"/>
                <w:kern w:val="0"/>
                <w:sz w:val="22"/>
                <w:szCs w:val="22"/>
                <w14:ligatures w14:val="none"/>
              </w:rPr>
            </w:pPr>
            <w:r w:rsidRPr="00AE5641">
              <w:rPr>
                <w:rFonts w:ascii="Calibri" w:eastAsia="Times New Roman" w:hAnsi="Calibri" w:cs="Calibri"/>
                <w:color w:val="000000"/>
                <w:kern w:val="0"/>
                <w:sz w:val="22"/>
                <w:szCs w:val="22"/>
                <w14:ligatures w14:val="none"/>
              </w:rPr>
              <w:t>Philosophy</w:t>
            </w:r>
          </w:p>
        </w:tc>
        <w:tc>
          <w:tcPr>
            <w:tcW w:w="2320" w:type="dxa"/>
            <w:tcBorders>
              <w:top w:val="nil"/>
              <w:left w:val="nil"/>
              <w:bottom w:val="single" w:sz="4" w:space="0" w:color="auto"/>
              <w:right w:val="single" w:sz="4" w:space="0" w:color="auto"/>
            </w:tcBorders>
            <w:shd w:val="clear" w:color="000000" w:fill="FFF2CC"/>
            <w:noWrap/>
            <w:vAlign w:val="bottom"/>
            <w:hideMark/>
          </w:tcPr>
          <w:p w14:paraId="4855FF86" w14:textId="77777777" w:rsidR="00AE5641" w:rsidRPr="00AE5641" w:rsidRDefault="00AE5641" w:rsidP="00AE5641">
            <w:pPr>
              <w:spacing w:after="0" w:line="240" w:lineRule="auto"/>
              <w:rPr>
                <w:rFonts w:ascii="Calibri" w:eastAsia="Times New Roman" w:hAnsi="Calibri" w:cs="Calibri"/>
                <w:color w:val="000000"/>
                <w:kern w:val="0"/>
                <w:sz w:val="22"/>
                <w:szCs w:val="22"/>
                <w14:ligatures w14:val="none"/>
              </w:rPr>
            </w:pPr>
            <w:r w:rsidRPr="00AE5641">
              <w:rPr>
                <w:rFonts w:ascii="Calibri" w:eastAsia="Times New Roman" w:hAnsi="Calibri" w:cs="Calibri"/>
                <w:color w:val="000000"/>
                <w:kern w:val="0"/>
                <w:sz w:val="22"/>
                <w:szCs w:val="22"/>
                <w14:ligatures w14:val="none"/>
              </w:rPr>
              <w:t>Satvika Appikonda</w:t>
            </w:r>
          </w:p>
        </w:tc>
      </w:tr>
      <w:tr w:rsidR="00AE5641" w:rsidRPr="00AE5641" w14:paraId="40C33492" w14:textId="77777777" w:rsidTr="00AE5641">
        <w:trPr>
          <w:trHeight w:val="300"/>
        </w:trPr>
        <w:tc>
          <w:tcPr>
            <w:tcW w:w="1740" w:type="dxa"/>
            <w:vMerge/>
            <w:tcBorders>
              <w:top w:val="nil"/>
              <w:left w:val="single" w:sz="4" w:space="0" w:color="auto"/>
              <w:bottom w:val="single" w:sz="4" w:space="0" w:color="auto"/>
              <w:right w:val="single" w:sz="4" w:space="0" w:color="auto"/>
            </w:tcBorders>
            <w:vAlign w:val="center"/>
            <w:hideMark/>
          </w:tcPr>
          <w:p w14:paraId="623C4393" w14:textId="77777777" w:rsidR="00AE5641" w:rsidRPr="00AE5641" w:rsidRDefault="00AE5641" w:rsidP="00AE5641">
            <w:pPr>
              <w:spacing w:after="0" w:line="240" w:lineRule="auto"/>
              <w:rPr>
                <w:rFonts w:ascii="Calibri" w:eastAsia="Times New Roman" w:hAnsi="Calibri" w:cs="Calibri"/>
                <w:color w:val="000000"/>
                <w:kern w:val="0"/>
                <w:sz w:val="22"/>
                <w:szCs w:val="22"/>
                <w14:ligatures w14:val="none"/>
              </w:rPr>
            </w:pPr>
          </w:p>
        </w:tc>
        <w:tc>
          <w:tcPr>
            <w:tcW w:w="3160" w:type="dxa"/>
            <w:tcBorders>
              <w:top w:val="nil"/>
              <w:left w:val="nil"/>
              <w:bottom w:val="single" w:sz="4" w:space="0" w:color="auto"/>
              <w:right w:val="single" w:sz="4" w:space="0" w:color="auto"/>
            </w:tcBorders>
            <w:shd w:val="clear" w:color="000000" w:fill="FFF2CC"/>
            <w:noWrap/>
            <w:vAlign w:val="bottom"/>
            <w:hideMark/>
          </w:tcPr>
          <w:p w14:paraId="3CF938EB" w14:textId="77777777" w:rsidR="00AE5641" w:rsidRPr="00AE5641" w:rsidRDefault="00AE5641" w:rsidP="00AE5641">
            <w:pPr>
              <w:spacing w:after="0" w:line="240" w:lineRule="auto"/>
              <w:rPr>
                <w:rFonts w:ascii="Calibri" w:eastAsia="Times New Roman" w:hAnsi="Calibri" w:cs="Calibri"/>
                <w:color w:val="000000"/>
                <w:kern w:val="0"/>
                <w:sz w:val="22"/>
                <w:szCs w:val="22"/>
                <w14:ligatures w14:val="none"/>
              </w:rPr>
            </w:pPr>
            <w:r w:rsidRPr="00AE5641">
              <w:rPr>
                <w:rFonts w:ascii="Calibri" w:eastAsia="Times New Roman" w:hAnsi="Calibri" w:cs="Calibri"/>
                <w:color w:val="000000"/>
                <w:kern w:val="0"/>
                <w:sz w:val="22"/>
                <w:szCs w:val="22"/>
                <w14:ligatures w14:val="none"/>
              </w:rPr>
              <w:t>Photography</w:t>
            </w:r>
          </w:p>
        </w:tc>
        <w:tc>
          <w:tcPr>
            <w:tcW w:w="2320" w:type="dxa"/>
            <w:tcBorders>
              <w:top w:val="nil"/>
              <w:left w:val="nil"/>
              <w:bottom w:val="single" w:sz="4" w:space="0" w:color="auto"/>
              <w:right w:val="single" w:sz="4" w:space="0" w:color="auto"/>
            </w:tcBorders>
            <w:shd w:val="clear" w:color="000000" w:fill="FFF2CC"/>
            <w:noWrap/>
            <w:vAlign w:val="bottom"/>
            <w:hideMark/>
          </w:tcPr>
          <w:p w14:paraId="40095308" w14:textId="77777777" w:rsidR="00AE5641" w:rsidRPr="00AE5641" w:rsidRDefault="00AE5641" w:rsidP="00AE5641">
            <w:pPr>
              <w:spacing w:after="0" w:line="240" w:lineRule="auto"/>
              <w:rPr>
                <w:rFonts w:ascii="Calibri" w:eastAsia="Times New Roman" w:hAnsi="Calibri" w:cs="Calibri"/>
                <w:color w:val="000000"/>
                <w:kern w:val="0"/>
                <w:sz w:val="22"/>
                <w:szCs w:val="22"/>
                <w14:ligatures w14:val="none"/>
              </w:rPr>
            </w:pPr>
            <w:r w:rsidRPr="00AE5641">
              <w:rPr>
                <w:rFonts w:ascii="Calibri" w:eastAsia="Times New Roman" w:hAnsi="Calibri" w:cs="Calibri"/>
                <w:color w:val="000000"/>
                <w:kern w:val="0"/>
                <w:sz w:val="22"/>
                <w:szCs w:val="22"/>
                <w14:ligatures w14:val="none"/>
              </w:rPr>
              <w:t>Bianca Sengco</w:t>
            </w:r>
          </w:p>
        </w:tc>
      </w:tr>
      <w:tr w:rsidR="00AE5641" w:rsidRPr="00AE5641" w14:paraId="11CCA7B2" w14:textId="77777777" w:rsidTr="00AE5641">
        <w:trPr>
          <w:trHeight w:val="300"/>
        </w:trPr>
        <w:tc>
          <w:tcPr>
            <w:tcW w:w="1740" w:type="dxa"/>
            <w:vMerge/>
            <w:tcBorders>
              <w:top w:val="nil"/>
              <w:left w:val="single" w:sz="4" w:space="0" w:color="auto"/>
              <w:bottom w:val="single" w:sz="4" w:space="0" w:color="auto"/>
              <w:right w:val="single" w:sz="4" w:space="0" w:color="auto"/>
            </w:tcBorders>
            <w:vAlign w:val="center"/>
            <w:hideMark/>
          </w:tcPr>
          <w:p w14:paraId="1BC496A3" w14:textId="77777777" w:rsidR="00AE5641" w:rsidRPr="00AE5641" w:rsidRDefault="00AE5641" w:rsidP="00AE5641">
            <w:pPr>
              <w:spacing w:after="0" w:line="240" w:lineRule="auto"/>
              <w:rPr>
                <w:rFonts w:ascii="Calibri" w:eastAsia="Times New Roman" w:hAnsi="Calibri" w:cs="Calibri"/>
                <w:color w:val="000000"/>
                <w:kern w:val="0"/>
                <w:sz w:val="22"/>
                <w:szCs w:val="22"/>
                <w14:ligatures w14:val="none"/>
              </w:rPr>
            </w:pPr>
          </w:p>
        </w:tc>
        <w:tc>
          <w:tcPr>
            <w:tcW w:w="3160" w:type="dxa"/>
            <w:tcBorders>
              <w:top w:val="nil"/>
              <w:left w:val="nil"/>
              <w:bottom w:val="single" w:sz="4" w:space="0" w:color="auto"/>
              <w:right w:val="single" w:sz="4" w:space="0" w:color="auto"/>
            </w:tcBorders>
            <w:shd w:val="clear" w:color="000000" w:fill="FFF2CC"/>
            <w:noWrap/>
            <w:vAlign w:val="bottom"/>
            <w:hideMark/>
          </w:tcPr>
          <w:p w14:paraId="5FD3BDA2" w14:textId="77777777" w:rsidR="00AE5641" w:rsidRPr="00AE5641" w:rsidRDefault="00AE5641" w:rsidP="00AE5641">
            <w:pPr>
              <w:spacing w:after="0" w:line="240" w:lineRule="auto"/>
              <w:rPr>
                <w:rFonts w:ascii="Calibri" w:eastAsia="Times New Roman" w:hAnsi="Calibri" w:cs="Calibri"/>
                <w:color w:val="000000"/>
                <w:kern w:val="0"/>
                <w:sz w:val="22"/>
                <w:szCs w:val="22"/>
                <w14:ligatures w14:val="none"/>
              </w:rPr>
            </w:pPr>
            <w:r w:rsidRPr="00AE5641">
              <w:rPr>
                <w:rFonts w:ascii="Calibri" w:eastAsia="Times New Roman" w:hAnsi="Calibri" w:cs="Calibri"/>
                <w:color w:val="000000"/>
                <w:kern w:val="0"/>
                <w:sz w:val="22"/>
                <w:szCs w:val="22"/>
                <w14:ligatures w14:val="none"/>
              </w:rPr>
              <w:t>Women in STEM</w:t>
            </w:r>
          </w:p>
        </w:tc>
        <w:tc>
          <w:tcPr>
            <w:tcW w:w="2320" w:type="dxa"/>
            <w:tcBorders>
              <w:top w:val="nil"/>
              <w:left w:val="nil"/>
              <w:bottom w:val="single" w:sz="4" w:space="0" w:color="auto"/>
              <w:right w:val="single" w:sz="4" w:space="0" w:color="auto"/>
            </w:tcBorders>
            <w:shd w:val="clear" w:color="000000" w:fill="FFF2CC"/>
            <w:noWrap/>
            <w:vAlign w:val="bottom"/>
            <w:hideMark/>
          </w:tcPr>
          <w:p w14:paraId="591EE88F" w14:textId="77777777" w:rsidR="00AE5641" w:rsidRPr="00AE5641" w:rsidRDefault="00AE5641" w:rsidP="00AE5641">
            <w:pPr>
              <w:spacing w:after="0" w:line="240" w:lineRule="auto"/>
              <w:rPr>
                <w:rFonts w:ascii="Calibri" w:eastAsia="Times New Roman" w:hAnsi="Calibri" w:cs="Calibri"/>
                <w:color w:val="000000"/>
                <w:kern w:val="0"/>
                <w:sz w:val="22"/>
                <w:szCs w:val="22"/>
                <w14:ligatures w14:val="none"/>
              </w:rPr>
            </w:pPr>
            <w:r w:rsidRPr="00AE5641">
              <w:rPr>
                <w:rFonts w:ascii="Calibri" w:eastAsia="Times New Roman" w:hAnsi="Calibri" w:cs="Calibri"/>
                <w:color w:val="000000"/>
                <w:kern w:val="0"/>
                <w:sz w:val="22"/>
                <w:szCs w:val="22"/>
                <w14:ligatures w14:val="none"/>
              </w:rPr>
              <w:t>Sukhroop Kaur</w:t>
            </w:r>
          </w:p>
        </w:tc>
      </w:tr>
      <w:tr w:rsidR="00AE5641" w:rsidRPr="00AE5641" w14:paraId="06DC5766" w14:textId="77777777" w:rsidTr="00AE5641">
        <w:trPr>
          <w:trHeight w:val="300"/>
        </w:trPr>
        <w:tc>
          <w:tcPr>
            <w:tcW w:w="1740" w:type="dxa"/>
            <w:vMerge/>
            <w:tcBorders>
              <w:top w:val="nil"/>
              <w:left w:val="single" w:sz="4" w:space="0" w:color="auto"/>
              <w:bottom w:val="single" w:sz="4" w:space="0" w:color="auto"/>
              <w:right w:val="single" w:sz="4" w:space="0" w:color="auto"/>
            </w:tcBorders>
            <w:vAlign w:val="center"/>
            <w:hideMark/>
          </w:tcPr>
          <w:p w14:paraId="734A00CC" w14:textId="77777777" w:rsidR="00AE5641" w:rsidRPr="00AE5641" w:rsidRDefault="00AE5641" w:rsidP="00AE5641">
            <w:pPr>
              <w:spacing w:after="0" w:line="240" w:lineRule="auto"/>
              <w:rPr>
                <w:rFonts w:ascii="Calibri" w:eastAsia="Times New Roman" w:hAnsi="Calibri" w:cs="Calibri"/>
                <w:color w:val="000000"/>
                <w:kern w:val="0"/>
                <w:sz w:val="22"/>
                <w:szCs w:val="22"/>
                <w14:ligatures w14:val="none"/>
              </w:rPr>
            </w:pPr>
          </w:p>
        </w:tc>
        <w:tc>
          <w:tcPr>
            <w:tcW w:w="3160" w:type="dxa"/>
            <w:tcBorders>
              <w:top w:val="nil"/>
              <w:left w:val="nil"/>
              <w:bottom w:val="single" w:sz="4" w:space="0" w:color="auto"/>
              <w:right w:val="single" w:sz="4" w:space="0" w:color="auto"/>
            </w:tcBorders>
            <w:shd w:val="clear" w:color="000000" w:fill="FFF2CC"/>
            <w:noWrap/>
            <w:vAlign w:val="bottom"/>
            <w:hideMark/>
          </w:tcPr>
          <w:p w14:paraId="790D8798" w14:textId="77777777" w:rsidR="00AE5641" w:rsidRPr="00AE5641" w:rsidRDefault="00AE5641" w:rsidP="00AE5641">
            <w:pPr>
              <w:spacing w:after="0" w:line="240" w:lineRule="auto"/>
              <w:rPr>
                <w:rFonts w:ascii="Calibri" w:eastAsia="Times New Roman" w:hAnsi="Calibri" w:cs="Calibri"/>
                <w:color w:val="000000"/>
                <w:kern w:val="0"/>
                <w:sz w:val="22"/>
                <w:szCs w:val="22"/>
                <w14:ligatures w14:val="none"/>
              </w:rPr>
            </w:pPr>
            <w:r w:rsidRPr="00AE5641">
              <w:rPr>
                <w:rFonts w:ascii="Calibri" w:eastAsia="Times New Roman" w:hAnsi="Calibri" w:cs="Calibri"/>
                <w:color w:val="000000"/>
                <w:kern w:val="0"/>
                <w:sz w:val="22"/>
                <w:szCs w:val="22"/>
                <w14:ligatures w14:val="none"/>
              </w:rPr>
              <w:t>Fashion Club- Couture &amp; Culture</w:t>
            </w:r>
          </w:p>
        </w:tc>
        <w:tc>
          <w:tcPr>
            <w:tcW w:w="2320" w:type="dxa"/>
            <w:tcBorders>
              <w:top w:val="nil"/>
              <w:left w:val="nil"/>
              <w:bottom w:val="single" w:sz="4" w:space="0" w:color="auto"/>
              <w:right w:val="single" w:sz="4" w:space="0" w:color="auto"/>
            </w:tcBorders>
            <w:shd w:val="clear" w:color="000000" w:fill="FFF2CC"/>
            <w:noWrap/>
            <w:vAlign w:val="bottom"/>
            <w:hideMark/>
          </w:tcPr>
          <w:p w14:paraId="1717CB3B" w14:textId="77777777" w:rsidR="00AE5641" w:rsidRPr="00AE5641" w:rsidRDefault="00AE5641" w:rsidP="00AE5641">
            <w:pPr>
              <w:spacing w:after="0" w:line="240" w:lineRule="auto"/>
              <w:rPr>
                <w:rFonts w:ascii="Calibri" w:eastAsia="Times New Roman" w:hAnsi="Calibri" w:cs="Calibri"/>
                <w:color w:val="000000"/>
                <w:kern w:val="0"/>
                <w:sz w:val="22"/>
                <w:szCs w:val="22"/>
                <w14:ligatures w14:val="none"/>
              </w:rPr>
            </w:pPr>
            <w:r w:rsidRPr="00AE5641">
              <w:rPr>
                <w:rFonts w:ascii="Calibri" w:eastAsia="Times New Roman" w:hAnsi="Calibri" w:cs="Calibri"/>
                <w:color w:val="000000"/>
                <w:kern w:val="0"/>
                <w:sz w:val="22"/>
                <w:szCs w:val="22"/>
                <w14:ligatures w14:val="none"/>
              </w:rPr>
              <w:t>Riddhi Kissinger</w:t>
            </w:r>
          </w:p>
        </w:tc>
      </w:tr>
      <w:tr w:rsidR="00AE5641" w:rsidRPr="00AE5641" w14:paraId="0EA0D358" w14:textId="77777777" w:rsidTr="00AE5641">
        <w:trPr>
          <w:trHeight w:val="300"/>
        </w:trPr>
        <w:tc>
          <w:tcPr>
            <w:tcW w:w="1740" w:type="dxa"/>
            <w:vMerge w:val="restart"/>
            <w:tcBorders>
              <w:top w:val="nil"/>
              <w:left w:val="single" w:sz="4" w:space="0" w:color="auto"/>
              <w:bottom w:val="single" w:sz="4" w:space="0" w:color="auto"/>
              <w:right w:val="single" w:sz="4" w:space="0" w:color="auto"/>
            </w:tcBorders>
            <w:shd w:val="clear" w:color="000000" w:fill="DDEBF7"/>
            <w:noWrap/>
            <w:vAlign w:val="center"/>
            <w:hideMark/>
          </w:tcPr>
          <w:p w14:paraId="4E11AA0A" w14:textId="77777777" w:rsidR="00AE5641" w:rsidRPr="00AE5641" w:rsidRDefault="00AE5641" w:rsidP="00AE5641">
            <w:pPr>
              <w:spacing w:after="0" w:line="240" w:lineRule="auto"/>
              <w:jc w:val="center"/>
              <w:rPr>
                <w:rFonts w:ascii="Calibri" w:eastAsia="Times New Roman" w:hAnsi="Calibri" w:cs="Calibri"/>
                <w:color w:val="000000"/>
                <w:kern w:val="0"/>
                <w:sz w:val="22"/>
                <w:szCs w:val="22"/>
                <w14:ligatures w14:val="none"/>
              </w:rPr>
            </w:pPr>
            <w:r w:rsidRPr="00AE5641">
              <w:rPr>
                <w:rFonts w:ascii="Calibri" w:eastAsia="Times New Roman" w:hAnsi="Calibri" w:cs="Calibri"/>
                <w:color w:val="000000"/>
                <w:kern w:val="0"/>
                <w:sz w:val="22"/>
                <w:szCs w:val="22"/>
                <w14:ligatures w14:val="none"/>
              </w:rPr>
              <w:t>Academic Society</w:t>
            </w:r>
          </w:p>
        </w:tc>
        <w:tc>
          <w:tcPr>
            <w:tcW w:w="3160" w:type="dxa"/>
            <w:tcBorders>
              <w:top w:val="nil"/>
              <w:left w:val="nil"/>
              <w:bottom w:val="single" w:sz="4" w:space="0" w:color="auto"/>
              <w:right w:val="single" w:sz="4" w:space="0" w:color="auto"/>
            </w:tcBorders>
            <w:shd w:val="clear" w:color="000000" w:fill="DDEBF7"/>
            <w:noWrap/>
            <w:vAlign w:val="bottom"/>
            <w:hideMark/>
          </w:tcPr>
          <w:p w14:paraId="16B50E23" w14:textId="77777777" w:rsidR="00AE5641" w:rsidRPr="00AE5641" w:rsidRDefault="00AE5641" w:rsidP="00AE5641">
            <w:pPr>
              <w:spacing w:after="0" w:line="240" w:lineRule="auto"/>
              <w:rPr>
                <w:rFonts w:ascii="Calibri" w:eastAsia="Times New Roman" w:hAnsi="Calibri" w:cs="Calibri"/>
                <w:color w:val="000000"/>
                <w:kern w:val="0"/>
                <w:sz w:val="22"/>
                <w:szCs w:val="22"/>
                <w14:ligatures w14:val="none"/>
              </w:rPr>
            </w:pPr>
            <w:r w:rsidRPr="00AE5641">
              <w:rPr>
                <w:rFonts w:ascii="Calibri" w:eastAsia="Times New Roman" w:hAnsi="Calibri" w:cs="Calibri"/>
                <w:color w:val="000000"/>
                <w:kern w:val="0"/>
                <w:sz w:val="22"/>
                <w:szCs w:val="22"/>
                <w14:ligatures w14:val="none"/>
              </w:rPr>
              <w:t>Psychology</w:t>
            </w:r>
          </w:p>
        </w:tc>
        <w:tc>
          <w:tcPr>
            <w:tcW w:w="2320" w:type="dxa"/>
            <w:tcBorders>
              <w:top w:val="nil"/>
              <w:left w:val="nil"/>
              <w:bottom w:val="single" w:sz="4" w:space="0" w:color="auto"/>
              <w:right w:val="single" w:sz="4" w:space="0" w:color="auto"/>
            </w:tcBorders>
            <w:shd w:val="clear" w:color="000000" w:fill="DDEBF7"/>
            <w:noWrap/>
            <w:vAlign w:val="bottom"/>
            <w:hideMark/>
          </w:tcPr>
          <w:p w14:paraId="3AEC19A6" w14:textId="77777777" w:rsidR="00AE5641" w:rsidRPr="00AE5641" w:rsidRDefault="00AE5641" w:rsidP="00AE5641">
            <w:pPr>
              <w:spacing w:after="0" w:line="240" w:lineRule="auto"/>
              <w:rPr>
                <w:rFonts w:ascii="Calibri" w:eastAsia="Times New Roman" w:hAnsi="Calibri" w:cs="Calibri"/>
                <w:color w:val="000000"/>
                <w:kern w:val="0"/>
                <w:sz w:val="22"/>
                <w:szCs w:val="22"/>
                <w14:ligatures w14:val="none"/>
              </w:rPr>
            </w:pPr>
            <w:r w:rsidRPr="00AE5641">
              <w:rPr>
                <w:rFonts w:ascii="Calibri" w:eastAsia="Times New Roman" w:hAnsi="Calibri" w:cs="Calibri"/>
                <w:color w:val="000000"/>
                <w:kern w:val="0"/>
                <w:sz w:val="22"/>
                <w:szCs w:val="22"/>
                <w14:ligatures w14:val="none"/>
              </w:rPr>
              <w:t>Aaliyah Nizam</w:t>
            </w:r>
          </w:p>
        </w:tc>
      </w:tr>
      <w:tr w:rsidR="00AE5641" w:rsidRPr="00AE5641" w14:paraId="27446B92" w14:textId="77777777" w:rsidTr="00AE5641">
        <w:trPr>
          <w:trHeight w:val="300"/>
        </w:trPr>
        <w:tc>
          <w:tcPr>
            <w:tcW w:w="1740" w:type="dxa"/>
            <w:vMerge/>
            <w:tcBorders>
              <w:top w:val="nil"/>
              <w:left w:val="single" w:sz="4" w:space="0" w:color="auto"/>
              <w:bottom w:val="single" w:sz="4" w:space="0" w:color="auto"/>
              <w:right w:val="single" w:sz="4" w:space="0" w:color="auto"/>
            </w:tcBorders>
            <w:vAlign w:val="center"/>
            <w:hideMark/>
          </w:tcPr>
          <w:p w14:paraId="4AD888DF" w14:textId="77777777" w:rsidR="00AE5641" w:rsidRPr="00AE5641" w:rsidRDefault="00AE5641" w:rsidP="00AE5641">
            <w:pPr>
              <w:spacing w:after="0" w:line="240" w:lineRule="auto"/>
              <w:rPr>
                <w:rFonts w:ascii="Calibri" w:eastAsia="Times New Roman" w:hAnsi="Calibri" w:cs="Calibri"/>
                <w:color w:val="000000"/>
                <w:kern w:val="0"/>
                <w:sz w:val="22"/>
                <w:szCs w:val="22"/>
                <w14:ligatures w14:val="none"/>
              </w:rPr>
            </w:pPr>
          </w:p>
        </w:tc>
        <w:tc>
          <w:tcPr>
            <w:tcW w:w="3160" w:type="dxa"/>
            <w:tcBorders>
              <w:top w:val="nil"/>
              <w:left w:val="nil"/>
              <w:bottom w:val="single" w:sz="4" w:space="0" w:color="auto"/>
              <w:right w:val="single" w:sz="4" w:space="0" w:color="auto"/>
            </w:tcBorders>
            <w:shd w:val="clear" w:color="000000" w:fill="DDEBF7"/>
            <w:noWrap/>
            <w:vAlign w:val="bottom"/>
            <w:hideMark/>
          </w:tcPr>
          <w:p w14:paraId="7007ABCD" w14:textId="77777777" w:rsidR="00AE5641" w:rsidRPr="00AE5641" w:rsidRDefault="00AE5641" w:rsidP="00AE5641">
            <w:pPr>
              <w:spacing w:after="0" w:line="240" w:lineRule="auto"/>
              <w:rPr>
                <w:rFonts w:ascii="Calibri" w:eastAsia="Times New Roman" w:hAnsi="Calibri" w:cs="Calibri"/>
                <w:color w:val="000000"/>
                <w:kern w:val="0"/>
                <w:sz w:val="22"/>
                <w:szCs w:val="22"/>
                <w14:ligatures w14:val="none"/>
              </w:rPr>
            </w:pPr>
            <w:r w:rsidRPr="00AE5641">
              <w:rPr>
                <w:rFonts w:ascii="Calibri" w:eastAsia="Times New Roman" w:hAnsi="Calibri" w:cs="Calibri"/>
                <w:color w:val="000000"/>
                <w:kern w:val="0"/>
                <w:sz w:val="22"/>
                <w:szCs w:val="22"/>
                <w14:ligatures w14:val="none"/>
              </w:rPr>
              <w:t>Eco-Lution</w:t>
            </w:r>
          </w:p>
        </w:tc>
        <w:tc>
          <w:tcPr>
            <w:tcW w:w="2320" w:type="dxa"/>
            <w:tcBorders>
              <w:top w:val="nil"/>
              <w:left w:val="nil"/>
              <w:bottom w:val="single" w:sz="4" w:space="0" w:color="auto"/>
              <w:right w:val="single" w:sz="4" w:space="0" w:color="auto"/>
            </w:tcBorders>
            <w:shd w:val="clear" w:color="000000" w:fill="DDEBF7"/>
            <w:noWrap/>
            <w:vAlign w:val="bottom"/>
            <w:hideMark/>
          </w:tcPr>
          <w:p w14:paraId="7156BAAD" w14:textId="77777777" w:rsidR="00AE5641" w:rsidRPr="00AE5641" w:rsidRDefault="00AE5641" w:rsidP="00AE5641">
            <w:pPr>
              <w:spacing w:after="0" w:line="240" w:lineRule="auto"/>
              <w:rPr>
                <w:rFonts w:ascii="Calibri" w:eastAsia="Times New Roman" w:hAnsi="Calibri" w:cs="Calibri"/>
                <w:color w:val="000000"/>
                <w:kern w:val="0"/>
                <w:sz w:val="22"/>
                <w:szCs w:val="22"/>
                <w14:ligatures w14:val="none"/>
              </w:rPr>
            </w:pPr>
            <w:r w:rsidRPr="00AE5641">
              <w:rPr>
                <w:rFonts w:ascii="Calibri" w:eastAsia="Times New Roman" w:hAnsi="Calibri" w:cs="Calibri"/>
                <w:color w:val="000000"/>
                <w:kern w:val="0"/>
                <w:sz w:val="22"/>
                <w:szCs w:val="22"/>
                <w14:ligatures w14:val="none"/>
              </w:rPr>
              <w:t>Lillian Husam</w:t>
            </w:r>
          </w:p>
        </w:tc>
      </w:tr>
      <w:tr w:rsidR="00AE5641" w:rsidRPr="00AE5641" w14:paraId="266FD794" w14:textId="77777777" w:rsidTr="00AE5641">
        <w:trPr>
          <w:trHeight w:val="300"/>
        </w:trPr>
        <w:tc>
          <w:tcPr>
            <w:tcW w:w="1740" w:type="dxa"/>
            <w:vMerge/>
            <w:tcBorders>
              <w:top w:val="nil"/>
              <w:left w:val="single" w:sz="4" w:space="0" w:color="auto"/>
              <w:bottom w:val="single" w:sz="4" w:space="0" w:color="auto"/>
              <w:right w:val="single" w:sz="4" w:space="0" w:color="auto"/>
            </w:tcBorders>
            <w:vAlign w:val="center"/>
            <w:hideMark/>
          </w:tcPr>
          <w:p w14:paraId="06DF8919" w14:textId="77777777" w:rsidR="00AE5641" w:rsidRPr="00AE5641" w:rsidRDefault="00AE5641" w:rsidP="00AE5641">
            <w:pPr>
              <w:spacing w:after="0" w:line="240" w:lineRule="auto"/>
              <w:rPr>
                <w:rFonts w:ascii="Calibri" w:eastAsia="Times New Roman" w:hAnsi="Calibri" w:cs="Calibri"/>
                <w:color w:val="000000"/>
                <w:kern w:val="0"/>
                <w:sz w:val="22"/>
                <w:szCs w:val="22"/>
                <w14:ligatures w14:val="none"/>
              </w:rPr>
            </w:pPr>
          </w:p>
        </w:tc>
        <w:tc>
          <w:tcPr>
            <w:tcW w:w="3160" w:type="dxa"/>
            <w:tcBorders>
              <w:top w:val="nil"/>
              <w:left w:val="nil"/>
              <w:bottom w:val="single" w:sz="4" w:space="0" w:color="auto"/>
              <w:right w:val="single" w:sz="4" w:space="0" w:color="auto"/>
            </w:tcBorders>
            <w:shd w:val="clear" w:color="000000" w:fill="DDEBF7"/>
            <w:noWrap/>
            <w:vAlign w:val="bottom"/>
            <w:hideMark/>
          </w:tcPr>
          <w:p w14:paraId="489B3B61" w14:textId="77777777" w:rsidR="00AE5641" w:rsidRPr="00AE5641" w:rsidRDefault="00AE5641" w:rsidP="00AE5641">
            <w:pPr>
              <w:spacing w:after="0" w:line="240" w:lineRule="auto"/>
              <w:rPr>
                <w:rFonts w:ascii="Calibri" w:eastAsia="Times New Roman" w:hAnsi="Calibri" w:cs="Calibri"/>
                <w:color w:val="000000"/>
                <w:kern w:val="0"/>
                <w:sz w:val="22"/>
                <w:szCs w:val="22"/>
                <w14:ligatures w14:val="none"/>
              </w:rPr>
            </w:pPr>
            <w:r w:rsidRPr="00AE5641">
              <w:rPr>
                <w:rFonts w:ascii="Calibri" w:eastAsia="Times New Roman" w:hAnsi="Calibri" w:cs="Calibri"/>
                <w:color w:val="000000"/>
                <w:kern w:val="0"/>
                <w:sz w:val="22"/>
                <w:szCs w:val="22"/>
                <w14:ligatures w14:val="none"/>
              </w:rPr>
              <w:t>IEEE</w:t>
            </w:r>
          </w:p>
        </w:tc>
        <w:tc>
          <w:tcPr>
            <w:tcW w:w="2320" w:type="dxa"/>
            <w:tcBorders>
              <w:top w:val="nil"/>
              <w:left w:val="nil"/>
              <w:bottom w:val="single" w:sz="4" w:space="0" w:color="auto"/>
              <w:right w:val="single" w:sz="4" w:space="0" w:color="auto"/>
            </w:tcBorders>
            <w:shd w:val="clear" w:color="000000" w:fill="DDEBF7"/>
            <w:noWrap/>
            <w:vAlign w:val="bottom"/>
            <w:hideMark/>
          </w:tcPr>
          <w:p w14:paraId="0641D407" w14:textId="77777777" w:rsidR="00AE5641" w:rsidRPr="00AE5641" w:rsidRDefault="00AE5641" w:rsidP="00AE5641">
            <w:pPr>
              <w:spacing w:after="0" w:line="240" w:lineRule="auto"/>
              <w:rPr>
                <w:rFonts w:ascii="Calibri" w:eastAsia="Times New Roman" w:hAnsi="Calibri" w:cs="Calibri"/>
                <w:color w:val="000000"/>
                <w:kern w:val="0"/>
                <w:sz w:val="22"/>
                <w:szCs w:val="22"/>
                <w14:ligatures w14:val="none"/>
              </w:rPr>
            </w:pPr>
            <w:r w:rsidRPr="00AE5641">
              <w:rPr>
                <w:rFonts w:ascii="Calibri" w:eastAsia="Times New Roman" w:hAnsi="Calibri" w:cs="Calibri"/>
                <w:color w:val="000000"/>
                <w:kern w:val="0"/>
                <w:sz w:val="22"/>
                <w:szCs w:val="22"/>
                <w14:ligatures w14:val="none"/>
              </w:rPr>
              <w:t>Danica Chloe Reyes</w:t>
            </w:r>
          </w:p>
        </w:tc>
      </w:tr>
      <w:tr w:rsidR="00AE5641" w:rsidRPr="00AE5641" w14:paraId="368CED17" w14:textId="77777777" w:rsidTr="00AE5641">
        <w:trPr>
          <w:trHeight w:val="300"/>
        </w:trPr>
        <w:tc>
          <w:tcPr>
            <w:tcW w:w="1740" w:type="dxa"/>
            <w:vMerge/>
            <w:tcBorders>
              <w:top w:val="nil"/>
              <w:left w:val="single" w:sz="4" w:space="0" w:color="auto"/>
              <w:bottom w:val="single" w:sz="4" w:space="0" w:color="auto"/>
              <w:right w:val="single" w:sz="4" w:space="0" w:color="auto"/>
            </w:tcBorders>
            <w:vAlign w:val="center"/>
            <w:hideMark/>
          </w:tcPr>
          <w:p w14:paraId="2BAE03BC" w14:textId="77777777" w:rsidR="00AE5641" w:rsidRPr="00AE5641" w:rsidRDefault="00AE5641" w:rsidP="00AE5641">
            <w:pPr>
              <w:spacing w:after="0" w:line="240" w:lineRule="auto"/>
              <w:rPr>
                <w:rFonts w:ascii="Calibri" w:eastAsia="Times New Roman" w:hAnsi="Calibri" w:cs="Calibri"/>
                <w:color w:val="000000"/>
                <w:kern w:val="0"/>
                <w:sz w:val="22"/>
                <w:szCs w:val="22"/>
                <w14:ligatures w14:val="none"/>
              </w:rPr>
            </w:pPr>
          </w:p>
        </w:tc>
        <w:tc>
          <w:tcPr>
            <w:tcW w:w="3160" w:type="dxa"/>
            <w:tcBorders>
              <w:top w:val="nil"/>
              <w:left w:val="nil"/>
              <w:bottom w:val="single" w:sz="4" w:space="0" w:color="auto"/>
              <w:right w:val="single" w:sz="4" w:space="0" w:color="auto"/>
            </w:tcBorders>
            <w:shd w:val="clear" w:color="000000" w:fill="DDEBF7"/>
            <w:noWrap/>
            <w:vAlign w:val="bottom"/>
            <w:hideMark/>
          </w:tcPr>
          <w:p w14:paraId="4DD21B43" w14:textId="77777777" w:rsidR="00AE5641" w:rsidRPr="00AE5641" w:rsidRDefault="00AE5641" w:rsidP="00AE5641">
            <w:pPr>
              <w:spacing w:after="0" w:line="240" w:lineRule="auto"/>
              <w:rPr>
                <w:rFonts w:ascii="Calibri" w:eastAsia="Times New Roman" w:hAnsi="Calibri" w:cs="Calibri"/>
                <w:color w:val="000000"/>
                <w:kern w:val="0"/>
                <w:sz w:val="22"/>
                <w:szCs w:val="22"/>
                <w14:ligatures w14:val="none"/>
              </w:rPr>
            </w:pPr>
            <w:r w:rsidRPr="00AE5641">
              <w:rPr>
                <w:rFonts w:ascii="Calibri" w:eastAsia="Times New Roman" w:hAnsi="Calibri" w:cs="Calibri"/>
                <w:color w:val="000000"/>
                <w:kern w:val="0"/>
                <w:sz w:val="22"/>
                <w:szCs w:val="22"/>
                <w14:ligatures w14:val="none"/>
              </w:rPr>
              <w:t>Communication</w:t>
            </w:r>
          </w:p>
        </w:tc>
        <w:tc>
          <w:tcPr>
            <w:tcW w:w="2320" w:type="dxa"/>
            <w:tcBorders>
              <w:top w:val="nil"/>
              <w:left w:val="nil"/>
              <w:bottom w:val="single" w:sz="4" w:space="0" w:color="auto"/>
              <w:right w:val="single" w:sz="4" w:space="0" w:color="auto"/>
            </w:tcBorders>
            <w:shd w:val="clear" w:color="000000" w:fill="DDEBF7"/>
            <w:noWrap/>
            <w:vAlign w:val="bottom"/>
            <w:hideMark/>
          </w:tcPr>
          <w:p w14:paraId="106CBCA0" w14:textId="77777777" w:rsidR="00AE5641" w:rsidRPr="00AE5641" w:rsidRDefault="00AE5641" w:rsidP="00AE5641">
            <w:pPr>
              <w:spacing w:after="0" w:line="240" w:lineRule="auto"/>
              <w:rPr>
                <w:rFonts w:ascii="Calibri" w:eastAsia="Times New Roman" w:hAnsi="Calibri" w:cs="Calibri"/>
                <w:color w:val="000000"/>
                <w:kern w:val="0"/>
                <w:sz w:val="22"/>
                <w:szCs w:val="22"/>
                <w14:ligatures w14:val="none"/>
              </w:rPr>
            </w:pPr>
            <w:r w:rsidRPr="00AE5641">
              <w:rPr>
                <w:rFonts w:ascii="Calibri" w:eastAsia="Times New Roman" w:hAnsi="Calibri" w:cs="Calibri"/>
                <w:color w:val="000000"/>
                <w:kern w:val="0"/>
                <w:sz w:val="22"/>
                <w:szCs w:val="22"/>
                <w14:ligatures w14:val="none"/>
              </w:rPr>
              <w:t>Habiba Kapadia</w:t>
            </w:r>
          </w:p>
        </w:tc>
      </w:tr>
      <w:tr w:rsidR="00AE5641" w:rsidRPr="00AE5641" w14:paraId="7F2C8CCC" w14:textId="77777777" w:rsidTr="00AE5641">
        <w:trPr>
          <w:trHeight w:val="300"/>
        </w:trPr>
        <w:tc>
          <w:tcPr>
            <w:tcW w:w="1740" w:type="dxa"/>
            <w:vMerge/>
            <w:tcBorders>
              <w:top w:val="nil"/>
              <w:left w:val="single" w:sz="4" w:space="0" w:color="auto"/>
              <w:bottom w:val="single" w:sz="4" w:space="0" w:color="auto"/>
              <w:right w:val="single" w:sz="4" w:space="0" w:color="auto"/>
            </w:tcBorders>
            <w:vAlign w:val="center"/>
            <w:hideMark/>
          </w:tcPr>
          <w:p w14:paraId="57705037" w14:textId="77777777" w:rsidR="00AE5641" w:rsidRPr="00AE5641" w:rsidRDefault="00AE5641" w:rsidP="00AE5641">
            <w:pPr>
              <w:spacing w:after="0" w:line="240" w:lineRule="auto"/>
              <w:rPr>
                <w:rFonts w:ascii="Calibri" w:eastAsia="Times New Roman" w:hAnsi="Calibri" w:cs="Calibri"/>
                <w:color w:val="000000"/>
                <w:kern w:val="0"/>
                <w:sz w:val="22"/>
                <w:szCs w:val="22"/>
                <w14:ligatures w14:val="none"/>
              </w:rPr>
            </w:pPr>
          </w:p>
        </w:tc>
        <w:tc>
          <w:tcPr>
            <w:tcW w:w="3160" w:type="dxa"/>
            <w:tcBorders>
              <w:top w:val="nil"/>
              <w:left w:val="nil"/>
              <w:bottom w:val="single" w:sz="4" w:space="0" w:color="auto"/>
              <w:right w:val="single" w:sz="4" w:space="0" w:color="auto"/>
            </w:tcBorders>
            <w:shd w:val="clear" w:color="000000" w:fill="DDEBF7"/>
            <w:noWrap/>
            <w:vAlign w:val="bottom"/>
            <w:hideMark/>
          </w:tcPr>
          <w:p w14:paraId="0AC2250D" w14:textId="77777777" w:rsidR="00AE5641" w:rsidRPr="00AE5641" w:rsidRDefault="00AE5641" w:rsidP="00AE5641">
            <w:pPr>
              <w:spacing w:after="0" w:line="240" w:lineRule="auto"/>
              <w:rPr>
                <w:rFonts w:ascii="Calibri" w:eastAsia="Times New Roman" w:hAnsi="Calibri" w:cs="Calibri"/>
                <w:color w:val="000000"/>
                <w:kern w:val="0"/>
                <w:sz w:val="22"/>
                <w:szCs w:val="22"/>
                <w14:ligatures w14:val="none"/>
              </w:rPr>
            </w:pPr>
            <w:r w:rsidRPr="00AE5641">
              <w:rPr>
                <w:rFonts w:ascii="Calibri" w:eastAsia="Times New Roman" w:hAnsi="Calibri" w:cs="Calibri"/>
                <w:color w:val="000000"/>
                <w:kern w:val="0"/>
                <w:sz w:val="22"/>
                <w:szCs w:val="22"/>
                <w14:ligatures w14:val="none"/>
              </w:rPr>
              <w:t>Business</w:t>
            </w:r>
          </w:p>
        </w:tc>
        <w:tc>
          <w:tcPr>
            <w:tcW w:w="2320" w:type="dxa"/>
            <w:tcBorders>
              <w:top w:val="nil"/>
              <w:left w:val="nil"/>
              <w:bottom w:val="single" w:sz="4" w:space="0" w:color="auto"/>
              <w:right w:val="single" w:sz="4" w:space="0" w:color="auto"/>
            </w:tcBorders>
            <w:shd w:val="clear" w:color="000000" w:fill="DDEBF7"/>
            <w:noWrap/>
            <w:vAlign w:val="bottom"/>
            <w:hideMark/>
          </w:tcPr>
          <w:p w14:paraId="551419BF" w14:textId="77777777" w:rsidR="00AE5641" w:rsidRPr="00AE5641" w:rsidRDefault="00AE5641" w:rsidP="00AE5641">
            <w:pPr>
              <w:spacing w:after="0" w:line="240" w:lineRule="auto"/>
              <w:rPr>
                <w:rFonts w:ascii="Calibri" w:eastAsia="Times New Roman" w:hAnsi="Calibri" w:cs="Calibri"/>
                <w:color w:val="000000"/>
                <w:kern w:val="0"/>
                <w:sz w:val="22"/>
                <w:szCs w:val="22"/>
                <w14:ligatures w14:val="none"/>
              </w:rPr>
            </w:pPr>
            <w:r w:rsidRPr="00AE5641">
              <w:rPr>
                <w:rFonts w:ascii="Calibri" w:eastAsia="Times New Roman" w:hAnsi="Calibri" w:cs="Calibri"/>
                <w:color w:val="000000"/>
                <w:kern w:val="0"/>
                <w:sz w:val="22"/>
                <w:szCs w:val="22"/>
                <w14:ligatures w14:val="none"/>
              </w:rPr>
              <w:t>Riddhi Kapadia</w:t>
            </w:r>
          </w:p>
        </w:tc>
      </w:tr>
      <w:tr w:rsidR="00AE5641" w:rsidRPr="00AE5641" w14:paraId="25870FCD" w14:textId="77777777" w:rsidTr="00AE5641">
        <w:trPr>
          <w:trHeight w:val="300"/>
        </w:trPr>
        <w:tc>
          <w:tcPr>
            <w:tcW w:w="1740" w:type="dxa"/>
            <w:vMerge/>
            <w:tcBorders>
              <w:top w:val="nil"/>
              <w:left w:val="single" w:sz="4" w:space="0" w:color="auto"/>
              <w:bottom w:val="single" w:sz="4" w:space="0" w:color="auto"/>
              <w:right w:val="single" w:sz="4" w:space="0" w:color="auto"/>
            </w:tcBorders>
            <w:vAlign w:val="center"/>
            <w:hideMark/>
          </w:tcPr>
          <w:p w14:paraId="6B227B32" w14:textId="77777777" w:rsidR="00AE5641" w:rsidRPr="00AE5641" w:rsidRDefault="00AE5641" w:rsidP="00AE5641">
            <w:pPr>
              <w:spacing w:after="0" w:line="240" w:lineRule="auto"/>
              <w:rPr>
                <w:rFonts w:ascii="Calibri" w:eastAsia="Times New Roman" w:hAnsi="Calibri" w:cs="Calibri"/>
                <w:color w:val="000000"/>
                <w:kern w:val="0"/>
                <w:sz w:val="22"/>
                <w:szCs w:val="22"/>
                <w14:ligatures w14:val="none"/>
              </w:rPr>
            </w:pPr>
          </w:p>
        </w:tc>
        <w:tc>
          <w:tcPr>
            <w:tcW w:w="3160" w:type="dxa"/>
            <w:tcBorders>
              <w:top w:val="nil"/>
              <w:left w:val="nil"/>
              <w:bottom w:val="single" w:sz="4" w:space="0" w:color="auto"/>
              <w:right w:val="single" w:sz="4" w:space="0" w:color="auto"/>
            </w:tcBorders>
            <w:shd w:val="clear" w:color="000000" w:fill="DDEBF7"/>
            <w:noWrap/>
            <w:vAlign w:val="bottom"/>
            <w:hideMark/>
          </w:tcPr>
          <w:p w14:paraId="24DD2E91" w14:textId="77777777" w:rsidR="00AE5641" w:rsidRPr="00AE5641" w:rsidRDefault="00AE5641" w:rsidP="00AE5641">
            <w:pPr>
              <w:spacing w:after="0" w:line="240" w:lineRule="auto"/>
              <w:rPr>
                <w:rFonts w:ascii="Calibri" w:eastAsia="Times New Roman" w:hAnsi="Calibri" w:cs="Calibri"/>
                <w:color w:val="000000"/>
                <w:kern w:val="0"/>
                <w:sz w:val="22"/>
                <w:szCs w:val="22"/>
                <w14:ligatures w14:val="none"/>
              </w:rPr>
            </w:pPr>
            <w:r w:rsidRPr="00AE5641">
              <w:rPr>
                <w:rFonts w:ascii="Calibri" w:eastAsia="Times New Roman" w:hAnsi="Calibri" w:cs="Calibri"/>
                <w:color w:val="000000"/>
                <w:kern w:val="0"/>
                <w:sz w:val="22"/>
                <w:szCs w:val="22"/>
                <w14:ligatures w14:val="none"/>
              </w:rPr>
              <w:t>AI</w:t>
            </w:r>
          </w:p>
        </w:tc>
        <w:tc>
          <w:tcPr>
            <w:tcW w:w="2320" w:type="dxa"/>
            <w:tcBorders>
              <w:top w:val="nil"/>
              <w:left w:val="nil"/>
              <w:bottom w:val="single" w:sz="4" w:space="0" w:color="auto"/>
              <w:right w:val="single" w:sz="4" w:space="0" w:color="auto"/>
            </w:tcBorders>
            <w:shd w:val="clear" w:color="000000" w:fill="DDEBF7"/>
            <w:noWrap/>
            <w:vAlign w:val="bottom"/>
            <w:hideMark/>
          </w:tcPr>
          <w:p w14:paraId="54503ED3" w14:textId="77777777" w:rsidR="00AE5641" w:rsidRPr="00AE5641" w:rsidRDefault="00AE5641" w:rsidP="00AE5641">
            <w:pPr>
              <w:spacing w:after="0" w:line="240" w:lineRule="auto"/>
              <w:rPr>
                <w:rFonts w:ascii="Calibri" w:eastAsia="Times New Roman" w:hAnsi="Calibri" w:cs="Calibri"/>
                <w:color w:val="000000"/>
                <w:kern w:val="0"/>
                <w:sz w:val="22"/>
                <w:szCs w:val="22"/>
                <w14:ligatures w14:val="none"/>
              </w:rPr>
            </w:pPr>
            <w:r w:rsidRPr="00AE5641">
              <w:rPr>
                <w:rFonts w:ascii="Calibri" w:eastAsia="Times New Roman" w:hAnsi="Calibri" w:cs="Calibri"/>
                <w:color w:val="000000"/>
                <w:kern w:val="0"/>
                <w:sz w:val="22"/>
                <w:szCs w:val="22"/>
                <w14:ligatures w14:val="none"/>
              </w:rPr>
              <w:t>Nathan Kahsay Kidanu</w:t>
            </w:r>
          </w:p>
        </w:tc>
      </w:tr>
      <w:tr w:rsidR="00AE5641" w:rsidRPr="00AE5641" w14:paraId="6DD11BCD" w14:textId="77777777" w:rsidTr="00AE5641">
        <w:trPr>
          <w:trHeight w:val="300"/>
        </w:trPr>
        <w:tc>
          <w:tcPr>
            <w:tcW w:w="1740" w:type="dxa"/>
            <w:vMerge/>
            <w:tcBorders>
              <w:top w:val="nil"/>
              <w:left w:val="single" w:sz="4" w:space="0" w:color="auto"/>
              <w:bottom w:val="single" w:sz="4" w:space="0" w:color="auto"/>
              <w:right w:val="single" w:sz="4" w:space="0" w:color="auto"/>
            </w:tcBorders>
            <w:vAlign w:val="center"/>
            <w:hideMark/>
          </w:tcPr>
          <w:p w14:paraId="4975FB92" w14:textId="77777777" w:rsidR="00AE5641" w:rsidRPr="00AE5641" w:rsidRDefault="00AE5641" w:rsidP="00AE5641">
            <w:pPr>
              <w:spacing w:after="0" w:line="240" w:lineRule="auto"/>
              <w:rPr>
                <w:rFonts w:ascii="Calibri" w:eastAsia="Times New Roman" w:hAnsi="Calibri" w:cs="Calibri"/>
                <w:color w:val="000000"/>
                <w:kern w:val="0"/>
                <w:sz w:val="22"/>
                <w:szCs w:val="22"/>
                <w14:ligatures w14:val="none"/>
              </w:rPr>
            </w:pPr>
          </w:p>
        </w:tc>
        <w:tc>
          <w:tcPr>
            <w:tcW w:w="3160" w:type="dxa"/>
            <w:tcBorders>
              <w:top w:val="nil"/>
              <w:left w:val="nil"/>
              <w:bottom w:val="single" w:sz="4" w:space="0" w:color="auto"/>
              <w:right w:val="single" w:sz="4" w:space="0" w:color="auto"/>
            </w:tcBorders>
            <w:shd w:val="clear" w:color="000000" w:fill="DDEBF7"/>
            <w:noWrap/>
            <w:vAlign w:val="bottom"/>
            <w:hideMark/>
          </w:tcPr>
          <w:p w14:paraId="4E40F08C" w14:textId="77777777" w:rsidR="00AE5641" w:rsidRPr="00AE5641" w:rsidRDefault="00AE5641" w:rsidP="00AE5641">
            <w:pPr>
              <w:spacing w:after="0" w:line="240" w:lineRule="auto"/>
              <w:rPr>
                <w:rFonts w:ascii="Calibri" w:eastAsia="Times New Roman" w:hAnsi="Calibri" w:cs="Calibri"/>
                <w:color w:val="000000"/>
                <w:kern w:val="0"/>
                <w:sz w:val="22"/>
                <w:szCs w:val="22"/>
                <w14:ligatures w14:val="none"/>
              </w:rPr>
            </w:pPr>
            <w:r w:rsidRPr="00AE5641">
              <w:rPr>
                <w:rFonts w:ascii="Calibri" w:eastAsia="Times New Roman" w:hAnsi="Calibri" w:cs="Calibri"/>
                <w:color w:val="000000"/>
                <w:kern w:val="0"/>
                <w:sz w:val="22"/>
                <w:szCs w:val="22"/>
                <w14:ligatures w14:val="none"/>
              </w:rPr>
              <w:t xml:space="preserve">Finance </w:t>
            </w:r>
          </w:p>
        </w:tc>
        <w:tc>
          <w:tcPr>
            <w:tcW w:w="2320" w:type="dxa"/>
            <w:tcBorders>
              <w:top w:val="nil"/>
              <w:left w:val="nil"/>
              <w:bottom w:val="single" w:sz="4" w:space="0" w:color="auto"/>
              <w:right w:val="single" w:sz="4" w:space="0" w:color="auto"/>
            </w:tcBorders>
            <w:shd w:val="clear" w:color="000000" w:fill="DDEBF7"/>
            <w:noWrap/>
            <w:vAlign w:val="bottom"/>
            <w:hideMark/>
          </w:tcPr>
          <w:p w14:paraId="2C5902E7" w14:textId="77777777" w:rsidR="00AE5641" w:rsidRPr="00AE5641" w:rsidRDefault="00AE5641" w:rsidP="00AE5641">
            <w:pPr>
              <w:spacing w:after="0" w:line="240" w:lineRule="auto"/>
              <w:rPr>
                <w:rFonts w:ascii="Calibri" w:eastAsia="Times New Roman" w:hAnsi="Calibri" w:cs="Calibri"/>
                <w:color w:val="000000"/>
                <w:kern w:val="0"/>
                <w:sz w:val="22"/>
                <w:szCs w:val="22"/>
                <w14:ligatures w14:val="none"/>
              </w:rPr>
            </w:pPr>
            <w:r w:rsidRPr="00AE5641">
              <w:rPr>
                <w:rFonts w:ascii="Calibri" w:eastAsia="Times New Roman" w:hAnsi="Calibri" w:cs="Calibri"/>
                <w:color w:val="000000"/>
                <w:kern w:val="0"/>
                <w:sz w:val="22"/>
                <w:szCs w:val="22"/>
                <w14:ligatures w14:val="none"/>
              </w:rPr>
              <w:t>Ishaan Rai</w:t>
            </w:r>
          </w:p>
        </w:tc>
      </w:tr>
      <w:tr w:rsidR="00AE5641" w:rsidRPr="00AE5641" w14:paraId="1492E6DC" w14:textId="77777777" w:rsidTr="00AE5641">
        <w:trPr>
          <w:trHeight w:val="300"/>
        </w:trPr>
        <w:tc>
          <w:tcPr>
            <w:tcW w:w="1740" w:type="dxa"/>
            <w:vMerge/>
            <w:tcBorders>
              <w:top w:val="nil"/>
              <w:left w:val="single" w:sz="4" w:space="0" w:color="auto"/>
              <w:bottom w:val="single" w:sz="4" w:space="0" w:color="auto"/>
              <w:right w:val="single" w:sz="4" w:space="0" w:color="auto"/>
            </w:tcBorders>
            <w:vAlign w:val="center"/>
            <w:hideMark/>
          </w:tcPr>
          <w:p w14:paraId="0A24770B" w14:textId="77777777" w:rsidR="00AE5641" w:rsidRPr="00AE5641" w:rsidRDefault="00AE5641" w:rsidP="00AE5641">
            <w:pPr>
              <w:spacing w:after="0" w:line="240" w:lineRule="auto"/>
              <w:rPr>
                <w:rFonts w:ascii="Calibri" w:eastAsia="Times New Roman" w:hAnsi="Calibri" w:cs="Calibri"/>
                <w:color w:val="000000"/>
                <w:kern w:val="0"/>
                <w:sz w:val="22"/>
                <w:szCs w:val="22"/>
                <w14:ligatures w14:val="none"/>
              </w:rPr>
            </w:pPr>
          </w:p>
        </w:tc>
        <w:tc>
          <w:tcPr>
            <w:tcW w:w="3160" w:type="dxa"/>
            <w:tcBorders>
              <w:top w:val="nil"/>
              <w:left w:val="nil"/>
              <w:bottom w:val="single" w:sz="4" w:space="0" w:color="auto"/>
              <w:right w:val="single" w:sz="4" w:space="0" w:color="auto"/>
            </w:tcBorders>
            <w:shd w:val="clear" w:color="000000" w:fill="DDEBF7"/>
            <w:noWrap/>
            <w:vAlign w:val="bottom"/>
            <w:hideMark/>
          </w:tcPr>
          <w:p w14:paraId="33F7A64E" w14:textId="77777777" w:rsidR="00AE5641" w:rsidRPr="00AE5641" w:rsidRDefault="00AE5641" w:rsidP="00AE5641">
            <w:pPr>
              <w:spacing w:after="0" w:line="240" w:lineRule="auto"/>
              <w:rPr>
                <w:rFonts w:ascii="Calibri" w:eastAsia="Times New Roman" w:hAnsi="Calibri" w:cs="Calibri"/>
                <w:color w:val="000000"/>
                <w:kern w:val="0"/>
                <w:sz w:val="22"/>
                <w:szCs w:val="22"/>
                <w14:ligatures w14:val="none"/>
              </w:rPr>
            </w:pPr>
            <w:r w:rsidRPr="00AE5641">
              <w:rPr>
                <w:rFonts w:ascii="Calibri" w:eastAsia="Times New Roman" w:hAnsi="Calibri" w:cs="Calibri"/>
                <w:color w:val="000000"/>
                <w:kern w:val="0"/>
                <w:sz w:val="22"/>
                <w:szCs w:val="22"/>
                <w14:ligatures w14:val="none"/>
              </w:rPr>
              <w:t>Case Study Lab</w:t>
            </w:r>
          </w:p>
        </w:tc>
        <w:tc>
          <w:tcPr>
            <w:tcW w:w="2320" w:type="dxa"/>
            <w:tcBorders>
              <w:top w:val="nil"/>
              <w:left w:val="nil"/>
              <w:bottom w:val="single" w:sz="4" w:space="0" w:color="auto"/>
              <w:right w:val="single" w:sz="4" w:space="0" w:color="auto"/>
            </w:tcBorders>
            <w:shd w:val="clear" w:color="000000" w:fill="DDEBF7"/>
            <w:noWrap/>
            <w:vAlign w:val="bottom"/>
            <w:hideMark/>
          </w:tcPr>
          <w:p w14:paraId="3EB3D8DA" w14:textId="77777777" w:rsidR="00AE5641" w:rsidRPr="00AE5641" w:rsidRDefault="00AE5641" w:rsidP="00AE5641">
            <w:pPr>
              <w:spacing w:after="0" w:line="240" w:lineRule="auto"/>
              <w:rPr>
                <w:rFonts w:ascii="Calibri" w:eastAsia="Times New Roman" w:hAnsi="Calibri" w:cs="Calibri"/>
                <w:color w:val="000000"/>
                <w:kern w:val="0"/>
                <w:sz w:val="22"/>
                <w:szCs w:val="22"/>
                <w14:ligatures w14:val="none"/>
              </w:rPr>
            </w:pPr>
            <w:r w:rsidRPr="00AE5641">
              <w:rPr>
                <w:rFonts w:ascii="Calibri" w:eastAsia="Times New Roman" w:hAnsi="Calibri" w:cs="Calibri"/>
                <w:color w:val="000000"/>
                <w:kern w:val="0"/>
                <w:sz w:val="22"/>
                <w:szCs w:val="22"/>
                <w14:ligatures w14:val="none"/>
              </w:rPr>
              <w:t>Khrystyna Kramchanina</w:t>
            </w:r>
          </w:p>
        </w:tc>
      </w:tr>
      <w:tr w:rsidR="00AE5641" w:rsidRPr="00AE5641" w14:paraId="63CA7CD2" w14:textId="77777777" w:rsidTr="00AE5641">
        <w:trPr>
          <w:trHeight w:val="300"/>
        </w:trPr>
        <w:tc>
          <w:tcPr>
            <w:tcW w:w="1740" w:type="dxa"/>
            <w:vMerge/>
            <w:tcBorders>
              <w:top w:val="nil"/>
              <w:left w:val="single" w:sz="4" w:space="0" w:color="auto"/>
              <w:bottom w:val="single" w:sz="4" w:space="0" w:color="auto"/>
              <w:right w:val="single" w:sz="4" w:space="0" w:color="auto"/>
            </w:tcBorders>
            <w:vAlign w:val="center"/>
            <w:hideMark/>
          </w:tcPr>
          <w:p w14:paraId="62AF3A38" w14:textId="77777777" w:rsidR="00AE5641" w:rsidRPr="00AE5641" w:rsidRDefault="00AE5641" w:rsidP="00AE5641">
            <w:pPr>
              <w:spacing w:after="0" w:line="240" w:lineRule="auto"/>
              <w:rPr>
                <w:rFonts w:ascii="Calibri" w:eastAsia="Times New Roman" w:hAnsi="Calibri" w:cs="Calibri"/>
                <w:color w:val="000000"/>
                <w:kern w:val="0"/>
                <w:sz w:val="22"/>
                <w:szCs w:val="22"/>
                <w14:ligatures w14:val="none"/>
              </w:rPr>
            </w:pPr>
          </w:p>
        </w:tc>
        <w:tc>
          <w:tcPr>
            <w:tcW w:w="3160" w:type="dxa"/>
            <w:tcBorders>
              <w:top w:val="nil"/>
              <w:left w:val="nil"/>
              <w:bottom w:val="single" w:sz="4" w:space="0" w:color="auto"/>
              <w:right w:val="single" w:sz="4" w:space="0" w:color="auto"/>
            </w:tcBorders>
            <w:shd w:val="clear" w:color="000000" w:fill="DDEBF7"/>
            <w:noWrap/>
            <w:vAlign w:val="bottom"/>
            <w:hideMark/>
          </w:tcPr>
          <w:p w14:paraId="77596E4D" w14:textId="77777777" w:rsidR="00AE5641" w:rsidRPr="00AE5641" w:rsidRDefault="00AE5641" w:rsidP="00AE5641">
            <w:pPr>
              <w:spacing w:after="0" w:line="240" w:lineRule="auto"/>
              <w:rPr>
                <w:rFonts w:ascii="Calibri" w:eastAsia="Times New Roman" w:hAnsi="Calibri" w:cs="Calibri"/>
                <w:color w:val="000000"/>
                <w:kern w:val="0"/>
                <w:sz w:val="22"/>
                <w:szCs w:val="22"/>
                <w14:ligatures w14:val="none"/>
              </w:rPr>
            </w:pPr>
            <w:r w:rsidRPr="00AE5641">
              <w:rPr>
                <w:rFonts w:ascii="Calibri" w:eastAsia="Times New Roman" w:hAnsi="Calibri" w:cs="Calibri"/>
                <w:color w:val="000000"/>
                <w:kern w:val="0"/>
                <w:sz w:val="22"/>
                <w:szCs w:val="22"/>
                <w14:ligatures w14:val="none"/>
              </w:rPr>
              <w:t>CoLab</w:t>
            </w:r>
          </w:p>
        </w:tc>
        <w:tc>
          <w:tcPr>
            <w:tcW w:w="2320" w:type="dxa"/>
            <w:tcBorders>
              <w:top w:val="nil"/>
              <w:left w:val="nil"/>
              <w:bottom w:val="single" w:sz="4" w:space="0" w:color="auto"/>
              <w:right w:val="single" w:sz="4" w:space="0" w:color="auto"/>
            </w:tcBorders>
            <w:shd w:val="clear" w:color="000000" w:fill="DDEBF7"/>
            <w:noWrap/>
            <w:vAlign w:val="bottom"/>
            <w:hideMark/>
          </w:tcPr>
          <w:p w14:paraId="3CE978C2" w14:textId="77777777" w:rsidR="00AE5641" w:rsidRPr="00AE5641" w:rsidRDefault="00AE5641" w:rsidP="00AE5641">
            <w:pPr>
              <w:spacing w:after="0" w:line="240" w:lineRule="auto"/>
              <w:rPr>
                <w:rFonts w:ascii="Calibri" w:eastAsia="Times New Roman" w:hAnsi="Calibri" w:cs="Calibri"/>
                <w:color w:val="000000"/>
                <w:kern w:val="0"/>
                <w:sz w:val="22"/>
                <w:szCs w:val="22"/>
                <w14:ligatures w14:val="none"/>
              </w:rPr>
            </w:pPr>
            <w:r w:rsidRPr="00AE5641">
              <w:rPr>
                <w:rFonts w:ascii="Calibri" w:eastAsia="Times New Roman" w:hAnsi="Calibri" w:cs="Calibri"/>
                <w:color w:val="000000"/>
                <w:kern w:val="0"/>
                <w:sz w:val="22"/>
                <w:szCs w:val="22"/>
                <w14:ligatures w14:val="none"/>
              </w:rPr>
              <w:t>Nazla Chy</w:t>
            </w:r>
          </w:p>
        </w:tc>
      </w:tr>
      <w:tr w:rsidR="00AE5641" w:rsidRPr="00AE5641" w14:paraId="47B2CAED" w14:textId="77777777" w:rsidTr="00AE5641">
        <w:trPr>
          <w:trHeight w:val="300"/>
        </w:trPr>
        <w:tc>
          <w:tcPr>
            <w:tcW w:w="1740" w:type="dxa"/>
            <w:vMerge/>
            <w:tcBorders>
              <w:top w:val="nil"/>
              <w:left w:val="single" w:sz="4" w:space="0" w:color="auto"/>
              <w:bottom w:val="single" w:sz="4" w:space="0" w:color="auto"/>
              <w:right w:val="single" w:sz="4" w:space="0" w:color="auto"/>
            </w:tcBorders>
            <w:vAlign w:val="center"/>
            <w:hideMark/>
          </w:tcPr>
          <w:p w14:paraId="6A237607" w14:textId="77777777" w:rsidR="00AE5641" w:rsidRPr="00AE5641" w:rsidRDefault="00AE5641" w:rsidP="00AE5641">
            <w:pPr>
              <w:spacing w:after="0" w:line="240" w:lineRule="auto"/>
              <w:rPr>
                <w:rFonts w:ascii="Calibri" w:eastAsia="Times New Roman" w:hAnsi="Calibri" w:cs="Calibri"/>
                <w:color w:val="000000"/>
                <w:kern w:val="0"/>
                <w:sz w:val="22"/>
                <w:szCs w:val="22"/>
                <w14:ligatures w14:val="none"/>
              </w:rPr>
            </w:pPr>
          </w:p>
        </w:tc>
        <w:tc>
          <w:tcPr>
            <w:tcW w:w="3160" w:type="dxa"/>
            <w:tcBorders>
              <w:top w:val="nil"/>
              <w:left w:val="nil"/>
              <w:bottom w:val="single" w:sz="4" w:space="0" w:color="auto"/>
              <w:right w:val="single" w:sz="4" w:space="0" w:color="auto"/>
            </w:tcBorders>
            <w:shd w:val="clear" w:color="000000" w:fill="DDEBF7"/>
            <w:noWrap/>
            <w:vAlign w:val="bottom"/>
            <w:hideMark/>
          </w:tcPr>
          <w:p w14:paraId="6D73E067" w14:textId="77777777" w:rsidR="00AE5641" w:rsidRPr="00AE5641" w:rsidRDefault="00AE5641" w:rsidP="00AE5641">
            <w:pPr>
              <w:spacing w:after="0" w:line="240" w:lineRule="auto"/>
              <w:rPr>
                <w:rFonts w:ascii="Calibri" w:eastAsia="Times New Roman" w:hAnsi="Calibri" w:cs="Calibri"/>
                <w:color w:val="000000"/>
                <w:kern w:val="0"/>
                <w:sz w:val="22"/>
                <w:szCs w:val="22"/>
                <w14:ligatures w14:val="none"/>
              </w:rPr>
            </w:pPr>
            <w:r w:rsidRPr="00AE5641">
              <w:rPr>
                <w:rFonts w:ascii="Calibri" w:eastAsia="Times New Roman" w:hAnsi="Calibri" w:cs="Calibri"/>
                <w:color w:val="000000"/>
                <w:kern w:val="0"/>
                <w:sz w:val="22"/>
                <w:szCs w:val="22"/>
                <w14:ligatures w14:val="none"/>
              </w:rPr>
              <w:t>EcoRise innovation hub</w:t>
            </w:r>
          </w:p>
        </w:tc>
        <w:tc>
          <w:tcPr>
            <w:tcW w:w="2320" w:type="dxa"/>
            <w:tcBorders>
              <w:top w:val="nil"/>
              <w:left w:val="nil"/>
              <w:bottom w:val="single" w:sz="4" w:space="0" w:color="auto"/>
              <w:right w:val="single" w:sz="4" w:space="0" w:color="auto"/>
            </w:tcBorders>
            <w:shd w:val="clear" w:color="000000" w:fill="DDEBF7"/>
            <w:noWrap/>
            <w:vAlign w:val="bottom"/>
            <w:hideMark/>
          </w:tcPr>
          <w:p w14:paraId="1174C4E9" w14:textId="77777777" w:rsidR="00AE5641" w:rsidRPr="00AE5641" w:rsidRDefault="00AE5641" w:rsidP="00AE5641">
            <w:pPr>
              <w:spacing w:after="0" w:line="240" w:lineRule="auto"/>
              <w:rPr>
                <w:rFonts w:ascii="Calibri" w:eastAsia="Times New Roman" w:hAnsi="Calibri" w:cs="Calibri"/>
                <w:color w:val="000000"/>
                <w:kern w:val="0"/>
                <w:sz w:val="22"/>
                <w:szCs w:val="22"/>
                <w14:ligatures w14:val="none"/>
              </w:rPr>
            </w:pPr>
            <w:r w:rsidRPr="00AE5641">
              <w:rPr>
                <w:rFonts w:ascii="Calibri" w:eastAsia="Times New Roman" w:hAnsi="Calibri" w:cs="Calibri"/>
                <w:color w:val="000000"/>
                <w:kern w:val="0"/>
                <w:sz w:val="22"/>
                <w:szCs w:val="22"/>
                <w14:ligatures w14:val="none"/>
              </w:rPr>
              <w:t>Anas Altaweel</w:t>
            </w:r>
          </w:p>
        </w:tc>
      </w:tr>
    </w:tbl>
    <w:p w14:paraId="0961E49C" w14:textId="77777777" w:rsidR="000847B6" w:rsidRDefault="000847B6" w:rsidP="00923E72"/>
    <w:p w14:paraId="7D4F9A5C" w14:textId="0C70DEBC" w:rsidR="00B52641" w:rsidRPr="00A704EF" w:rsidRDefault="007B6FDF" w:rsidP="00A704EF">
      <w:pPr>
        <w:pStyle w:val="Heading1"/>
        <w:rPr>
          <w:rFonts w:asciiTheme="minorHAnsi" w:eastAsiaTheme="minorEastAsia" w:hAnsiTheme="minorHAnsi" w:cstheme="minorBidi"/>
          <w:b/>
          <w:bCs/>
          <w:color w:val="FF0000"/>
          <w:sz w:val="36"/>
          <w:szCs w:val="36"/>
        </w:rPr>
      </w:pPr>
      <w:commentRangeStart w:id="0"/>
      <w:r>
        <w:rPr>
          <w:rFonts w:asciiTheme="minorHAnsi" w:eastAsiaTheme="minorEastAsia" w:hAnsiTheme="minorHAnsi" w:cstheme="minorBidi"/>
          <w:b/>
          <w:bCs/>
          <w:color w:val="FF0000"/>
          <w:sz w:val="36"/>
          <w:szCs w:val="36"/>
        </w:rPr>
        <w:lastRenderedPageBreak/>
        <w:t>ECO-LUTION CLUB</w:t>
      </w:r>
      <w:commentRangeEnd w:id="0"/>
      <w:r w:rsidR="00A704EF">
        <w:rPr>
          <w:rStyle w:val="CommentReference"/>
          <w:rFonts w:asciiTheme="minorHAnsi" w:eastAsiaTheme="minorEastAsia" w:hAnsiTheme="minorHAnsi" w:cstheme="minorBidi"/>
          <w:color w:val="auto"/>
        </w:rPr>
        <w:commentReference w:id="0"/>
      </w:r>
    </w:p>
    <w:p w14:paraId="049DC884" w14:textId="738B6E57" w:rsidR="00B52641" w:rsidRDefault="00B52641" w:rsidP="00887F8D">
      <w:pPr>
        <w:rPr>
          <w:noProof/>
        </w:rPr>
      </w:pPr>
      <w:r>
        <w:rPr>
          <w:noProof/>
        </w:rPr>
        <w:drawing>
          <wp:inline distT="0" distB="0" distL="0" distR="0" wp14:anchorId="1F4B8FC9" wp14:editId="1D970552">
            <wp:extent cx="6563541" cy="3291840"/>
            <wp:effectExtent l="0" t="0" r="8890" b="3810"/>
            <wp:docPr id="13807630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1">
                      <a:extLst>
                        <a:ext uri="{28A0092B-C50C-407E-A947-70E740481C1C}">
                          <a14:useLocalDpi xmlns:a14="http://schemas.microsoft.com/office/drawing/2010/main" val="0"/>
                        </a:ext>
                      </a:extLst>
                    </a:blip>
                    <a:srcRect b="49847"/>
                    <a:stretch>
                      <a:fillRect/>
                    </a:stretch>
                  </pic:blipFill>
                  <pic:spPr bwMode="auto">
                    <a:xfrm>
                      <a:off x="0" y="0"/>
                      <a:ext cx="6575507" cy="3297842"/>
                    </a:xfrm>
                    <a:prstGeom prst="rect">
                      <a:avLst/>
                    </a:prstGeom>
                    <a:noFill/>
                    <a:ln>
                      <a:noFill/>
                    </a:ln>
                    <a:extLst>
                      <a:ext uri="{53640926-AAD7-44D8-BBD7-CCE9431645EC}">
                        <a14:shadowObscured xmlns:a14="http://schemas.microsoft.com/office/drawing/2010/main"/>
                      </a:ext>
                    </a:extLst>
                  </pic:spPr>
                </pic:pic>
              </a:graphicData>
            </a:graphic>
          </wp:inline>
        </w:drawing>
      </w:r>
    </w:p>
    <w:p w14:paraId="7B70DFDA" w14:textId="07186BD8" w:rsidR="00887F8D" w:rsidRDefault="00887F8D" w:rsidP="00887F8D">
      <w:r w:rsidRPr="00887F8D">
        <w:t>The Eco-lution Club is Canadian University Dubai's active student body for environmental stewardship and sustainable action. Our mission is to foster a culture of responsibility through education and hands-on engagement. Members participate in a diverse range of activities, including community cleanups to protect local marine biodiversity and immersive learning experiences to understand vital conservation efforts. Eco-lution provides a platform for students to connect with like-minded peers, apply their knowledge to real-world challenges, and become leaders in the movement for a sustainable future.</w:t>
      </w:r>
      <w:r w:rsidR="00B52641" w:rsidRPr="00B52641">
        <w:rPr>
          <w:noProof/>
        </w:rPr>
        <w:t xml:space="preserve"> </w:t>
      </w:r>
      <w:r w:rsidR="00B52641">
        <w:rPr>
          <w:noProof/>
        </w:rPr>
        <w:drawing>
          <wp:inline distT="0" distB="0" distL="0" distR="0" wp14:anchorId="6B54B267" wp14:editId="5CE2AA2E">
            <wp:extent cx="5732891" cy="2866310"/>
            <wp:effectExtent l="0" t="0" r="1270" b="0"/>
            <wp:docPr id="6886696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1">
                      <a:extLst>
                        <a:ext uri="{28A0092B-C50C-407E-A947-70E740481C1C}">
                          <a14:useLocalDpi xmlns:a14="http://schemas.microsoft.com/office/drawing/2010/main" val="0"/>
                        </a:ext>
                      </a:extLst>
                    </a:blip>
                    <a:srcRect t="50003"/>
                    <a:stretch>
                      <a:fillRect/>
                    </a:stretch>
                  </pic:blipFill>
                  <pic:spPr bwMode="auto">
                    <a:xfrm>
                      <a:off x="0" y="0"/>
                      <a:ext cx="5747741" cy="2873734"/>
                    </a:xfrm>
                    <a:prstGeom prst="rect">
                      <a:avLst/>
                    </a:prstGeom>
                    <a:noFill/>
                    <a:ln>
                      <a:noFill/>
                    </a:ln>
                    <a:extLst>
                      <a:ext uri="{53640926-AAD7-44D8-BBD7-CCE9431645EC}">
                        <a14:shadowObscured xmlns:a14="http://schemas.microsoft.com/office/drawing/2010/main"/>
                      </a:ext>
                    </a:extLst>
                  </pic:spPr>
                </pic:pic>
              </a:graphicData>
            </a:graphic>
          </wp:inline>
        </w:drawing>
      </w:r>
    </w:p>
    <w:p w14:paraId="31671C74" w14:textId="75B35871" w:rsidR="00715DCE" w:rsidRPr="00104115" w:rsidRDefault="00C6333A" w:rsidP="00715DCE">
      <w:pPr>
        <w:pStyle w:val="Heading1"/>
        <w:rPr>
          <w:rFonts w:asciiTheme="minorHAnsi" w:eastAsiaTheme="minorEastAsia" w:hAnsiTheme="minorHAnsi" w:cstheme="minorBidi"/>
          <w:b/>
          <w:bCs/>
          <w:color w:val="FF0000"/>
          <w:sz w:val="36"/>
          <w:szCs w:val="36"/>
        </w:rPr>
      </w:pPr>
      <w:r>
        <w:rPr>
          <w:rFonts w:asciiTheme="minorHAnsi" w:eastAsiaTheme="minorEastAsia" w:hAnsiTheme="minorHAnsi" w:cstheme="minorBidi"/>
          <w:b/>
          <w:bCs/>
          <w:color w:val="FF0000"/>
          <w:sz w:val="36"/>
          <w:szCs w:val="36"/>
        </w:rPr>
        <w:lastRenderedPageBreak/>
        <w:t>Eco-Lution</w:t>
      </w:r>
      <w:r w:rsidR="00AE4769">
        <w:rPr>
          <w:rFonts w:asciiTheme="minorHAnsi" w:eastAsiaTheme="minorEastAsia" w:hAnsiTheme="minorHAnsi" w:cstheme="minorBidi"/>
          <w:b/>
          <w:bCs/>
          <w:color w:val="FF0000"/>
          <w:sz w:val="36"/>
          <w:szCs w:val="36"/>
        </w:rPr>
        <w:t xml:space="preserve"> Club Activities</w:t>
      </w:r>
    </w:p>
    <w:p w14:paraId="7DEA993B" w14:textId="7A29E114" w:rsidR="00D243D5" w:rsidRDefault="00AE4769" w:rsidP="00437C25">
      <w:pPr>
        <w:spacing w:after="0" w:line="240" w:lineRule="auto"/>
      </w:pPr>
      <w:r>
        <w:t>Depicted above, i</w:t>
      </w:r>
      <w:r w:rsidRPr="00AE4769">
        <w:t>n November 2024, the CUD Eco-lution Club participated in the "AnHourwithCleaner" initiative, in coordination with Dubai Municipality. The activity aimed to raise awareness about the importance of maintaining clean beaches to protect marine biodiversity and promote a healthier environment.</w:t>
      </w:r>
    </w:p>
    <w:p w14:paraId="247BD0B3" w14:textId="77777777" w:rsidR="00AE4769" w:rsidRDefault="00AE4769" w:rsidP="00437C25">
      <w:pPr>
        <w:spacing w:after="0" w:line="240" w:lineRule="auto"/>
        <w:rPr>
          <w:rFonts w:ascii="Red Hat Text" w:eastAsia="Times New Roman" w:hAnsi="Red Hat Text" w:cs="Calibri"/>
          <w:color w:val="000000"/>
          <w:kern w:val="0"/>
          <w:sz w:val="16"/>
          <w:szCs w:val="16"/>
          <w14:ligatures w14:val="none"/>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738"/>
        <w:gridCol w:w="4342"/>
      </w:tblGrid>
      <w:tr w:rsidR="00570A5D" w14:paraId="30719AFF" w14:textId="77777777" w:rsidTr="00570A5D">
        <w:tc>
          <w:tcPr>
            <w:tcW w:w="5035" w:type="dxa"/>
            <w:vAlign w:val="center"/>
          </w:tcPr>
          <w:p w14:paraId="55AD8B7A" w14:textId="0F72C4BC" w:rsidR="00AE4769" w:rsidRDefault="004E4829" w:rsidP="00570A5D">
            <w:pPr>
              <w:rPr>
                <w:rFonts w:ascii="Red Hat Text" w:eastAsia="Times New Roman" w:hAnsi="Red Hat Text" w:cs="Calibri"/>
                <w:color w:val="000000"/>
                <w:kern w:val="0"/>
                <w:sz w:val="16"/>
                <w:szCs w:val="16"/>
                <w14:ligatures w14:val="none"/>
              </w:rPr>
            </w:pPr>
            <w:r>
              <w:rPr>
                <w:noProof/>
              </w:rPr>
              <w:drawing>
                <wp:inline distT="0" distB="0" distL="0" distR="0" wp14:anchorId="497F0760" wp14:editId="5D6BD1A3">
                  <wp:extent cx="2965836" cy="1971928"/>
                  <wp:effectExtent l="0" t="0" r="6350" b="0"/>
                  <wp:docPr id="62029069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979978" cy="1981331"/>
                          </a:xfrm>
                          <a:prstGeom prst="rect">
                            <a:avLst/>
                          </a:prstGeom>
                          <a:noFill/>
                          <a:ln>
                            <a:noFill/>
                          </a:ln>
                        </pic:spPr>
                      </pic:pic>
                    </a:graphicData>
                  </a:graphic>
                </wp:inline>
              </w:drawing>
            </w:r>
          </w:p>
        </w:tc>
        <w:tc>
          <w:tcPr>
            <w:tcW w:w="5035" w:type="dxa"/>
            <w:vAlign w:val="center"/>
          </w:tcPr>
          <w:p w14:paraId="7DCCAF64" w14:textId="3E2AC1B7" w:rsidR="00AE4769" w:rsidRPr="004E4829" w:rsidRDefault="004E4829" w:rsidP="00570A5D">
            <w:r w:rsidRPr="004E4829">
              <w:t>In October 2024, Public Health students at Canadian University Dubai embarked on an exciting field trip to the Nestle Factory. They gained invaluable insights into health, safety, and food safety practices within a leading global company. This hands-on experience was instrumental in bridging the gap between classroom learning and real-world applications.</w:t>
            </w:r>
          </w:p>
        </w:tc>
      </w:tr>
      <w:tr w:rsidR="00570A5D" w14:paraId="263B3848" w14:textId="77777777" w:rsidTr="00570A5D">
        <w:tc>
          <w:tcPr>
            <w:tcW w:w="5035" w:type="dxa"/>
            <w:vAlign w:val="center"/>
          </w:tcPr>
          <w:p w14:paraId="06E5DFD1" w14:textId="77777777" w:rsidR="00C75AC9" w:rsidRDefault="00C75AC9" w:rsidP="00570A5D">
            <w:pPr>
              <w:rPr>
                <w:noProof/>
              </w:rPr>
            </w:pPr>
          </w:p>
          <w:p w14:paraId="1153F24B" w14:textId="5A5841EC" w:rsidR="00AE4769" w:rsidRDefault="00C75AC9" w:rsidP="00570A5D">
            <w:pPr>
              <w:rPr>
                <w:rFonts w:ascii="Red Hat Text" w:eastAsia="Times New Roman" w:hAnsi="Red Hat Text" w:cs="Calibri"/>
                <w:color w:val="000000"/>
                <w:kern w:val="0"/>
                <w:sz w:val="16"/>
                <w:szCs w:val="16"/>
                <w14:ligatures w14:val="none"/>
              </w:rPr>
            </w:pPr>
            <w:r>
              <w:rPr>
                <w:noProof/>
              </w:rPr>
              <w:drawing>
                <wp:inline distT="0" distB="0" distL="0" distR="0" wp14:anchorId="00C3A44A" wp14:editId="559C04AA">
                  <wp:extent cx="2801144" cy="2846567"/>
                  <wp:effectExtent l="0" t="0" r="0" b="0"/>
                  <wp:docPr id="115044912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b="23768"/>
                          <a:stretch>
                            <a:fillRect/>
                          </a:stretch>
                        </pic:blipFill>
                        <pic:spPr bwMode="auto">
                          <a:xfrm>
                            <a:off x="0" y="0"/>
                            <a:ext cx="2807799" cy="2853330"/>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5035" w:type="dxa"/>
            <w:vAlign w:val="center"/>
          </w:tcPr>
          <w:p w14:paraId="5C82EFED" w14:textId="79973DE0" w:rsidR="00AE4769" w:rsidRPr="004E4829" w:rsidRDefault="00BB156A" w:rsidP="00570A5D">
            <w:r w:rsidRPr="00BB156A">
              <w:t>Environmental Health Management students Mahshid Sadeghi and AbdulAziz AlKhalaf represented Canadian University Dubai in a focus group session hosted by the Global Compact Network UAE and the UN Resident Coordinator Office (RCO) at the World Green Economy Summit (WGES) 2024. The session aimed to gather valuable insights from UAE youth as they worked to bridge the gap between education and employment, particularly in the sustainability sector.</w:t>
            </w:r>
          </w:p>
        </w:tc>
      </w:tr>
      <w:tr w:rsidR="00570A5D" w14:paraId="2C976429" w14:textId="77777777" w:rsidTr="00570A5D">
        <w:tc>
          <w:tcPr>
            <w:tcW w:w="5035" w:type="dxa"/>
            <w:vAlign w:val="center"/>
          </w:tcPr>
          <w:p w14:paraId="48EAEC2F" w14:textId="0E1F7F06" w:rsidR="00AE4769" w:rsidRDefault="00633928" w:rsidP="00570A5D">
            <w:pPr>
              <w:rPr>
                <w:rFonts w:ascii="Red Hat Text" w:eastAsia="Times New Roman" w:hAnsi="Red Hat Text" w:cs="Calibri"/>
                <w:color w:val="000000"/>
                <w:kern w:val="0"/>
                <w:sz w:val="16"/>
                <w:szCs w:val="16"/>
                <w14:ligatures w14:val="none"/>
              </w:rPr>
            </w:pPr>
            <w:r>
              <w:rPr>
                <w:noProof/>
              </w:rPr>
              <w:lastRenderedPageBreak/>
              <w:drawing>
                <wp:inline distT="0" distB="0" distL="0" distR="0" wp14:anchorId="1ADB0E57" wp14:editId="6CD776FD">
                  <wp:extent cx="3228229" cy="2421492"/>
                  <wp:effectExtent l="0" t="0" r="0" b="0"/>
                  <wp:docPr id="12164430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230933" cy="2423521"/>
                          </a:xfrm>
                          <a:prstGeom prst="rect">
                            <a:avLst/>
                          </a:prstGeom>
                          <a:noFill/>
                          <a:ln>
                            <a:noFill/>
                          </a:ln>
                        </pic:spPr>
                      </pic:pic>
                    </a:graphicData>
                  </a:graphic>
                </wp:inline>
              </w:drawing>
            </w:r>
          </w:p>
        </w:tc>
        <w:tc>
          <w:tcPr>
            <w:tcW w:w="5035" w:type="dxa"/>
            <w:vAlign w:val="center"/>
          </w:tcPr>
          <w:p w14:paraId="7773B298" w14:textId="521DDD83" w:rsidR="00AE4769" w:rsidRPr="004E4829" w:rsidRDefault="00BB156A" w:rsidP="00570A5D">
            <w:r w:rsidRPr="00BB156A">
              <w:t>Public Health students visited the Yas SeaWorld Research &amp; Rescue Center in Abu Dhabi, where they explored the Center's vital role in marine conservation. As the region's largest facility of its kind, the Center focuses on rescuing and rehabilitating injured marine animals with a commitment to returning them to their natural habitats. Students learned about innovative initiatives and extensive research on the Arabian Gulf's unique ecosystems, aimed at developing methodologies for their restoration and conservation. Through hands-on experiences and educational programs, students gained a deeper understanding of marine life and the importance of protecting these fragile environments. This visit reinforced the Center's mission to inspire future generations to champion marine conservation efforts.</w:t>
            </w:r>
          </w:p>
        </w:tc>
      </w:tr>
      <w:tr w:rsidR="00570A5D" w14:paraId="268C329A" w14:textId="77777777" w:rsidTr="00570A5D">
        <w:tc>
          <w:tcPr>
            <w:tcW w:w="5035" w:type="dxa"/>
            <w:vAlign w:val="center"/>
          </w:tcPr>
          <w:p w14:paraId="46EA44F2" w14:textId="74639351" w:rsidR="00AE4769" w:rsidRDefault="00633928" w:rsidP="00570A5D">
            <w:pPr>
              <w:rPr>
                <w:rFonts w:ascii="Red Hat Text" w:eastAsia="Times New Roman" w:hAnsi="Red Hat Text" w:cs="Calibri"/>
                <w:color w:val="000000"/>
                <w:kern w:val="0"/>
                <w:sz w:val="16"/>
                <w:szCs w:val="16"/>
                <w14:ligatures w14:val="none"/>
              </w:rPr>
            </w:pPr>
            <w:r>
              <w:rPr>
                <w:noProof/>
              </w:rPr>
              <w:drawing>
                <wp:inline distT="0" distB="0" distL="0" distR="0" wp14:anchorId="7B9B9195" wp14:editId="0733E4A6">
                  <wp:extent cx="2916225" cy="3697357"/>
                  <wp:effectExtent l="0" t="0" r="0" b="0"/>
                  <wp:docPr id="163359686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918164" cy="3699815"/>
                          </a:xfrm>
                          <a:prstGeom prst="rect">
                            <a:avLst/>
                          </a:prstGeom>
                          <a:noFill/>
                          <a:ln>
                            <a:noFill/>
                          </a:ln>
                        </pic:spPr>
                      </pic:pic>
                    </a:graphicData>
                  </a:graphic>
                </wp:inline>
              </w:drawing>
            </w:r>
          </w:p>
        </w:tc>
        <w:tc>
          <w:tcPr>
            <w:tcW w:w="5035" w:type="dxa"/>
            <w:vAlign w:val="center"/>
          </w:tcPr>
          <w:p w14:paraId="2463DFC4" w14:textId="5B44AC29" w:rsidR="00AE4769" w:rsidRPr="004E4829" w:rsidRDefault="00BB156A" w:rsidP="00570A5D">
            <w:r w:rsidRPr="00BB156A">
              <w:t>As part of ongoing efforts to enhance the visibility of the Environmental Health Management Program and its commitment to the UN Sustainable Development Goals (SDGs), climate change initiatives, and environmental protection, Lillian Husam and Saad Naz from the Environmental Health Management Program were selected to attend the CoP29 Mock Conference held in Egypt in October 2024. At the conference, students simulated roles as country delegates, chief negotiators, and non-state actors, discussing and voting on research-based resolutions.</w:t>
            </w:r>
          </w:p>
        </w:tc>
      </w:tr>
      <w:tr w:rsidR="00DD6613" w14:paraId="18051A35" w14:textId="77777777" w:rsidTr="00570A5D">
        <w:tc>
          <w:tcPr>
            <w:tcW w:w="5035" w:type="dxa"/>
            <w:vAlign w:val="center"/>
          </w:tcPr>
          <w:p w14:paraId="5A42C452" w14:textId="1E0BED7C" w:rsidR="00DD6613" w:rsidRDefault="0062797C" w:rsidP="00570A5D">
            <w:pPr>
              <w:rPr>
                <w:rFonts w:ascii="Red Hat Text" w:eastAsia="Times New Roman" w:hAnsi="Red Hat Text" w:cs="Calibri"/>
                <w:color w:val="000000"/>
                <w:kern w:val="0"/>
                <w:sz w:val="16"/>
                <w:szCs w:val="16"/>
                <w14:ligatures w14:val="none"/>
              </w:rPr>
            </w:pPr>
            <w:r>
              <w:rPr>
                <w:noProof/>
              </w:rPr>
              <w:lastRenderedPageBreak/>
              <w:drawing>
                <wp:inline distT="0" distB="0" distL="0" distR="0" wp14:anchorId="362F6575" wp14:editId="2EA13B29">
                  <wp:extent cx="3252083" cy="2168055"/>
                  <wp:effectExtent l="0" t="0" r="5715" b="3810"/>
                  <wp:docPr id="100503602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259333" cy="2172888"/>
                          </a:xfrm>
                          <a:prstGeom prst="rect">
                            <a:avLst/>
                          </a:prstGeom>
                          <a:noFill/>
                          <a:ln>
                            <a:noFill/>
                          </a:ln>
                        </pic:spPr>
                      </pic:pic>
                    </a:graphicData>
                  </a:graphic>
                </wp:inline>
              </w:drawing>
            </w:r>
          </w:p>
        </w:tc>
        <w:tc>
          <w:tcPr>
            <w:tcW w:w="5035" w:type="dxa"/>
            <w:vAlign w:val="center"/>
          </w:tcPr>
          <w:p w14:paraId="4E727526" w14:textId="586EF50C" w:rsidR="00DD6613" w:rsidRPr="00BB156A" w:rsidRDefault="00DD6613" w:rsidP="00570A5D">
            <w:r w:rsidRPr="00DD6613">
              <w:t>The Eco-lution Club recently hosted its icebreaker event for the 2024-2025 academic year, welcoming new students from the Public Health Department. This engaging event aimed to foster connections among students while promoting sustainable practices and environmental awareness. It served as an introduction to the Eco-lution Club and the Public Health program, encouraging students to engage with their peers and learn about sustainability initiatives. Activities included interactive games and discussions on environmental topics, emphasizing the importance of sustainability in public health. Participants enjoyed a mix of fun and educational experiences designed to enhance their understanding of eco-friendly practices.</w:t>
            </w:r>
          </w:p>
        </w:tc>
      </w:tr>
      <w:tr w:rsidR="00DD6613" w14:paraId="7CC523D2" w14:textId="77777777" w:rsidTr="00570A5D">
        <w:tc>
          <w:tcPr>
            <w:tcW w:w="5035" w:type="dxa"/>
            <w:vAlign w:val="center"/>
          </w:tcPr>
          <w:p w14:paraId="3D1B1786" w14:textId="610F12FD" w:rsidR="00DD6613" w:rsidRDefault="0062797C" w:rsidP="00570A5D">
            <w:pPr>
              <w:rPr>
                <w:rFonts w:ascii="Red Hat Text" w:eastAsia="Times New Roman" w:hAnsi="Red Hat Text" w:cs="Calibri"/>
                <w:color w:val="000000"/>
                <w:kern w:val="0"/>
                <w:sz w:val="16"/>
                <w:szCs w:val="16"/>
                <w14:ligatures w14:val="none"/>
              </w:rPr>
            </w:pPr>
            <w:r>
              <w:rPr>
                <w:noProof/>
              </w:rPr>
              <w:drawing>
                <wp:inline distT="0" distB="0" distL="0" distR="0" wp14:anchorId="4313F13C" wp14:editId="2907EE9D">
                  <wp:extent cx="3204376" cy="1802756"/>
                  <wp:effectExtent l="0" t="0" r="0" b="7620"/>
                  <wp:docPr id="147341223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214024" cy="1808184"/>
                          </a:xfrm>
                          <a:prstGeom prst="rect">
                            <a:avLst/>
                          </a:prstGeom>
                          <a:noFill/>
                          <a:ln>
                            <a:noFill/>
                          </a:ln>
                        </pic:spPr>
                      </pic:pic>
                    </a:graphicData>
                  </a:graphic>
                </wp:inline>
              </w:drawing>
            </w:r>
          </w:p>
        </w:tc>
        <w:tc>
          <w:tcPr>
            <w:tcW w:w="5035" w:type="dxa"/>
            <w:vAlign w:val="center"/>
          </w:tcPr>
          <w:p w14:paraId="53624A31" w14:textId="1CEF91D0" w:rsidR="00DD6613" w:rsidRPr="00BB156A" w:rsidRDefault="00DD6613" w:rsidP="00570A5D">
            <w:r w:rsidRPr="00DD6613">
              <w:t>Public Health students participated in the Eleventh Undergraduate Research and Innovation Competition held by Abu Dhabi University on May 23, 2024, under the category of Health Sciences. The research was about Evaluating Awareness and Performance towards COVID-related Disinfectant Use: A Comparative Study between Jordan and United Arab Emirates.</w:t>
            </w:r>
          </w:p>
        </w:tc>
      </w:tr>
      <w:tr w:rsidR="00DD6613" w14:paraId="703513B9" w14:textId="77777777" w:rsidTr="00570A5D">
        <w:tc>
          <w:tcPr>
            <w:tcW w:w="5035" w:type="dxa"/>
            <w:vAlign w:val="center"/>
          </w:tcPr>
          <w:p w14:paraId="27DBF906" w14:textId="4D2F4E6B" w:rsidR="00DD6613" w:rsidRDefault="0062797C" w:rsidP="00570A5D">
            <w:pPr>
              <w:rPr>
                <w:rFonts w:ascii="Red Hat Text" w:eastAsia="Times New Roman" w:hAnsi="Red Hat Text" w:cs="Calibri"/>
                <w:color w:val="000000"/>
                <w:kern w:val="0"/>
                <w:sz w:val="16"/>
                <w:szCs w:val="16"/>
                <w14:ligatures w14:val="none"/>
              </w:rPr>
            </w:pPr>
            <w:r>
              <w:rPr>
                <w:noProof/>
              </w:rPr>
              <w:lastRenderedPageBreak/>
              <w:drawing>
                <wp:inline distT="0" distB="0" distL="0" distR="0" wp14:anchorId="6608080D" wp14:editId="582EDDF6">
                  <wp:extent cx="3132814" cy="3132814"/>
                  <wp:effectExtent l="0" t="0" r="0" b="0"/>
                  <wp:docPr id="183089954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135887" cy="3135887"/>
                          </a:xfrm>
                          <a:prstGeom prst="rect">
                            <a:avLst/>
                          </a:prstGeom>
                          <a:noFill/>
                          <a:ln>
                            <a:noFill/>
                          </a:ln>
                        </pic:spPr>
                      </pic:pic>
                    </a:graphicData>
                  </a:graphic>
                </wp:inline>
              </w:drawing>
            </w:r>
          </w:p>
        </w:tc>
        <w:tc>
          <w:tcPr>
            <w:tcW w:w="5035" w:type="dxa"/>
            <w:vAlign w:val="center"/>
          </w:tcPr>
          <w:p w14:paraId="3CED21C3" w14:textId="3950A020" w:rsidR="00DD6613" w:rsidRPr="00DD6613" w:rsidRDefault="00DD6613" w:rsidP="00570A5D">
            <w:r w:rsidRPr="00DD6613">
              <w:t>Public Health students participated in a beach clean-up, aiming to raise awareness about the importance of maintaining clean beaches to protect marine biodiversity and promote a healthier environment.</w:t>
            </w:r>
          </w:p>
        </w:tc>
      </w:tr>
      <w:tr w:rsidR="00DD6613" w14:paraId="3FB86BF5" w14:textId="77777777" w:rsidTr="00570A5D">
        <w:tc>
          <w:tcPr>
            <w:tcW w:w="5035" w:type="dxa"/>
            <w:vAlign w:val="center"/>
          </w:tcPr>
          <w:p w14:paraId="1EB7041F" w14:textId="7871DB16" w:rsidR="00DD6613" w:rsidRDefault="00570A5D" w:rsidP="00570A5D">
            <w:pPr>
              <w:rPr>
                <w:rFonts w:ascii="Red Hat Text" w:eastAsia="Times New Roman" w:hAnsi="Red Hat Text" w:cs="Calibri"/>
                <w:color w:val="000000"/>
                <w:kern w:val="0"/>
                <w:sz w:val="16"/>
                <w:szCs w:val="16"/>
                <w14:ligatures w14:val="none"/>
              </w:rPr>
            </w:pPr>
            <w:r>
              <w:rPr>
                <w:noProof/>
              </w:rPr>
              <w:drawing>
                <wp:inline distT="0" distB="0" distL="0" distR="0" wp14:anchorId="6295B237" wp14:editId="1D437E19">
                  <wp:extent cx="3506526" cy="3506526"/>
                  <wp:effectExtent l="0" t="0" r="0" b="0"/>
                  <wp:docPr id="29246842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511955" cy="3511955"/>
                          </a:xfrm>
                          <a:prstGeom prst="rect">
                            <a:avLst/>
                          </a:prstGeom>
                          <a:noFill/>
                          <a:ln>
                            <a:noFill/>
                          </a:ln>
                        </pic:spPr>
                      </pic:pic>
                    </a:graphicData>
                  </a:graphic>
                </wp:inline>
              </w:drawing>
            </w:r>
          </w:p>
        </w:tc>
        <w:tc>
          <w:tcPr>
            <w:tcW w:w="5035" w:type="dxa"/>
            <w:vAlign w:val="center"/>
          </w:tcPr>
          <w:p w14:paraId="6E25EB15" w14:textId="1A9871DD" w:rsidR="00DD6613" w:rsidRPr="00DD6613" w:rsidRDefault="00C75AC9" w:rsidP="00570A5D">
            <w:r w:rsidRPr="00C75AC9">
              <w:t>On October 14th, 2023, Canadian University Dubai was represented by students from various departments, including the Department of Public Health, and Student Council; at the Climate Ambassadors Programme (CAP), held at Expo City in Dubai. The program was organized by the UAE’s Ministry of Climate Change and Environment, in collaboration with the Expo School Program, in support of the UAE’s Year of Sustainability, and 28th Conference of the Parties (COP28) to the UN Framework Convention on Climate Change, held in Dubai. The program aimed to provide students across the nation with insights into the discussions and negotiations that take place between nations at COP28, with the vision to develop the environmental leaders of tomorrow and nurture climate change.</w:t>
            </w:r>
          </w:p>
        </w:tc>
      </w:tr>
    </w:tbl>
    <w:p w14:paraId="068D44E9" w14:textId="77777777" w:rsidR="00AE4769" w:rsidRDefault="00AE4769" w:rsidP="00437C25">
      <w:pPr>
        <w:spacing w:after="0" w:line="240" w:lineRule="auto"/>
        <w:rPr>
          <w:rFonts w:ascii="Red Hat Text" w:eastAsia="Times New Roman" w:hAnsi="Red Hat Text" w:cs="Calibri"/>
          <w:color w:val="000000"/>
          <w:kern w:val="0"/>
          <w:sz w:val="16"/>
          <w:szCs w:val="16"/>
          <w14:ligatures w14:val="none"/>
        </w:rPr>
      </w:pPr>
    </w:p>
    <w:p w14:paraId="22838864" w14:textId="77777777" w:rsidR="00570A5D" w:rsidRDefault="00570A5D" w:rsidP="00570A5D">
      <w:pPr>
        <w:rPr>
          <w:rFonts w:ascii="Red Hat Text" w:eastAsia="Times New Roman" w:hAnsi="Red Hat Text" w:cs="Calibri"/>
          <w:color w:val="000000"/>
          <w:kern w:val="0"/>
          <w:sz w:val="16"/>
          <w:szCs w:val="16"/>
          <w14:ligatures w14:val="none"/>
        </w:rPr>
      </w:pPr>
    </w:p>
    <w:p w14:paraId="2FB60392" w14:textId="77777777" w:rsidR="00BA17AC" w:rsidRDefault="00BA17AC" w:rsidP="00570A5D">
      <w:pPr>
        <w:pStyle w:val="Heading1"/>
        <w:rPr>
          <w:rFonts w:asciiTheme="minorHAnsi" w:eastAsiaTheme="minorEastAsia" w:hAnsiTheme="minorHAnsi" w:cstheme="minorBidi"/>
          <w:b/>
          <w:bCs/>
          <w:color w:val="FF0000"/>
          <w:sz w:val="36"/>
          <w:szCs w:val="36"/>
        </w:rPr>
      </w:pPr>
    </w:p>
    <w:p w14:paraId="07958B70" w14:textId="691D9A51" w:rsidR="00570A5D" w:rsidRPr="00104115" w:rsidRDefault="00570A5D" w:rsidP="00570A5D">
      <w:pPr>
        <w:pStyle w:val="Heading1"/>
        <w:rPr>
          <w:rFonts w:asciiTheme="minorHAnsi" w:eastAsiaTheme="minorEastAsia" w:hAnsiTheme="minorHAnsi" w:cstheme="minorBidi"/>
          <w:b/>
          <w:bCs/>
          <w:color w:val="FF0000"/>
          <w:sz w:val="36"/>
          <w:szCs w:val="36"/>
        </w:rPr>
      </w:pPr>
      <w:r>
        <w:rPr>
          <w:rFonts w:asciiTheme="minorHAnsi" w:eastAsiaTheme="minorEastAsia" w:hAnsiTheme="minorHAnsi" w:cstheme="minorBidi"/>
          <w:b/>
          <w:bCs/>
          <w:color w:val="FF0000"/>
          <w:sz w:val="36"/>
          <w:szCs w:val="36"/>
        </w:rPr>
        <w:t>Get Involved</w:t>
      </w:r>
    </w:p>
    <w:p w14:paraId="56C6C6B2" w14:textId="1322CEB6" w:rsidR="00163719" w:rsidRDefault="00C9169F" w:rsidP="00C9169F">
      <w:r>
        <w:t>Get in touch with the Student Success Center (SSC) is to guide and support you through your personal and academic journey at CUD. The SSC is a place where you can receive personal and academic support, attend valuable workshops, work on your assignments, find resources,</w:t>
      </w:r>
      <w:r w:rsidR="00163719">
        <w:t xml:space="preserve"> </w:t>
      </w:r>
      <w:r>
        <w:t>prepare for exams</w:t>
      </w:r>
      <w:r w:rsidR="00163719">
        <w:t xml:space="preserve">, get to know and be involved in extracurricular activities, </w:t>
      </w:r>
      <w:r w:rsidR="00FB1335">
        <w:t>mentoring, and more.</w:t>
      </w:r>
    </w:p>
    <w:p w14:paraId="3E8B785E" w14:textId="76B2BB96" w:rsidR="00570A5D" w:rsidRPr="00163719" w:rsidRDefault="00163719" w:rsidP="00C9169F">
      <w:r>
        <w:t>E</w:t>
      </w:r>
      <w:r w:rsidR="00C9169F">
        <w:t>mail</w:t>
      </w:r>
      <w:r>
        <w:t>:</w:t>
      </w:r>
      <w:r w:rsidR="00C9169F">
        <w:t xml:space="preserve"> StudentSuccess@cud.ac.ae.</w:t>
      </w:r>
    </w:p>
    <w:sectPr w:rsidR="00570A5D" w:rsidRPr="00163719" w:rsidSect="00DA1C7C">
      <w:pgSz w:w="12240" w:h="15840"/>
      <w:pgMar w:top="1440" w:right="1080" w:bottom="1440" w:left="108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Caden Puah" w:date="2026-04-01T17:03:00Z" w:initials="CP">
    <w:p w14:paraId="6DAA4F62" w14:textId="77777777" w:rsidR="00A704EF" w:rsidRDefault="00A704EF" w:rsidP="00A704EF">
      <w:pPr>
        <w:pStyle w:val="CommentText"/>
      </w:pPr>
      <w:r>
        <w:rPr>
          <w:rStyle w:val="CommentReference"/>
        </w:rPr>
        <w:annotationRef/>
      </w:r>
      <w:r>
        <w:t>ES5 Link to student led society whose purpose is to engage with sustainability.</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DAA4F6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BC0A033" w16cex:dateUtc="2026-04-01T13:0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DAA4F62" w16cid:durableId="3BC0A03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2E694D" w14:textId="77777777" w:rsidR="00923E72" w:rsidRDefault="00923E72" w:rsidP="00923E72">
      <w:pPr>
        <w:spacing w:after="0" w:line="240" w:lineRule="auto"/>
      </w:pPr>
      <w:r>
        <w:separator/>
      </w:r>
    </w:p>
  </w:endnote>
  <w:endnote w:type="continuationSeparator" w:id="0">
    <w:p w14:paraId="1661AC46" w14:textId="77777777" w:rsidR="00923E72" w:rsidRDefault="00923E72" w:rsidP="00923E7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Red Hat Text">
    <w:altName w:val="Cambria"/>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A47EBD" w14:textId="77777777" w:rsidR="00923E72" w:rsidRDefault="00923E72" w:rsidP="00923E72">
      <w:pPr>
        <w:spacing w:after="0" w:line="240" w:lineRule="auto"/>
      </w:pPr>
      <w:r>
        <w:separator/>
      </w:r>
    </w:p>
  </w:footnote>
  <w:footnote w:type="continuationSeparator" w:id="0">
    <w:p w14:paraId="45E0A8CD" w14:textId="77777777" w:rsidR="00923E72" w:rsidRDefault="00923E72" w:rsidP="00923E7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050D6F"/>
    <w:multiLevelType w:val="multilevel"/>
    <w:tmpl w:val="2A4CF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D0131A7"/>
    <w:multiLevelType w:val="multilevel"/>
    <w:tmpl w:val="19263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3BD0D55"/>
    <w:multiLevelType w:val="multilevel"/>
    <w:tmpl w:val="51B4C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9F74092"/>
    <w:multiLevelType w:val="hybridMultilevel"/>
    <w:tmpl w:val="B4A007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92A7718"/>
    <w:multiLevelType w:val="multilevel"/>
    <w:tmpl w:val="57140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01783558">
    <w:abstractNumId w:val="0"/>
  </w:num>
  <w:num w:numId="2" w16cid:durableId="1453134787">
    <w:abstractNumId w:val="2"/>
  </w:num>
  <w:num w:numId="3" w16cid:durableId="954945665">
    <w:abstractNumId w:val="4"/>
  </w:num>
  <w:num w:numId="4" w16cid:durableId="355467849">
    <w:abstractNumId w:val="1"/>
  </w:num>
  <w:num w:numId="5" w16cid:durableId="150602453">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aden Puah">
    <w15:presenceInfo w15:providerId="AD" w15:userId="S::caden.puah@cud.ac.ae::d04895df-b825-41e5-873f-70597816ce1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3E72"/>
    <w:rsid w:val="00005DE9"/>
    <w:rsid w:val="00055503"/>
    <w:rsid w:val="000847B6"/>
    <w:rsid w:val="00104115"/>
    <w:rsid w:val="00114901"/>
    <w:rsid w:val="00117884"/>
    <w:rsid w:val="0015305E"/>
    <w:rsid w:val="00163719"/>
    <w:rsid w:val="00230A59"/>
    <w:rsid w:val="002F3D87"/>
    <w:rsid w:val="00324F82"/>
    <w:rsid w:val="0037341C"/>
    <w:rsid w:val="003B43E3"/>
    <w:rsid w:val="003D4BEF"/>
    <w:rsid w:val="00437C25"/>
    <w:rsid w:val="00463BFE"/>
    <w:rsid w:val="004842DD"/>
    <w:rsid w:val="004D2216"/>
    <w:rsid w:val="004D3A05"/>
    <w:rsid w:val="004E4829"/>
    <w:rsid w:val="00502AFC"/>
    <w:rsid w:val="00530E39"/>
    <w:rsid w:val="00570A5D"/>
    <w:rsid w:val="005B4ADC"/>
    <w:rsid w:val="0062797C"/>
    <w:rsid w:val="00633928"/>
    <w:rsid w:val="006857A6"/>
    <w:rsid w:val="007061CE"/>
    <w:rsid w:val="00715DCE"/>
    <w:rsid w:val="00730EEA"/>
    <w:rsid w:val="007949CD"/>
    <w:rsid w:val="007B6FDF"/>
    <w:rsid w:val="007F6A86"/>
    <w:rsid w:val="008817EA"/>
    <w:rsid w:val="00887F8D"/>
    <w:rsid w:val="00894A3D"/>
    <w:rsid w:val="008C2136"/>
    <w:rsid w:val="00923E72"/>
    <w:rsid w:val="00985BE8"/>
    <w:rsid w:val="009C710B"/>
    <w:rsid w:val="009F7963"/>
    <w:rsid w:val="00A01737"/>
    <w:rsid w:val="00A36A2F"/>
    <w:rsid w:val="00A704EF"/>
    <w:rsid w:val="00AE4769"/>
    <w:rsid w:val="00AE5641"/>
    <w:rsid w:val="00B24724"/>
    <w:rsid w:val="00B52641"/>
    <w:rsid w:val="00BA17AC"/>
    <w:rsid w:val="00BB156A"/>
    <w:rsid w:val="00C52717"/>
    <w:rsid w:val="00C6333A"/>
    <w:rsid w:val="00C75AC9"/>
    <w:rsid w:val="00C9169F"/>
    <w:rsid w:val="00CB6A8F"/>
    <w:rsid w:val="00CD0F69"/>
    <w:rsid w:val="00D243D5"/>
    <w:rsid w:val="00D73B60"/>
    <w:rsid w:val="00DA1C7C"/>
    <w:rsid w:val="00DD6613"/>
    <w:rsid w:val="00E205E7"/>
    <w:rsid w:val="00E40DA6"/>
    <w:rsid w:val="00EA56F7"/>
    <w:rsid w:val="00F20186"/>
    <w:rsid w:val="00F20A0B"/>
    <w:rsid w:val="00F55E5C"/>
    <w:rsid w:val="00FB133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D20CE9"/>
  <w15:chartTrackingRefBased/>
  <w15:docId w15:val="{EFD0B469-506B-4FBA-85C9-ACC32BFE86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23E7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23E7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23E7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23E7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23E7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23E7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3E7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3E7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3E7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3E7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23E7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23E7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23E7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23E7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23E7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23E7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23E7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23E72"/>
    <w:rPr>
      <w:rFonts w:eastAsiaTheme="majorEastAsia" w:cstheme="majorBidi"/>
      <w:color w:val="272727" w:themeColor="text1" w:themeTint="D8"/>
    </w:rPr>
  </w:style>
  <w:style w:type="paragraph" w:styleId="Title">
    <w:name w:val="Title"/>
    <w:basedOn w:val="Normal"/>
    <w:next w:val="Normal"/>
    <w:link w:val="TitleChar"/>
    <w:uiPriority w:val="10"/>
    <w:qFormat/>
    <w:rsid w:val="00923E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23E7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23E7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23E7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23E72"/>
    <w:pPr>
      <w:spacing w:before="160"/>
      <w:jc w:val="center"/>
    </w:pPr>
    <w:rPr>
      <w:i/>
      <w:iCs/>
      <w:color w:val="404040" w:themeColor="text1" w:themeTint="BF"/>
    </w:rPr>
  </w:style>
  <w:style w:type="character" w:customStyle="1" w:styleId="QuoteChar">
    <w:name w:val="Quote Char"/>
    <w:basedOn w:val="DefaultParagraphFont"/>
    <w:link w:val="Quote"/>
    <w:uiPriority w:val="29"/>
    <w:rsid w:val="00923E72"/>
    <w:rPr>
      <w:i/>
      <w:iCs/>
      <w:color w:val="404040" w:themeColor="text1" w:themeTint="BF"/>
    </w:rPr>
  </w:style>
  <w:style w:type="paragraph" w:styleId="ListParagraph">
    <w:name w:val="List Paragraph"/>
    <w:basedOn w:val="Normal"/>
    <w:uiPriority w:val="34"/>
    <w:qFormat/>
    <w:rsid w:val="00923E72"/>
    <w:pPr>
      <w:ind w:left="720"/>
      <w:contextualSpacing/>
    </w:pPr>
  </w:style>
  <w:style w:type="character" w:styleId="IntenseEmphasis">
    <w:name w:val="Intense Emphasis"/>
    <w:basedOn w:val="DefaultParagraphFont"/>
    <w:uiPriority w:val="21"/>
    <w:qFormat/>
    <w:rsid w:val="00923E72"/>
    <w:rPr>
      <w:i/>
      <w:iCs/>
      <w:color w:val="0F4761" w:themeColor="accent1" w:themeShade="BF"/>
    </w:rPr>
  </w:style>
  <w:style w:type="paragraph" w:styleId="IntenseQuote">
    <w:name w:val="Intense Quote"/>
    <w:basedOn w:val="Normal"/>
    <w:next w:val="Normal"/>
    <w:link w:val="IntenseQuoteChar"/>
    <w:uiPriority w:val="30"/>
    <w:qFormat/>
    <w:rsid w:val="00923E7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23E72"/>
    <w:rPr>
      <w:i/>
      <w:iCs/>
      <w:color w:val="0F4761" w:themeColor="accent1" w:themeShade="BF"/>
    </w:rPr>
  </w:style>
  <w:style w:type="character" w:styleId="IntenseReference">
    <w:name w:val="Intense Reference"/>
    <w:basedOn w:val="DefaultParagraphFont"/>
    <w:uiPriority w:val="32"/>
    <w:qFormat/>
    <w:rsid w:val="00923E72"/>
    <w:rPr>
      <w:b/>
      <w:bCs/>
      <w:smallCaps/>
      <w:color w:val="0F4761" w:themeColor="accent1" w:themeShade="BF"/>
      <w:spacing w:val="5"/>
    </w:rPr>
  </w:style>
  <w:style w:type="paragraph" w:styleId="Header">
    <w:name w:val="header"/>
    <w:basedOn w:val="Normal"/>
    <w:link w:val="HeaderChar"/>
    <w:uiPriority w:val="99"/>
    <w:unhideWhenUsed/>
    <w:rsid w:val="00923E72"/>
    <w:pPr>
      <w:tabs>
        <w:tab w:val="center" w:pos="4680"/>
        <w:tab w:val="right" w:pos="9360"/>
      </w:tabs>
      <w:spacing w:after="0" w:line="240" w:lineRule="auto"/>
    </w:pPr>
  </w:style>
  <w:style w:type="character" w:customStyle="1" w:styleId="HeaderChar">
    <w:name w:val="Header Char"/>
    <w:basedOn w:val="DefaultParagraphFont"/>
    <w:link w:val="Header"/>
    <w:uiPriority w:val="99"/>
    <w:rsid w:val="00923E72"/>
  </w:style>
  <w:style w:type="paragraph" w:styleId="Footer">
    <w:name w:val="footer"/>
    <w:basedOn w:val="Normal"/>
    <w:link w:val="FooterChar"/>
    <w:uiPriority w:val="99"/>
    <w:unhideWhenUsed/>
    <w:rsid w:val="00923E72"/>
    <w:pPr>
      <w:tabs>
        <w:tab w:val="center" w:pos="4680"/>
        <w:tab w:val="right" w:pos="9360"/>
      </w:tabs>
      <w:spacing w:after="0" w:line="240" w:lineRule="auto"/>
    </w:pPr>
  </w:style>
  <w:style w:type="character" w:customStyle="1" w:styleId="FooterChar">
    <w:name w:val="Footer Char"/>
    <w:basedOn w:val="DefaultParagraphFont"/>
    <w:link w:val="Footer"/>
    <w:uiPriority w:val="99"/>
    <w:rsid w:val="00923E72"/>
  </w:style>
  <w:style w:type="table" w:styleId="TableGrid">
    <w:name w:val="Table Grid"/>
    <w:basedOn w:val="TableNormal"/>
    <w:uiPriority w:val="39"/>
    <w:rsid w:val="00324F8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8C2136"/>
    <w:rPr>
      <w:color w:val="467886" w:themeColor="hyperlink"/>
      <w:u w:val="single"/>
    </w:rPr>
  </w:style>
  <w:style w:type="character" w:styleId="UnresolvedMention">
    <w:name w:val="Unresolved Mention"/>
    <w:basedOn w:val="DefaultParagraphFont"/>
    <w:uiPriority w:val="99"/>
    <w:semiHidden/>
    <w:unhideWhenUsed/>
    <w:rsid w:val="008C2136"/>
    <w:rPr>
      <w:color w:val="605E5C"/>
      <w:shd w:val="clear" w:color="auto" w:fill="E1DFDD"/>
    </w:rPr>
  </w:style>
  <w:style w:type="character" w:styleId="CommentReference">
    <w:name w:val="annotation reference"/>
    <w:basedOn w:val="DefaultParagraphFont"/>
    <w:uiPriority w:val="99"/>
    <w:semiHidden/>
    <w:unhideWhenUsed/>
    <w:rsid w:val="00EA56F7"/>
    <w:rPr>
      <w:sz w:val="16"/>
      <w:szCs w:val="16"/>
    </w:rPr>
  </w:style>
  <w:style w:type="paragraph" w:styleId="CommentText">
    <w:name w:val="annotation text"/>
    <w:basedOn w:val="Normal"/>
    <w:link w:val="CommentTextChar"/>
    <w:uiPriority w:val="99"/>
    <w:unhideWhenUsed/>
    <w:rsid w:val="00EA56F7"/>
    <w:pPr>
      <w:spacing w:line="240" w:lineRule="auto"/>
    </w:pPr>
    <w:rPr>
      <w:sz w:val="20"/>
      <w:szCs w:val="20"/>
    </w:rPr>
  </w:style>
  <w:style w:type="character" w:customStyle="1" w:styleId="CommentTextChar">
    <w:name w:val="Comment Text Char"/>
    <w:basedOn w:val="DefaultParagraphFont"/>
    <w:link w:val="CommentText"/>
    <w:uiPriority w:val="99"/>
    <w:rsid w:val="00EA56F7"/>
    <w:rPr>
      <w:sz w:val="20"/>
      <w:szCs w:val="20"/>
    </w:rPr>
  </w:style>
  <w:style w:type="paragraph" w:styleId="CommentSubject">
    <w:name w:val="annotation subject"/>
    <w:basedOn w:val="CommentText"/>
    <w:next w:val="CommentText"/>
    <w:link w:val="CommentSubjectChar"/>
    <w:uiPriority w:val="99"/>
    <w:semiHidden/>
    <w:unhideWhenUsed/>
    <w:rsid w:val="00EA56F7"/>
    <w:rPr>
      <w:b/>
      <w:bCs/>
    </w:rPr>
  </w:style>
  <w:style w:type="character" w:customStyle="1" w:styleId="CommentSubjectChar">
    <w:name w:val="Comment Subject Char"/>
    <w:basedOn w:val="CommentTextChar"/>
    <w:link w:val="CommentSubject"/>
    <w:uiPriority w:val="99"/>
    <w:semiHidden/>
    <w:rsid w:val="00EA56F7"/>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image" Target="media/image3.jpeg"/><Relationship Id="rId18" Type="http://schemas.openxmlformats.org/officeDocument/2006/relationships/image" Target="media/image8.jpeg"/><Relationship Id="rId3" Type="http://schemas.openxmlformats.org/officeDocument/2006/relationships/settings" Target="settings.xml"/><Relationship Id="rId21" Type="http://schemas.microsoft.com/office/2011/relationships/people" Target="people.xml"/><Relationship Id="rId7" Type="http://schemas.openxmlformats.org/officeDocument/2006/relationships/comments" Target="comments.xml"/><Relationship Id="rId12" Type="http://schemas.openxmlformats.org/officeDocument/2006/relationships/image" Target="media/image2.jpeg"/><Relationship Id="rId17" Type="http://schemas.openxmlformats.org/officeDocument/2006/relationships/image" Target="media/image7.jpeg"/><Relationship Id="rId2" Type="http://schemas.openxmlformats.org/officeDocument/2006/relationships/styles" Target="styles.xml"/><Relationship Id="rId16" Type="http://schemas.openxmlformats.org/officeDocument/2006/relationships/image" Target="media/image6.jpe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jpeg"/><Relationship Id="rId5" Type="http://schemas.openxmlformats.org/officeDocument/2006/relationships/footnotes" Target="footnotes.xml"/><Relationship Id="rId15" Type="http://schemas.openxmlformats.org/officeDocument/2006/relationships/image" Target="media/image5.jpeg"/><Relationship Id="rId10" Type="http://schemas.microsoft.com/office/2018/08/relationships/commentsExtensible" Target="commentsExtensible.xml"/><Relationship Id="rId19" Type="http://schemas.openxmlformats.org/officeDocument/2006/relationships/image" Target="media/image9.jpeg"/><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image" Target="media/image4.jpe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82</TotalTime>
  <Pages>7</Pages>
  <Words>894</Words>
  <Characters>5413</Characters>
  <Application>Microsoft Office Word</Application>
  <DocSecurity>0</DocSecurity>
  <Lines>180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Caden Puah</dc:creator>
  <cp:keywords/>
  <dc:description/>
  <cp:lastModifiedBy>Caden Puah</cp:lastModifiedBy>
  <cp:revision>58</cp:revision>
  <dcterms:created xsi:type="dcterms:W3CDTF">2026-04-01T10:10:00Z</dcterms:created>
  <dcterms:modified xsi:type="dcterms:W3CDTF">2026-04-09T11:40:00Z</dcterms:modified>
</cp:coreProperties>
</file>