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8AA0" w14:textId="329785FE" w:rsidR="00854D60" w:rsidRDefault="00854A49" w:rsidP="00854D60">
      <w:pPr>
        <w:rPr>
          <w:rFonts w:cs="Calibri Light"/>
          <w:b/>
          <w:bCs/>
        </w:rPr>
      </w:pPr>
      <w:commentRangeStart w:id="0"/>
      <w:commentRangeEnd w:id="0"/>
      <w:r>
        <w:rPr>
          <w:rStyle w:val="CommentReference"/>
        </w:rPr>
        <w:commentReference w:id="0"/>
      </w:r>
      <w:r w:rsidR="00854D60">
        <w:rPr>
          <w:rFonts w:cs="Calibri Light"/>
          <w:b/>
          <w:bCs/>
        </w:rPr>
        <w:t>Center for Sustainability &amp; Innovation Research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061F0" w:rsidRPr="00610E8B" w14:paraId="208B6142" w14:textId="77777777" w:rsidTr="004962EA">
        <w:tc>
          <w:tcPr>
            <w:tcW w:w="10070" w:type="dxa"/>
          </w:tcPr>
          <w:p w14:paraId="4CB6EC13" w14:textId="34147A2E" w:rsidR="00F061F0" w:rsidRPr="007B2E8F" w:rsidRDefault="005737D5" w:rsidP="004962EA">
            <w:pPr>
              <w:rPr>
                <w:rFonts w:cs="Calibri Light"/>
                <w:b/>
                <w:bCs/>
              </w:rPr>
            </w:pPr>
            <w:r w:rsidRPr="005737D5">
              <w:rPr>
                <w:rFonts w:cs="Calibri Light"/>
                <w:b/>
                <w:bCs/>
              </w:rPr>
              <w:t>Climate Research Lab at Canadian University Dubai</w:t>
            </w:r>
          </w:p>
        </w:tc>
      </w:tr>
      <w:tr w:rsidR="00854D60" w:rsidRPr="00610E8B" w14:paraId="2D5B9901" w14:textId="77777777" w:rsidTr="004962EA">
        <w:tc>
          <w:tcPr>
            <w:tcW w:w="10070" w:type="dxa"/>
          </w:tcPr>
          <w:p w14:paraId="59730A36" w14:textId="77777777" w:rsidR="00854D60" w:rsidRPr="00610E8B" w:rsidRDefault="00854D60" w:rsidP="004962EA">
            <w:pPr>
              <w:rPr>
                <w:rFonts w:cs="Calibri Light"/>
                <w:b/>
                <w:bCs/>
              </w:rPr>
            </w:pPr>
            <w:r w:rsidRPr="00B42FAA">
              <w:rPr>
                <w:rFonts w:cs="Calibri Light"/>
                <w:b/>
                <w:bCs/>
              </w:rPr>
              <w:t>Resilient Urban Ecosystems, Climate Adaptation and Water-Energy Nexus</w:t>
            </w:r>
          </w:p>
        </w:tc>
      </w:tr>
      <w:tr w:rsidR="00854D60" w:rsidRPr="007535BE" w14:paraId="3C3E50A6" w14:textId="77777777" w:rsidTr="004962EA">
        <w:tc>
          <w:tcPr>
            <w:tcW w:w="10070" w:type="dxa"/>
          </w:tcPr>
          <w:p w14:paraId="2E09779B" w14:textId="77777777" w:rsidR="00854D60" w:rsidRPr="007535BE" w:rsidRDefault="00854D60" w:rsidP="004962EA">
            <w:pPr>
              <w:rPr>
                <w:rFonts w:cs="Calibri Light"/>
                <w:b/>
                <w:bCs/>
              </w:rPr>
            </w:pPr>
            <w:r w:rsidRPr="007B2E8F">
              <w:rPr>
                <w:rFonts w:cs="Calibri Light"/>
                <w:b/>
                <w:bCs/>
              </w:rPr>
              <w:t>Digital Transition, Low-Carbon Construction and Net Zero Built Environment</w:t>
            </w:r>
          </w:p>
        </w:tc>
      </w:tr>
      <w:tr w:rsidR="00854D60" w:rsidRPr="007535BE" w14:paraId="0C0A0587" w14:textId="77777777" w:rsidTr="004962EA">
        <w:tc>
          <w:tcPr>
            <w:tcW w:w="10070" w:type="dxa"/>
          </w:tcPr>
          <w:p w14:paraId="3DA8B3E4" w14:textId="6F583242" w:rsidR="00854D60" w:rsidRPr="007B2E8F" w:rsidRDefault="006E2076" w:rsidP="004962EA">
            <w:pPr>
              <w:rPr>
                <w:rFonts w:cs="Calibri Light"/>
                <w:b/>
                <w:bCs/>
              </w:rPr>
            </w:pPr>
            <w:r w:rsidRPr="006E2076">
              <w:rPr>
                <w:rFonts w:cs="Calibri Light"/>
                <w:b/>
                <w:bCs/>
              </w:rPr>
              <w:t>LRU–</w:t>
            </w:r>
            <w:proofErr w:type="spellStart"/>
            <w:r w:rsidRPr="006E2076">
              <w:rPr>
                <w:rFonts w:cs="Calibri Light"/>
                <w:b/>
                <w:bCs/>
              </w:rPr>
              <w:t>UdS</w:t>
            </w:r>
            <w:proofErr w:type="spellEnd"/>
            <w:r w:rsidRPr="006E2076">
              <w:rPr>
                <w:rFonts w:cs="Calibri Light"/>
                <w:b/>
                <w:bCs/>
              </w:rPr>
              <w:t>–CUD Strategic Academic and Research Partnership</w:t>
            </w:r>
          </w:p>
        </w:tc>
      </w:tr>
      <w:tr w:rsidR="00EB3190" w:rsidRPr="007535BE" w14:paraId="147CE8FE" w14:textId="77777777" w:rsidTr="004962EA">
        <w:tc>
          <w:tcPr>
            <w:tcW w:w="10070" w:type="dxa"/>
          </w:tcPr>
          <w:p w14:paraId="4447E083" w14:textId="1703253A" w:rsidR="00EB3190" w:rsidRPr="006E2076" w:rsidRDefault="00EB3190" w:rsidP="004962EA">
            <w:pPr>
              <w:rPr>
                <w:rFonts w:cs="Calibri Light"/>
                <w:b/>
                <w:bCs/>
              </w:rPr>
            </w:pPr>
            <w:r w:rsidRPr="007B2E8F">
              <w:rPr>
                <w:rFonts w:cs="Calibri Light"/>
                <w:b/>
                <w:bCs/>
              </w:rPr>
              <w:t>Social Business Research Group in Collaboration with the Yunus Center at Asian Institute of Technology, Thailand (YCA)</w:t>
            </w:r>
          </w:p>
        </w:tc>
      </w:tr>
    </w:tbl>
    <w:p w14:paraId="4C0D2DB8" w14:textId="77777777" w:rsidR="002B505C" w:rsidRDefault="002B505C" w:rsidP="00923E72">
      <w:pPr>
        <w:rPr>
          <w:b/>
          <w:bCs/>
        </w:rPr>
      </w:pPr>
    </w:p>
    <w:p w14:paraId="0F23B84D" w14:textId="36509266" w:rsidR="00923E72" w:rsidRPr="00E2633A" w:rsidRDefault="00BB6497" w:rsidP="00923E72">
      <w:pPr>
        <w:rPr>
          <w:b/>
          <w:bCs/>
        </w:rPr>
      </w:pPr>
      <w:r w:rsidRPr="00E2633A">
        <w:rPr>
          <w:b/>
          <w:bCs/>
        </w:rPr>
        <w:t>School of Health Sciences and Psychology Research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734F2" w:rsidRPr="00423CCA" w14:paraId="1638F648" w14:textId="77777777" w:rsidTr="009734F2">
        <w:tc>
          <w:tcPr>
            <w:tcW w:w="10070" w:type="dxa"/>
          </w:tcPr>
          <w:p w14:paraId="100B228B" w14:textId="27F708E6" w:rsidR="009734F2" w:rsidRPr="00423CCA" w:rsidRDefault="009734F2" w:rsidP="00423CCA">
            <w:pPr>
              <w:jc w:val="both"/>
              <w:rPr>
                <w:rFonts w:cs="Calibri Light"/>
              </w:rPr>
            </w:pPr>
            <w:r w:rsidRPr="00423CCA">
              <w:rPr>
                <w:rFonts w:cs="Calibri Light"/>
                <w:b/>
                <w:bCs/>
              </w:rPr>
              <w:t>Eco-Health Innovation Research Group (SDG 2, SDG4, SDG5, SDG11, SDG13)</w:t>
            </w:r>
          </w:p>
        </w:tc>
      </w:tr>
      <w:tr w:rsidR="009734F2" w:rsidRPr="00423CCA" w14:paraId="79A3E6BF" w14:textId="77777777" w:rsidTr="009734F2">
        <w:tc>
          <w:tcPr>
            <w:tcW w:w="10070" w:type="dxa"/>
          </w:tcPr>
          <w:p w14:paraId="224CDC15" w14:textId="72355004" w:rsidR="009734F2" w:rsidRPr="00423CCA" w:rsidRDefault="00423CCA" w:rsidP="00423CCA">
            <w:pPr>
              <w:jc w:val="both"/>
              <w:rPr>
                <w:rFonts w:cs="Calibri Light"/>
                <w:b/>
                <w:bCs/>
              </w:rPr>
            </w:pPr>
            <w:r w:rsidRPr="00423CCA">
              <w:rPr>
                <w:rFonts w:cs="Calibri Light"/>
                <w:b/>
                <w:bCs/>
              </w:rPr>
              <w:t>Occupational Health Innovation Research Group (SDG 3)</w:t>
            </w:r>
          </w:p>
        </w:tc>
      </w:tr>
      <w:tr w:rsidR="009734F2" w:rsidRPr="00E35A48" w14:paraId="3F93F70E" w14:textId="77777777" w:rsidTr="009734F2">
        <w:tc>
          <w:tcPr>
            <w:tcW w:w="10070" w:type="dxa"/>
          </w:tcPr>
          <w:p w14:paraId="1FD8146A" w14:textId="78F8096C" w:rsidR="009734F2" w:rsidRPr="00E35A48" w:rsidRDefault="008C4B6D" w:rsidP="0002080C">
            <w:pPr>
              <w:jc w:val="both"/>
              <w:rPr>
                <w:rFonts w:cs="Calibri Light"/>
                <w:b/>
                <w:bCs/>
              </w:rPr>
            </w:pPr>
            <w:r w:rsidRPr="00E35A48">
              <w:rPr>
                <w:rFonts w:cs="Calibri Light"/>
                <w:b/>
                <w:bCs/>
              </w:rPr>
              <w:t> Population Health Analytics Research Group (SDG 3)</w:t>
            </w:r>
          </w:p>
        </w:tc>
      </w:tr>
      <w:tr w:rsidR="009734F2" w:rsidRPr="00E35A48" w14:paraId="1A963D50" w14:textId="77777777" w:rsidTr="009734F2">
        <w:tc>
          <w:tcPr>
            <w:tcW w:w="10070" w:type="dxa"/>
          </w:tcPr>
          <w:p w14:paraId="2A79B80B" w14:textId="4D21E9EA" w:rsidR="009734F2" w:rsidRPr="00E35A48" w:rsidRDefault="0002080C" w:rsidP="007A0047">
            <w:pPr>
              <w:jc w:val="both"/>
              <w:rPr>
                <w:rFonts w:cs="Calibri Light"/>
                <w:b/>
                <w:bCs/>
              </w:rPr>
            </w:pPr>
            <w:r w:rsidRPr="00E35A48">
              <w:rPr>
                <w:rFonts w:cs="Calibri Light"/>
                <w:b/>
                <w:bCs/>
              </w:rPr>
              <w:t>Innovative Health Systems and Technologies Research Group (SDG 3)</w:t>
            </w:r>
          </w:p>
        </w:tc>
      </w:tr>
      <w:tr w:rsidR="009734F2" w:rsidRPr="00E35A48" w14:paraId="6E04149A" w14:textId="77777777" w:rsidTr="009734F2">
        <w:tc>
          <w:tcPr>
            <w:tcW w:w="10070" w:type="dxa"/>
          </w:tcPr>
          <w:p w14:paraId="10BAEC33" w14:textId="422455BA" w:rsidR="009734F2" w:rsidRPr="00E35A48" w:rsidRDefault="007A0047" w:rsidP="00E35A48">
            <w:pPr>
              <w:jc w:val="both"/>
              <w:rPr>
                <w:rFonts w:cs="Calibri Light"/>
                <w:b/>
                <w:bCs/>
              </w:rPr>
            </w:pPr>
            <w:r w:rsidRPr="00E35A48">
              <w:rPr>
                <w:rFonts w:cs="Calibri Light"/>
                <w:b/>
                <w:bCs/>
              </w:rPr>
              <w:t>Wellbeing and Performance Research Group (SDG 3)</w:t>
            </w:r>
          </w:p>
        </w:tc>
      </w:tr>
    </w:tbl>
    <w:p w14:paraId="4F54ED7F" w14:textId="68427EDA" w:rsidR="00561B7C" w:rsidRDefault="00561B7C" w:rsidP="00437C25">
      <w:pPr>
        <w:spacing w:after="0" w:line="240" w:lineRule="auto"/>
        <w:rPr>
          <w:rFonts w:cs="Calibri Light"/>
          <w:b/>
          <w:bCs/>
        </w:rPr>
      </w:pPr>
    </w:p>
    <w:p w14:paraId="5E4DB732" w14:textId="6538A862" w:rsidR="00BB6497" w:rsidRDefault="00E2633A" w:rsidP="00437C25">
      <w:pPr>
        <w:spacing w:after="0" w:line="240" w:lineRule="auto"/>
        <w:rPr>
          <w:rFonts w:cs="Calibri Light"/>
          <w:b/>
          <w:bCs/>
        </w:rPr>
      </w:pPr>
      <w:r w:rsidRPr="00E2633A">
        <w:rPr>
          <w:rFonts w:cs="Calibri Light"/>
          <w:b/>
          <w:bCs/>
        </w:rPr>
        <w:t xml:space="preserve">School of Management </w:t>
      </w:r>
      <w:r>
        <w:rPr>
          <w:rFonts w:cs="Calibri Light"/>
          <w:b/>
          <w:bCs/>
        </w:rPr>
        <w:t xml:space="preserve">Research </w:t>
      </w:r>
      <w:r w:rsidR="007C0EB6">
        <w:rPr>
          <w:rFonts w:cs="Calibri Light"/>
          <w:b/>
          <w:bCs/>
        </w:rPr>
        <w:t>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B6497" w14:paraId="1E77DC7C" w14:textId="77777777" w:rsidTr="00AB75C5">
        <w:tc>
          <w:tcPr>
            <w:tcW w:w="10070" w:type="dxa"/>
          </w:tcPr>
          <w:p w14:paraId="271652EC" w14:textId="77777777" w:rsidR="00BB6497" w:rsidRDefault="00BB6497" w:rsidP="00AB75C5">
            <w:pPr>
              <w:rPr>
                <w:rFonts w:cs="Calibri Light"/>
                <w:b/>
                <w:bCs/>
              </w:rPr>
            </w:pPr>
            <w:r w:rsidRPr="009B7F4B">
              <w:rPr>
                <w:rFonts w:cs="Calibri Light"/>
                <w:b/>
                <w:bCs/>
              </w:rPr>
              <w:t>Sustainable Finance &amp; Governance</w:t>
            </w:r>
            <w:r>
              <w:rPr>
                <w:rFonts w:cs="Calibri Light"/>
                <w:b/>
                <w:bCs/>
              </w:rPr>
              <w:t xml:space="preserve"> Group</w:t>
            </w:r>
          </w:p>
        </w:tc>
      </w:tr>
      <w:tr w:rsidR="00BB6497" w14:paraId="2CBD906A" w14:textId="77777777" w:rsidTr="00AB75C5">
        <w:tc>
          <w:tcPr>
            <w:tcW w:w="10070" w:type="dxa"/>
          </w:tcPr>
          <w:p w14:paraId="77525616" w14:textId="77777777" w:rsidR="00BB6497" w:rsidRDefault="00BB6497" w:rsidP="00AB75C5">
            <w:pPr>
              <w:rPr>
                <w:rFonts w:cs="Calibri Light"/>
                <w:b/>
                <w:bCs/>
              </w:rPr>
            </w:pPr>
            <w:r w:rsidRPr="00610E8B">
              <w:rPr>
                <w:rFonts w:cs="Calibri Light"/>
                <w:b/>
                <w:bCs/>
              </w:rPr>
              <w:t>Sustainability, Technology &amp; Social Impact</w:t>
            </w:r>
            <w:r>
              <w:rPr>
                <w:rFonts w:cs="Calibri Light"/>
                <w:b/>
                <w:bCs/>
              </w:rPr>
              <w:t xml:space="preserve"> Group</w:t>
            </w:r>
          </w:p>
        </w:tc>
      </w:tr>
    </w:tbl>
    <w:p w14:paraId="7DA7D71C" w14:textId="77777777" w:rsidR="00BB6497" w:rsidRDefault="00BB6497" w:rsidP="00437C25">
      <w:pPr>
        <w:spacing w:after="0" w:line="240" w:lineRule="auto"/>
        <w:rPr>
          <w:rFonts w:cs="Calibri Light"/>
          <w:b/>
          <w:bCs/>
        </w:rPr>
      </w:pPr>
    </w:p>
    <w:p w14:paraId="79C7A7EE" w14:textId="3C6F4FCE" w:rsidR="00BB6497" w:rsidRDefault="007C0EB6" w:rsidP="00437C25">
      <w:pPr>
        <w:spacing w:after="0" w:line="240" w:lineRule="auto"/>
        <w:rPr>
          <w:rFonts w:cs="Calibri Light"/>
          <w:b/>
          <w:bCs/>
        </w:rPr>
      </w:pPr>
      <w:r w:rsidRPr="007C0EB6">
        <w:rPr>
          <w:rFonts w:cs="Calibri Light"/>
          <w:b/>
          <w:bCs/>
        </w:rPr>
        <w:t>School of Architecture and Interior Design</w:t>
      </w:r>
      <w:r>
        <w:rPr>
          <w:rFonts w:cs="Calibri Light"/>
          <w:b/>
          <w:bCs/>
        </w:rPr>
        <w:t xml:space="preserve"> Research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B6497" w:rsidRPr="00610E8B" w14:paraId="5ECDE3C7" w14:textId="77777777" w:rsidTr="00AB75C5">
        <w:tc>
          <w:tcPr>
            <w:tcW w:w="10070" w:type="dxa"/>
          </w:tcPr>
          <w:p w14:paraId="021E4872" w14:textId="77777777" w:rsidR="00BB6497" w:rsidRPr="00610E8B" w:rsidRDefault="00BB6497" w:rsidP="00AB75C5">
            <w:pPr>
              <w:rPr>
                <w:rFonts w:cs="Calibri Light"/>
                <w:b/>
                <w:bCs/>
              </w:rPr>
            </w:pPr>
            <w:r w:rsidRPr="007535BE">
              <w:rPr>
                <w:rFonts w:cs="Calibri Light"/>
                <w:b/>
                <w:bCs/>
              </w:rPr>
              <w:t>Sustainable Urbanism</w:t>
            </w:r>
            <w:r>
              <w:rPr>
                <w:rFonts w:cs="Calibri Light"/>
                <w:b/>
                <w:bCs/>
              </w:rPr>
              <w:t xml:space="preserve"> Group</w:t>
            </w:r>
          </w:p>
        </w:tc>
      </w:tr>
      <w:tr w:rsidR="00BB6497" w:rsidRPr="007535BE" w14:paraId="1C58B807" w14:textId="77777777" w:rsidTr="00AB75C5">
        <w:tc>
          <w:tcPr>
            <w:tcW w:w="10070" w:type="dxa"/>
          </w:tcPr>
          <w:p w14:paraId="1BA82323" w14:textId="77777777" w:rsidR="00BB6497" w:rsidRPr="007535BE" w:rsidRDefault="00BB6497" w:rsidP="00AB75C5">
            <w:pPr>
              <w:rPr>
                <w:rFonts w:cs="Calibri Light"/>
                <w:b/>
                <w:bCs/>
              </w:rPr>
            </w:pPr>
            <w:r w:rsidRPr="00DB6C9D">
              <w:rPr>
                <w:rFonts w:cs="Calibri Light"/>
                <w:b/>
                <w:bCs/>
              </w:rPr>
              <w:t>Social Innovation and Sustainability</w:t>
            </w:r>
            <w:r>
              <w:rPr>
                <w:rFonts w:cs="Calibri Light"/>
                <w:b/>
                <w:bCs/>
              </w:rPr>
              <w:t xml:space="preserve"> Group</w:t>
            </w:r>
          </w:p>
        </w:tc>
      </w:tr>
      <w:tr w:rsidR="00BB6497" w:rsidRPr="007535BE" w14:paraId="075F77B4" w14:textId="77777777" w:rsidTr="00AB75C5">
        <w:tc>
          <w:tcPr>
            <w:tcW w:w="10070" w:type="dxa"/>
          </w:tcPr>
          <w:p w14:paraId="1298B4DF" w14:textId="77777777" w:rsidR="00BB6497" w:rsidRPr="007535BE" w:rsidRDefault="00BB6497" w:rsidP="00AB75C5">
            <w:pPr>
              <w:rPr>
                <w:rFonts w:cs="Calibri Light"/>
                <w:b/>
                <w:bCs/>
              </w:rPr>
            </w:pPr>
            <w:r w:rsidRPr="00BB6497">
              <w:rPr>
                <w:rFonts w:cs="Calibri Light"/>
                <w:b/>
                <w:bCs/>
              </w:rPr>
              <w:t>Sustainable Construction Systems</w:t>
            </w:r>
            <w:r>
              <w:rPr>
                <w:rFonts w:cs="Calibri Light"/>
                <w:b/>
                <w:bCs/>
              </w:rPr>
              <w:t xml:space="preserve"> Group</w:t>
            </w:r>
          </w:p>
        </w:tc>
      </w:tr>
    </w:tbl>
    <w:p w14:paraId="5EB1427A" w14:textId="77777777" w:rsidR="00BB6497" w:rsidRDefault="00BB6497" w:rsidP="00437C25">
      <w:pPr>
        <w:spacing w:after="0" w:line="240" w:lineRule="auto"/>
        <w:rPr>
          <w:rFonts w:cs="Calibri Light"/>
          <w:b/>
          <w:bCs/>
        </w:rPr>
      </w:pPr>
    </w:p>
    <w:p w14:paraId="434DA37A" w14:textId="77777777" w:rsidR="006727E3" w:rsidRDefault="006727E3" w:rsidP="006727E3">
      <w:pPr>
        <w:pStyle w:val="Heading1"/>
        <w:spacing w:before="0" w:after="0"/>
        <w:rPr>
          <w:color w:val="auto"/>
          <w:sz w:val="24"/>
          <w:szCs w:val="24"/>
        </w:rPr>
      </w:pPr>
    </w:p>
    <w:p w14:paraId="5332002D" w14:textId="5CE6DD70" w:rsidR="006727E3" w:rsidRPr="00E65072" w:rsidRDefault="004401BE" w:rsidP="006727E3">
      <w:pPr>
        <w:pStyle w:val="Heading1"/>
        <w:spacing w:before="0" w:after="0"/>
        <w:rPr>
          <w:b/>
          <w:bCs/>
          <w:color w:val="auto"/>
          <w:sz w:val="24"/>
          <w:szCs w:val="24"/>
        </w:rPr>
      </w:pPr>
      <w:r w:rsidRPr="004401BE">
        <w:rPr>
          <w:b/>
          <w:bCs/>
          <w:color w:val="auto"/>
          <w:sz w:val="24"/>
          <w:szCs w:val="24"/>
        </w:rPr>
        <w:t>School of Engineering, Applied Science and Technology</w:t>
      </w:r>
      <w:r>
        <w:rPr>
          <w:b/>
          <w:bCs/>
          <w:color w:val="auto"/>
          <w:sz w:val="24"/>
          <w:szCs w:val="24"/>
        </w:rPr>
        <w:t xml:space="preserve"> Research Projects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118"/>
        <w:gridCol w:w="2976"/>
        <w:gridCol w:w="4194"/>
      </w:tblGrid>
      <w:tr w:rsidR="006727E3" w:rsidRPr="00DA2ABB" w14:paraId="7A9C0B7D" w14:textId="77777777" w:rsidTr="00AB75C5">
        <w:trPr>
          <w:jc w:val="center"/>
        </w:trPr>
        <w:tc>
          <w:tcPr>
            <w:tcW w:w="6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DA992" w14:textId="77777777" w:rsidR="006727E3" w:rsidRPr="00DA2ABB" w:rsidRDefault="006727E3" w:rsidP="00AB75C5">
            <w:pPr>
              <w:jc w:val="center"/>
            </w:pPr>
            <w:r w:rsidRPr="00DA2ABB">
              <w:rPr>
                <w:b/>
              </w:rPr>
              <w:t>No.</w:t>
            </w:r>
          </w:p>
        </w:tc>
        <w:tc>
          <w:tcPr>
            <w:tcW w:w="2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F1D1C" w14:textId="77777777" w:rsidR="006727E3" w:rsidRPr="00DA2ABB" w:rsidRDefault="006727E3" w:rsidP="00AB75C5">
            <w:pPr>
              <w:jc w:val="center"/>
            </w:pPr>
            <w:r w:rsidRPr="00DA2ABB">
              <w:rPr>
                <w:b/>
              </w:rPr>
              <w:t>Project</w:t>
            </w:r>
          </w:p>
        </w:tc>
        <w:tc>
          <w:tcPr>
            <w:tcW w:w="29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C7132" w14:textId="77777777" w:rsidR="006727E3" w:rsidRPr="00DA2ABB" w:rsidRDefault="006727E3" w:rsidP="00AB75C5">
            <w:pPr>
              <w:jc w:val="center"/>
            </w:pPr>
            <w:r w:rsidRPr="00DA2ABB">
              <w:rPr>
                <w:b/>
              </w:rPr>
              <w:t>Primary sustainability contribution</w:t>
            </w:r>
          </w:p>
        </w:tc>
        <w:tc>
          <w:tcPr>
            <w:tcW w:w="41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6394" w14:textId="77777777" w:rsidR="006727E3" w:rsidRPr="00DA2ABB" w:rsidRDefault="006727E3" w:rsidP="00AB75C5">
            <w:pPr>
              <w:jc w:val="center"/>
            </w:pPr>
            <w:r w:rsidRPr="00DA2ABB">
              <w:rPr>
                <w:b/>
              </w:rPr>
              <w:t>Why it stands out</w:t>
            </w:r>
          </w:p>
        </w:tc>
      </w:tr>
      <w:tr w:rsidR="006727E3" w:rsidRPr="00DA2ABB" w14:paraId="026812E5" w14:textId="77777777" w:rsidTr="00AB75C5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BBBC" w14:textId="77777777" w:rsidR="006727E3" w:rsidRPr="00DA2ABB" w:rsidRDefault="006727E3" w:rsidP="00AB75C5">
            <w:pPr>
              <w:jc w:val="center"/>
            </w:pPr>
            <w:r w:rsidRPr="00DA2ABB">
              <w:t>1</w:t>
            </w:r>
          </w:p>
        </w:tc>
        <w:tc>
          <w:tcPr>
            <w:tcW w:w="2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08EA" w14:textId="77777777" w:rsidR="006727E3" w:rsidRPr="00DA2ABB" w:rsidRDefault="006727E3" w:rsidP="00AB75C5">
            <w:proofErr w:type="spellStart"/>
            <w:r w:rsidRPr="00DA2ABB">
              <w:t>Farmacation</w:t>
            </w:r>
            <w:proofErr w:type="spellEnd"/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EEF3E" w14:textId="77777777" w:rsidR="006727E3" w:rsidRPr="00DA2ABB" w:rsidRDefault="006727E3" w:rsidP="00AB75C5">
            <w:r w:rsidRPr="00DA2ABB">
              <w:t>Smart agriculture, resource efficiency, food security</w:t>
            </w:r>
          </w:p>
        </w:tc>
        <w:tc>
          <w:tcPr>
            <w:tcW w:w="41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0F7D" w14:textId="77777777" w:rsidR="006727E3" w:rsidRPr="00DA2ABB" w:rsidRDefault="006727E3" w:rsidP="00AB75C5">
            <w:r w:rsidRPr="00DA2ABB">
              <w:t xml:space="preserve">Integrates greenhouse control, AI disease detection, and automation to reduce water, energy, and </w:t>
            </w:r>
            <w:proofErr w:type="spellStart"/>
            <w:r w:rsidRPr="00DA2ABB">
              <w:t>labour</w:t>
            </w:r>
            <w:proofErr w:type="spellEnd"/>
            <w:r w:rsidRPr="00DA2ABB">
              <w:t xml:space="preserve"> waste.</w:t>
            </w:r>
          </w:p>
        </w:tc>
      </w:tr>
      <w:tr w:rsidR="006727E3" w:rsidRPr="00DA2ABB" w14:paraId="354BF2AA" w14:textId="77777777" w:rsidTr="00AB75C5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7EA1" w14:textId="77777777" w:rsidR="006727E3" w:rsidRPr="00DA2ABB" w:rsidRDefault="006727E3" w:rsidP="00AB75C5">
            <w:pPr>
              <w:jc w:val="center"/>
            </w:pPr>
            <w:r w:rsidRPr="00DA2ABB">
              <w:t>2</w:t>
            </w:r>
          </w:p>
        </w:tc>
        <w:tc>
          <w:tcPr>
            <w:tcW w:w="2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BE379" w14:textId="77777777" w:rsidR="006727E3" w:rsidRPr="00DA2ABB" w:rsidRDefault="006727E3" w:rsidP="00AB75C5">
            <w:r w:rsidRPr="00DA2ABB">
              <w:t>City Walk Companion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629D" w14:textId="77777777" w:rsidR="006727E3" w:rsidRPr="00DA2ABB" w:rsidRDefault="006727E3" w:rsidP="00AB75C5">
            <w:r w:rsidRPr="00DA2ABB">
              <w:t>Inclusive urban mobility and social sustainability</w:t>
            </w:r>
          </w:p>
        </w:tc>
        <w:tc>
          <w:tcPr>
            <w:tcW w:w="41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E9B7" w14:textId="77777777" w:rsidR="006727E3" w:rsidRPr="00DA2ABB" w:rsidRDefault="006727E3" w:rsidP="00AB75C5">
            <w:r w:rsidRPr="00DA2ABB">
              <w:t>Directly addresses accessibility, user safety, and independent movement in public spaces.</w:t>
            </w:r>
          </w:p>
        </w:tc>
      </w:tr>
      <w:tr w:rsidR="006727E3" w:rsidRPr="00DA2ABB" w14:paraId="7056A4BF" w14:textId="77777777" w:rsidTr="00AB75C5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92DCA" w14:textId="77777777" w:rsidR="006727E3" w:rsidRPr="00DA2ABB" w:rsidRDefault="006727E3" w:rsidP="00AB75C5">
            <w:pPr>
              <w:jc w:val="center"/>
            </w:pPr>
            <w:r w:rsidRPr="00DA2ABB">
              <w:t>3</w:t>
            </w:r>
          </w:p>
        </w:tc>
        <w:tc>
          <w:tcPr>
            <w:tcW w:w="2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E638B" w14:textId="77777777" w:rsidR="006727E3" w:rsidRPr="00DA2ABB" w:rsidRDefault="006727E3" w:rsidP="00AB75C5">
            <w:r w:rsidRPr="00DA2ABB">
              <w:t xml:space="preserve">Autonomous Corrosion </w:t>
            </w:r>
            <w:r w:rsidRPr="00DA2ABB">
              <w:lastRenderedPageBreak/>
              <w:t>Detection Robot / OXIDE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D9813" w14:textId="77777777" w:rsidR="006727E3" w:rsidRPr="00DA2ABB" w:rsidRDefault="006727E3" w:rsidP="00AB75C5">
            <w:r w:rsidRPr="00DA2ABB">
              <w:lastRenderedPageBreak/>
              <w:t>Predictive maintenance and industrial sustainability</w:t>
            </w:r>
          </w:p>
        </w:tc>
        <w:tc>
          <w:tcPr>
            <w:tcW w:w="41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DCCD" w14:textId="77777777" w:rsidR="006727E3" w:rsidRPr="00DA2ABB" w:rsidRDefault="006727E3" w:rsidP="00AB75C5">
            <w:r w:rsidRPr="00DA2ABB">
              <w:t>Extends infrastructure life, reduces manual inspection risk, and supports proactive maintenance.</w:t>
            </w:r>
          </w:p>
        </w:tc>
      </w:tr>
      <w:tr w:rsidR="006727E3" w:rsidRPr="00DA2ABB" w14:paraId="24CA0847" w14:textId="77777777" w:rsidTr="00AB75C5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3264" w14:textId="77777777" w:rsidR="006727E3" w:rsidRPr="00DA2ABB" w:rsidRDefault="006727E3" w:rsidP="00AB75C5">
            <w:pPr>
              <w:jc w:val="center"/>
            </w:pPr>
            <w:r w:rsidRPr="00DA2ABB">
              <w:t>4</w:t>
            </w:r>
          </w:p>
        </w:tc>
        <w:tc>
          <w:tcPr>
            <w:tcW w:w="2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8FBAC" w14:textId="77777777" w:rsidR="006727E3" w:rsidRPr="00DA2ABB" w:rsidRDefault="006727E3" w:rsidP="00AB75C5">
            <w:r w:rsidRPr="00DA2ABB">
              <w:t>F.I.R.E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BCB0E" w14:textId="77777777" w:rsidR="006727E3" w:rsidRPr="00DA2ABB" w:rsidRDefault="006727E3" w:rsidP="00AB75C5">
            <w:r w:rsidRPr="00DA2ABB">
              <w:t>Climate resilience and ecosystem protection</w:t>
            </w:r>
          </w:p>
        </w:tc>
        <w:tc>
          <w:tcPr>
            <w:tcW w:w="41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99C32" w14:textId="77777777" w:rsidR="006727E3" w:rsidRPr="00DA2ABB" w:rsidRDefault="006727E3" w:rsidP="00AB75C5">
            <w:r w:rsidRPr="00DA2ABB">
              <w:t>Targets wildfire suppression and prevention with a safer robotic intervention approach.</w:t>
            </w:r>
          </w:p>
        </w:tc>
      </w:tr>
      <w:tr w:rsidR="006727E3" w:rsidRPr="00DA2ABB" w14:paraId="3C54FF53" w14:textId="77777777" w:rsidTr="00AB75C5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44A9" w14:textId="77777777" w:rsidR="006727E3" w:rsidRPr="00DA2ABB" w:rsidRDefault="006727E3" w:rsidP="00AB75C5">
            <w:pPr>
              <w:jc w:val="center"/>
            </w:pPr>
            <w:r w:rsidRPr="00DA2ABB">
              <w:t>5</w:t>
            </w:r>
          </w:p>
        </w:tc>
        <w:tc>
          <w:tcPr>
            <w:tcW w:w="2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3026D" w14:textId="77777777" w:rsidR="006727E3" w:rsidRPr="00DA2ABB" w:rsidRDefault="006727E3" w:rsidP="00AB75C5">
            <w:proofErr w:type="spellStart"/>
            <w:r w:rsidRPr="00DA2ABB">
              <w:t>VibraX</w:t>
            </w:r>
            <w:proofErr w:type="spellEnd"/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F353" w14:textId="77777777" w:rsidR="006727E3" w:rsidRPr="00DA2ABB" w:rsidRDefault="006727E3" w:rsidP="00AB75C5">
            <w:r w:rsidRPr="00DA2ABB">
              <w:t>Industrial efficiency and circular economy</w:t>
            </w:r>
          </w:p>
        </w:tc>
        <w:tc>
          <w:tcPr>
            <w:tcW w:w="41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3AE5E" w14:textId="77777777" w:rsidR="006727E3" w:rsidRPr="00DA2ABB" w:rsidRDefault="006727E3" w:rsidP="00AB75C5">
            <w:r w:rsidRPr="00DA2ABB">
              <w:t>Low-cost predictive maintenance helps avoid premature equipment failure and waste.</w:t>
            </w:r>
          </w:p>
        </w:tc>
      </w:tr>
    </w:tbl>
    <w:p w14:paraId="71C5FAC3" w14:textId="77777777" w:rsidR="006727E3" w:rsidRPr="00E35A48" w:rsidRDefault="006727E3" w:rsidP="00437C25">
      <w:pPr>
        <w:spacing w:after="0" w:line="240" w:lineRule="auto"/>
        <w:rPr>
          <w:rFonts w:cs="Calibri Light"/>
          <w:b/>
          <w:bCs/>
        </w:rPr>
      </w:pPr>
    </w:p>
    <w:sectPr w:rsidR="006727E3" w:rsidRPr="00E35A48" w:rsidSect="00DA1C7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den Puah" w:date="2026-04-01T17:32:00Z" w:initials="CP">
    <w:p w14:paraId="21392B2F" w14:textId="77777777" w:rsidR="00854A49" w:rsidRDefault="00854A49" w:rsidP="00854A49">
      <w:pPr>
        <w:pStyle w:val="CommentText"/>
      </w:pPr>
      <w:r>
        <w:rPr>
          <w:rStyle w:val="CommentReference"/>
        </w:rPr>
        <w:annotationRef/>
      </w:r>
      <w:r>
        <w:t>ER3 - Presence of a Research Centre with a specific focus on environmental sustainability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392B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EA10E9" w16cex:dateUtc="2026-04-01T1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392B2F" w16cid:durableId="01EA10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CDBA" w14:textId="77777777" w:rsidR="007459AE" w:rsidRDefault="007459AE" w:rsidP="00923E72">
      <w:pPr>
        <w:spacing w:after="0" w:line="240" w:lineRule="auto"/>
      </w:pPr>
      <w:r>
        <w:separator/>
      </w:r>
    </w:p>
  </w:endnote>
  <w:endnote w:type="continuationSeparator" w:id="0">
    <w:p w14:paraId="0946F0C8" w14:textId="77777777" w:rsidR="007459AE" w:rsidRDefault="007459AE" w:rsidP="00923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5930" w14:textId="77777777" w:rsidR="007459AE" w:rsidRDefault="007459AE" w:rsidP="00923E72">
      <w:pPr>
        <w:spacing w:after="0" w:line="240" w:lineRule="auto"/>
      </w:pPr>
      <w:r>
        <w:separator/>
      </w:r>
    </w:p>
  </w:footnote>
  <w:footnote w:type="continuationSeparator" w:id="0">
    <w:p w14:paraId="7FE0AE8D" w14:textId="77777777" w:rsidR="007459AE" w:rsidRDefault="007459AE" w:rsidP="00923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D6F"/>
    <w:multiLevelType w:val="multilevel"/>
    <w:tmpl w:val="2A4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0131A7"/>
    <w:multiLevelType w:val="multilevel"/>
    <w:tmpl w:val="192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D0D55"/>
    <w:multiLevelType w:val="multilevel"/>
    <w:tmpl w:val="51B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74092"/>
    <w:multiLevelType w:val="hybridMultilevel"/>
    <w:tmpl w:val="B4A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A7718"/>
    <w:multiLevelType w:val="multilevel"/>
    <w:tmpl w:val="571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3558">
    <w:abstractNumId w:val="0"/>
  </w:num>
  <w:num w:numId="2" w16cid:durableId="1453134787">
    <w:abstractNumId w:val="2"/>
  </w:num>
  <w:num w:numId="3" w16cid:durableId="954945665">
    <w:abstractNumId w:val="4"/>
  </w:num>
  <w:num w:numId="4" w16cid:durableId="355467849">
    <w:abstractNumId w:val="1"/>
  </w:num>
  <w:num w:numId="5" w16cid:durableId="1506024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den Puah">
    <w15:presenceInfo w15:providerId="AD" w15:userId="S::caden.puah@cud.ac.ae::d04895df-b825-41e5-873f-70597816c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72"/>
    <w:rsid w:val="000132F4"/>
    <w:rsid w:val="0002080C"/>
    <w:rsid w:val="00021374"/>
    <w:rsid w:val="00051AB4"/>
    <w:rsid w:val="00055503"/>
    <w:rsid w:val="000A51C3"/>
    <w:rsid w:val="000B0221"/>
    <w:rsid w:val="000B3719"/>
    <w:rsid w:val="00104115"/>
    <w:rsid w:val="00104636"/>
    <w:rsid w:val="00114901"/>
    <w:rsid w:val="00115D6A"/>
    <w:rsid w:val="00117884"/>
    <w:rsid w:val="00151A02"/>
    <w:rsid w:val="0015305E"/>
    <w:rsid w:val="00160A0A"/>
    <w:rsid w:val="001A55BA"/>
    <w:rsid w:val="001B48F5"/>
    <w:rsid w:val="002116EA"/>
    <w:rsid w:val="002124AC"/>
    <w:rsid w:val="0022343B"/>
    <w:rsid w:val="00230A59"/>
    <w:rsid w:val="00247B5F"/>
    <w:rsid w:val="002A21EA"/>
    <w:rsid w:val="002B505C"/>
    <w:rsid w:val="002E2891"/>
    <w:rsid w:val="002F3D87"/>
    <w:rsid w:val="00324F82"/>
    <w:rsid w:val="00354F70"/>
    <w:rsid w:val="0037341C"/>
    <w:rsid w:val="003B43E3"/>
    <w:rsid w:val="003B575A"/>
    <w:rsid w:val="00423CCA"/>
    <w:rsid w:val="004261CD"/>
    <w:rsid w:val="00432B1E"/>
    <w:rsid w:val="00437C25"/>
    <w:rsid w:val="004401BE"/>
    <w:rsid w:val="00442BBA"/>
    <w:rsid w:val="00473FDA"/>
    <w:rsid w:val="00481206"/>
    <w:rsid w:val="004842DD"/>
    <w:rsid w:val="004D2216"/>
    <w:rsid w:val="004D3A05"/>
    <w:rsid w:val="004E1A26"/>
    <w:rsid w:val="00502AFC"/>
    <w:rsid w:val="00511504"/>
    <w:rsid w:val="00530E39"/>
    <w:rsid w:val="00557B72"/>
    <w:rsid w:val="00561B7C"/>
    <w:rsid w:val="005737D5"/>
    <w:rsid w:val="00586764"/>
    <w:rsid w:val="005E6DC8"/>
    <w:rsid w:val="0060131E"/>
    <w:rsid w:val="00610E8B"/>
    <w:rsid w:val="00630EBF"/>
    <w:rsid w:val="006727E3"/>
    <w:rsid w:val="006857A6"/>
    <w:rsid w:val="00692E38"/>
    <w:rsid w:val="006A22BD"/>
    <w:rsid w:val="006C7724"/>
    <w:rsid w:val="006D0566"/>
    <w:rsid w:val="006E2076"/>
    <w:rsid w:val="007061CE"/>
    <w:rsid w:val="00715DCE"/>
    <w:rsid w:val="00717F98"/>
    <w:rsid w:val="00720E93"/>
    <w:rsid w:val="00730EEA"/>
    <w:rsid w:val="007459AE"/>
    <w:rsid w:val="007535BE"/>
    <w:rsid w:val="00774138"/>
    <w:rsid w:val="007949CD"/>
    <w:rsid w:val="007A0047"/>
    <w:rsid w:val="007B2E8F"/>
    <w:rsid w:val="007C0EB6"/>
    <w:rsid w:val="007F3028"/>
    <w:rsid w:val="007F65EE"/>
    <w:rsid w:val="007F6A86"/>
    <w:rsid w:val="00803ABB"/>
    <w:rsid w:val="00810D12"/>
    <w:rsid w:val="00854A49"/>
    <w:rsid w:val="00854D60"/>
    <w:rsid w:val="008817EA"/>
    <w:rsid w:val="00891501"/>
    <w:rsid w:val="00894A3D"/>
    <w:rsid w:val="008C2136"/>
    <w:rsid w:val="008C4B6D"/>
    <w:rsid w:val="008E7017"/>
    <w:rsid w:val="00923E72"/>
    <w:rsid w:val="009734F2"/>
    <w:rsid w:val="00985BE8"/>
    <w:rsid w:val="00990DD3"/>
    <w:rsid w:val="00995A51"/>
    <w:rsid w:val="009B58B3"/>
    <w:rsid w:val="009B7F4B"/>
    <w:rsid w:val="009C710B"/>
    <w:rsid w:val="009F7963"/>
    <w:rsid w:val="00A01737"/>
    <w:rsid w:val="00A36A2F"/>
    <w:rsid w:val="00AD6992"/>
    <w:rsid w:val="00AD77DB"/>
    <w:rsid w:val="00B21D53"/>
    <w:rsid w:val="00B24724"/>
    <w:rsid w:val="00B42225"/>
    <w:rsid w:val="00B42FAA"/>
    <w:rsid w:val="00B978A1"/>
    <w:rsid w:val="00BB6497"/>
    <w:rsid w:val="00BC773A"/>
    <w:rsid w:val="00BF40F4"/>
    <w:rsid w:val="00BF7E62"/>
    <w:rsid w:val="00C34120"/>
    <w:rsid w:val="00C52717"/>
    <w:rsid w:val="00C74E4B"/>
    <w:rsid w:val="00C83BC0"/>
    <w:rsid w:val="00C96857"/>
    <w:rsid w:val="00CB6A8F"/>
    <w:rsid w:val="00CC3511"/>
    <w:rsid w:val="00CD0F69"/>
    <w:rsid w:val="00CF2B95"/>
    <w:rsid w:val="00CF76E6"/>
    <w:rsid w:val="00D21571"/>
    <w:rsid w:val="00D243D5"/>
    <w:rsid w:val="00D46E00"/>
    <w:rsid w:val="00DA1C7C"/>
    <w:rsid w:val="00DB6C9D"/>
    <w:rsid w:val="00DF3C04"/>
    <w:rsid w:val="00E205E7"/>
    <w:rsid w:val="00E2633A"/>
    <w:rsid w:val="00E35A48"/>
    <w:rsid w:val="00E40DA6"/>
    <w:rsid w:val="00E65072"/>
    <w:rsid w:val="00EA2C87"/>
    <w:rsid w:val="00EA56F7"/>
    <w:rsid w:val="00EB3190"/>
    <w:rsid w:val="00EE5B50"/>
    <w:rsid w:val="00F023CF"/>
    <w:rsid w:val="00F061F0"/>
    <w:rsid w:val="00F0643D"/>
    <w:rsid w:val="00F20186"/>
    <w:rsid w:val="00F20A0B"/>
    <w:rsid w:val="00F23C65"/>
    <w:rsid w:val="00F978DA"/>
    <w:rsid w:val="00FC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0CE9"/>
  <w15:chartTrackingRefBased/>
  <w15:docId w15:val="{EFD0B469-506B-4FBA-85C9-ACC32BFE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E72"/>
  </w:style>
  <w:style w:type="paragraph" w:styleId="Footer">
    <w:name w:val="footer"/>
    <w:basedOn w:val="Normal"/>
    <w:link w:val="FooterChar"/>
    <w:uiPriority w:val="99"/>
    <w:unhideWhenUsed/>
    <w:rsid w:val="00923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E72"/>
  </w:style>
  <w:style w:type="table" w:styleId="TableGrid">
    <w:name w:val="Table Grid"/>
    <w:basedOn w:val="TableNormal"/>
    <w:uiPriority w:val="59"/>
    <w:rsid w:val="00324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1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56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56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56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56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56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264</Words>
  <Characters>1785</Characters>
  <Application>Microsoft Office Word</Application>
  <DocSecurity>0</DocSecurity>
  <Lines>33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Puah</dc:creator>
  <cp:keywords/>
  <dc:description/>
  <cp:lastModifiedBy>Caden Puah</cp:lastModifiedBy>
  <cp:revision>127</cp:revision>
  <dcterms:created xsi:type="dcterms:W3CDTF">2026-04-01T10:10:00Z</dcterms:created>
  <dcterms:modified xsi:type="dcterms:W3CDTF">2026-04-09T13:14:00Z</dcterms:modified>
</cp:coreProperties>
</file>