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00949" w14:textId="5347D94F" w:rsidR="004D4D1E" w:rsidRPr="009A0A8C" w:rsidRDefault="004D4D1E" w:rsidP="00945D19">
      <w:pPr>
        <w:pStyle w:val="CoverTitle"/>
      </w:pPr>
    </w:p>
    <w:p w14:paraId="5180094A" w14:textId="77777777" w:rsidR="004D4D1E" w:rsidRPr="009A0A8C" w:rsidRDefault="004D4D1E" w:rsidP="00945D19">
      <w:pPr>
        <w:pStyle w:val="CoverTitle"/>
      </w:pPr>
    </w:p>
    <w:p w14:paraId="3F1B09C4" w14:textId="3717C530" w:rsidR="00426728" w:rsidRDefault="00426728" w:rsidP="00DA5FCB">
      <w:pPr>
        <w:pStyle w:val="CoverTitle"/>
        <w:rPr>
          <w:b/>
          <w:bCs/>
          <w:color w:val="00B7F1"/>
          <w:sz w:val="48"/>
        </w:rPr>
      </w:pPr>
    </w:p>
    <w:p w14:paraId="5180094B" w14:textId="45150845" w:rsidR="004D4D1E" w:rsidRPr="00295306" w:rsidRDefault="008E0AB5" w:rsidP="00DA5FCB">
      <w:pPr>
        <w:pStyle w:val="CoverTitle"/>
        <w:rPr>
          <w:b/>
          <w:bCs/>
          <w:i/>
          <w:color w:val="00B7F1"/>
          <w:sz w:val="48"/>
        </w:rPr>
      </w:pPr>
      <w:r w:rsidRPr="00295306">
        <w:rPr>
          <w:b/>
          <w:bCs/>
          <w:color w:val="00B7F1"/>
          <w:sz w:val="48"/>
        </w:rPr>
        <w:t>CatMan Technical Architect Case Study</w:t>
      </w:r>
    </w:p>
    <w:p w14:paraId="0D393088" w14:textId="6769B0A1" w:rsidR="00945D19" w:rsidRPr="007707B6" w:rsidRDefault="00945D19" w:rsidP="00DA5FCB">
      <w:pPr>
        <w:pStyle w:val="CoverSubtitle"/>
        <w:rPr>
          <w:sz w:val="32"/>
          <w:szCs w:val="32"/>
        </w:rPr>
      </w:pPr>
    </w:p>
    <w:p w14:paraId="51800953" w14:textId="2D5613BD" w:rsidR="004D4D1E" w:rsidRPr="0030186B" w:rsidRDefault="007707B6" w:rsidP="004029DD">
      <w:pPr>
        <w:pStyle w:val="CoverSecondSubtitle"/>
        <w:rPr>
          <w:sz w:val="28"/>
          <w:szCs w:val="28"/>
        </w:rPr>
      </w:pPr>
      <w:r w:rsidRPr="0030186B">
        <w:rPr>
          <w:b/>
          <w:sz w:val="28"/>
          <w:szCs w:val="28"/>
        </w:rPr>
        <w:t xml:space="preserve">Author  </w:t>
      </w:r>
      <w:proofErr w:type="gramStart"/>
      <w:r w:rsidRPr="0030186B">
        <w:rPr>
          <w:b/>
          <w:sz w:val="28"/>
          <w:szCs w:val="28"/>
        </w:rPr>
        <w:t xml:space="preserve">  </w:t>
      </w:r>
      <w:r w:rsidR="00007D06" w:rsidRPr="0030186B">
        <w:rPr>
          <w:b/>
          <w:sz w:val="28"/>
          <w:szCs w:val="28"/>
        </w:rPr>
        <w:t>:</w:t>
      </w:r>
      <w:proofErr w:type="gramEnd"/>
      <w:r w:rsidRPr="0030186B">
        <w:rPr>
          <w:b/>
          <w:sz w:val="28"/>
          <w:szCs w:val="28"/>
        </w:rPr>
        <w:t xml:space="preserve">  </w:t>
      </w:r>
      <w:r w:rsidR="00820AB2">
        <w:rPr>
          <w:b/>
          <w:sz w:val="28"/>
          <w:szCs w:val="28"/>
        </w:rPr>
        <w:t xml:space="preserve"> Wil Gray</w:t>
      </w:r>
    </w:p>
    <w:p w14:paraId="51800954" w14:textId="4692FAA9" w:rsidR="004D4D1E" w:rsidRPr="0030186B" w:rsidRDefault="007707B6" w:rsidP="004029DD">
      <w:pPr>
        <w:pStyle w:val="CoverSecondSubtitle"/>
        <w:rPr>
          <w:sz w:val="28"/>
          <w:szCs w:val="28"/>
        </w:rPr>
      </w:pPr>
      <w:r w:rsidRPr="0030186B">
        <w:rPr>
          <w:b/>
          <w:sz w:val="28"/>
          <w:szCs w:val="28"/>
        </w:rPr>
        <w:t>Reviewer</w:t>
      </w:r>
      <w:r w:rsidR="00007D06" w:rsidRPr="0030186B">
        <w:rPr>
          <w:b/>
          <w:sz w:val="28"/>
          <w:szCs w:val="28"/>
        </w:rPr>
        <w:t>:</w:t>
      </w:r>
      <w:r w:rsidRPr="0030186B">
        <w:rPr>
          <w:b/>
          <w:sz w:val="28"/>
          <w:szCs w:val="28"/>
        </w:rPr>
        <w:t xml:space="preserve">  </w:t>
      </w:r>
    </w:p>
    <w:p w14:paraId="23F6BD69" w14:textId="0704D1C4" w:rsidR="00BE76E5" w:rsidRPr="0030186B" w:rsidRDefault="007707B6">
      <w:pPr>
        <w:spacing w:after="0" w:line="240" w:lineRule="auto"/>
        <w:rPr>
          <w:b/>
          <w:bCs/>
          <w:sz w:val="28"/>
          <w:szCs w:val="28"/>
        </w:rPr>
      </w:pPr>
      <w:r w:rsidRPr="0030186B">
        <w:rPr>
          <w:b/>
          <w:bCs/>
          <w:sz w:val="28"/>
          <w:szCs w:val="28"/>
        </w:rPr>
        <w:t xml:space="preserve">Version </w:t>
      </w:r>
      <w:proofErr w:type="gramStart"/>
      <w:r w:rsidRPr="0030186B">
        <w:rPr>
          <w:b/>
          <w:bCs/>
          <w:sz w:val="28"/>
          <w:szCs w:val="28"/>
        </w:rPr>
        <w:t xml:space="preserve">  :</w:t>
      </w:r>
      <w:proofErr w:type="gramEnd"/>
      <w:r w:rsidRPr="0030186B">
        <w:rPr>
          <w:b/>
          <w:bCs/>
          <w:sz w:val="28"/>
          <w:szCs w:val="28"/>
        </w:rPr>
        <w:t xml:space="preserve">  </w:t>
      </w:r>
      <w:r w:rsidR="00820AB2">
        <w:rPr>
          <w:b/>
          <w:bCs/>
          <w:sz w:val="28"/>
          <w:szCs w:val="28"/>
        </w:rPr>
        <w:t xml:space="preserve"> 1.0</w:t>
      </w:r>
    </w:p>
    <w:p w14:paraId="57E317E8" w14:textId="5418E1DF" w:rsidR="0030186B" w:rsidRDefault="0030186B">
      <w:pPr>
        <w:spacing w:after="0" w:line="240" w:lineRule="auto"/>
        <w:rPr>
          <w:rFonts w:eastAsia="MS Mincho" w:cs="Times New Roman"/>
          <w:b/>
          <w:color w:val="000000"/>
          <w:sz w:val="20"/>
          <w:szCs w:val="20"/>
        </w:rPr>
      </w:pPr>
    </w:p>
    <w:p w14:paraId="61C04D69" w14:textId="0308F410" w:rsidR="0030186B" w:rsidRDefault="0030186B">
      <w:pPr>
        <w:spacing w:after="0" w:line="240" w:lineRule="auto"/>
        <w:rPr>
          <w:rFonts w:eastAsia="MS Mincho" w:cs="Times New Roman"/>
          <w:b/>
          <w:color w:val="000000"/>
          <w:sz w:val="20"/>
          <w:szCs w:val="20"/>
        </w:rPr>
      </w:pPr>
    </w:p>
    <w:p w14:paraId="6231410F" w14:textId="7F816983" w:rsidR="0030186B" w:rsidRDefault="0030186B">
      <w:pPr>
        <w:spacing w:after="0" w:line="240" w:lineRule="auto"/>
        <w:rPr>
          <w:rFonts w:eastAsia="MS Mincho" w:cs="Times New Roman"/>
          <w:b/>
          <w:color w:val="000000"/>
          <w:sz w:val="20"/>
          <w:szCs w:val="20"/>
        </w:rPr>
      </w:pPr>
    </w:p>
    <w:p w14:paraId="21C508A0" w14:textId="5384B643" w:rsidR="0030186B" w:rsidRDefault="0030186B">
      <w:pPr>
        <w:spacing w:after="0" w:line="240" w:lineRule="auto"/>
        <w:rPr>
          <w:rFonts w:eastAsia="MS Mincho" w:cs="Times New Roman"/>
          <w:b/>
          <w:color w:val="000000"/>
          <w:sz w:val="20"/>
          <w:szCs w:val="20"/>
        </w:rPr>
      </w:pPr>
    </w:p>
    <w:p w14:paraId="5A4FE92A" w14:textId="25510986" w:rsidR="00426728" w:rsidRPr="00BE76E5" w:rsidRDefault="00426728">
      <w:pPr>
        <w:spacing w:after="0" w:line="240" w:lineRule="auto"/>
        <w:rPr>
          <w:rFonts w:eastAsia="MS Mincho" w:cs="Times New Roman"/>
          <w:b/>
          <w:color w:val="000000"/>
          <w:sz w:val="20"/>
          <w:szCs w:val="20"/>
        </w:rPr>
      </w:pPr>
      <w:r w:rsidRPr="00DB180F">
        <w:rPr>
          <w:rFonts w:eastAsia="Times New Roman" w:cs="Times New Roman"/>
          <w:b/>
          <w:bCs/>
          <w:noProof/>
          <w:color w:val="00A9E0" w:themeColor="background2"/>
          <w:sz w:val="32"/>
          <w:szCs w:val="32"/>
        </w:rPr>
        <w:drawing>
          <wp:anchor distT="0" distB="0" distL="114300" distR="114300" simplePos="0" relativeHeight="251657728" behindDoc="1" locked="0" layoutInCell="1" allowOverlap="1" wp14:anchorId="51800A62" wp14:editId="30E723B6">
            <wp:simplePos x="0" y="0"/>
            <wp:positionH relativeFrom="column">
              <wp:posOffset>-911860</wp:posOffset>
            </wp:positionH>
            <wp:positionV relativeFrom="paragraph">
              <wp:posOffset>301625</wp:posOffset>
            </wp:positionV>
            <wp:extent cx="8174736" cy="4032504"/>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a:blip r:embed="rId11"/>
                    <a:stretch>
                      <a:fillRect/>
                    </a:stretch>
                  </pic:blipFill>
                  <pic:spPr>
                    <a:xfrm>
                      <a:off x="0" y="0"/>
                      <a:ext cx="8174736" cy="4032504"/>
                    </a:xfrm>
                    <a:prstGeom prst="rect">
                      <a:avLst/>
                    </a:prstGeom>
                  </pic:spPr>
                </pic:pic>
              </a:graphicData>
            </a:graphic>
            <wp14:sizeRelH relativeFrom="page">
              <wp14:pctWidth>0</wp14:pctWidth>
            </wp14:sizeRelH>
            <wp14:sizeRelV relativeFrom="page">
              <wp14:pctHeight>0</wp14:pctHeight>
            </wp14:sizeRelV>
          </wp:anchor>
        </w:drawing>
      </w:r>
      <w:r w:rsidR="00847AB3" w:rsidRPr="00BE76E5">
        <w:rPr>
          <w:rFonts w:eastAsia="MS Mincho" w:cs="Times New Roman"/>
          <w:b/>
          <w:color w:val="000000"/>
          <w:sz w:val="20"/>
          <w:szCs w:val="20"/>
        </w:rPr>
        <w:br w:type="page"/>
      </w:r>
    </w:p>
    <w:p w14:paraId="765D392A" w14:textId="77777777" w:rsidR="004731CC" w:rsidRDefault="004731CC" w:rsidP="00C82DE0">
      <w:pPr>
        <w:pStyle w:val="Heading1"/>
        <w:sectPr w:rsidR="004731CC" w:rsidSect="00295306">
          <w:headerReference w:type="default" r:id="rId12"/>
          <w:footerReference w:type="even" r:id="rId13"/>
          <w:headerReference w:type="first" r:id="rId14"/>
          <w:footerReference w:type="first" r:id="rId15"/>
          <w:pgSz w:w="12240" w:h="15840"/>
          <w:pgMar w:top="1800" w:right="1440" w:bottom="1440" w:left="1440" w:header="720" w:footer="720" w:gutter="0"/>
          <w:cols w:space="720"/>
          <w:docGrid w:linePitch="360"/>
        </w:sectPr>
      </w:pPr>
      <w:bookmarkStart w:id="0" w:name="_Toc279057215"/>
      <w:bookmarkStart w:id="1" w:name="_Toc58847158"/>
      <w:bookmarkStart w:id="2" w:name="_Toc344283059"/>
      <w:bookmarkStart w:id="3" w:name="_Toc231532796"/>
    </w:p>
    <w:p w14:paraId="5180098B" w14:textId="01E98342" w:rsidR="003F5AC9" w:rsidRDefault="0042184D" w:rsidP="00C82DE0">
      <w:pPr>
        <w:pStyle w:val="Heading1"/>
      </w:pPr>
      <w:bookmarkStart w:id="4" w:name="_Toc75115003"/>
      <w:r>
        <w:lastRenderedPageBreak/>
        <w:t>Change</w:t>
      </w:r>
      <w:r w:rsidR="003F5AC9">
        <w:t xml:space="preserve"> History</w:t>
      </w:r>
      <w:bookmarkEnd w:id="0"/>
      <w:bookmarkEnd w:id="1"/>
      <w:bookmarkEnd w:id="4"/>
    </w:p>
    <w:tbl>
      <w:tblPr>
        <w:tblStyle w:val="JDATable1"/>
        <w:tblW w:w="5000" w:type="pct"/>
        <w:tblInd w:w="0" w:type="dxa"/>
        <w:tblLook w:val="0020" w:firstRow="1" w:lastRow="0" w:firstColumn="0" w:lastColumn="0" w:noHBand="0" w:noVBand="0"/>
      </w:tblPr>
      <w:tblGrid>
        <w:gridCol w:w="1081"/>
        <w:gridCol w:w="1278"/>
        <w:gridCol w:w="2036"/>
        <w:gridCol w:w="4955"/>
      </w:tblGrid>
      <w:tr w:rsidR="00725873" w:rsidRPr="001D37FE" w14:paraId="4900C011" w14:textId="77777777" w:rsidTr="0042184D">
        <w:trPr>
          <w:cnfStyle w:val="100000000000" w:firstRow="1" w:lastRow="0" w:firstColumn="0" w:lastColumn="0" w:oddVBand="0" w:evenVBand="0" w:oddHBand="0" w:evenHBand="0" w:firstRowFirstColumn="0" w:firstRowLastColumn="0" w:lastRowFirstColumn="0" w:lastRowLastColumn="0"/>
          <w:trHeight w:val="381"/>
        </w:trPr>
        <w:tc>
          <w:tcPr>
            <w:tcW w:w="573" w:type="pct"/>
            <w:shd w:val="clear" w:color="auto" w:fill="003580"/>
          </w:tcPr>
          <w:p w14:paraId="5E65C1C6" w14:textId="6D877094" w:rsidR="00725873" w:rsidRPr="0042184D" w:rsidRDefault="00725873" w:rsidP="008B3AF3">
            <w:pPr>
              <w:keepNext/>
              <w:keepLines/>
              <w:spacing w:before="60" w:after="60" w:line="240" w:lineRule="auto"/>
              <w:jc w:val="center"/>
              <w:rPr>
                <w:rFonts w:asciiTheme="minorHAnsi" w:hAnsiTheme="minorHAnsi" w:cstheme="minorHAnsi"/>
                <w:b/>
                <w:bCs/>
                <w:color w:val="FFFFFF"/>
              </w:rPr>
            </w:pPr>
            <w:r w:rsidRPr="0042184D">
              <w:rPr>
                <w:rFonts w:asciiTheme="minorHAnsi" w:hAnsiTheme="minorHAnsi" w:cstheme="minorHAnsi"/>
                <w:b/>
                <w:bCs/>
                <w:color w:val="FFFFFF"/>
              </w:rPr>
              <w:t>Document Version</w:t>
            </w:r>
          </w:p>
        </w:tc>
        <w:tc>
          <w:tcPr>
            <w:tcW w:w="611" w:type="pct"/>
            <w:shd w:val="clear" w:color="auto" w:fill="003580"/>
          </w:tcPr>
          <w:p w14:paraId="00C7A5D8" w14:textId="0CC8C153" w:rsidR="00725873" w:rsidRPr="0042184D" w:rsidRDefault="00725873" w:rsidP="008B3AF3">
            <w:pPr>
              <w:keepNext/>
              <w:keepLines/>
              <w:spacing w:before="60" w:after="60" w:line="240" w:lineRule="auto"/>
              <w:jc w:val="center"/>
              <w:rPr>
                <w:rFonts w:asciiTheme="minorHAnsi" w:hAnsiTheme="minorHAnsi" w:cstheme="minorHAnsi"/>
                <w:b/>
                <w:bCs/>
                <w:color w:val="FFFFFF"/>
              </w:rPr>
            </w:pPr>
            <w:r w:rsidRPr="0042184D">
              <w:rPr>
                <w:rFonts w:asciiTheme="minorHAnsi" w:hAnsiTheme="minorHAnsi" w:cstheme="minorHAnsi"/>
                <w:b/>
                <w:bCs/>
                <w:color w:val="FFFFFF"/>
              </w:rPr>
              <w:t>Revision Date</w:t>
            </w:r>
          </w:p>
        </w:tc>
        <w:tc>
          <w:tcPr>
            <w:tcW w:w="1128" w:type="pct"/>
            <w:shd w:val="clear" w:color="auto" w:fill="003580"/>
          </w:tcPr>
          <w:p w14:paraId="344D65A3" w14:textId="601E1033" w:rsidR="00725873" w:rsidRPr="0042184D" w:rsidRDefault="00725873" w:rsidP="008B3AF3">
            <w:pPr>
              <w:keepNext/>
              <w:keepLines/>
              <w:tabs>
                <w:tab w:val="left" w:pos="740"/>
              </w:tabs>
              <w:spacing w:before="60" w:after="60" w:line="240" w:lineRule="auto"/>
              <w:rPr>
                <w:rFonts w:asciiTheme="minorHAnsi" w:hAnsiTheme="minorHAnsi" w:cstheme="minorHAnsi"/>
                <w:b/>
                <w:bCs/>
                <w:color w:val="FFFFFF"/>
              </w:rPr>
            </w:pPr>
            <w:r w:rsidRPr="0042184D">
              <w:rPr>
                <w:rFonts w:asciiTheme="minorHAnsi" w:hAnsiTheme="minorHAnsi" w:cstheme="minorHAnsi"/>
                <w:b/>
                <w:bCs/>
                <w:color w:val="FFFFFF"/>
              </w:rPr>
              <w:t>Author</w:t>
            </w:r>
          </w:p>
        </w:tc>
        <w:tc>
          <w:tcPr>
            <w:tcW w:w="2688" w:type="pct"/>
            <w:shd w:val="clear" w:color="auto" w:fill="003580"/>
          </w:tcPr>
          <w:p w14:paraId="06320BF1" w14:textId="06638E0E" w:rsidR="00725873" w:rsidRPr="0042184D" w:rsidRDefault="00725873" w:rsidP="008B3AF3">
            <w:pPr>
              <w:keepNext/>
              <w:keepLines/>
              <w:tabs>
                <w:tab w:val="left" w:pos="740"/>
              </w:tabs>
              <w:spacing w:before="60" w:after="60" w:line="240" w:lineRule="auto"/>
              <w:rPr>
                <w:rFonts w:asciiTheme="minorHAnsi" w:hAnsiTheme="minorHAnsi" w:cstheme="minorHAnsi"/>
                <w:b/>
                <w:bCs/>
                <w:color w:val="FFFFFF"/>
              </w:rPr>
            </w:pPr>
            <w:r w:rsidRPr="0042184D">
              <w:rPr>
                <w:rFonts w:asciiTheme="minorHAnsi" w:hAnsiTheme="minorHAnsi" w:cstheme="minorHAnsi"/>
                <w:b/>
                <w:bCs/>
                <w:color w:val="FFFFFF"/>
              </w:rPr>
              <w:tab/>
              <w:t>Revision Description</w:t>
            </w:r>
          </w:p>
        </w:tc>
      </w:tr>
      <w:tr w:rsidR="00725873" w:rsidRPr="001D37FE" w14:paraId="2AC11705" w14:textId="77777777" w:rsidTr="0042184D">
        <w:trPr>
          <w:trHeight w:val="259"/>
        </w:trPr>
        <w:tc>
          <w:tcPr>
            <w:tcW w:w="573" w:type="pct"/>
          </w:tcPr>
          <w:p w14:paraId="3CD53542" w14:textId="5F8EDD89" w:rsidR="00725873" w:rsidRPr="00DB180F" w:rsidRDefault="00725873" w:rsidP="008B3AF3">
            <w:pPr>
              <w:spacing w:after="0" w:line="240" w:lineRule="auto"/>
              <w:rPr>
                <w:color w:val="000000"/>
                <w:sz w:val="22"/>
                <w:szCs w:val="22"/>
              </w:rPr>
            </w:pPr>
            <w:r w:rsidRPr="00DB180F">
              <w:rPr>
                <w:color w:val="000000"/>
                <w:sz w:val="22"/>
                <w:szCs w:val="22"/>
              </w:rPr>
              <w:t>1.0</w:t>
            </w:r>
          </w:p>
        </w:tc>
        <w:tc>
          <w:tcPr>
            <w:tcW w:w="611" w:type="pct"/>
          </w:tcPr>
          <w:p w14:paraId="5A6900D6" w14:textId="187DFB38" w:rsidR="00725873" w:rsidRPr="00DB180F" w:rsidRDefault="005C2CE6" w:rsidP="008B3AF3">
            <w:pPr>
              <w:spacing w:after="0" w:line="240" w:lineRule="auto"/>
              <w:rPr>
                <w:color w:val="000000"/>
                <w:sz w:val="22"/>
                <w:szCs w:val="22"/>
              </w:rPr>
            </w:pPr>
            <w:r>
              <w:rPr>
                <w:color w:val="000000"/>
                <w:sz w:val="22"/>
                <w:szCs w:val="22"/>
              </w:rPr>
              <w:t>12</w:t>
            </w:r>
            <w:r w:rsidR="00354B37">
              <w:rPr>
                <w:color w:val="000000"/>
                <w:sz w:val="22"/>
                <w:szCs w:val="22"/>
              </w:rPr>
              <w:t>/1</w:t>
            </w:r>
            <w:r>
              <w:rPr>
                <w:color w:val="000000"/>
                <w:sz w:val="22"/>
                <w:szCs w:val="22"/>
              </w:rPr>
              <w:t>4</w:t>
            </w:r>
            <w:r w:rsidR="00C30AB9">
              <w:rPr>
                <w:color w:val="000000"/>
                <w:sz w:val="22"/>
                <w:szCs w:val="22"/>
              </w:rPr>
              <w:t>/20</w:t>
            </w:r>
            <w:r>
              <w:rPr>
                <w:color w:val="000000"/>
                <w:sz w:val="22"/>
                <w:szCs w:val="22"/>
              </w:rPr>
              <w:t>20</w:t>
            </w:r>
          </w:p>
        </w:tc>
        <w:tc>
          <w:tcPr>
            <w:tcW w:w="1128" w:type="pct"/>
          </w:tcPr>
          <w:p w14:paraId="0B123575" w14:textId="644212DD" w:rsidR="00725873" w:rsidRPr="00DB180F" w:rsidRDefault="00725873" w:rsidP="008B3AF3">
            <w:pPr>
              <w:spacing w:after="0" w:line="240" w:lineRule="auto"/>
              <w:rPr>
                <w:color w:val="000000"/>
                <w:sz w:val="22"/>
                <w:szCs w:val="22"/>
              </w:rPr>
            </w:pPr>
            <w:r w:rsidRPr="00DB180F">
              <w:rPr>
                <w:color w:val="000000"/>
                <w:sz w:val="22"/>
                <w:szCs w:val="22"/>
              </w:rPr>
              <w:t>Wil Gray</w:t>
            </w:r>
          </w:p>
        </w:tc>
        <w:tc>
          <w:tcPr>
            <w:tcW w:w="2688" w:type="pct"/>
          </w:tcPr>
          <w:p w14:paraId="0952061C" w14:textId="7430E38B" w:rsidR="00725873" w:rsidRPr="00DB180F" w:rsidRDefault="00C30AB9" w:rsidP="008B3AF3">
            <w:pPr>
              <w:spacing w:after="0" w:line="240" w:lineRule="auto"/>
              <w:rPr>
                <w:color w:val="000000"/>
                <w:sz w:val="22"/>
                <w:szCs w:val="22"/>
              </w:rPr>
            </w:pPr>
            <w:r>
              <w:rPr>
                <w:color w:val="000000"/>
                <w:sz w:val="22"/>
                <w:szCs w:val="22"/>
              </w:rPr>
              <w:t xml:space="preserve">Initial </w:t>
            </w:r>
            <w:r w:rsidR="00725873" w:rsidRPr="00DB180F">
              <w:rPr>
                <w:color w:val="000000"/>
                <w:sz w:val="22"/>
                <w:szCs w:val="22"/>
              </w:rPr>
              <w:t>Version</w:t>
            </w:r>
          </w:p>
        </w:tc>
      </w:tr>
      <w:tr w:rsidR="00725873" w:rsidRPr="001D37FE" w14:paraId="38E2FED4" w14:textId="77777777" w:rsidTr="0042184D">
        <w:trPr>
          <w:trHeight w:val="259"/>
        </w:trPr>
        <w:tc>
          <w:tcPr>
            <w:tcW w:w="573" w:type="pct"/>
          </w:tcPr>
          <w:p w14:paraId="4C9CF328" w14:textId="7DD35027" w:rsidR="00725873" w:rsidRPr="00DB180F" w:rsidRDefault="007C2541" w:rsidP="008B3AF3">
            <w:pPr>
              <w:spacing w:after="0" w:line="240" w:lineRule="auto"/>
              <w:rPr>
                <w:color w:val="000000"/>
                <w:sz w:val="22"/>
                <w:szCs w:val="22"/>
              </w:rPr>
            </w:pPr>
            <w:r>
              <w:rPr>
                <w:color w:val="000000"/>
                <w:sz w:val="22"/>
                <w:szCs w:val="22"/>
              </w:rPr>
              <w:t>1.1</w:t>
            </w:r>
          </w:p>
        </w:tc>
        <w:tc>
          <w:tcPr>
            <w:tcW w:w="611" w:type="pct"/>
          </w:tcPr>
          <w:p w14:paraId="3C29254A" w14:textId="19EE892C" w:rsidR="00725873" w:rsidRPr="00DB180F" w:rsidRDefault="007C2541" w:rsidP="008B3AF3">
            <w:pPr>
              <w:spacing w:after="0" w:line="240" w:lineRule="auto"/>
              <w:rPr>
                <w:color w:val="000000"/>
                <w:sz w:val="22"/>
                <w:szCs w:val="22"/>
              </w:rPr>
            </w:pPr>
            <w:r>
              <w:rPr>
                <w:color w:val="000000"/>
                <w:sz w:val="22"/>
                <w:szCs w:val="22"/>
              </w:rPr>
              <w:t>06/</w:t>
            </w:r>
            <w:r w:rsidR="004760CB">
              <w:rPr>
                <w:color w:val="000000"/>
                <w:sz w:val="22"/>
                <w:szCs w:val="22"/>
              </w:rPr>
              <w:t>10/2021</w:t>
            </w:r>
          </w:p>
        </w:tc>
        <w:tc>
          <w:tcPr>
            <w:tcW w:w="1128" w:type="pct"/>
          </w:tcPr>
          <w:p w14:paraId="1FEC3464" w14:textId="078803FD" w:rsidR="00725873" w:rsidRPr="00DB180F" w:rsidRDefault="004760CB" w:rsidP="008B3AF3">
            <w:pPr>
              <w:spacing w:before="20" w:after="20" w:line="240" w:lineRule="auto"/>
              <w:rPr>
                <w:color w:val="000000"/>
                <w:sz w:val="22"/>
                <w:szCs w:val="22"/>
              </w:rPr>
            </w:pPr>
            <w:r w:rsidRPr="004760CB">
              <w:rPr>
                <w:color w:val="000000"/>
              </w:rPr>
              <w:t>David Wilkinson</w:t>
            </w:r>
          </w:p>
        </w:tc>
        <w:tc>
          <w:tcPr>
            <w:tcW w:w="2688" w:type="pct"/>
          </w:tcPr>
          <w:p w14:paraId="118866F8" w14:textId="2059A179" w:rsidR="00725873" w:rsidRPr="00DB180F" w:rsidRDefault="004760CB" w:rsidP="008B3AF3">
            <w:pPr>
              <w:spacing w:before="20" w:after="20" w:line="240" w:lineRule="auto"/>
              <w:rPr>
                <w:color w:val="000000"/>
                <w:sz w:val="22"/>
                <w:szCs w:val="22"/>
              </w:rPr>
            </w:pPr>
            <w:r>
              <w:rPr>
                <w:color w:val="000000"/>
                <w:sz w:val="22"/>
                <w:szCs w:val="22"/>
              </w:rPr>
              <w:t>Updated following content review</w:t>
            </w:r>
          </w:p>
        </w:tc>
      </w:tr>
      <w:tr w:rsidR="00725873" w:rsidRPr="001D37FE" w14:paraId="711C5477" w14:textId="77777777" w:rsidTr="0042184D">
        <w:trPr>
          <w:trHeight w:val="259"/>
        </w:trPr>
        <w:tc>
          <w:tcPr>
            <w:tcW w:w="573" w:type="pct"/>
          </w:tcPr>
          <w:p w14:paraId="7756D079" w14:textId="1B6339A4" w:rsidR="00725873" w:rsidRPr="00DB180F" w:rsidRDefault="00725873" w:rsidP="008B3AF3">
            <w:pPr>
              <w:spacing w:after="0" w:line="240" w:lineRule="auto"/>
              <w:rPr>
                <w:color w:val="000000"/>
                <w:sz w:val="22"/>
                <w:szCs w:val="22"/>
              </w:rPr>
            </w:pPr>
          </w:p>
        </w:tc>
        <w:tc>
          <w:tcPr>
            <w:tcW w:w="611" w:type="pct"/>
          </w:tcPr>
          <w:p w14:paraId="58889A68" w14:textId="2F884F9E" w:rsidR="00725873" w:rsidRPr="00DB180F" w:rsidRDefault="00725873" w:rsidP="008B3AF3">
            <w:pPr>
              <w:spacing w:after="0" w:line="240" w:lineRule="auto"/>
              <w:rPr>
                <w:color w:val="000000"/>
                <w:sz w:val="22"/>
                <w:szCs w:val="22"/>
              </w:rPr>
            </w:pPr>
          </w:p>
        </w:tc>
        <w:tc>
          <w:tcPr>
            <w:tcW w:w="1128" w:type="pct"/>
          </w:tcPr>
          <w:p w14:paraId="52996EA4" w14:textId="77777777" w:rsidR="00725873" w:rsidRPr="00DB180F" w:rsidRDefault="00725873" w:rsidP="008B3AF3">
            <w:pPr>
              <w:spacing w:before="20" w:after="20" w:line="240" w:lineRule="auto"/>
              <w:rPr>
                <w:color w:val="000000"/>
                <w:sz w:val="22"/>
                <w:szCs w:val="22"/>
              </w:rPr>
            </w:pPr>
          </w:p>
        </w:tc>
        <w:tc>
          <w:tcPr>
            <w:tcW w:w="2688" w:type="pct"/>
          </w:tcPr>
          <w:p w14:paraId="0B9869B7" w14:textId="174790BD" w:rsidR="00725873" w:rsidRPr="00DB180F" w:rsidRDefault="00725873" w:rsidP="008B3AF3">
            <w:pPr>
              <w:spacing w:before="20" w:after="20" w:line="240" w:lineRule="auto"/>
              <w:rPr>
                <w:color w:val="000000"/>
                <w:sz w:val="22"/>
                <w:szCs w:val="22"/>
              </w:rPr>
            </w:pPr>
          </w:p>
        </w:tc>
      </w:tr>
      <w:tr w:rsidR="00725873" w:rsidRPr="001D37FE" w14:paraId="339BBCFE" w14:textId="77777777" w:rsidTr="0042184D">
        <w:trPr>
          <w:trHeight w:val="259"/>
        </w:trPr>
        <w:tc>
          <w:tcPr>
            <w:tcW w:w="573" w:type="pct"/>
          </w:tcPr>
          <w:p w14:paraId="66E141E7" w14:textId="2681852C" w:rsidR="00725873" w:rsidRPr="00DB180F" w:rsidRDefault="00725873" w:rsidP="008B3AF3">
            <w:pPr>
              <w:spacing w:after="0" w:line="240" w:lineRule="auto"/>
              <w:rPr>
                <w:color w:val="000000"/>
                <w:sz w:val="22"/>
                <w:szCs w:val="22"/>
              </w:rPr>
            </w:pPr>
          </w:p>
        </w:tc>
        <w:tc>
          <w:tcPr>
            <w:tcW w:w="611" w:type="pct"/>
          </w:tcPr>
          <w:p w14:paraId="6AAA31AD" w14:textId="4B0C00A5" w:rsidR="00725873" w:rsidRPr="00DB180F" w:rsidRDefault="00725873" w:rsidP="008B3AF3">
            <w:pPr>
              <w:spacing w:after="0" w:line="240" w:lineRule="auto"/>
              <w:rPr>
                <w:color w:val="000000"/>
                <w:sz w:val="22"/>
                <w:szCs w:val="22"/>
              </w:rPr>
            </w:pPr>
          </w:p>
        </w:tc>
        <w:tc>
          <w:tcPr>
            <w:tcW w:w="1128" w:type="pct"/>
          </w:tcPr>
          <w:p w14:paraId="38D00EB3" w14:textId="77777777" w:rsidR="00725873" w:rsidRPr="00DB180F" w:rsidRDefault="00725873" w:rsidP="008B3AF3">
            <w:pPr>
              <w:spacing w:before="20" w:after="20" w:line="240" w:lineRule="auto"/>
              <w:rPr>
                <w:color w:val="000000"/>
                <w:sz w:val="22"/>
                <w:szCs w:val="22"/>
              </w:rPr>
            </w:pPr>
          </w:p>
        </w:tc>
        <w:tc>
          <w:tcPr>
            <w:tcW w:w="2688" w:type="pct"/>
          </w:tcPr>
          <w:p w14:paraId="1E40B63B" w14:textId="48A708DE" w:rsidR="00725873" w:rsidRPr="00DB180F" w:rsidRDefault="00725873" w:rsidP="008B3AF3">
            <w:pPr>
              <w:spacing w:before="20" w:after="20" w:line="240" w:lineRule="auto"/>
              <w:rPr>
                <w:color w:val="000000"/>
                <w:sz w:val="22"/>
                <w:szCs w:val="22"/>
              </w:rPr>
            </w:pPr>
          </w:p>
        </w:tc>
      </w:tr>
      <w:tr w:rsidR="00725873" w:rsidRPr="001D37FE" w14:paraId="3D634AAF" w14:textId="77777777" w:rsidTr="0042184D">
        <w:trPr>
          <w:trHeight w:val="259"/>
        </w:trPr>
        <w:tc>
          <w:tcPr>
            <w:tcW w:w="573" w:type="pct"/>
          </w:tcPr>
          <w:p w14:paraId="78AE21A7" w14:textId="77777777" w:rsidR="00725873" w:rsidRPr="00DB180F" w:rsidRDefault="00725873" w:rsidP="008B3AF3">
            <w:pPr>
              <w:spacing w:after="0" w:line="240" w:lineRule="auto"/>
              <w:rPr>
                <w:color w:val="000000"/>
                <w:sz w:val="22"/>
                <w:szCs w:val="22"/>
              </w:rPr>
            </w:pPr>
          </w:p>
        </w:tc>
        <w:tc>
          <w:tcPr>
            <w:tcW w:w="611" w:type="pct"/>
          </w:tcPr>
          <w:p w14:paraId="4B4E0B83" w14:textId="77777777" w:rsidR="00725873" w:rsidRPr="00DB180F" w:rsidRDefault="00725873" w:rsidP="008B3AF3">
            <w:pPr>
              <w:spacing w:after="0" w:line="240" w:lineRule="auto"/>
              <w:rPr>
                <w:color w:val="000000"/>
                <w:sz w:val="22"/>
                <w:szCs w:val="22"/>
              </w:rPr>
            </w:pPr>
          </w:p>
        </w:tc>
        <w:tc>
          <w:tcPr>
            <w:tcW w:w="1128" w:type="pct"/>
          </w:tcPr>
          <w:p w14:paraId="01A8A928" w14:textId="77777777" w:rsidR="00725873" w:rsidRPr="00DB180F" w:rsidRDefault="00725873" w:rsidP="008B3AF3">
            <w:pPr>
              <w:spacing w:before="20" w:after="20" w:line="240" w:lineRule="auto"/>
              <w:rPr>
                <w:b/>
                <w:color w:val="000000"/>
                <w:sz w:val="22"/>
                <w:szCs w:val="22"/>
              </w:rPr>
            </w:pPr>
          </w:p>
        </w:tc>
        <w:tc>
          <w:tcPr>
            <w:tcW w:w="2688" w:type="pct"/>
          </w:tcPr>
          <w:p w14:paraId="0C1C8692" w14:textId="20D0B47B" w:rsidR="00725873" w:rsidRPr="00DB180F" w:rsidRDefault="00725873" w:rsidP="008B3AF3">
            <w:pPr>
              <w:spacing w:before="20" w:after="20" w:line="240" w:lineRule="auto"/>
              <w:rPr>
                <w:b/>
                <w:color w:val="000000"/>
                <w:sz w:val="22"/>
                <w:szCs w:val="22"/>
              </w:rPr>
            </w:pPr>
          </w:p>
        </w:tc>
      </w:tr>
      <w:tr w:rsidR="00725873" w:rsidRPr="001D37FE" w14:paraId="731C6BC2" w14:textId="77777777" w:rsidTr="0042184D">
        <w:trPr>
          <w:trHeight w:val="259"/>
        </w:trPr>
        <w:tc>
          <w:tcPr>
            <w:tcW w:w="573" w:type="pct"/>
          </w:tcPr>
          <w:p w14:paraId="2534E588" w14:textId="77777777" w:rsidR="00725873" w:rsidRPr="00DB180F" w:rsidRDefault="00725873" w:rsidP="008B3AF3">
            <w:pPr>
              <w:spacing w:after="0" w:line="240" w:lineRule="auto"/>
              <w:rPr>
                <w:color w:val="000000"/>
                <w:sz w:val="22"/>
                <w:szCs w:val="22"/>
              </w:rPr>
            </w:pPr>
          </w:p>
        </w:tc>
        <w:tc>
          <w:tcPr>
            <w:tcW w:w="611" w:type="pct"/>
          </w:tcPr>
          <w:p w14:paraId="79565098" w14:textId="77777777" w:rsidR="00725873" w:rsidRPr="00DB180F" w:rsidRDefault="00725873" w:rsidP="008B3AF3">
            <w:pPr>
              <w:spacing w:after="0" w:line="240" w:lineRule="auto"/>
              <w:rPr>
                <w:color w:val="000000"/>
                <w:sz w:val="22"/>
                <w:szCs w:val="22"/>
              </w:rPr>
            </w:pPr>
          </w:p>
        </w:tc>
        <w:tc>
          <w:tcPr>
            <w:tcW w:w="1128" w:type="pct"/>
          </w:tcPr>
          <w:p w14:paraId="1E3C5302" w14:textId="77777777" w:rsidR="00725873" w:rsidRPr="00DB180F" w:rsidRDefault="00725873" w:rsidP="008B3AF3">
            <w:pPr>
              <w:spacing w:before="20" w:after="20" w:line="240" w:lineRule="auto"/>
              <w:rPr>
                <w:color w:val="000000"/>
                <w:sz w:val="22"/>
                <w:szCs w:val="22"/>
              </w:rPr>
            </w:pPr>
          </w:p>
        </w:tc>
        <w:tc>
          <w:tcPr>
            <w:tcW w:w="2688" w:type="pct"/>
          </w:tcPr>
          <w:p w14:paraId="7F5ECE47" w14:textId="3E6E082C" w:rsidR="00725873" w:rsidRPr="00DB180F" w:rsidRDefault="00725873" w:rsidP="008B3AF3">
            <w:pPr>
              <w:spacing w:before="20" w:after="20" w:line="240" w:lineRule="auto"/>
              <w:rPr>
                <w:color w:val="000000"/>
                <w:sz w:val="22"/>
                <w:szCs w:val="22"/>
              </w:rPr>
            </w:pPr>
          </w:p>
        </w:tc>
      </w:tr>
      <w:tr w:rsidR="00725873" w:rsidRPr="001D37FE" w14:paraId="3D3C62DE" w14:textId="77777777" w:rsidTr="0042184D">
        <w:trPr>
          <w:trHeight w:val="259"/>
        </w:trPr>
        <w:tc>
          <w:tcPr>
            <w:tcW w:w="573" w:type="pct"/>
          </w:tcPr>
          <w:p w14:paraId="245ED5F5" w14:textId="77777777" w:rsidR="00725873" w:rsidRPr="00DB180F" w:rsidRDefault="00725873" w:rsidP="008B3AF3">
            <w:pPr>
              <w:spacing w:after="0" w:line="240" w:lineRule="auto"/>
              <w:rPr>
                <w:color w:val="000000"/>
                <w:sz w:val="22"/>
                <w:szCs w:val="22"/>
              </w:rPr>
            </w:pPr>
          </w:p>
        </w:tc>
        <w:tc>
          <w:tcPr>
            <w:tcW w:w="611" w:type="pct"/>
          </w:tcPr>
          <w:p w14:paraId="6542E1CE" w14:textId="77777777" w:rsidR="00725873" w:rsidRPr="00DB180F" w:rsidRDefault="00725873" w:rsidP="008B3AF3">
            <w:pPr>
              <w:spacing w:after="0" w:line="240" w:lineRule="auto"/>
              <w:rPr>
                <w:color w:val="000000"/>
                <w:sz w:val="22"/>
                <w:szCs w:val="22"/>
              </w:rPr>
            </w:pPr>
          </w:p>
        </w:tc>
        <w:tc>
          <w:tcPr>
            <w:tcW w:w="1128" w:type="pct"/>
          </w:tcPr>
          <w:p w14:paraId="13A502B5" w14:textId="77777777" w:rsidR="00725873" w:rsidRPr="00DB180F" w:rsidRDefault="00725873" w:rsidP="008B3AF3">
            <w:pPr>
              <w:spacing w:before="20" w:after="20" w:line="240" w:lineRule="auto"/>
              <w:rPr>
                <w:color w:val="000000"/>
                <w:sz w:val="22"/>
                <w:szCs w:val="22"/>
              </w:rPr>
            </w:pPr>
          </w:p>
        </w:tc>
        <w:tc>
          <w:tcPr>
            <w:tcW w:w="2688" w:type="pct"/>
          </w:tcPr>
          <w:p w14:paraId="51DD98D1" w14:textId="0B493C8F" w:rsidR="00725873" w:rsidRPr="00DB180F" w:rsidRDefault="00725873" w:rsidP="008B3AF3">
            <w:pPr>
              <w:spacing w:before="20" w:after="20" w:line="240" w:lineRule="auto"/>
              <w:rPr>
                <w:color w:val="000000"/>
                <w:sz w:val="22"/>
                <w:szCs w:val="22"/>
              </w:rPr>
            </w:pPr>
          </w:p>
        </w:tc>
      </w:tr>
      <w:tr w:rsidR="00725873" w:rsidRPr="001D37FE" w14:paraId="55BB8549" w14:textId="77777777" w:rsidTr="0042184D">
        <w:trPr>
          <w:trHeight w:val="259"/>
        </w:trPr>
        <w:tc>
          <w:tcPr>
            <w:tcW w:w="573" w:type="pct"/>
          </w:tcPr>
          <w:p w14:paraId="50A9A96D" w14:textId="77777777" w:rsidR="00725873" w:rsidRPr="00DB180F" w:rsidRDefault="00725873" w:rsidP="008B3AF3">
            <w:pPr>
              <w:spacing w:after="0" w:line="240" w:lineRule="auto"/>
              <w:rPr>
                <w:color w:val="000000"/>
                <w:sz w:val="22"/>
                <w:szCs w:val="22"/>
              </w:rPr>
            </w:pPr>
          </w:p>
        </w:tc>
        <w:tc>
          <w:tcPr>
            <w:tcW w:w="611" w:type="pct"/>
          </w:tcPr>
          <w:p w14:paraId="17D59F14" w14:textId="77777777" w:rsidR="00725873" w:rsidRPr="00DB180F" w:rsidRDefault="00725873" w:rsidP="008B3AF3">
            <w:pPr>
              <w:spacing w:after="0" w:line="240" w:lineRule="auto"/>
              <w:rPr>
                <w:color w:val="000000"/>
                <w:sz w:val="22"/>
                <w:szCs w:val="22"/>
              </w:rPr>
            </w:pPr>
          </w:p>
        </w:tc>
        <w:tc>
          <w:tcPr>
            <w:tcW w:w="1128" w:type="pct"/>
          </w:tcPr>
          <w:p w14:paraId="210CE968" w14:textId="77777777" w:rsidR="00725873" w:rsidRPr="00DB180F" w:rsidRDefault="00725873" w:rsidP="008B3AF3">
            <w:pPr>
              <w:spacing w:before="20" w:after="20" w:line="240" w:lineRule="auto"/>
              <w:rPr>
                <w:color w:val="000000"/>
                <w:sz w:val="22"/>
                <w:szCs w:val="22"/>
              </w:rPr>
            </w:pPr>
          </w:p>
        </w:tc>
        <w:tc>
          <w:tcPr>
            <w:tcW w:w="2688" w:type="pct"/>
          </w:tcPr>
          <w:p w14:paraId="79448BFE" w14:textId="3C659B8B" w:rsidR="00725873" w:rsidRPr="00DB180F" w:rsidRDefault="00725873" w:rsidP="008B3AF3">
            <w:pPr>
              <w:spacing w:before="20" w:after="20" w:line="240" w:lineRule="auto"/>
              <w:rPr>
                <w:color w:val="000000"/>
                <w:sz w:val="22"/>
                <w:szCs w:val="22"/>
              </w:rPr>
            </w:pPr>
          </w:p>
        </w:tc>
      </w:tr>
    </w:tbl>
    <w:p w14:paraId="59667105" w14:textId="37C81DF3" w:rsidR="005871B3" w:rsidRDefault="005871B3" w:rsidP="005871B3">
      <w:bookmarkStart w:id="5" w:name="_Toc268855189"/>
      <w:bookmarkStart w:id="6" w:name="_Toc279057217"/>
    </w:p>
    <w:p w14:paraId="0724F94A" w14:textId="77777777" w:rsidR="00857480" w:rsidRDefault="00857480">
      <w:pPr>
        <w:spacing w:after="0" w:line="240" w:lineRule="auto"/>
      </w:pPr>
    </w:p>
    <w:p w14:paraId="2AD0D000" w14:textId="77777777" w:rsidR="00857480" w:rsidRDefault="00857480">
      <w:pPr>
        <w:spacing w:after="0" w:line="240" w:lineRule="auto"/>
      </w:pPr>
      <w:r>
        <w:br w:type="page"/>
      </w:r>
    </w:p>
    <w:sdt>
      <w:sdtPr>
        <w:rPr>
          <w:rFonts w:eastAsiaTheme="minorHAnsi" w:cstheme="minorBidi"/>
          <w:b w:val="0"/>
          <w:i w:val="0"/>
          <w:color w:val="auto"/>
          <w:sz w:val="22"/>
          <w:szCs w:val="22"/>
        </w:rPr>
        <w:id w:val="-470669678"/>
        <w:docPartObj>
          <w:docPartGallery w:val="Table of Contents"/>
          <w:docPartUnique/>
        </w:docPartObj>
      </w:sdtPr>
      <w:sdtEndPr>
        <w:rPr>
          <w:bCs/>
          <w:noProof/>
        </w:rPr>
      </w:sdtEndPr>
      <w:sdtContent>
        <w:p w14:paraId="515E0E22" w14:textId="2D8F6A9C" w:rsidR="000F6653" w:rsidRDefault="000F6653" w:rsidP="00C82DE0">
          <w:pPr>
            <w:pStyle w:val="TOCHeading"/>
          </w:pPr>
          <w:r>
            <w:t>Table of Contents</w:t>
          </w:r>
        </w:p>
        <w:p w14:paraId="47CDD4B6" w14:textId="3794514B" w:rsidR="005768D1" w:rsidRDefault="000F6653">
          <w:pPr>
            <w:pStyle w:val="TOC1"/>
            <w:rPr>
              <w:rFonts w:asciiTheme="minorHAnsi" w:eastAsiaTheme="minorEastAsia" w:hAnsiTheme="minorHAnsi"/>
              <w:color w:val="auto"/>
              <w:lang w:val="en-GB" w:eastAsia="en-GB"/>
            </w:rPr>
          </w:pPr>
          <w:r>
            <w:fldChar w:fldCharType="begin"/>
          </w:r>
          <w:r>
            <w:instrText xml:space="preserve"> TOC \o "1-3" \h \z \u </w:instrText>
          </w:r>
          <w:r>
            <w:fldChar w:fldCharType="separate"/>
          </w:r>
          <w:hyperlink w:anchor="_Toc75115003" w:history="1">
            <w:r w:rsidR="005768D1" w:rsidRPr="004A1EF1">
              <w:rPr>
                <w:rStyle w:val="Hyperlink"/>
              </w:rPr>
              <w:t>Change History</w:t>
            </w:r>
            <w:r w:rsidR="005768D1">
              <w:rPr>
                <w:webHidden/>
              </w:rPr>
              <w:tab/>
            </w:r>
            <w:r w:rsidR="005768D1">
              <w:rPr>
                <w:webHidden/>
              </w:rPr>
              <w:fldChar w:fldCharType="begin"/>
            </w:r>
            <w:r w:rsidR="005768D1">
              <w:rPr>
                <w:webHidden/>
              </w:rPr>
              <w:instrText xml:space="preserve"> PAGEREF _Toc75115003 \h </w:instrText>
            </w:r>
            <w:r w:rsidR="005768D1">
              <w:rPr>
                <w:webHidden/>
              </w:rPr>
            </w:r>
            <w:r w:rsidR="005768D1">
              <w:rPr>
                <w:webHidden/>
              </w:rPr>
              <w:fldChar w:fldCharType="separate"/>
            </w:r>
            <w:r w:rsidR="005768D1">
              <w:rPr>
                <w:webHidden/>
              </w:rPr>
              <w:t>1</w:t>
            </w:r>
            <w:r w:rsidR="005768D1">
              <w:rPr>
                <w:webHidden/>
              </w:rPr>
              <w:fldChar w:fldCharType="end"/>
            </w:r>
          </w:hyperlink>
        </w:p>
        <w:p w14:paraId="3E6613D9" w14:textId="4150A12F" w:rsidR="005768D1" w:rsidRDefault="005768D1">
          <w:pPr>
            <w:pStyle w:val="TOC1"/>
            <w:rPr>
              <w:rFonts w:asciiTheme="minorHAnsi" w:eastAsiaTheme="minorEastAsia" w:hAnsiTheme="minorHAnsi"/>
              <w:color w:val="auto"/>
              <w:lang w:val="en-GB" w:eastAsia="en-GB"/>
            </w:rPr>
          </w:pPr>
          <w:hyperlink w:anchor="_Toc75115004" w:history="1">
            <w:r w:rsidRPr="004A1EF1">
              <w:rPr>
                <w:rStyle w:val="Hyperlink"/>
              </w:rPr>
              <w:t>Overview</w:t>
            </w:r>
            <w:r>
              <w:rPr>
                <w:webHidden/>
              </w:rPr>
              <w:tab/>
            </w:r>
            <w:r>
              <w:rPr>
                <w:webHidden/>
              </w:rPr>
              <w:fldChar w:fldCharType="begin"/>
            </w:r>
            <w:r>
              <w:rPr>
                <w:webHidden/>
              </w:rPr>
              <w:instrText xml:space="preserve"> PAGEREF _Toc75115004 \h </w:instrText>
            </w:r>
            <w:r>
              <w:rPr>
                <w:webHidden/>
              </w:rPr>
            </w:r>
            <w:r>
              <w:rPr>
                <w:webHidden/>
              </w:rPr>
              <w:fldChar w:fldCharType="separate"/>
            </w:r>
            <w:r>
              <w:rPr>
                <w:webHidden/>
              </w:rPr>
              <w:t>5</w:t>
            </w:r>
            <w:r>
              <w:rPr>
                <w:webHidden/>
              </w:rPr>
              <w:fldChar w:fldCharType="end"/>
            </w:r>
          </w:hyperlink>
        </w:p>
        <w:p w14:paraId="6D143B7A" w14:textId="0851B185" w:rsidR="005768D1" w:rsidRDefault="005768D1">
          <w:pPr>
            <w:pStyle w:val="TOC1"/>
            <w:rPr>
              <w:rFonts w:asciiTheme="minorHAnsi" w:eastAsiaTheme="minorEastAsia" w:hAnsiTheme="minorHAnsi"/>
              <w:color w:val="auto"/>
              <w:lang w:val="en-GB" w:eastAsia="en-GB"/>
            </w:rPr>
          </w:pPr>
          <w:hyperlink w:anchor="_Toc75115005" w:history="1">
            <w:r w:rsidRPr="004A1EF1">
              <w:rPr>
                <w:rStyle w:val="Hyperlink"/>
              </w:rPr>
              <w:t>Definitions, Acronyms, and Abbreviations</w:t>
            </w:r>
            <w:r>
              <w:rPr>
                <w:webHidden/>
              </w:rPr>
              <w:tab/>
            </w:r>
            <w:r>
              <w:rPr>
                <w:webHidden/>
              </w:rPr>
              <w:fldChar w:fldCharType="begin"/>
            </w:r>
            <w:r>
              <w:rPr>
                <w:webHidden/>
              </w:rPr>
              <w:instrText xml:space="preserve"> PAGEREF _Toc75115005 \h </w:instrText>
            </w:r>
            <w:r>
              <w:rPr>
                <w:webHidden/>
              </w:rPr>
            </w:r>
            <w:r>
              <w:rPr>
                <w:webHidden/>
              </w:rPr>
              <w:fldChar w:fldCharType="separate"/>
            </w:r>
            <w:r>
              <w:rPr>
                <w:webHidden/>
              </w:rPr>
              <w:t>6</w:t>
            </w:r>
            <w:r>
              <w:rPr>
                <w:webHidden/>
              </w:rPr>
              <w:fldChar w:fldCharType="end"/>
            </w:r>
          </w:hyperlink>
        </w:p>
        <w:p w14:paraId="3C3ABABF" w14:textId="7C9D041C" w:rsidR="005768D1" w:rsidRDefault="005768D1">
          <w:pPr>
            <w:pStyle w:val="TOC1"/>
            <w:rPr>
              <w:rFonts w:asciiTheme="minorHAnsi" w:eastAsiaTheme="minorEastAsia" w:hAnsiTheme="minorHAnsi"/>
              <w:color w:val="auto"/>
              <w:lang w:val="en-GB" w:eastAsia="en-GB"/>
            </w:rPr>
          </w:pPr>
          <w:hyperlink w:anchor="_Toc75115006" w:history="1">
            <w:r w:rsidRPr="004A1EF1">
              <w:rPr>
                <w:rStyle w:val="Hyperlink"/>
              </w:rPr>
              <w:t>Media and Documentation</w:t>
            </w:r>
            <w:r>
              <w:rPr>
                <w:webHidden/>
              </w:rPr>
              <w:tab/>
            </w:r>
            <w:r>
              <w:rPr>
                <w:webHidden/>
              </w:rPr>
              <w:fldChar w:fldCharType="begin"/>
            </w:r>
            <w:r>
              <w:rPr>
                <w:webHidden/>
              </w:rPr>
              <w:instrText xml:space="preserve"> PAGEREF _Toc75115006 \h </w:instrText>
            </w:r>
            <w:r>
              <w:rPr>
                <w:webHidden/>
              </w:rPr>
            </w:r>
            <w:r>
              <w:rPr>
                <w:webHidden/>
              </w:rPr>
              <w:fldChar w:fldCharType="separate"/>
            </w:r>
            <w:r>
              <w:rPr>
                <w:webHidden/>
              </w:rPr>
              <w:t>7</w:t>
            </w:r>
            <w:r>
              <w:rPr>
                <w:webHidden/>
              </w:rPr>
              <w:fldChar w:fldCharType="end"/>
            </w:r>
          </w:hyperlink>
        </w:p>
        <w:p w14:paraId="341AFBF1" w14:textId="03508A7D" w:rsidR="005768D1" w:rsidRDefault="005768D1">
          <w:pPr>
            <w:pStyle w:val="TOC2"/>
            <w:rPr>
              <w:rFonts w:asciiTheme="minorHAnsi" w:eastAsiaTheme="minorEastAsia" w:hAnsiTheme="minorHAnsi"/>
              <w:color w:val="auto"/>
              <w:lang w:val="en-GB" w:eastAsia="en-GB"/>
            </w:rPr>
          </w:pPr>
          <w:hyperlink w:anchor="_Toc75115007" w:history="1">
            <w:r w:rsidRPr="004A1EF1">
              <w:rPr>
                <w:rStyle w:val="Hyperlink"/>
                <w:i/>
                <w:iCs/>
              </w:rPr>
              <w:t>The following sets of Scenarios describe how to Install various elements of the Category Management Suite.</w:t>
            </w:r>
            <w:r>
              <w:rPr>
                <w:webHidden/>
              </w:rPr>
              <w:tab/>
            </w:r>
            <w:r>
              <w:rPr>
                <w:webHidden/>
              </w:rPr>
              <w:fldChar w:fldCharType="begin"/>
            </w:r>
            <w:r>
              <w:rPr>
                <w:webHidden/>
              </w:rPr>
              <w:instrText xml:space="preserve"> PAGEREF _Toc75115007 \h </w:instrText>
            </w:r>
            <w:r>
              <w:rPr>
                <w:webHidden/>
              </w:rPr>
            </w:r>
            <w:r>
              <w:rPr>
                <w:webHidden/>
              </w:rPr>
              <w:fldChar w:fldCharType="separate"/>
            </w:r>
            <w:r>
              <w:rPr>
                <w:webHidden/>
              </w:rPr>
              <w:t>8</w:t>
            </w:r>
            <w:r>
              <w:rPr>
                <w:webHidden/>
              </w:rPr>
              <w:fldChar w:fldCharType="end"/>
            </w:r>
          </w:hyperlink>
        </w:p>
        <w:p w14:paraId="0A401C21" w14:textId="7C4D0E96" w:rsidR="005768D1" w:rsidRDefault="005768D1">
          <w:pPr>
            <w:pStyle w:val="TOC2"/>
            <w:rPr>
              <w:rFonts w:asciiTheme="minorHAnsi" w:eastAsiaTheme="minorEastAsia" w:hAnsiTheme="minorHAnsi"/>
              <w:color w:val="auto"/>
              <w:lang w:val="en-GB" w:eastAsia="en-GB"/>
            </w:rPr>
          </w:pPr>
          <w:hyperlink w:anchor="_Toc75115008" w:history="1">
            <w:r w:rsidRPr="004A1EF1">
              <w:rPr>
                <w:rStyle w:val="Hyperlink"/>
              </w:rPr>
              <w:t>Scenario 1 – Install Windows Components and Configuration</w:t>
            </w:r>
            <w:r>
              <w:rPr>
                <w:webHidden/>
              </w:rPr>
              <w:tab/>
            </w:r>
            <w:r>
              <w:rPr>
                <w:webHidden/>
              </w:rPr>
              <w:fldChar w:fldCharType="begin"/>
            </w:r>
            <w:r>
              <w:rPr>
                <w:webHidden/>
              </w:rPr>
              <w:instrText xml:space="preserve"> PAGEREF _Toc75115008 \h </w:instrText>
            </w:r>
            <w:r>
              <w:rPr>
                <w:webHidden/>
              </w:rPr>
            </w:r>
            <w:r>
              <w:rPr>
                <w:webHidden/>
              </w:rPr>
              <w:fldChar w:fldCharType="separate"/>
            </w:r>
            <w:r>
              <w:rPr>
                <w:webHidden/>
              </w:rPr>
              <w:t>8</w:t>
            </w:r>
            <w:r>
              <w:rPr>
                <w:webHidden/>
              </w:rPr>
              <w:fldChar w:fldCharType="end"/>
            </w:r>
          </w:hyperlink>
        </w:p>
        <w:p w14:paraId="5883CDB7" w14:textId="01118F93" w:rsidR="005768D1" w:rsidRDefault="005768D1">
          <w:pPr>
            <w:pStyle w:val="TOC2"/>
            <w:rPr>
              <w:rFonts w:asciiTheme="minorHAnsi" w:eastAsiaTheme="minorEastAsia" w:hAnsiTheme="minorHAnsi"/>
              <w:color w:val="auto"/>
              <w:lang w:val="en-GB" w:eastAsia="en-GB"/>
            </w:rPr>
          </w:pPr>
          <w:hyperlink w:anchor="_Toc75115009" w:history="1">
            <w:r w:rsidRPr="004A1EF1">
              <w:rPr>
                <w:rStyle w:val="Hyperlink"/>
              </w:rPr>
              <w:t>Scenario 2 – Install Third Party Software Installations</w:t>
            </w:r>
            <w:r>
              <w:rPr>
                <w:webHidden/>
              </w:rPr>
              <w:tab/>
            </w:r>
            <w:r>
              <w:rPr>
                <w:webHidden/>
              </w:rPr>
              <w:fldChar w:fldCharType="begin"/>
            </w:r>
            <w:r>
              <w:rPr>
                <w:webHidden/>
              </w:rPr>
              <w:instrText xml:space="preserve"> PAGEREF _Toc75115009 \h </w:instrText>
            </w:r>
            <w:r>
              <w:rPr>
                <w:webHidden/>
              </w:rPr>
            </w:r>
            <w:r>
              <w:rPr>
                <w:webHidden/>
              </w:rPr>
              <w:fldChar w:fldCharType="separate"/>
            </w:r>
            <w:r>
              <w:rPr>
                <w:webHidden/>
              </w:rPr>
              <w:t>8</w:t>
            </w:r>
            <w:r>
              <w:rPr>
                <w:webHidden/>
              </w:rPr>
              <w:fldChar w:fldCharType="end"/>
            </w:r>
          </w:hyperlink>
        </w:p>
        <w:p w14:paraId="5377DA5E" w14:textId="16B4DEE2" w:rsidR="005768D1" w:rsidRDefault="005768D1">
          <w:pPr>
            <w:pStyle w:val="TOC2"/>
            <w:rPr>
              <w:rFonts w:asciiTheme="minorHAnsi" w:eastAsiaTheme="minorEastAsia" w:hAnsiTheme="minorHAnsi"/>
              <w:color w:val="auto"/>
              <w:lang w:val="en-GB" w:eastAsia="en-GB"/>
            </w:rPr>
          </w:pPr>
          <w:hyperlink w:anchor="_Toc75115010" w:history="1">
            <w:r w:rsidRPr="004A1EF1">
              <w:rPr>
                <w:rStyle w:val="Hyperlink"/>
              </w:rPr>
              <w:t>Scenario 3 – Install SQL Server Components</w:t>
            </w:r>
            <w:r>
              <w:rPr>
                <w:webHidden/>
              </w:rPr>
              <w:tab/>
            </w:r>
            <w:r>
              <w:rPr>
                <w:webHidden/>
              </w:rPr>
              <w:fldChar w:fldCharType="begin"/>
            </w:r>
            <w:r>
              <w:rPr>
                <w:webHidden/>
              </w:rPr>
              <w:instrText xml:space="preserve"> PAGEREF _Toc75115010 \h </w:instrText>
            </w:r>
            <w:r>
              <w:rPr>
                <w:webHidden/>
              </w:rPr>
            </w:r>
            <w:r>
              <w:rPr>
                <w:webHidden/>
              </w:rPr>
              <w:fldChar w:fldCharType="separate"/>
            </w:r>
            <w:r>
              <w:rPr>
                <w:webHidden/>
              </w:rPr>
              <w:t>8</w:t>
            </w:r>
            <w:r>
              <w:rPr>
                <w:webHidden/>
              </w:rPr>
              <w:fldChar w:fldCharType="end"/>
            </w:r>
          </w:hyperlink>
        </w:p>
        <w:p w14:paraId="38012FC6" w14:textId="1081E508" w:rsidR="005768D1" w:rsidRDefault="005768D1">
          <w:pPr>
            <w:pStyle w:val="TOC2"/>
            <w:rPr>
              <w:rFonts w:asciiTheme="minorHAnsi" w:eastAsiaTheme="minorEastAsia" w:hAnsiTheme="minorHAnsi"/>
              <w:color w:val="auto"/>
              <w:lang w:val="en-GB" w:eastAsia="en-GB"/>
            </w:rPr>
          </w:pPr>
          <w:hyperlink w:anchor="_Toc75115011" w:history="1">
            <w:r w:rsidRPr="004A1EF1">
              <w:rPr>
                <w:rStyle w:val="Hyperlink"/>
              </w:rPr>
              <w:t>Scenario 4 – Install Category Management Services</w:t>
            </w:r>
            <w:r>
              <w:rPr>
                <w:webHidden/>
              </w:rPr>
              <w:tab/>
            </w:r>
            <w:r>
              <w:rPr>
                <w:webHidden/>
              </w:rPr>
              <w:fldChar w:fldCharType="begin"/>
            </w:r>
            <w:r>
              <w:rPr>
                <w:webHidden/>
              </w:rPr>
              <w:instrText xml:space="preserve"> PAGEREF _Toc75115011 \h </w:instrText>
            </w:r>
            <w:r>
              <w:rPr>
                <w:webHidden/>
              </w:rPr>
            </w:r>
            <w:r>
              <w:rPr>
                <w:webHidden/>
              </w:rPr>
              <w:fldChar w:fldCharType="separate"/>
            </w:r>
            <w:r>
              <w:rPr>
                <w:webHidden/>
              </w:rPr>
              <w:t>9</w:t>
            </w:r>
            <w:r>
              <w:rPr>
                <w:webHidden/>
              </w:rPr>
              <w:fldChar w:fldCharType="end"/>
            </w:r>
          </w:hyperlink>
        </w:p>
        <w:p w14:paraId="2092A0CA" w14:textId="6B80CBF9" w:rsidR="005768D1" w:rsidRDefault="005768D1">
          <w:pPr>
            <w:pStyle w:val="TOC2"/>
            <w:rPr>
              <w:rFonts w:asciiTheme="minorHAnsi" w:eastAsiaTheme="minorEastAsia" w:hAnsiTheme="minorHAnsi"/>
              <w:color w:val="auto"/>
              <w:lang w:val="en-GB" w:eastAsia="en-GB"/>
            </w:rPr>
          </w:pPr>
          <w:hyperlink w:anchor="_Toc75115012" w:history="1">
            <w:r w:rsidRPr="004A1EF1">
              <w:rPr>
                <w:rStyle w:val="Hyperlink"/>
              </w:rPr>
              <w:t>Scenario 5 – Install BY Reporting (Cognos)</w:t>
            </w:r>
            <w:r>
              <w:rPr>
                <w:webHidden/>
              </w:rPr>
              <w:tab/>
            </w:r>
            <w:r>
              <w:rPr>
                <w:webHidden/>
              </w:rPr>
              <w:fldChar w:fldCharType="begin"/>
            </w:r>
            <w:r>
              <w:rPr>
                <w:webHidden/>
              </w:rPr>
              <w:instrText xml:space="preserve"> PAGEREF _Toc75115012 \h </w:instrText>
            </w:r>
            <w:r>
              <w:rPr>
                <w:webHidden/>
              </w:rPr>
            </w:r>
            <w:r>
              <w:rPr>
                <w:webHidden/>
              </w:rPr>
              <w:fldChar w:fldCharType="separate"/>
            </w:r>
            <w:r>
              <w:rPr>
                <w:webHidden/>
              </w:rPr>
              <w:t>10</w:t>
            </w:r>
            <w:r>
              <w:rPr>
                <w:webHidden/>
              </w:rPr>
              <w:fldChar w:fldCharType="end"/>
            </w:r>
          </w:hyperlink>
        </w:p>
        <w:p w14:paraId="342F2167" w14:textId="5911EBD2" w:rsidR="005768D1" w:rsidRDefault="005768D1">
          <w:pPr>
            <w:pStyle w:val="TOC2"/>
            <w:rPr>
              <w:rFonts w:asciiTheme="minorHAnsi" w:eastAsiaTheme="minorEastAsia" w:hAnsiTheme="minorHAnsi"/>
              <w:color w:val="auto"/>
              <w:lang w:val="en-GB" w:eastAsia="en-GB"/>
            </w:rPr>
          </w:pPr>
          <w:hyperlink w:anchor="_Toc75115013" w:history="1">
            <w:r w:rsidRPr="004A1EF1">
              <w:rPr>
                <w:rStyle w:val="Hyperlink"/>
              </w:rPr>
              <w:t>Scenario 6 – Install Category Management Suite Part 1</w:t>
            </w:r>
            <w:r>
              <w:rPr>
                <w:webHidden/>
              </w:rPr>
              <w:tab/>
            </w:r>
            <w:r>
              <w:rPr>
                <w:webHidden/>
              </w:rPr>
              <w:fldChar w:fldCharType="begin"/>
            </w:r>
            <w:r>
              <w:rPr>
                <w:webHidden/>
              </w:rPr>
              <w:instrText xml:space="preserve"> PAGEREF _Toc75115013 \h </w:instrText>
            </w:r>
            <w:r>
              <w:rPr>
                <w:webHidden/>
              </w:rPr>
            </w:r>
            <w:r>
              <w:rPr>
                <w:webHidden/>
              </w:rPr>
              <w:fldChar w:fldCharType="separate"/>
            </w:r>
            <w:r>
              <w:rPr>
                <w:webHidden/>
              </w:rPr>
              <w:t>10</w:t>
            </w:r>
            <w:r>
              <w:rPr>
                <w:webHidden/>
              </w:rPr>
              <w:fldChar w:fldCharType="end"/>
            </w:r>
          </w:hyperlink>
        </w:p>
        <w:p w14:paraId="0F2132DB" w14:textId="009E1DF2" w:rsidR="005768D1" w:rsidRDefault="005768D1">
          <w:pPr>
            <w:pStyle w:val="TOC2"/>
            <w:rPr>
              <w:rFonts w:asciiTheme="minorHAnsi" w:eastAsiaTheme="minorEastAsia" w:hAnsiTheme="minorHAnsi"/>
              <w:color w:val="auto"/>
              <w:lang w:val="en-GB" w:eastAsia="en-GB"/>
            </w:rPr>
          </w:pPr>
          <w:hyperlink w:anchor="_Toc75115014" w:history="1">
            <w:r w:rsidRPr="004A1EF1">
              <w:rPr>
                <w:rStyle w:val="Hyperlink"/>
              </w:rPr>
              <w:t>Scenario 7 – Install Category Management Suite Part 2</w:t>
            </w:r>
            <w:r>
              <w:rPr>
                <w:webHidden/>
              </w:rPr>
              <w:tab/>
            </w:r>
            <w:r>
              <w:rPr>
                <w:webHidden/>
              </w:rPr>
              <w:fldChar w:fldCharType="begin"/>
            </w:r>
            <w:r>
              <w:rPr>
                <w:webHidden/>
              </w:rPr>
              <w:instrText xml:space="preserve"> PAGEREF _Toc75115014 \h </w:instrText>
            </w:r>
            <w:r>
              <w:rPr>
                <w:webHidden/>
              </w:rPr>
            </w:r>
            <w:r>
              <w:rPr>
                <w:webHidden/>
              </w:rPr>
              <w:fldChar w:fldCharType="separate"/>
            </w:r>
            <w:r>
              <w:rPr>
                <w:webHidden/>
              </w:rPr>
              <w:t>11</w:t>
            </w:r>
            <w:r>
              <w:rPr>
                <w:webHidden/>
              </w:rPr>
              <w:fldChar w:fldCharType="end"/>
            </w:r>
          </w:hyperlink>
        </w:p>
        <w:p w14:paraId="07A8A526" w14:textId="58D8E62D" w:rsidR="005768D1" w:rsidRDefault="005768D1">
          <w:pPr>
            <w:pStyle w:val="TOC2"/>
            <w:rPr>
              <w:rFonts w:asciiTheme="minorHAnsi" w:eastAsiaTheme="minorEastAsia" w:hAnsiTheme="minorHAnsi"/>
              <w:color w:val="auto"/>
              <w:lang w:val="en-GB" w:eastAsia="en-GB"/>
            </w:rPr>
          </w:pPr>
          <w:hyperlink w:anchor="_Toc75115015" w:history="1">
            <w:r w:rsidRPr="004A1EF1">
              <w:rPr>
                <w:rStyle w:val="Hyperlink"/>
              </w:rPr>
              <w:t>Scenario 8 – Install SPP</w:t>
            </w:r>
            <w:r>
              <w:rPr>
                <w:webHidden/>
              </w:rPr>
              <w:tab/>
            </w:r>
            <w:r>
              <w:rPr>
                <w:webHidden/>
              </w:rPr>
              <w:fldChar w:fldCharType="begin"/>
            </w:r>
            <w:r>
              <w:rPr>
                <w:webHidden/>
              </w:rPr>
              <w:instrText xml:space="preserve"> PAGEREF _Toc75115015 \h </w:instrText>
            </w:r>
            <w:r>
              <w:rPr>
                <w:webHidden/>
              </w:rPr>
            </w:r>
            <w:r>
              <w:rPr>
                <w:webHidden/>
              </w:rPr>
              <w:fldChar w:fldCharType="separate"/>
            </w:r>
            <w:r>
              <w:rPr>
                <w:webHidden/>
              </w:rPr>
              <w:t>12</w:t>
            </w:r>
            <w:r>
              <w:rPr>
                <w:webHidden/>
              </w:rPr>
              <w:fldChar w:fldCharType="end"/>
            </w:r>
          </w:hyperlink>
        </w:p>
        <w:p w14:paraId="6BD44F03" w14:textId="4DD9BB6F" w:rsidR="005768D1" w:rsidRDefault="005768D1">
          <w:pPr>
            <w:pStyle w:val="TOC3"/>
            <w:rPr>
              <w:rFonts w:asciiTheme="minorHAnsi" w:eastAsiaTheme="minorEastAsia" w:hAnsiTheme="minorHAnsi"/>
              <w:color w:val="auto"/>
              <w:lang w:val="en-GB" w:eastAsia="en-GB"/>
            </w:rPr>
          </w:pPr>
          <w:hyperlink w:anchor="_Toc75115016" w:history="1">
            <w:r w:rsidRPr="004A1EF1">
              <w:rPr>
                <w:rStyle w:val="Hyperlink"/>
              </w:rPr>
              <w:t>Execute SQL Scripts</w:t>
            </w:r>
            <w:r>
              <w:rPr>
                <w:webHidden/>
              </w:rPr>
              <w:tab/>
            </w:r>
            <w:r>
              <w:rPr>
                <w:webHidden/>
              </w:rPr>
              <w:fldChar w:fldCharType="begin"/>
            </w:r>
            <w:r>
              <w:rPr>
                <w:webHidden/>
              </w:rPr>
              <w:instrText xml:space="preserve"> PAGEREF _Toc75115016 \h </w:instrText>
            </w:r>
            <w:r>
              <w:rPr>
                <w:webHidden/>
              </w:rPr>
            </w:r>
            <w:r>
              <w:rPr>
                <w:webHidden/>
              </w:rPr>
              <w:fldChar w:fldCharType="separate"/>
            </w:r>
            <w:r>
              <w:rPr>
                <w:webHidden/>
              </w:rPr>
              <w:t>12</w:t>
            </w:r>
            <w:r>
              <w:rPr>
                <w:webHidden/>
              </w:rPr>
              <w:fldChar w:fldCharType="end"/>
            </w:r>
          </w:hyperlink>
        </w:p>
        <w:p w14:paraId="4AE8065F" w14:textId="49768A58" w:rsidR="005768D1" w:rsidRDefault="005768D1">
          <w:pPr>
            <w:pStyle w:val="TOC3"/>
            <w:rPr>
              <w:rFonts w:asciiTheme="minorHAnsi" w:eastAsiaTheme="minorEastAsia" w:hAnsiTheme="minorHAnsi"/>
              <w:color w:val="auto"/>
              <w:lang w:val="en-GB" w:eastAsia="en-GB"/>
            </w:rPr>
          </w:pPr>
          <w:hyperlink w:anchor="_Toc75115017" w:history="1">
            <w:r w:rsidRPr="004A1EF1">
              <w:rPr>
                <w:rStyle w:val="Hyperlink"/>
              </w:rPr>
              <w:t>SPP Script Modifications</w:t>
            </w:r>
            <w:r>
              <w:rPr>
                <w:webHidden/>
              </w:rPr>
              <w:tab/>
            </w:r>
            <w:r>
              <w:rPr>
                <w:webHidden/>
              </w:rPr>
              <w:fldChar w:fldCharType="begin"/>
            </w:r>
            <w:r>
              <w:rPr>
                <w:webHidden/>
              </w:rPr>
              <w:instrText xml:space="preserve"> PAGEREF _Toc75115017 \h </w:instrText>
            </w:r>
            <w:r>
              <w:rPr>
                <w:webHidden/>
              </w:rPr>
            </w:r>
            <w:r>
              <w:rPr>
                <w:webHidden/>
              </w:rPr>
              <w:fldChar w:fldCharType="separate"/>
            </w:r>
            <w:r>
              <w:rPr>
                <w:webHidden/>
              </w:rPr>
              <w:t>12</w:t>
            </w:r>
            <w:r>
              <w:rPr>
                <w:webHidden/>
              </w:rPr>
              <w:fldChar w:fldCharType="end"/>
            </w:r>
          </w:hyperlink>
        </w:p>
        <w:p w14:paraId="42495416" w14:textId="48345B3A" w:rsidR="005768D1" w:rsidRDefault="005768D1">
          <w:pPr>
            <w:pStyle w:val="TOC2"/>
            <w:rPr>
              <w:rFonts w:asciiTheme="minorHAnsi" w:eastAsiaTheme="minorEastAsia" w:hAnsiTheme="minorHAnsi"/>
              <w:color w:val="auto"/>
              <w:lang w:val="en-GB" w:eastAsia="en-GB"/>
            </w:rPr>
          </w:pPr>
          <w:hyperlink w:anchor="_Toc75115018" w:history="1">
            <w:r w:rsidRPr="004A1EF1">
              <w:rPr>
                <w:rStyle w:val="Hyperlink"/>
                <w:i/>
                <w:iCs/>
              </w:rPr>
              <w:t>The following scenarios describe various data mapping activities.</w:t>
            </w:r>
            <w:r>
              <w:rPr>
                <w:webHidden/>
              </w:rPr>
              <w:tab/>
            </w:r>
            <w:r>
              <w:rPr>
                <w:webHidden/>
              </w:rPr>
              <w:fldChar w:fldCharType="begin"/>
            </w:r>
            <w:r>
              <w:rPr>
                <w:webHidden/>
              </w:rPr>
              <w:instrText xml:space="preserve"> PAGEREF _Toc75115018 \h </w:instrText>
            </w:r>
            <w:r>
              <w:rPr>
                <w:webHidden/>
              </w:rPr>
            </w:r>
            <w:r>
              <w:rPr>
                <w:webHidden/>
              </w:rPr>
              <w:fldChar w:fldCharType="separate"/>
            </w:r>
            <w:r>
              <w:rPr>
                <w:webHidden/>
              </w:rPr>
              <w:t>14</w:t>
            </w:r>
            <w:r>
              <w:rPr>
                <w:webHidden/>
              </w:rPr>
              <w:fldChar w:fldCharType="end"/>
            </w:r>
          </w:hyperlink>
        </w:p>
        <w:p w14:paraId="122BA736" w14:textId="6C323B6C" w:rsidR="005768D1" w:rsidRDefault="005768D1">
          <w:pPr>
            <w:pStyle w:val="TOC2"/>
            <w:rPr>
              <w:rFonts w:asciiTheme="minorHAnsi" w:eastAsiaTheme="minorEastAsia" w:hAnsiTheme="minorHAnsi"/>
              <w:color w:val="auto"/>
              <w:lang w:val="en-GB" w:eastAsia="en-GB"/>
            </w:rPr>
          </w:pPr>
          <w:hyperlink w:anchor="_Toc75115019" w:history="1">
            <w:r w:rsidRPr="004A1EF1">
              <w:rPr>
                <w:rStyle w:val="Hyperlink"/>
              </w:rPr>
              <w:t>Scenario 9 – Object Mapping</w:t>
            </w:r>
            <w:r>
              <w:rPr>
                <w:webHidden/>
              </w:rPr>
              <w:tab/>
            </w:r>
            <w:r>
              <w:rPr>
                <w:webHidden/>
              </w:rPr>
              <w:fldChar w:fldCharType="begin"/>
            </w:r>
            <w:r>
              <w:rPr>
                <w:webHidden/>
              </w:rPr>
              <w:instrText xml:space="preserve"> PAGEREF _Toc75115019 \h </w:instrText>
            </w:r>
            <w:r>
              <w:rPr>
                <w:webHidden/>
              </w:rPr>
            </w:r>
            <w:r>
              <w:rPr>
                <w:webHidden/>
              </w:rPr>
              <w:fldChar w:fldCharType="separate"/>
            </w:r>
            <w:r>
              <w:rPr>
                <w:webHidden/>
              </w:rPr>
              <w:t>14</w:t>
            </w:r>
            <w:r>
              <w:rPr>
                <w:webHidden/>
              </w:rPr>
              <w:fldChar w:fldCharType="end"/>
            </w:r>
          </w:hyperlink>
        </w:p>
        <w:p w14:paraId="2FBA8694" w14:textId="67CAB10A" w:rsidR="005768D1" w:rsidRDefault="005768D1">
          <w:pPr>
            <w:pStyle w:val="TOC3"/>
            <w:rPr>
              <w:rFonts w:asciiTheme="minorHAnsi" w:eastAsiaTheme="minorEastAsia" w:hAnsiTheme="minorHAnsi"/>
              <w:color w:val="auto"/>
              <w:lang w:val="en-GB" w:eastAsia="en-GB"/>
            </w:rPr>
          </w:pPr>
          <w:hyperlink w:anchor="_Toc75115020" w:history="1">
            <w:r w:rsidRPr="004A1EF1">
              <w:rPr>
                <w:rStyle w:val="Hyperlink"/>
              </w:rPr>
              <w:t>Product Field Mappings</w:t>
            </w:r>
            <w:r>
              <w:rPr>
                <w:webHidden/>
              </w:rPr>
              <w:tab/>
            </w:r>
            <w:r>
              <w:rPr>
                <w:webHidden/>
              </w:rPr>
              <w:fldChar w:fldCharType="begin"/>
            </w:r>
            <w:r>
              <w:rPr>
                <w:webHidden/>
              </w:rPr>
              <w:instrText xml:space="preserve"> PAGEREF _Toc75115020 \h </w:instrText>
            </w:r>
            <w:r>
              <w:rPr>
                <w:webHidden/>
              </w:rPr>
            </w:r>
            <w:r>
              <w:rPr>
                <w:webHidden/>
              </w:rPr>
              <w:fldChar w:fldCharType="separate"/>
            </w:r>
            <w:r>
              <w:rPr>
                <w:webHidden/>
              </w:rPr>
              <w:t>14</w:t>
            </w:r>
            <w:r>
              <w:rPr>
                <w:webHidden/>
              </w:rPr>
              <w:fldChar w:fldCharType="end"/>
            </w:r>
          </w:hyperlink>
        </w:p>
        <w:p w14:paraId="21C9ABF1" w14:textId="01101418" w:rsidR="005768D1" w:rsidRDefault="005768D1">
          <w:pPr>
            <w:pStyle w:val="TOC3"/>
            <w:rPr>
              <w:rFonts w:asciiTheme="minorHAnsi" w:eastAsiaTheme="minorEastAsia" w:hAnsiTheme="minorHAnsi"/>
              <w:color w:val="auto"/>
              <w:lang w:val="en-GB" w:eastAsia="en-GB"/>
            </w:rPr>
          </w:pPr>
          <w:hyperlink w:anchor="_Toc75115021" w:history="1">
            <w:r w:rsidRPr="004A1EF1">
              <w:rPr>
                <w:rStyle w:val="Hyperlink"/>
              </w:rPr>
              <w:t>Store Field Mappings</w:t>
            </w:r>
            <w:r>
              <w:rPr>
                <w:webHidden/>
              </w:rPr>
              <w:tab/>
            </w:r>
            <w:r>
              <w:rPr>
                <w:webHidden/>
              </w:rPr>
              <w:fldChar w:fldCharType="begin"/>
            </w:r>
            <w:r>
              <w:rPr>
                <w:webHidden/>
              </w:rPr>
              <w:instrText xml:space="preserve"> PAGEREF _Toc75115021 \h </w:instrText>
            </w:r>
            <w:r>
              <w:rPr>
                <w:webHidden/>
              </w:rPr>
            </w:r>
            <w:r>
              <w:rPr>
                <w:webHidden/>
              </w:rPr>
              <w:fldChar w:fldCharType="separate"/>
            </w:r>
            <w:r>
              <w:rPr>
                <w:webHidden/>
              </w:rPr>
              <w:t>14</w:t>
            </w:r>
            <w:r>
              <w:rPr>
                <w:webHidden/>
              </w:rPr>
              <w:fldChar w:fldCharType="end"/>
            </w:r>
          </w:hyperlink>
        </w:p>
        <w:p w14:paraId="50D5FDAA" w14:textId="44A1ED45" w:rsidR="005768D1" w:rsidRDefault="005768D1">
          <w:pPr>
            <w:pStyle w:val="TOC3"/>
            <w:rPr>
              <w:rFonts w:asciiTheme="minorHAnsi" w:eastAsiaTheme="minorEastAsia" w:hAnsiTheme="minorHAnsi"/>
              <w:color w:val="auto"/>
              <w:lang w:val="en-GB" w:eastAsia="en-GB"/>
            </w:rPr>
          </w:pPr>
          <w:hyperlink w:anchor="_Toc75115022" w:history="1">
            <w:r w:rsidRPr="004A1EF1">
              <w:rPr>
                <w:rStyle w:val="Hyperlink"/>
              </w:rPr>
              <w:t>Floorplan Field Mappings</w:t>
            </w:r>
            <w:r>
              <w:rPr>
                <w:webHidden/>
              </w:rPr>
              <w:tab/>
            </w:r>
            <w:r>
              <w:rPr>
                <w:webHidden/>
              </w:rPr>
              <w:fldChar w:fldCharType="begin"/>
            </w:r>
            <w:r>
              <w:rPr>
                <w:webHidden/>
              </w:rPr>
              <w:instrText xml:space="preserve"> PAGEREF _Toc75115022 \h </w:instrText>
            </w:r>
            <w:r>
              <w:rPr>
                <w:webHidden/>
              </w:rPr>
            </w:r>
            <w:r>
              <w:rPr>
                <w:webHidden/>
              </w:rPr>
              <w:fldChar w:fldCharType="separate"/>
            </w:r>
            <w:r>
              <w:rPr>
                <w:webHidden/>
              </w:rPr>
              <w:t>15</w:t>
            </w:r>
            <w:r>
              <w:rPr>
                <w:webHidden/>
              </w:rPr>
              <w:fldChar w:fldCharType="end"/>
            </w:r>
          </w:hyperlink>
        </w:p>
        <w:p w14:paraId="3C7136AE" w14:textId="6C45C484" w:rsidR="005768D1" w:rsidRDefault="005768D1">
          <w:pPr>
            <w:pStyle w:val="TOC3"/>
            <w:rPr>
              <w:rFonts w:asciiTheme="minorHAnsi" w:eastAsiaTheme="minorEastAsia" w:hAnsiTheme="minorHAnsi"/>
              <w:color w:val="auto"/>
              <w:lang w:val="en-GB" w:eastAsia="en-GB"/>
            </w:rPr>
          </w:pPr>
          <w:hyperlink w:anchor="_Toc75115023" w:history="1">
            <w:r w:rsidRPr="004A1EF1">
              <w:rPr>
                <w:rStyle w:val="Hyperlink"/>
              </w:rPr>
              <w:t>Performance Data Field Mappings</w:t>
            </w:r>
            <w:r>
              <w:rPr>
                <w:webHidden/>
              </w:rPr>
              <w:tab/>
            </w:r>
            <w:r>
              <w:rPr>
                <w:webHidden/>
              </w:rPr>
              <w:fldChar w:fldCharType="begin"/>
            </w:r>
            <w:r>
              <w:rPr>
                <w:webHidden/>
              </w:rPr>
              <w:instrText xml:space="preserve"> PAGEREF _Toc75115023 \h </w:instrText>
            </w:r>
            <w:r>
              <w:rPr>
                <w:webHidden/>
              </w:rPr>
            </w:r>
            <w:r>
              <w:rPr>
                <w:webHidden/>
              </w:rPr>
              <w:fldChar w:fldCharType="separate"/>
            </w:r>
            <w:r>
              <w:rPr>
                <w:webHidden/>
              </w:rPr>
              <w:t>15</w:t>
            </w:r>
            <w:r>
              <w:rPr>
                <w:webHidden/>
              </w:rPr>
              <w:fldChar w:fldCharType="end"/>
            </w:r>
          </w:hyperlink>
        </w:p>
        <w:p w14:paraId="5E4B7578" w14:textId="7C3CFBC3" w:rsidR="005768D1" w:rsidRDefault="005768D1">
          <w:pPr>
            <w:pStyle w:val="TOC2"/>
            <w:rPr>
              <w:rFonts w:asciiTheme="minorHAnsi" w:eastAsiaTheme="minorEastAsia" w:hAnsiTheme="minorHAnsi"/>
              <w:color w:val="auto"/>
              <w:lang w:val="en-GB" w:eastAsia="en-GB"/>
            </w:rPr>
          </w:pPr>
          <w:hyperlink w:anchor="_Toc75115024" w:history="1">
            <w:r w:rsidRPr="004A1EF1">
              <w:rPr>
                <w:rStyle w:val="Hyperlink"/>
              </w:rPr>
              <w:t>Scenario 10 – Product Data Integration</w:t>
            </w:r>
            <w:r>
              <w:rPr>
                <w:webHidden/>
              </w:rPr>
              <w:tab/>
            </w:r>
            <w:r>
              <w:rPr>
                <w:webHidden/>
              </w:rPr>
              <w:fldChar w:fldCharType="begin"/>
            </w:r>
            <w:r>
              <w:rPr>
                <w:webHidden/>
              </w:rPr>
              <w:instrText xml:space="preserve"> PAGEREF _Toc75115024 \h </w:instrText>
            </w:r>
            <w:r>
              <w:rPr>
                <w:webHidden/>
              </w:rPr>
            </w:r>
            <w:r>
              <w:rPr>
                <w:webHidden/>
              </w:rPr>
              <w:fldChar w:fldCharType="separate"/>
            </w:r>
            <w:r>
              <w:rPr>
                <w:webHidden/>
              </w:rPr>
              <w:t>15</w:t>
            </w:r>
            <w:r>
              <w:rPr>
                <w:webHidden/>
              </w:rPr>
              <w:fldChar w:fldCharType="end"/>
            </w:r>
          </w:hyperlink>
        </w:p>
        <w:p w14:paraId="0FE668A5" w14:textId="150C7B42" w:rsidR="005768D1" w:rsidRDefault="005768D1">
          <w:pPr>
            <w:pStyle w:val="TOC3"/>
            <w:rPr>
              <w:rFonts w:asciiTheme="minorHAnsi" w:eastAsiaTheme="minorEastAsia" w:hAnsiTheme="minorHAnsi"/>
              <w:color w:val="auto"/>
              <w:lang w:val="en-GB" w:eastAsia="en-GB"/>
            </w:rPr>
          </w:pPr>
          <w:hyperlink w:anchor="_Toc75115025" w:history="1">
            <w:r w:rsidRPr="004A1EF1">
              <w:rPr>
                <w:rStyle w:val="Hyperlink"/>
              </w:rPr>
              <w:t>Product Hierarchy</w:t>
            </w:r>
            <w:r>
              <w:rPr>
                <w:webHidden/>
              </w:rPr>
              <w:tab/>
            </w:r>
            <w:r>
              <w:rPr>
                <w:webHidden/>
              </w:rPr>
              <w:fldChar w:fldCharType="begin"/>
            </w:r>
            <w:r>
              <w:rPr>
                <w:webHidden/>
              </w:rPr>
              <w:instrText xml:space="preserve"> PAGEREF _Toc75115025 \h </w:instrText>
            </w:r>
            <w:r>
              <w:rPr>
                <w:webHidden/>
              </w:rPr>
            </w:r>
            <w:r>
              <w:rPr>
                <w:webHidden/>
              </w:rPr>
              <w:fldChar w:fldCharType="separate"/>
            </w:r>
            <w:r>
              <w:rPr>
                <w:webHidden/>
              </w:rPr>
              <w:t>15</w:t>
            </w:r>
            <w:r>
              <w:rPr>
                <w:webHidden/>
              </w:rPr>
              <w:fldChar w:fldCharType="end"/>
            </w:r>
          </w:hyperlink>
        </w:p>
        <w:p w14:paraId="15493293" w14:textId="3B3FA14A" w:rsidR="005768D1" w:rsidRDefault="005768D1">
          <w:pPr>
            <w:pStyle w:val="TOC3"/>
            <w:rPr>
              <w:rFonts w:asciiTheme="minorHAnsi" w:eastAsiaTheme="minorEastAsia" w:hAnsiTheme="minorHAnsi"/>
              <w:color w:val="auto"/>
              <w:lang w:val="en-GB" w:eastAsia="en-GB"/>
            </w:rPr>
          </w:pPr>
          <w:hyperlink w:anchor="_Toc75115026" w:history="1">
            <w:r w:rsidRPr="004A1EF1">
              <w:rPr>
                <w:rStyle w:val="Hyperlink"/>
              </w:rPr>
              <w:t>Mapping Document</w:t>
            </w:r>
            <w:r>
              <w:rPr>
                <w:webHidden/>
              </w:rPr>
              <w:tab/>
            </w:r>
            <w:r>
              <w:rPr>
                <w:webHidden/>
              </w:rPr>
              <w:fldChar w:fldCharType="begin"/>
            </w:r>
            <w:r>
              <w:rPr>
                <w:webHidden/>
              </w:rPr>
              <w:instrText xml:space="preserve"> PAGEREF _Toc75115026 \h </w:instrText>
            </w:r>
            <w:r>
              <w:rPr>
                <w:webHidden/>
              </w:rPr>
            </w:r>
            <w:r>
              <w:rPr>
                <w:webHidden/>
              </w:rPr>
              <w:fldChar w:fldCharType="separate"/>
            </w:r>
            <w:r>
              <w:rPr>
                <w:webHidden/>
              </w:rPr>
              <w:t>15</w:t>
            </w:r>
            <w:r>
              <w:rPr>
                <w:webHidden/>
              </w:rPr>
              <w:fldChar w:fldCharType="end"/>
            </w:r>
          </w:hyperlink>
        </w:p>
        <w:p w14:paraId="3425E075" w14:textId="1027C2AA" w:rsidR="005768D1" w:rsidRDefault="005768D1">
          <w:pPr>
            <w:pStyle w:val="TOC3"/>
            <w:rPr>
              <w:rFonts w:asciiTheme="minorHAnsi" w:eastAsiaTheme="minorEastAsia" w:hAnsiTheme="minorHAnsi"/>
              <w:color w:val="auto"/>
              <w:lang w:val="en-GB" w:eastAsia="en-GB"/>
            </w:rPr>
          </w:pPr>
          <w:hyperlink w:anchor="_Toc75115027" w:history="1">
            <w:r w:rsidRPr="004A1EF1">
              <w:rPr>
                <w:rStyle w:val="Hyperlink"/>
              </w:rPr>
              <w:t>Schema Modifications</w:t>
            </w:r>
            <w:r>
              <w:rPr>
                <w:webHidden/>
              </w:rPr>
              <w:tab/>
            </w:r>
            <w:r>
              <w:rPr>
                <w:webHidden/>
              </w:rPr>
              <w:fldChar w:fldCharType="begin"/>
            </w:r>
            <w:r>
              <w:rPr>
                <w:webHidden/>
              </w:rPr>
              <w:instrText xml:space="preserve"> PAGEREF _Toc75115027 \h </w:instrText>
            </w:r>
            <w:r>
              <w:rPr>
                <w:webHidden/>
              </w:rPr>
            </w:r>
            <w:r>
              <w:rPr>
                <w:webHidden/>
              </w:rPr>
              <w:fldChar w:fldCharType="separate"/>
            </w:r>
            <w:r>
              <w:rPr>
                <w:webHidden/>
              </w:rPr>
              <w:t>15</w:t>
            </w:r>
            <w:r>
              <w:rPr>
                <w:webHidden/>
              </w:rPr>
              <w:fldChar w:fldCharType="end"/>
            </w:r>
          </w:hyperlink>
        </w:p>
        <w:p w14:paraId="2C20C50B" w14:textId="264FFB74" w:rsidR="005768D1" w:rsidRDefault="005768D1">
          <w:pPr>
            <w:pStyle w:val="TOC2"/>
            <w:rPr>
              <w:rFonts w:asciiTheme="minorHAnsi" w:eastAsiaTheme="minorEastAsia" w:hAnsiTheme="minorHAnsi"/>
              <w:color w:val="auto"/>
              <w:lang w:val="en-GB" w:eastAsia="en-GB"/>
            </w:rPr>
          </w:pPr>
          <w:hyperlink w:anchor="_Toc75115028" w:history="1">
            <w:r w:rsidRPr="004A1EF1">
              <w:rPr>
                <w:rStyle w:val="Hyperlink"/>
              </w:rPr>
              <w:t>Scenario 11 – Store and Floorplan Data Integration</w:t>
            </w:r>
            <w:r>
              <w:rPr>
                <w:webHidden/>
              </w:rPr>
              <w:tab/>
            </w:r>
            <w:r>
              <w:rPr>
                <w:webHidden/>
              </w:rPr>
              <w:fldChar w:fldCharType="begin"/>
            </w:r>
            <w:r>
              <w:rPr>
                <w:webHidden/>
              </w:rPr>
              <w:instrText xml:space="preserve"> PAGEREF _Toc75115028 \h </w:instrText>
            </w:r>
            <w:r>
              <w:rPr>
                <w:webHidden/>
              </w:rPr>
            </w:r>
            <w:r>
              <w:rPr>
                <w:webHidden/>
              </w:rPr>
              <w:fldChar w:fldCharType="separate"/>
            </w:r>
            <w:r>
              <w:rPr>
                <w:webHidden/>
              </w:rPr>
              <w:t>17</w:t>
            </w:r>
            <w:r>
              <w:rPr>
                <w:webHidden/>
              </w:rPr>
              <w:fldChar w:fldCharType="end"/>
            </w:r>
          </w:hyperlink>
        </w:p>
        <w:p w14:paraId="0033F6FD" w14:textId="541B6AEB" w:rsidR="005768D1" w:rsidRDefault="005768D1">
          <w:pPr>
            <w:pStyle w:val="TOC3"/>
            <w:rPr>
              <w:rFonts w:asciiTheme="minorHAnsi" w:eastAsiaTheme="minorEastAsia" w:hAnsiTheme="minorHAnsi"/>
              <w:color w:val="auto"/>
              <w:lang w:val="en-GB" w:eastAsia="en-GB"/>
            </w:rPr>
          </w:pPr>
          <w:hyperlink w:anchor="_Toc75115029" w:history="1">
            <w:r w:rsidRPr="004A1EF1">
              <w:rPr>
                <w:rStyle w:val="Hyperlink"/>
              </w:rPr>
              <w:t>Store and Floorplan Hierarchies</w:t>
            </w:r>
            <w:r>
              <w:rPr>
                <w:webHidden/>
              </w:rPr>
              <w:tab/>
            </w:r>
            <w:r>
              <w:rPr>
                <w:webHidden/>
              </w:rPr>
              <w:fldChar w:fldCharType="begin"/>
            </w:r>
            <w:r>
              <w:rPr>
                <w:webHidden/>
              </w:rPr>
              <w:instrText xml:space="preserve"> PAGEREF _Toc75115029 \h </w:instrText>
            </w:r>
            <w:r>
              <w:rPr>
                <w:webHidden/>
              </w:rPr>
            </w:r>
            <w:r>
              <w:rPr>
                <w:webHidden/>
              </w:rPr>
              <w:fldChar w:fldCharType="separate"/>
            </w:r>
            <w:r>
              <w:rPr>
                <w:webHidden/>
              </w:rPr>
              <w:t>17</w:t>
            </w:r>
            <w:r>
              <w:rPr>
                <w:webHidden/>
              </w:rPr>
              <w:fldChar w:fldCharType="end"/>
            </w:r>
          </w:hyperlink>
        </w:p>
        <w:p w14:paraId="64970008" w14:textId="5103914D" w:rsidR="005768D1" w:rsidRDefault="005768D1">
          <w:pPr>
            <w:pStyle w:val="TOC3"/>
            <w:rPr>
              <w:rFonts w:asciiTheme="minorHAnsi" w:eastAsiaTheme="minorEastAsia" w:hAnsiTheme="minorHAnsi"/>
              <w:color w:val="auto"/>
              <w:lang w:val="en-GB" w:eastAsia="en-GB"/>
            </w:rPr>
          </w:pPr>
          <w:hyperlink w:anchor="_Toc75115030" w:history="1">
            <w:r w:rsidRPr="004A1EF1">
              <w:rPr>
                <w:rStyle w:val="Hyperlink"/>
              </w:rPr>
              <w:t>Mapping Document</w:t>
            </w:r>
            <w:r>
              <w:rPr>
                <w:webHidden/>
              </w:rPr>
              <w:tab/>
            </w:r>
            <w:r>
              <w:rPr>
                <w:webHidden/>
              </w:rPr>
              <w:fldChar w:fldCharType="begin"/>
            </w:r>
            <w:r>
              <w:rPr>
                <w:webHidden/>
              </w:rPr>
              <w:instrText xml:space="preserve"> PAGEREF _Toc75115030 \h </w:instrText>
            </w:r>
            <w:r>
              <w:rPr>
                <w:webHidden/>
              </w:rPr>
            </w:r>
            <w:r>
              <w:rPr>
                <w:webHidden/>
              </w:rPr>
              <w:fldChar w:fldCharType="separate"/>
            </w:r>
            <w:r>
              <w:rPr>
                <w:webHidden/>
              </w:rPr>
              <w:t>17</w:t>
            </w:r>
            <w:r>
              <w:rPr>
                <w:webHidden/>
              </w:rPr>
              <w:fldChar w:fldCharType="end"/>
            </w:r>
          </w:hyperlink>
        </w:p>
        <w:p w14:paraId="0FE90EA0" w14:textId="5BEA2EB1" w:rsidR="005768D1" w:rsidRDefault="005768D1">
          <w:pPr>
            <w:pStyle w:val="TOC3"/>
            <w:rPr>
              <w:rFonts w:asciiTheme="minorHAnsi" w:eastAsiaTheme="minorEastAsia" w:hAnsiTheme="minorHAnsi"/>
              <w:color w:val="auto"/>
              <w:lang w:val="en-GB" w:eastAsia="en-GB"/>
            </w:rPr>
          </w:pPr>
          <w:hyperlink w:anchor="_Toc75115031" w:history="1">
            <w:r w:rsidRPr="004A1EF1">
              <w:rPr>
                <w:rStyle w:val="Hyperlink"/>
              </w:rPr>
              <w:t>Schema Modifications</w:t>
            </w:r>
            <w:r>
              <w:rPr>
                <w:webHidden/>
              </w:rPr>
              <w:tab/>
            </w:r>
            <w:r>
              <w:rPr>
                <w:webHidden/>
              </w:rPr>
              <w:fldChar w:fldCharType="begin"/>
            </w:r>
            <w:r>
              <w:rPr>
                <w:webHidden/>
              </w:rPr>
              <w:instrText xml:space="preserve"> PAGEREF _Toc75115031 \h </w:instrText>
            </w:r>
            <w:r>
              <w:rPr>
                <w:webHidden/>
              </w:rPr>
            </w:r>
            <w:r>
              <w:rPr>
                <w:webHidden/>
              </w:rPr>
              <w:fldChar w:fldCharType="separate"/>
            </w:r>
            <w:r>
              <w:rPr>
                <w:webHidden/>
              </w:rPr>
              <w:t>17</w:t>
            </w:r>
            <w:r>
              <w:rPr>
                <w:webHidden/>
              </w:rPr>
              <w:fldChar w:fldCharType="end"/>
            </w:r>
          </w:hyperlink>
        </w:p>
        <w:p w14:paraId="7AE2B835" w14:textId="1856FBE4" w:rsidR="005768D1" w:rsidRDefault="005768D1">
          <w:pPr>
            <w:pStyle w:val="TOC2"/>
            <w:rPr>
              <w:rFonts w:asciiTheme="minorHAnsi" w:eastAsiaTheme="minorEastAsia" w:hAnsiTheme="minorHAnsi"/>
              <w:color w:val="auto"/>
              <w:lang w:val="en-GB" w:eastAsia="en-GB"/>
            </w:rPr>
          </w:pPr>
          <w:hyperlink w:anchor="_Toc75115032" w:history="1">
            <w:r w:rsidRPr="004A1EF1">
              <w:rPr>
                <w:rStyle w:val="Hyperlink"/>
              </w:rPr>
              <w:t>Scenario 12 – Sales Data Integration</w:t>
            </w:r>
            <w:r>
              <w:rPr>
                <w:webHidden/>
              </w:rPr>
              <w:tab/>
            </w:r>
            <w:r>
              <w:rPr>
                <w:webHidden/>
              </w:rPr>
              <w:fldChar w:fldCharType="begin"/>
            </w:r>
            <w:r>
              <w:rPr>
                <w:webHidden/>
              </w:rPr>
              <w:instrText xml:space="preserve"> PAGEREF _Toc75115032 \h </w:instrText>
            </w:r>
            <w:r>
              <w:rPr>
                <w:webHidden/>
              </w:rPr>
            </w:r>
            <w:r>
              <w:rPr>
                <w:webHidden/>
              </w:rPr>
              <w:fldChar w:fldCharType="separate"/>
            </w:r>
            <w:r>
              <w:rPr>
                <w:webHidden/>
              </w:rPr>
              <w:t>17</w:t>
            </w:r>
            <w:r>
              <w:rPr>
                <w:webHidden/>
              </w:rPr>
              <w:fldChar w:fldCharType="end"/>
            </w:r>
          </w:hyperlink>
        </w:p>
        <w:p w14:paraId="66C1D046" w14:textId="152A286B" w:rsidR="005768D1" w:rsidRDefault="005768D1">
          <w:pPr>
            <w:pStyle w:val="TOC3"/>
            <w:rPr>
              <w:rFonts w:asciiTheme="minorHAnsi" w:eastAsiaTheme="minorEastAsia" w:hAnsiTheme="minorHAnsi"/>
              <w:color w:val="auto"/>
              <w:lang w:val="en-GB" w:eastAsia="en-GB"/>
            </w:rPr>
          </w:pPr>
          <w:hyperlink w:anchor="_Toc75115033" w:history="1">
            <w:r w:rsidRPr="004A1EF1">
              <w:rPr>
                <w:rStyle w:val="Hyperlink"/>
              </w:rPr>
              <w:t>Mapping Document</w:t>
            </w:r>
            <w:r>
              <w:rPr>
                <w:webHidden/>
              </w:rPr>
              <w:tab/>
            </w:r>
            <w:r>
              <w:rPr>
                <w:webHidden/>
              </w:rPr>
              <w:fldChar w:fldCharType="begin"/>
            </w:r>
            <w:r>
              <w:rPr>
                <w:webHidden/>
              </w:rPr>
              <w:instrText xml:space="preserve"> PAGEREF _Toc75115033 \h </w:instrText>
            </w:r>
            <w:r>
              <w:rPr>
                <w:webHidden/>
              </w:rPr>
            </w:r>
            <w:r>
              <w:rPr>
                <w:webHidden/>
              </w:rPr>
              <w:fldChar w:fldCharType="separate"/>
            </w:r>
            <w:r>
              <w:rPr>
                <w:webHidden/>
              </w:rPr>
              <w:t>17</w:t>
            </w:r>
            <w:r>
              <w:rPr>
                <w:webHidden/>
              </w:rPr>
              <w:fldChar w:fldCharType="end"/>
            </w:r>
          </w:hyperlink>
        </w:p>
        <w:p w14:paraId="345FF38F" w14:textId="6B26EFD3" w:rsidR="005768D1" w:rsidRDefault="005768D1">
          <w:pPr>
            <w:pStyle w:val="TOC3"/>
            <w:rPr>
              <w:rFonts w:asciiTheme="minorHAnsi" w:eastAsiaTheme="minorEastAsia" w:hAnsiTheme="minorHAnsi"/>
              <w:color w:val="auto"/>
              <w:lang w:val="en-GB" w:eastAsia="en-GB"/>
            </w:rPr>
          </w:pPr>
          <w:hyperlink w:anchor="_Toc75115034" w:history="1">
            <w:r w:rsidRPr="004A1EF1">
              <w:rPr>
                <w:rStyle w:val="Hyperlink"/>
              </w:rPr>
              <w:t>Schema Modifications</w:t>
            </w:r>
            <w:r>
              <w:rPr>
                <w:webHidden/>
              </w:rPr>
              <w:tab/>
            </w:r>
            <w:r>
              <w:rPr>
                <w:webHidden/>
              </w:rPr>
              <w:fldChar w:fldCharType="begin"/>
            </w:r>
            <w:r>
              <w:rPr>
                <w:webHidden/>
              </w:rPr>
              <w:instrText xml:space="preserve"> PAGEREF _Toc75115034 \h </w:instrText>
            </w:r>
            <w:r>
              <w:rPr>
                <w:webHidden/>
              </w:rPr>
            </w:r>
            <w:r>
              <w:rPr>
                <w:webHidden/>
              </w:rPr>
              <w:fldChar w:fldCharType="separate"/>
            </w:r>
            <w:r>
              <w:rPr>
                <w:webHidden/>
              </w:rPr>
              <w:t>17</w:t>
            </w:r>
            <w:r>
              <w:rPr>
                <w:webHidden/>
              </w:rPr>
              <w:fldChar w:fldCharType="end"/>
            </w:r>
          </w:hyperlink>
        </w:p>
        <w:p w14:paraId="600F7E87" w14:textId="65589B15" w:rsidR="005768D1" w:rsidRDefault="005768D1">
          <w:pPr>
            <w:pStyle w:val="TOC2"/>
            <w:rPr>
              <w:rFonts w:asciiTheme="minorHAnsi" w:eastAsiaTheme="minorEastAsia" w:hAnsiTheme="minorHAnsi"/>
              <w:color w:val="auto"/>
              <w:lang w:val="en-GB" w:eastAsia="en-GB"/>
            </w:rPr>
          </w:pPr>
          <w:hyperlink w:anchor="_Toc75115035" w:history="1">
            <w:r w:rsidRPr="004A1EF1">
              <w:rPr>
                <w:rStyle w:val="Hyperlink"/>
              </w:rPr>
              <w:t>Scenario 13 – Fieldname Overrides and UserDisplayName</w:t>
            </w:r>
            <w:r>
              <w:rPr>
                <w:webHidden/>
              </w:rPr>
              <w:tab/>
            </w:r>
            <w:r>
              <w:rPr>
                <w:webHidden/>
              </w:rPr>
              <w:fldChar w:fldCharType="begin"/>
            </w:r>
            <w:r>
              <w:rPr>
                <w:webHidden/>
              </w:rPr>
              <w:instrText xml:space="preserve"> PAGEREF _Toc75115035 \h </w:instrText>
            </w:r>
            <w:r>
              <w:rPr>
                <w:webHidden/>
              </w:rPr>
            </w:r>
            <w:r>
              <w:rPr>
                <w:webHidden/>
              </w:rPr>
              <w:fldChar w:fldCharType="separate"/>
            </w:r>
            <w:r>
              <w:rPr>
                <w:webHidden/>
              </w:rPr>
              <w:t>18</w:t>
            </w:r>
            <w:r>
              <w:rPr>
                <w:webHidden/>
              </w:rPr>
              <w:fldChar w:fldCharType="end"/>
            </w:r>
          </w:hyperlink>
        </w:p>
        <w:p w14:paraId="4D75E91E" w14:textId="31C608A0" w:rsidR="005768D1" w:rsidRDefault="005768D1">
          <w:pPr>
            <w:pStyle w:val="TOC2"/>
            <w:rPr>
              <w:rFonts w:asciiTheme="minorHAnsi" w:eastAsiaTheme="minorEastAsia" w:hAnsiTheme="minorHAnsi"/>
              <w:color w:val="auto"/>
              <w:lang w:val="en-GB" w:eastAsia="en-GB"/>
            </w:rPr>
          </w:pPr>
          <w:hyperlink w:anchor="_Toc75115036" w:history="1">
            <w:r w:rsidRPr="004A1EF1">
              <w:rPr>
                <w:rStyle w:val="Hyperlink"/>
              </w:rPr>
              <w:t>Scenario 14 – Object Hierarchies</w:t>
            </w:r>
            <w:r>
              <w:rPr>
                <w:webHidden/>
              </w:rPr>
              <w:tab/>
            </w:r>
            <w:r>
              <w:rPr>
                <w:webHidden/>
              </w:rPr>
              <w:fldChar w:fldCharType="begin"/>
            </w:r>
            <w:r>
              <w:rPr>
                <w:webHidden/>
              </w:rPr>
              <w:instrText xml:space="preserve"> PAGEREF _Toc75115036 \h </w:instrText>
            </w:r>
            <w:r>
              <w:rPr>
                <w:webHidden/>
              </w:rPr>
            </w:r>
            <w:r>
              <w:rPr>
                <w:webHidden/>
              </w:rPr>
              <w:fldChar w:fldCharType="separate"/>
            </w:r>
            <w:r>
              <w:rPr>
                <w:webHidden/>
              </w:rPr>
              <w:t>18</w:t>
            </w:r>
            <w:r>
              <w:rPr>
                <w:webHidden/>
              </w:rPr>
              <w:fldChar w:fldCharType="end"/>
            </w:r>
          </w:hyperlink>
        </w:p>
        <w:p w14:paraId="3F7D0934" w14:textId="718B8E0A" w:rsidR="005768D1" w:rsidRDefault="005768D1">
          <w:pPr>
            <w:pStyle w:val="TOC3"/>
            <w:rPr>
              <w:rFonts w:asciiTheme="minorHAnsi" w:eastAsiaTheme="minorEastAsia" w:hAnsiTheme="minorHAnsi"/>
              <w:color w:val="auto"/>
              <w:lang w:val="en-GB" w:eastAsia="en-GB"/>
            </w:rPr>
          </w:pPr>
          <w:hyperlink w:anchor="_Toc75115037" w:history="1">
            <w:r w:rsidRPr="004A1EF1">
              <w:rPr>
                <w:rStyle w:val="Hyperlink"/>
              </w:rPr>
              <w:t>Planogram Hierarchy</w:t>
            </w:r>
            <w:r>
              <w:rPr>
                <w:webHidden/>
              </w:rPr>
              <w:tab/>
            </w:r>
            <w:r>
              <w:rPr>
                <w:webHidden/>
              </w:rPr>
              <w:fldChar w:fldCharType="begin"/>
            </w:r>
            <w:r>
              <w:rPr>
                <w:webHidden/>
              </w:rPr>
              <w:instrText xml:space="preserve"> PAGEREF _Toc75115037 \h </w:instrText>
            </w:r>
            <w:r>
              <w:rPr>
                <w:webHidden/>
              </w:rPr>
            </w:r>
            <w:r>
              <w:rPr>
                <w:webHidden/>
              </w:rPr>
              <w:fldChar w:fldCharType="separate"/>
            </w:r>
            <w:r>
              <w:rPr>
                <w:webHidden/>
              </w:rPr>
              <w:t>18</w:t>
            </w:r>
            <w:r>
              <w:rPr>
                <w:webHidden/>
              </w:rPr>
              <w:fldChar w:fldCharType="end"/>
            </w:r>
          </w:hyperlink>
        </w:p>
        <w:p w14:paraId="3AD6D98C" w14:textId="6B38C108" w:rsidR="005768D1" w:rsidRDefault="005768D1">
          <w:pPr>
            <w:pStyle w:val="TOC3"/>
            <w:rPr>
              <w:rFonts w:asciiTheme="minorHAnsi" w:eastAsiaTheme="minorEastAsia" w:hAnsiTheme="minorHAnsi"/>
              <w:color w:val="auto"/>
              <w:lang w:val="en-GB" w:eastAsia="en-GB"/>
            </w:rPr>
          </w:pPr>
          <w:hyperlink w:anchor="_Toc75115038" w:history="1">
            <w:r w:rsidRPr="004A1EF1">
              <w:rPr>
                <w:rStyle w:val="Hyperlink"/>
              </w:rPr>
              <w:t>Mapping Document</w:t>
            </w:r>
            <w:r>
              <w:rPr>
                <w:webHidden/>
              </w:rPr>
              <w:tab/>
            </w:r>
            <w:r>
              <w:rPr>
                <w:webHidden/>
              </w:rPr>
              <w:fldChar w:fldCharType="begin"/>
            </w:r>
            <w:r>
              <w:rPr>
                <w:webHidden/>
              </w:rPr>
              <w:instrText xml:space="preserve"> PAGEREF _Toc75115038 \h </w:instrText>
            </w:r>
            <w:r>
              <w:rPr>
                <w:webHidden/>
              </w:rPr>
            </w:r>
            <w:r>
              <w:rPr>
                <w:webHidden/>
              </w:rPr>
              <w:fldChar w:fldCharType="separate"/>
            </w:r>
            <w:r>
              <w:rPr>
                <w:webHidden/>
              </w:rPr>
              <w:t>18</w:t>
            </w:r>
            <w:r>
              <w:rPr>
                <w:webHidden/>
              </w:rPr>
              <w:fldChar w:fldCharType="end"/>
            </w:r>
          </w:hyperlink>
        </w:p>
        <w:p w14:paraId="5F64988A" w14:textId="496D41FB" w:rsidR="005768D1" w:rsidRDefault="005768D1">
          <w:pPr>
            <w:pStyle w:val="TOC3"/>
            <w:rPr>
              <w:rFonts w:asciiTheme="minorHAnsi" w:eastAsiaTheme="minorEastAsia" w:hAnsiTheme="minorHAnsi"/>
              <w:color w:val="auto"/>
              <w:lang w:val="en-GB" w:eastAsia="en-GB"/>
            </w:rPr>
          </w:pPr>
          <w:hyperlink w:anchor="_Toc75115039" w:history="1">
            <w:r w:rsidRPr="004A1EF1">
              <w:rPr>
                <w:rStyle w:val="Hyperlink"/>
              </w:rPr>
              <w:t>Script Modifications</w:t>
            </w:r>
            <w:r>
              <w:rPr>
                <w:webHidden/>
              </w:rPr>
              <w:tab/>
            </w:r>
            <w:r>
              <w:rPr>
                <w:webHidden/>
              </w:rPr>
              <w:fldChar w:fldCharType="begin"/>
            </w:r>
            <w:r>
              <w:rPr>
                <w:webHidden/>
              </w:rPr>
              <w:instrText xml:space="preserve"> PAGEREF _Toc75115039 \h </w:instrText>
            </w:r>
            <w:r>
              <w:rPr>
                <w:webHidden/>
              </w:rPr>
            </w:r>
            <w:r>
              <w:rPr>
                <w:webHidden/>
              </w:rPr>
              <w:fldChar w:fldCharType="separate"/>
            </w:r>
            <w:r>
              <w:rPr>
                <w:webHidden/>
              </w:rPr>
              <w:t>18</w:t>
            </w:r>
            <w:r>
              <w:rPr>
                <w:webHidden/>
              </w:rPr>
              <w:fldChar w:fldCharType="end"/>
            </w:r>
          </w:hyperlink>
        </w:p>
        <w:p w14:paraId="313CC751" w14:textId="44D16C45" w:rsidR="005768D1" w:rsidRDefault="005768D1">
          <w:pPr>
            <w:pStyle w:val="TOC2"/>
            <w:rPr>
              <w:rFonts w:asciiTheme="minorHAnsi" w:eastAsiaTheme="minorEastAsia" w:hAnsiTheme="minorHAnsi"/>
              <w:color w:val="auto"/>
              <w:lang w:val="en-GB" w:eastAsia="en-GB"/>
            </w:rPr>
          </w:pPr>
          <w:hyperlink w:anchor="_Toc75115040" w:history="1">
            <w:r w:rsidRPr="004A1EF1">
              <w:rPr>
                <w:rStyle w:val="Hyperlink"/>
              </w:rPr>
              <w:t>Scenario 15 – Configure Lifecycle Management</w:t>
            </w:r>
            <w:r>
              <w:rPr>
                <w:webHidden/>
              </w:rPr>
              <w:tab/>
            </w:r>
            <w:r>
              <w:rPr>
                <w:webHidden/>
              </w:rPr>
              <w:fldChar w:fldCharType="begin"/>
            </w:r>
            <w:r>
              <w:rPr>
                <w:webHidden/>
              </w:rPr>
              <w:instrText xml:space="preserve"> PAGEREF _Toc75115040 \h </w:instrText>
            </w:r>
            <w:r>
              <w:rPr>
                <w:webHidden/>
              </w:rPr>
            </w:r>
            <w:r>
              <w:rPr>
                <w:webHidden/>
              </w:rPr>
              <w:fldChar w:fldCharType="separate"/>
            </w:r>
            <w:r>
              <w:rPr>
                <w:webHidden/>
              </w:rPr>
              <w:t>19</w:t>
            </w:r>
            <w:r>
              <w:rPr>
                <w:webHidden/>
              </w:rPr>
              <w:fldChar w:fldCharType="end"/>
            </w:r>
          </w:hyperlink>
        </w:p>
        <w:p w14:paraId="03B73875" w14:textId="78490282" w:rsidR="005768D1" w:rsidRDefault="005768D1">
          <w:pPr>
            <w:pStyle w:val="TOC3"/>
            <w:rPr>
              <w:rFonts w:asciiTheme="minorHAnsi" w:eastAsiaTheme="minorEastAsia" w:hAnsiTheme="minorHAnsi"/>
              <w:color w:val="auto"/>
              <w:lang w:val="en-GB" w:eastAsia="en-GB"/>
            </w:rPr>
          </w:pPr>
          <w:hyperlink w:anchor="_Toc75115041" w:history="1">
            <w:r w:rsidRPr="004A1EF1">
              <w:rPr>
                <w:rStyle w:val="Hyperlink"/>
              </w:rPr>
              <w:t>Planograms</w:t>
            </w:r>
            <w:r>
              <w:rPr>
                <w:webHidden/>
              </w:rPr>
              <w:tab/>
            </w:r>
            <w:r>
              <w:rPr>
                <w:webHidden/>
              </w:rPr>
              <w:fldChar w:fldCharType="begin"/>
            </w:r>
            <w:r>
              <w:rPr>
                <w:webHidden/>
              </w:rPr>
              <w:instrText xml:space="preserve"> PAGEREF _Toc75115041 \h </w:instrText>
            </w:r>
            <w:r>
              <w:rPr>
                <w:webHidden/>
              </w:rPr>
            </w:r>
            <w:r>
              <w:rPr>
                <w:webHidden/>
              </w:rPr>
              <w:fldChar w:fldCharType="separate"/>
            </w:r>
            <w:r>
              <w:rPr>
                <w:webHidden/>
              </w:rPr>
              <w:t>21</w:t>
            </w:r>
            <w:r>
              <w:rPr>
                <w:webHidden/>
              </w:rPr>
              <w:fldChar w:fldCharType="end"/>
            </w:r>
          </w:hyperlink>
        </w:p>
        <w:p w14:paraId="26FDA5AA" w14:textId="51642AB3" w:rsidR="005768D1" w:rsidRDefault="005768D1">
          <w:pPr>
            <w:pStyle w:val="TOC3"/>
            <w:rPr>
              <w:rFonts w:asciiTheme="minorHAnsi" w:eastAsiaTheme="minorEastAsia" w:hAnsiTheme="minorHAnsi"/>
              <w:color w:val="auto"/>
              <w:lang w:val="en-GB" w:eastAsia="en-GB"/>
            </w:rPr>
          </w:pPr>
          <w:hyperlink w:anchor="_Toc75115042" w:history="1">
            <w:r w:rsidRPr="004A1EF1">
              <w:rPr>
                <w:rStyle w:val="Hyperlink"/>
              </w:rPr>
              <w:t>Floorplans</w:t>
            </w:r>
            <w:r>
              <w:rPr>
                <w:webHidden/>
              </w:rPr>
              <w:tab/>
            </w:r>
            <w:r>
              <w:rPr>
                <w:webHidden/>
              </w:rPr>
              <w:fldChar w:fldCharType="begin"/>
            </w:r>
            <w:r>
              <w:rPr>
                <w:webHidden/>
              </w:rPr>
              <w:instrText xml:space="preserve"> PAGEREF _Toc75115042 \h </w:instrText>
            </w:r>
            <w:r>
              <w:rPr>
                <w:webHidden/>
              </w:rPr>
            </w:r>
            <w:r>
              <w:rPr>
                <w:webHidden/>
              </w:rPr>
              <w:fldChar w:fldCharType="separate"/>
            </w:r>
            <w:r>
              <w:rPr>
                <w:webHidden/>
              </w:rPr>
              <w:t>22</w:t>
            </w:r>
            <w:r>
              <w:rPr>
                <w:webHidden/>
              </w:rPr>
              <w:fldChar w:fldCharType="end"/>
            </w:r>
          </w:hyperlink>
        </w:p>
        <w:p w14:paraId="6BC93755" w14:textId="43D1B91F" w:rsidR="005768D1" w:rsidRDefault="005768D1">
          <w:pPr>
            <w:pStyle w:val="TOC2"/>
            <w:rPr>
              <w:rFonts w:asciiTheme="minorHAnsi" w:eastAsiaTheme="minorEastAsia" w:hAnsiTheme="minorHAnsi"/>
              <w:color w:val="auto"/>
              <w:lang w:val="en-GB" w:eastAsia="en-GB"/>
            </w:rPr>
          </w:pPr>
          <w:hyperlink w:anchor="_Toc75115043" w:history="1">
            <w:r w:rsidRPr="004A1EF1">
              <w:rPr>
                <w:rStyle w:val="Hyperlink"/>
              </w:rPr>
              <w:t>Scenario 16 – Validate your changes</w:t>
            </w:r>
            <w:r>
              <w:rPr>
                <w:webHidden/>
              </w:rPr>
              <w:tab/>
            </w:r>
            <w:r>
              <w:rPr>
                <w:webHidden/>
              </w:rPr>
              <w:fldChar w:fldCharType="begin"/>
            </w:r>
            <w:r>
              <w:rPr>
                <w:webHidden/>
              </w:rPr>
              <w:instrText xml:space="preserve"> PAGEREF _Toc75115043 \h </w:instrText>
            </w:r>
            <w:r>
              <w:rPr>
                <w:webHidden/>
              </w:rPr>
            </w:r>
            <w:r>
              <w:rPr>
                <w:webHidden/>
              </w:rPr>
              <w:fldChar w:fldCharType="separate"/>
            </w:r>
            <w:r>
              <w:rPr>
                <w:webHidden/>
              </w:rPr>
              <w:t>23</w:t>
            </w:r>
            <w:r>
              <w:rPr>
                <w:webHidden/>
              </w:rPr>
              <w:fldChar w:fldCharType="end"/>
            </w:r>
          </w:hyperlink>
        </w:p>
        <w:p w14:paraId="215CAA26" w14:textId="38027FAA" w:rsidR="005768D1" w:rsidRDefault="005768D1">
          <w:pPr>
            <w:pStyle w:val="TOC2"/>
            <w:rPr>
              <w:rFonts w:asciiTheme="minorHAnsi" w:eastAsiaTheme="minorEastAsia" w:hAnsiTheme="minorHAnsi"/>
              <w:color w:val="auto"/>
              <w:lang w:val="en-GB" w:eastAsia="en-GB"/>
            </w:rPr>
          </w:pPr>
          <w:hyperlink w:anchor="_Toc75115044" w:history="1">
            <w:r w:rsidRPr="004A1EF1">
              <w:rPr>
                <w:rStyle w:val="Hyperlink"/>
              </w:rPr>
              <w:t>Scenario 17 – Configure Database Assortment Optimization Library</w:t>
            </w:r>
            <w:r>
              <w:rPr>
                <w:webHidden/>
              </w:rPr>
              <w:tab/>
            </w:r>
            <w:r>
              <w:rPr>
                <w:webHidden/>
              </w:rPr>
              <w:fldChar w:fldCharType="begin"/>
            </w:r>
            <w:r>
              <w:rPr>
                <w:webHidden/>
              </w:rPr>
              <w:instrText xml:space="preserve"> PAGEREF _Toc75115044 \h </w:instrText>
            </w:r>
            <w:r>
              <w:rPr>
                <w:webHidden/>
              </w:rPr>
            </w:r>
            <w:r>
              <w:rPr>
                <w:webHidden/>
              </w:rPr>
              <w:fldChar w:fldCharType="separate"/>
            </w:r>
            <w:r>
              <w:rPr>
                <w:webHidden/>
              </w:rPr>
              <w:t>23</w:t>
            </w:r>
            <w:r>
              <w:rPr>
                <w:webHidden/>
              </w:rPr>
              <w:fldChar w:fldCharType="end"/>
            </w:r>
          </w:hyperlink>
        </w:p>
        <w:p w14:paraId="7AF8276D" w14:textId="77AA8838" w:rsidR="005768D1" w:rsidRDefault="005768D1">
          <w:pPr>
            <w:pStyle w:val="TOC2"/>
            <w:rPr>
              <w:rFonts w:asciiTheme="minorHAnsi" w:eastAsiaTheme="minorEastAsia" w:hAnsiTheme="minorHAnsi"/>
              <w:color w:val="auto"/>
              <w:lang w:val="en-GB" w:eastAsia="en-GB"/>
            </w:rPr>
          </w:pPr>
          <w:hyperlink w:anchor="_Toc75115045" w:history="1">
            <w:r w:rsidRPr="004A1EF1">
              <w:rPr>
                <w:rStyle w:val="Hyperlink"/>
              </w:rPr>
              <w:t>Scenario 18 – Control-M Batch Job Sequence</w:t>
            </w:r>
            <w:r>
              <w:rPr>
                <w:webHidden/>
              </w:rPr>
              <w:tab/>
            </w:r>
            <w:r>
              <w:rPr>
                <w:webHidden/>
              </w:rPr>
              <w:fldChar w:fldCharType="begin"/>
            </w:r>
            <w:r>
              <w:rPr>
                <w:webHidden/>
              </w:rPr>
              <w:instrText xml:space="preserve"> PAGEREF _Toc75115045 \h </w:instrText>
            </w:r>
            <w:r>
              <w:rPr>
                <w:webHidden/>
              </w:rPr>
            </w:r>
            <w:r>
              <w:rPr>
                <w:webHidden/>
              </w:rPr>
              <w:fldChar w:fldCharType="separate"/>
            </w:r>
            <w:r>
              <w:rPr>
                <w:webHidden/>
              </w:rPr>
              <w:t>24</w:t>
            </w:r>
            <w:r>
              <w:rPr>
                <w:webHidden/>
              </w:rPr>
              <w:fldChar w:fldCharType="end"/>
            </w:r>
          </w:hyperlink>
        </w:p>
        <w:p w14:paraId="1D0D8692" w14:textId="49EF9408" w:rsidR="005768D1" w:rsidRDefault="005768D1">
          <w:pPr>
            <w:pStyle w:val="TOC2"/>
            <w:rPr>
              <w:rFonts w:asciiTheme="minorHAnsi" w:eastAsiaTheme="minorEastAsia" w:hAnsiTheme="minorHAnsi"/>
              <w:color w:val="auto"/>
              <w:lang w:val="en-GB" w:eastAsia="en-GB"/>
            </w:rPr>
          </w:pPr>
          <w:hyperlink w:anchor="_Toc75115046" w:history="1">
            <w:r w:rsidRPr="004A1EF1">
              <w:rPr>
                <w:rStyle w:val="Hyperlink"/>
              </w:rPr>
              <w:t>Scenario 19 – Batch Operations Guide</w:t>
            </w:r>
            <w:r>
              <w:rPr>
                <w:webHidden/>
              </w:rPr>
              <w:tab/>
            </w:r>
            <w:r>
              <w:rPr>
                <w:webHidden/>
              </w:rPr>
              <w:fldChar w:fldCharType="begin"/>
            </w:r>
            <w:r>
              <w:rPr>
                <w:webHidden/>
              </w:rPr>
              <w:instrText xml:space="preserve"> PAGEREF _Toc75115046 \h </w:instrText>
            </w:r>
            <w:r>
              <w:rPr>
                <w:webHidden/>
              </w:rPr>
            </w:r>
            <w:r>
              <w:rPr>
                <w:webHidden/>
              </w:rPr>
              <w:fldChar w:fldCharType="separate"/>
            </w:r>
            <w:r>
              <w:rPr>
                <w:webHidden/>
              </w:rPr>
              <w:t>24</w:t>
            </w:r>
            <w:r>
              <w:rPr>
                <w:webHidden/>
              </w:rPr>
              <w:fldChar w:fldCharType="end"/>
            </w:r>
          </w:hyperlink>
        </w:p>
        <w:p w14:paraId="2AF06030" w14:textId="15248F66" w:rsidR="005768D1" w:rsidRDefault="005768D1">
          <w:pPr>
            <w:pStyle w:val="TOC1"/>
            <w:rPr>
              <w:rFonts w:asciiTheme="minorHAnsi" w:eastAsiaTheme="minorEastAsia" w:hAnsiTheme="minorHAnsi"/>
              <w:color w:val="auto"/>
              <w:lang w:val="en-GB" w:eastAsia="en-GB"/>
            </w:rPr>
          </w:pPr>
          <w:hyperlink w:anchor="_Toc75115047" w:history="1">
            <w:r w:rsidRPr="004A1EF1">
              <w:rPr>
                <w:rStyle w:val="Hyperlink"/>
              </w:rPr>
              <w:t>Appendix A –  How to Check Consul Port Usage</w:t>
            </w:r>
            <w:r>
              <w:rPr>
                <w:webHidden/>
              </w:rPr>
              <w:tab/>
            </w:r>
            <w:r>
              <w:rPr>
                <w:webHidden/>
              </w:rPr>
              <w:fldChar w:fldCharType="begin"/>
            </w:r>
            <w:r>
              <w:rPr>
                <w:webHidden/>
              </w:rPr>
              <w:instrText xml:space="preserve"> PAGEREF _Toc75115047 \h </w:instrText>
            </w:r>
            <w:r>
              <w:rPr>
                <w:webHidden/>
              </w:rPr>
            </w:r>
            <w:r>
              <w:rPr>
                <w:webHidden/>
              </w:rPr>
              <w:fldChar w:fldCharType="separate"/>
            </w:r>
            <w:r>
              <w:rPr>
                <w:webHidden/>
              </w:rPr>
              <w:t>25</w:t>
            </w:r>
            <w:r>
              <w:rPr>
                <w:webHidden/>
              </w:rPr>
              <w:fldChar w:fldCharType="end"/>
            </w:r>
          </w:hyperlink>
        </w:p>
        <w:p w14:paraId="62A6E069" w14:textId="579A5C63" w:rsidR="005768D1" w:rsidRDefault="005768D1">
          <w:pPr>
            <w:pStyle w:val="TOC1"/>
            <w:rPr>
              <w:rFonts w:asciiTheme="minorHAnsi" w:eastAsiaTheme="minorEastAsia" w:hAnsiTheme="minorHAnsi"/>
              <w:color w:val="auto"/>
              <w:lang w:val="en-GB" w:eastAsia="en-GB"/>
            </w:rPr>
          </w:pPr>
          <w:hyperlink w:anchor="_Toc75115048" w:history="1">
            <w:r w:rsidRPr="004A1EF1">
              <w:rPr>
                <w:rStyle w:val="Hyperlink"/>
              </w:rPr>
              <w:t>Appendix B – Installed Components</w:t>
            </w:r>
            <w:r>
              <w:rPr>
                <w:webHidden/>
              </w:rPr>
              <w:tab/>
            </w:r>
            <w:r>
              <w:rPr>
                <w:webHidden/>
              </w:rPr>
              <w:fldChar w:fldCharType="begin"/>
            </w:r>
            <w:r>
              <w:rPr>
                <w:webHidden/>
              </w:rPr>
              <w:instrText xml:space="preserve"> PAGEREF _Toc75115048 \h </w:instrText>
            </w:r>
            <w:r>
              <w:rPr>
                <w:webHidden/>
              </w:rPr>
            </w:r>
            <w:r>
              <w:rPr>
                <w:webHidden/>
              </w:rPr>
              <w:fldChar w:fldCharType="separate"/>
            </w:r>
            <w:r>
              <w:rPr>
                <w:webHidden/>
              </w:rPr>
              <w:t>26</w:t>
            </w:r>
            <w:r>
              <w:rPr>
                <w:webHidden/>
              </w:rPr>
              <w:fldChar w:fldCharType="end"/>
            </w:r>
          </w:hyperlink>
        </w:p>
        <w:p w14:paraId="36FC0738" w14:textId="7480DCA3" w:rsidR="005768D1" w:rsidRDefault="005768D1">
          <w:pPr>
            <w:pStyle w:val="TOC1"/>
            <w:rPr>
              <w:rFonts w:asciiTheme="minorHAnsi" w:eastAsiaTheme="minorEastAsia" w:hAnsiTheme="minorHAnsi"/>
              <w:color w:val="auto"/>
              <w:lang w:val="en-GB" w:eastAsia="en-GB"/>
            </w:rPr>
          </w:pPr>
          <w:hyperlink w:anchor="_Toc75115049" w:history="1">
            <w:r w:rsidRPr="004A1EF1">
              <w:rPr>
                <w:rStyle w:val="Hyperlink"/>
              </w:rPr>
              <w:t>Appendix C - SPP Folder Structure</w:t>
            </w:r>
            <w:r>
              <w:rPr>
                <w:webHidden/>
              </w:rPr>
              <w:tab/>
            </w:r>
            <w:r>
              <w:rPr>
                <w:webHidden/>
              </w:rPr>
              <w:fldChar w:fldCharType="begin"/>
            </w:r>
            <w:r>
              <w:rPr>
                <w:webHidden/>
              </w:rPr>
              <w:instrText xml:space="preserve"> PAGEREF _Toc75115049 \h </w:instrText>
            </w:r>
            <w:r>
              <w:rPr>
                <w:webHidden/>
              </w:rPr>
            </w:r>
            <w:r>
              <w:rPr>
                <w:webHidden/>
              </w:rPr>
              <w:fldChar w:fldCharType="separate"/>
            </w:r>
            <w:r>
              <w:rPr>
                <w:webHidden/>
              </w:rPr>
              <w:t>28</w:t>
            </w:r>
            <w:r>
              <w:rPr>
                <w:webHidden/>
              </w:rPr>
              <w:fldChar w:fldCharType="end"/>
            </w:r>
          </w:hyperlink>
        </w:p>
        <w:p w14:paraId="7DADB878" w14:textId="0435D863" w:rsidR="005768D1" w:rsidRDefault="005768D1">
          <w:pPr>
            <w:pStyle w:val="TOC1"/>
            <w:rPr>
              <w:rFonts w:asciiTheme="minorHAnsi" w:eastAsiaTheme="minorEastAsia" w:hAnsiTheme="minorHAnsi"/>
              <w:color w:val="auto"/>
              <w:lang w:val="en-GB" w:eastAsia="en-GB"/>
            </w:rPr>
          </w:pPr>
          <w:hyperlink w:anchor="_Toc75115050" w:history="1">
            <w:r w:rsidRPr="004A1EF1">
              <w:rPr>
                <w:rStyle w:val="Hyperlink"/>
              </w:rPr>
              <w:t>Appendix D - SPP File Locations</w:t>
            </w:r>
            <w:r>
              <w:rPr>
                <w:webHidden/>
              </w:rPr>
              <w:tab/>
            </w:r>
            <w:r>
              <w:rPr>
                <w:webHidden/>
              </w:rPr>
              <w:fldChar w:fldCharType="begin"/>
            </w:r>
            <w:r>
              <w:rPr>
                <w:webHidden/>
              </w:rPr>
              <w:instrText xml:space="preserve"> PAGEREF _Toc75115050 \h </w:instrText>
            </w:r>
            <w:r>
              <w:rPr>
                <w:webHidden/>
              </w:rPr>
            </w:r>
            <w:r>
              <w:rPr>
                <w:webHidden/>
              </w:rPr>
              <w:fldChar w:fldCharType="separate"/>
            </w:r>
            <w:r>
              <w:rPr>
                <w:webHidden/>
              </w:rPr>
              <w:t>29</w:t>
            </w:r>
            <w:r>
              <w:rPr>
                <w:webHidden/>
              </w:rPr>
              <w:fldChar w:fldCharType="end"/>
            </w:r>
          </w:hyperlink>
        </w:p>
        <w:p w14:paraId="0C8ADE97" w14:textId="1DE5CE50" w:rsidR="005768D1" w:rsidRDefault="005768D1">
          <w:pPr>
            <w:pStyle w:val="TOC1"/>
            <w:rPr>
              <w:rFonts w:asciiTheme="minorHAnsi" w:eastAsiaTheme="minorEastAsia" w:hAnsiTheme="minorHAnsi"/>
              <w:color w:val="auto"/>
              <w:lang w:val="en-GB" w:eastAsia="en-GB"/>
            </w:rPr>
          </w:pPr>
          <w:hyperlink w:anchor="_Toc75115051" w:history="1">
            <w:r w:rsidRPr="004A1EF1">
              <w:rPr>
                <w:rStyle w:val="Hyperlink"/>
              </w:rPr>
              <w:t>Appendix E – SQL Scripts</w:t>
            </w:r>
            <w:r>
              <w:rPr>
                <w:webHidden/>
              </w:rPr>
              <w:tab/>
            </w:r>
            <w:r>
              <w:rPr>
                <w:webHidden/>
              </w:rPr>
              <w:fldChar w:fldCharType="begin"/>
            </w:r>
            <w:r>
              <w:rPr>
                <w:webHidden/>
              </w:rPr>
              <w:instrText xml:space="preserve"> PAGEREF _Toc75115051 \h </w:instrText>
            </w:r>
            <w:r>
              <w:rPr>
                <w:webHidden/>
              </w:rPr>
            </w:r>
            <w:r>
              <w:rPr>
                <w:webHidden/>
              </w:rPr>
              <w:fldChar w:fldCharType="separate"/>
            </w:r>
            <w:r>
              <w:rPr>
                <w:webHidden/>
              </w:rPr>
              <w:t>31</w:t>
            </w:r>
            <w:r>
              <w:rPr>
                <w:webHidden/>
              </w:rPr>
              <w:fldChar w:fldCharType="end"/>
            </w:r>
          </w:hyperlink>
        </w:p>
        <w:p w14:paraId="4689F83C" w14:textId="7A758008" w:rsidR="005768D1" w:rsidRDefault="005768D1">
          <w:pPr>
            <w:pStyle w:val="TOC1"/>
            <w:rPr>
              <w:rFonts w:asciiTheme="minorHAnsi" w:eastAsiaTheme="minorEastAsia" w:hAnsiTheme="minorHAnsi"/>
              <w:color w:val="auto"/>
              <w:lang w:val="en-GB" w:eastAsia="en-GB"/>
            </w:rPr>
          </w:pPr>
          <w:hyperlink w:anchor="_Toc75115052" w:history="1">
            <w:r w:rsidRPr="004A1EF1">
              <w:rPr>
                <w:rStyle w:val="Hyperlink"/>
              </w:rPr>
              <w:t>Appendix F – Implemented and Status</w:t>
            </w:r>
            <w:r>
              <w:rPr>
                <w:webHidden/>
              </w:rPr>
              <w:tab/>
            </w:r>
            <w:r>
              <w:rPr>
                <w:webHidden/>
              </w:rPr>
              <w:fldChar w:fldCharType="begin"/>
            </w:r>
            <w:r>
              <w:rPr>
                <w:webHidden/>
              </w:rPr>
              <w:instrText xml:space="preserve"> PAGEREF _Toc75115052 \h </w:instrText>
            </w:r>
            <w:r>
              <w:rPr>
                <w:webHidden/>
              </w:rPr>
            </w:r>
            <w:r>
              <w:rPr>
                <w:webHidden/>
              </w:rPr>
              <w:fldChar w:fldCharType="separate"/>
            </w:r>
            <w:r>
              <w:rPr>
                <w:webHidden/>
              </w:rPr>
              <w:t>33</w:t>
            </w:r>
            <w:r>
              <w:rPr>
                <w:webHidden/>
              </w:rPr>
              <w:fldChar w:fldCharType="end"/>
            </w:r>
          </w:hyperlink>
        </w:p>
        <w:p w14:paraId="3604E42C" w14:textId="767A2D48" w:rsidR="005768D1" w:rsidRDefault="005768D1">
          <w:pPr>
            <w:pStyle w:val="TOC2"/>
            <w:rPr>
              <w:rFonts w:asciiTheme="minorHAnsi" w:eastAsiaTheme="minorEastAsia" w:hAnsiTheme="minorHAnsi"/>
              <w:color w:val="auto"/>
              <w:lang w:val="en-GB" w:eastAsia="en-GB"/>
            </w:rPr>
          </w:pPr>
          <w:hyperlink w:anchor="_Toc75115053" w:history="1">
            <w:r w:rsidRPr="004A1EF1">
              <w:rPr>
                <w:rStyle w:val="Hyperlink"/>
              </w:rPr>
              <w:t>Reporting</w:t>
            </w:r>
            <w:r>
              <w:rPr>
                <w:webHidden/>
              </w:rPr>
              <w:tab/>
            </w:r>
            <w:r>
              <w:rPr>
                <w:webHidden/>
              </w:rPr>
              <w:fldChar w:fldCharType="begin"/>
            </w:r>
            <w:r>
              <w:rPr>
                <w:webHidden/>
              </w:rPr>
              <w:instrText xml:space="preserve"> PAGEREF _Toc75115053 \h </w:instrText>
            </w:r>
            <w:r>
              <w:rPr>
                <w:webHidden/>
              </w:rPr>
            </w:r>
            <w:r>
              <w:rPr>
                <w:webHidden/>
              </w:rPr>
              <w:fldChar w:fldCharType="separate"/>
            </w:r>
            <w:r>
              <w:rPr>
                <w:webHidden/>
              </w:rPr>
              <w:t>35</w:t>
            </w:r>
            <w:r>
              <w:rPr>
                <w:webHidden/>
              </w:rPr>
              <w:fldChar w:fldCharType="end"/>
            </w:r>
          </w:hyperlink>
        </w:p>
        <w:p w14:paraId="2050FF6D" w14:textId="74B245AC" w:rsidR="000F6653" w:rsidRDefault="000F6653">
          <w:r>
            <w:rPr>
              <w:noProof/>
              <w:color w:val="231F20" w:themeColor="text1"/>
            </w:rPr>
            <w:fldChar w:fldCharType="end"/>
          </w:r>
        </w:p>
      </w:sdtContent>
    </w:sdt>
    <w:p w14:paraId="154436C6" w14:textId="77777777" w:rsidR="00DA0650" w:rsidRDefault="00DA0650">
      <w:pPr>
        <w:spacing w:after="0" w:line="240" w:lineRule="auto"/>
        <w:rPr>
          <w:rFonts w:eastAsiaTheme="majorEastAsia" w:cstheme="majorBidi"/>
          <w:b/>
          <w:color w:val="00A9E0"/>
          <w:sz w:val="32"/>
          <w:szCs w:val="28"/>
        </w:rPr>
      </w:pPr>
      <w:bookmarkStart w:id="7" w:name="_Toc58847159"/>
      <w:r>
        <w:br w:type="page"/>
      </w:r>
    </w:p>
    <w:p w14:paraId="518009A0" w14:textId="6666EAA2" w:rsidR="001502EB" w:rsidRPr="001502EB" w:rsidRDefault="001502EB" w:rsidP="00C82DE0">
      <w:pPr>
        <w:pStyle w:val="Heading1"/>
      </w:pPr>
      <w:bookmarkStart w:id="8" w:name="_Toc75115004"/>
      <w:r>
        <w:lastRenderedPageBreak/>
        <w:t>Overview</w:t>
      </w:r>
      <w:bookmarkEnd w:id="5"/>
      <w:bookmarkEnd w:id="6"/>
      <w:bookmarkEnd w:id="7"/>
      <w:bookmarkEnd w:id="8"/>
    </w:p>
    <w:p w14:paraId="7E73DB87" w14:textId="71764D00" w:rsidR="006A3FF9" w:rsidRDefault="006A3FF9" w:rsidP="006A3FF9">
      <w:r>
        <w:t>This docume</w:t>
      </w:r>
      <w:r w:rsidR="00D0547B">
        <w:t>nt has been prepared as part of the Category Management (</w:t>
      </w:r>
      <w:proofErr w:type="spellStart"/>
      <w:r w:rsidR="00D0547B">
        <w:t>CatMan</w:t>
      </w:r>
      <w:proofErr w:type="spellEnd"/>
      <w:r w:rsidR="00D0547B">
        <w:t xml:space="preserve">) Technical Architect </w:t>
      </w:r>
      <w:r w:rsidR="00820AB2">
        <w:t xml:space="preserve">Case Study </w:t>
      </w:r>
      <w:r w:rsidR="00D0547B">
        <w:t>Program</w:t>
      </w:r>
      <w:r>
        <w:t>.</w:t>
      </w:r>
      <w:r w:rsidR="00D0547B">
        <w:t xml:space="preserve">  </w:t>
      </w:r>
      <w:r w:rsidR="003E28BE">
        <w:t>It contains case study scenarios</w:t>
      </w:r>
      <w:r w:rsidR="00D0547B">
        <w:t xml:space="preserve"> </w:t>
      </w:r>
      <w:r w:rsidR="003E28BE">
        <w:t>to be used to</w:t>
      </w:r>
      <w:r w:rsidR="00D0547B">
        <w:t xml:space="preserve"> educate and train </w:t>
      </w:r>
      <w:proofErr w:type="spellStart"/>
      <w:r w:rsidR="00D0547B">
        <w:t>CatMan</w:t>
      </w:r>
      <w:proofErr w:type="spellEnd"/>
      <w:r w:rsidR="00D0547B">
        <w:t xml:space="preserve"> technical resources on various </w:t>
      </w:r>
      <w:r w:rsidR="0059046D">
        <w:t>aspects</w:t>
      </w:r>
      <w:r w:rsidR="00D0547B">
        <w:t xml:space="preserve"> of </w:t>
      </w:r>
      <w:proofErr w:type="spellStart"/>
      <w:r w:rsidR="00D0547B">
        <w:t>CatMan</w:t>
      </w:r>
      <w:proofErr w:type="spellEnd"/>
      <w:r w:rsidR="00D0547B">
        <w:t xml:space="preserve"> technical work which a Technical Architect</w:t>
      </w:r>
      <w:r w:rsidR="003E28BE">
        <w:t xml:space="preserve"> might be expected to</w:t>
      </w:r>
      <w:r w:rsidR="00D0547B">
        <w:t xml:space="preserve"> perform on a project</w:t>
      </w:r>
      <w:r w:rsidR="00575048">
        <w:t xml:space="preserve"> or</w:t>
      </w:r>
      <w:r w:rsidR="009C20D3">
        <w:t>,</w:t>
      </w:r>
      <w:r w:rsidR="00575048">
        <w:t xml:space="preserve"> have the knowledge to </w:t>
      </w:r>
      <w:r w:rsidR="00B77538">
        <w:t>support others</w:t>
      </w:r>
      <w:r w:rsidR="00E0076F">
        <w:t xml:space="preserve"> doing that task</w:t>
      </w:r>
      <w:r w:rsidR="00B77538">
        <w:t>.</w:t>
      </w:r>
    </w:p>
    <w:p w14:paraId="1C9AF4A9" w14:textId="49605C6B" w:rsidR="002760E0" w:rsidRDefault="002760E0" w:rsidP="00747F72">
      <w:pPr>
        <w:spacing w:after="0" w:line="288" w:lineRule="auto"/>
      </w:pPr>
      <w:r>
        <w:t>The purpose of this case study is to cover all technical aspects for a retail customer, including:</w:t>
      </w:r>
    </w:p>
    <w:p w14:paraId="10C64C17" w14:textId="6ADD1F3F" w:rsidR="00820AB2" w:rsidRDefault="00820AB2" w:rsidP="00820AB2">
      <w:pPr>
        <w:pStyle w:val="ListParagraph"/>
        <w:numPr>
          <w:ilvl w:val="0"/>
          <w:numId w:val="6"/>
        </w:numPr>
        <w:spacing w:after="0"/>
      </w:pPr>
      <w:r>
        <w:t>Software installation.</w:t>
      </w:r>
    </w:p>
    <w:p w14:paraId="7AC6F90F" w14:textId="52993A2B" w:rsidR="002760E0" w:rsidRDefault="002760E0" w:rsidP="007277EA">
      <w:pPr>
        <w:pStyle w:val="ListParagraph"/>
        <w:numPr>
          <w:ilvl w:val="0"/>
          <w:numId w:val="6"/>
        </w:numPr>
        <w:spacing w:after="0"/>
      </w:pPr>
      <w:r>
        <w:t xml:space="preserve">Preparing </w:t>
      </w:r>
      <w:r w:rsidR="00CA7980">
        <w:t>Data Mapping Document for all inbound</w:t>
      </w:r>
      <w:r w:rsidR="001F32E2">
        <w:t xml:space="preserve"> and outbound</w:t>
      </w:r>
      <w:r w:rsidR="00CA7980">
        <w:t xml:space="preserve"> interfaces.</w:t>
      </w:r>
    </w:p>
    <w:p w14:paraId="2BDCF801" w14:textId="1070BF6A" w:rsidR="00CA7980" w:rsidRDefault="00CA7980" w:rsidP="007277EA">
      <w:pPr>
        <w:pStyle w:val="ListParagraph"/>
        <w:numPr>
          <w:ilvl w:val="0"/>
          <w:numId w:val="6"/>
        </w:numPr>
        <w:spacing w:after="0"/>
      </w:pPr>
      <w:r>
        <w:t>Construct activity.</w:t>
      </w:r>
    </w:p>
    <w:p w14:paraId="506C0E7D" w14:textId="312056EA" w:rsidR="00AA6202" w:rsidRDefault="00AA6202" w:rsidP="007277EA">
      <w:pPr>
        <w:pStyle w:val="ListParagraph"/>
        <w:numPr>
          <w:ilvl w:val="0"/>
          <w:numId w:val="6"/>
        </w:numPr>
        <w:spacing w:after="0"/>
      </w:pPr>
      <w:r>
        <w:t>Control-M batch job schedule and Batch Operations Guide preparation.</w:t>
      </w:r>
    </w:p>
    <w:p w14:paraId="36ADD577" w14:textId="4DD598B2" w:rsidR="00CA7980" w:rsidRDefault="00CA7980" w:rsidP="007277EA">
      <w:pPr>
        <w:pStyle w:val="ListParagraph"/>
        <w:numPr>
          <w:ilvl w:val="0"/>
          <w:numId w:val="6"/>
        </w:numPr>
        <w:spacing w:after="220"/>
      </w:pPr>
      <w:r>
        <w:t>System Integration Testing (SIT).</w:t>
      </w:r>
    </w:p>
    <w:p w14:paraId="614A7293" w14:textId="3AA296C6" w:rsidR="00901DB5" w:rsidRDefault="00901DB5" w:rsidP="00411E6B">
      <w:r>
        <w:t xml:space="preserve">Please note that a typical </w:t>
      </w:r>
      <w:r w:rsidR="00E348D5">
        <w:t>BY SaaS installation will be performed by the DevOps team.</w:t>
      </w:r>
    </w:p>
    <w:p w14:paraId="4A4526B9" w14:textId="0B212839" w:rsidR="00411E6B" w:rsidRDefault="00411E6B" w:rsidP="00411E6B">
      <w:r>
        <w:t xml:space="preserve">Participants are expected to perform </w:t>
      </w:r>
      <w:r w:rsidR="00E47017">
        <w:t xml:space="preserve">the </w:t>
      </w:r>
      <w:r w:rsidR="003E28BE">
        <w:t>work required for all scenarios of the</w:t>
      </w:r>
      <w:r>
        <w:t xml:space="preserve"> case </w:t>
      </w:r>
      <w:r w:rsidR="003E28BE">
        <w:t>study</w:t>
      </w:r>
      <w:r w:rsidR="007C11ED">
        <w:t>.  A minimum of eight hours per week dedicated to doing so is expected.</w:t>
      </w:r>
    </w:p>
    <w:p w14:paraId="1210BADF" w14:textId="26DDBE47" w:rsidR="00E85C77" w:rsidRDefault="00E85C77">
      <w:pPr>
        <w:spacing w:after="0" w:line="240" w:lineRule="auto"/>
      </w:pPr>
      <w:r>
        <w:br w:type="page"/>
      </w:r>
    </w:p>
    <w:p w14:paraId="5AFD371C" w14:textId="0F5195CC" w:rsidR="00F84AB1" w:rsidRDefault="00F84AB1" w:rsidP="00C82DE0">
      <w:pPr>
        <w:pStyle w:val="Heading1"/>
      </w:pPr>
      <w:bookmarkStart w:id="9" w:name="_Toc22214151"/>
      <w:bookmarkStart w:id="10" w:name="_Toc4818876"/>
      <w:bookmarkStart w:id="11" w:name="_Toc75115005"/>
      <w:r>
        <w:lastRenderedPageBreak/>
        <w:t xml:space="preserve">Definitions, Acronyms, and </w:t>
      </w:r>
      <w:r w:rsidRPr="00F84AB1">
        <w:t>Abbreviations</w:t>
      </w:r>
      <w:bookmarkEnd w:id="9"/>
      <w:bookmarkEnd w:id="10"/>
      <w:bookmarkEnd w:id="11"/>
    </w:p>
    <w:p w14:paraId="47EC7C17" w14:textId="059EBC04" w:rsidR="00771555" w:rsidRPr="00771555" w:rsidRDefault="00771555" w:rsidP="00771555">
      <w:pPr>
        <w:spacing w:after="0" w:line="240" w:lineRule="auto"/>
        <w:rPr>
          <w:rFonts w:asciiTheme="minorHAnsi" w:hAnsiTheme="minorHAnsi" w:cstheme="minorHAnsi"/>
        </w:rPr>
      </w:pPr>
      <w:r w:rsidRPr="00771555">
        <w:rPr>
          <w:b/>
          <w:bCs/>
        </w:rPr>
        <w:t xml:space="preserve">Agile:  </w:t>
      </w:r>
      <w:r w:rsidRPr="00771555">
        <w:rPr>
          <w:rFonts w:asciiTheme="minorHAnsi" w:hAnsiTheme="minorHAnsi" w:cstheme="minorHAnsi"/>
          <w:color w:val="000000"/>
          <w:shd w:val="clear" w:color="auto" w:fill="FFFFFF"/>
        </w:rPr>
        <w:t>A</w:t>
      </w:r>
      <w:r>
        <w:rPr>
          <w:rFonts w:asciiTheme="minorHAnsi" w:hAnsiTheme="minorHAnsi" w:cstheme="minorHAnsi"/>
          <w:color w:val="000000"/>
          <w:shd w:val="clear" w:color="auto" w:fill="FFFFFF"/>
        </w:rPr>
        <w:t xml:space="preserve"> s</w:t>
      </w:r>
      <w:r w:rsidRPr="00771555">
        <w:rPr>
          <w:rFonts w:asciiTheme="minorHAnsi" w:hAnsiTheme="minorHAnsi" w:cstheme="minorHAnsi"/>
          <w:color w:val="000000"/>
          <w:shd w:val="clear" w:color="auto" w:fill="FFFFFF"/>
        </w:rPr>
        <w:t>oftware development methodolog</w:t>
      </w:r>
      <w:r>
        <w:rPr>
          <w:rFonts w:asciiTheme="minorHAnsi" w:hAnsiTheme="minorHAnsi" w:cstheme="minorHAnsi"/>
          <w:color w:val="000000"/>
          <w:shd w:val="clear" w:color="auto" w:fill="FFFFFF"/>
        </w:rPr>
        <w:t>y</w:t>
      </w:r>
      <w:r w:rsidRPr="00771555">
        <w:rPr>
          <w:rFonts w:asciiTheme="minorHAnsi" w:hAnsiTheme="minorHAnsi" w:cstheme="minorHAnsi"/>
          <w:color w:val="000000"/>
          <w:shd w:val="clear" w:color="auto" w:fill="FFFFFF"/>
        </w:rPr>
        <w:t xml:space="preserve"> centered </w:t>
      </w:r>
      <w:r w:rsidR="00F0376B">
        <w:rPr>
          <w:rFonts w:asciiTheme="minorHAnsi" w:hAnsiTheme="minorHAnsi" w:cstheme="minorHAnsi"/>
          <w:color w:val="000000"/>
          <w:shd w:val="clear" w:color="auto" w:fill="FFFFFF"/>
        </w:rPr>
        <w:t>a</w:t>
      </w:r>
      <w:r w:rsidRPr="00771555">
        <w:rPr>
          <w:rFonts w:asciiTheme="minorHAnsi" w:hAnsiTheme="minorHAnsi" w:cstheme="minorHAnsi"/>
          <w:color w:val="000000"/>
          <w:shd w:val="clear" w:color="auto" w:fill="FFFFFF"/>
        </w:rPr>
        <w:t>round the idea of iterative development</w:t>
      </w:r>
      <w:r>
        <w:rPr>
          <w:rFonts w:asciiTheme="minorHAnsi" w:hAnsiTheme="minorHAnsi" w:cstheme="minorHAnsi"/>
          <w:color w:val="000000"/>
          <w:shd w:val="clear" w:color="auto" w:fill="FFFFFF"/>
        </w:rPr>
        <w:t>.</w:t>
      </w:r>
    </w:p>
    <w:p w14:paraId="58AA32DF" w14:textId="7D9D9173" w:rsidR="009A2D91" w:rsidRDefault="009A2D91" w:rsidP="00685B49">
      <w:pPr>
        <w:spacing w:after="0" w:line="240" w:lineRule="auto"/>
        <w:rPr>
          <w:b/>
          <w:bCs/>
        </w:rPr>
      </w:pPr>
      <w:r>
        <w:rPr>
          <w:b/>
          <w:bCs/>
        </w:rPr>
        <w:t xml:space="preserve">API: </w:t>
      </w:r>
      <w:r w:rsidR="00B25A3A">
        <w:rPr>
          <w:b/>
          <w:bCs/>
        </w:rPr>
        <w:t>Application program interface</w:t>
      </w:r>
    </w:p>
    <w:p w14:paraId="7E8AF68F" w14:textId="0C29DB05" w:rsidR="00685B49" w:rsidRDefault="00685B49" w:rsidP="00685B49">
      <w:pPr>
        <w:spacing w:after="0" w:line="240" w:lineRule="auto"/>
      </w:pPr>
      <w:r w:rsidRPr="004C63D8">
        <w:rPr>
          <w:b/>
          <w:bCs/>
        </w:rPr>
        <w:t xml:space="preserve">AO:  </w:t>
      </w:r>
      <w:r>
        <w:t>Assortment Optimization</w:t>
      </w:r>
    </w:p>
    <w:p w14:paraId="3CC3FE8C" w14:textId="08EBD52D" w:rsidR="00D704FD" w:rsidRDefault="00D704FD" w:rsidP="00685B49">
      <w:pPr>
        <w:spacing w:after="0" w:line="240" w:lineRule="auto"/>
      </w:pPr>
      <w:r w:rsidRPr="00B66896">
        <w:rPr>
          <w:b/>
          <w:bCs/>
        </w:rPr>
        <w:t>AG</w:t>
      </w:r>
      <w:r>
        <w:t>: Assortment Generator</w:t>
      </w:r>
    </w:p>
    <w:p w14:paraId="52F972A9" w14:textId="01445E39" w:rsidR="0051233D" w:rsidRDefault="0012488A" w:rsidP="00685B49">
      <w:pPr>
        <w:spacing w:after="0" w:line="240" w:lineRule="auto"/>
      </w:pPr>
      <w:r w:rsidRPr="00B66896">
        <w:rPr>
          <w:b/>
          <w:bCs/>
        </w:rPr>
        <w:t>Builder</w:t>
      </w:r>
      <w:r>
        <w:t>: CKB tool to create and upgrade CKB schemas</w:t>
      </w:r>
    </w:p>
    <w:p w14:paraId="409CF5E7" w14:textId="1141FFFC" w:rsidR="00082724" w:rsidRDefault="00082724" w:rsidP="00685B49">
      <w:pPr>
        <w:spacing w:after="0" w:line="240" w:lineRule="auto"/>
      </w:pPr>
      <w:proofErr w:type="spellStart"/>
      <w:r w:rsidRPr="00082724">
        <w:rPr>
          <w:b/>
          <w:bCs/>
        </w:rPr>
        <w:t>CatMan</w:t>
      </w:r>
      <w:proofErr w:type="spellEnd"/>
      <w:r w:rsidRPr="00082724">
        <w:rPr>
          <w:b/>
          <w:bCs/>
        </w:rPr>
        <w:t xml:space="preserve">:  </w:t>
      </w:r>
      <w:r>
        <w:t>Category Management</w:t>
      </w:r>
    </w:p>
    <w:p w14:paraId="3FEBFB1D" w14:textId="6980822F" w:rsidR="004C63D8" w:rsidRDefault="004C63D8" w:rsidP="004C63D8">
      <w:pPr>
        <w:spacing w:after="0" w:line="240" w:lineRule="auto"/>
      </w:pPr>
      <w:r>
        <w:rPr>
          <w:b/>
          <w:bCs/>
        </w:rPr>
        <w:t xml:space="preserve">CKB:  </w:t>
      </w:r>
      <w:r w:rsidRPr="004C63D8">
        <w:t>Category Knowledge Base</w:t>
      </w:r>
    </w:p>
    <w:p w14:paraId="020F42A8" w14:textId="4A567D40" w:rsidR="0036685C" w:rsidRDefault="0036685C" w:rsidP="004C63D8">
      <w:pPr>
        <w:spacing w:after="0" w:line="240" w:lineRule="auto"/>
      </w:pPr>
      <w:r w:rsidRPr="00B66896">
        <w:rPr>
          <w:b/>
          <w:bCs/>
        </w:rPr>
        <w:t>Console</w:t>
      </w:r>
      <w:r>
        <w:t xml:space="preserve">: CKB application </w:t>
      </w:r>
      <w:r w:rsidR="00A6306D">
        <w:t>used general configuration and admin</w:t>
      </w:r>
    </w:p>
    <w:p w14:paraId="730FEDCB" w14:textId="6FC6647F" w:rsidR="00A6306D" w:rsidRDefault="00A6306D" w:rsidP="004C63D8">
      <w:pPr>
        <w:spacing w:after="0" w:line="240" w:lineRule="auto"/>
      </w:pPr>
      <w:r w:rsidRPr="00B66896">
        <w:rPr>
          <w:b/>
          <w:bCs/>
        </w:rPr>
        <w:t>Consul</w:t>
      </w:r>
      <w:r>
        <w:t xml:space="preserve">: A key value repository used by </w:t>
      </w:r>
      <w:proofErr w:type="spellStart"/>
      <w:r w:rsidR="00365206">
        <w:t>BY</w:t>
      </w:r>
      <w:proofErr w:type="spellEnd"/>
      <w:r w:rsidR="00365206">
        <w:t xml:space="preserve"> applications to store configuration</w:t>
      </w:r>
    </w:p>
    <w:p w14:paraId="09F64934" w14:textId="53D5C53A" w:rsidR="00183BB6" w:rsidRDefault="00183BB6" w:rsidP="004C63D8">
      <w:pPr>
        <w:spacing w:after="0" w:line="240" w:lineRule="auto"/>
      </w:pPr>
      <w:r w:rsidRPr="00183BB6">
        <w:rPr>
          <w:b/>
          <w:bCs/>
        </w:rPr>
        <w:t xml:space="preserve">CMS:  </w:t>
      </w:r>
      <w:r>
        <w:t>Category Management S</w:t>
      </w:r>
      <w:r w:rsidR="00D66E1A">
        <w:t>ervices</w:t>
      </w:r>
    </w:p>
    <w:p w14:paraId="669E04DF" w14:textId="09C8DAFA" w:rsidR="00D66E1A" w:rsidRDefault="00D66E1A" w:rsidP="004C63D8">
      <w:pPr>
        <w:spacing w:after="0" w:line="240" w:lineRule="auto"/>
      </w:pPr>
      <w:r w:rsidRPr="00D66E1A">
        <w:rPr>
          <w:b/>
          <w:bCs/>
        </w:rPr>
        <w:t xml:space="preserve">DEP:  </w:t>
      </w:r>
      <w:r>
        <w:t>Data Execution Prevention</w:t>
      </w:r>
    </w:p>
    <w:p w14:paraId="4BBCBD54" w14:textId="2BB7F8AC" w:rsidR="004C63D8" w:rsidRDefault="004C63D8" w:rsidP="004C63D8">
      <w:pPr>
        <w:spacing w:after="0" w:line="240" w:lineRule="auto"/>
      </w:pPr>
      <w:r w:rsidRPr="004C63D8">
        <w:rPr>
          <w:b/>
          <w:bCs/>
        </w:rPr>
        <w:t>SP</w:t>
      </w:r>
      <w:r w:rsidR="00D704FD">
        <w:rPr>
          <w:b/>
          <w:bCs/>
        </w:rPr>
        <w:t xml:space="preserve"> (SPD)</w:t>
      </w:r>
      <w:r w:rsidRPr="004C63D8">
        <w:rPr>
          <w:b/>
          <w:bCs/>
        </w:rPr>
        <w:t xml:space="preserve">:  </w:t>
      </w:r>
      <w:r>
        <w:t>Space Planning</w:t>
      </w:r>
      <w:r w:rsidR="00EC651A">
        <w:t xml:space="preserve"> Desktop</w:t>
      </w:r>
    </w:p>
    <w:p w14:paraId="3BD323AE" w14:textId="6EDA5F5B" w:rsidR="00D704FD" w:rsidRDefault="00D704FD" w:rsidP="004C63D8">
      <w:pPr>
        <w:spacing w:after="0" w:line="240" w:lineRule="auto"/>
      </w:pPr>
      <w:r w:rsidRPr="00B66896">
        <w:rPr>
          <w:b/>
          <w:bCs/>
        </w:rPr>
        <w:t>SPW</w:t>
      </w:r>
      <w:r>
        <w:t xml:space="preserve">: Space Planning </w:t>
      </w:r>
      <w:r w:rsidR="00EC651A">
        <w:t>Web</w:t>
      </w:r>
    </w:p>
    <w:p w14:paraId="3231C870" w14:textId="6AD530F7" w:rsidR="004C63D8" w:rsidRDefault="004C63D8" w:rsidP="004C63D8">
      <w:pPr>
        <w:spacing w:after="0" w:line="240" w:lineRule="auto"/>
      </w:pPr>
      <w:r w:rsidRPr="004C63D8">
        <w:rPr>
          <w:b/>
          <w:bCs/>
        </w:rPr>
        <w:t xml:space="preserve">FP:  </w:t>
      </w:r>
      <w:r>
        <w:t>Floor Planning</w:t>
      </w:r>
    </w:p>
    <w:p w14:paraId="0FC45451" w14:textId="17058B1A" w:rsidR="00CA7381" w:rsidRDefault="00CA7381" w:rsidP="004C63D8">
      <w:pPr>
        <w:spacing w:after="0" w:line="240" w:lineRule="auto"/>
      </w:pPr>
      <w:r w:rsidRPr="00B66896">
        <w:rPr>
          <w:b/>
          <w:bCs/>
        </w:rPr>
        <w:t>FG</w:t>
      </w:r>
      <w:r>
        <w:t>: Floorplan Generator</w:t>
      </w:r>
    </w:p>
    <w:p w14:paraId="4AB63092" w14:textId="272A9AF6" w:rsidR="008530CB" w:rsidRDefault="008530CB" w:rsidP="004C63D8">
      <w:pPr>
        <w:spacing w:after="0" w:line="240" w:lineRule="auto"/>
      </w:pPr>
      <w:r w:rsidRPr="00B66896">
        <w:rPr>
          <w:b/>
          <w:bCs/>
        </w:rPr>
        <w:t>SA</w:t>
      </w:r>
      <w:r>
        <w:t>: Strategic Assortment</w:t>
      </w:r>
    </w:p>
    <w:p w14:paraId="573D9F33" w14:textId="1255317E" w:rsidR="00034240" w:rsidRDefault="00034240" w:rsidP="004C63D8">
      <w:pPr>
        <w:spacing w:after="0" w:line="240" w:lineRule="auto"/>
      </w:pPr>
      <w:r w:rsidRPr="00034240">
        <w:rPr>
          <w:b/>
          <w:bCs/>
        </w:rPr>
        <w:t>LCM:</w:t>
      </w:r>
      <w:r>
        <w:t xml:space="preserve">  Lifecycle Management</w:t>
      </w:r>
    </w:p>
    <w:p w14:paraId="2CF488A8" w14:textId="68767233" w:rsidR="009A2D91" w:rsidRDefault="009A2D91" w:rsidP="004C63D8">
      <w:pPr>
        <w:spacing w:after="0" w:line="240" w:lineRule="auto"/>
        <w:rPr>
          <w:b/>
          <w:bCs/>
        </w:rPr>
      </w:pPr>
      <w:r>
        <w:rPr>
          <w:b/>
          <w:bCs/>
        </w:rPr>
        <w:t>LIAM</w:t>
      </w:r>
      <w:r w:rsidR="00B25A3A">
        <w:rPr>
          <w:b/>
          <w:bCs/>
        </w:rPr>
        <w:t>: Luminate Identity Access Manager</w:t>
      </w:r>
    </w:p>
    <w:p w14:paraId="6E725DFD" w14:textId="2B2B0892" w:rsidR="00021DEE" w:rsidRDefault="00021DEE" w:rsidP="004C63D8">
      <w:pPr>
        <w:spacing w:after="0" w:line="240" w:lineRule="auto"/>
      </w:pPr>
      <w:r w:rsidRPr="00021DEE">
        <w:rPr>
          <w:b/>
          <w:bCs/>
        </w:rPr>
        <w:t xml:space="preserve">OA:  </w:t>
      </w:r>
      <w:r>
        <w:t>Open Access</w:t>
      </w:r>
    </w:p>
    <w:p w14:paraId="6B9F87BB" w14:textId="0F4729C4" w:rsidR="004C63D8" w:rsidRPr="004C63D8" w:rsidRDefault="004C63D8" w:rsidP="004C63D8">
      <w:pPr>
        <w:spacing w:after="0" w:line="240" w:lineRule="auto"/>
      </w:pPr>
      <w:r w:rsidRPr="004C63D8">
        <w:rPr>
          <w:b/>
          <w:bCs/>
        </w:rPr>
        <w:t xml:space="preserve">PG:  </w:t>
      </w:r>
      <w:r>
        <w:t>Planogram Generator</w:t>
      </w:r>
    </w:p>
    <w:p w14:paraId="525CC32D" w14:textId="5B05073C" w:rsidR="00F84AB1" w:rsidRDefault="00F84AB1" w:rsidP="004C63D8">
      <w:pPr>
        <w:spacing w:after="0" w:line="240" w:lineRule="auto"/>
      </w:pPr>
      <w:r w:rsidRPr="00F84AB1">
        <w:rPr>
          <w:b/>
          <w:bCs/>
        </w:rPr>
        <w:t xml:space="preserve">SA Pro:  </w:t>
      </w:r>
      <w:r>
        <w:t>Space Automation Professional</w:t>
      </w:r>
    </w:p>
    <w:p w14:paraId="6AF371FE" w14:textId="288794E7" w:rsidR="00CA7980" w:rsidRDefault="00CA7980" w:rsidP="004C63D8">
      <w:pPr>
        <w:spacing w:after="0" w:line="240" w:lineRule="auto"/>
      </w:pPr>
      <w:r w:rsidRPr="00CA7980">
        <w:rPr>
          <w:b/>
          <w:bCs/>
        </w:rPr>
        <w:t xml:space="preserve">SIT:  </w:t>
      </w:r>
      <w:r>
        <w:t>System Integration Testing</w:t>
      </w:r>
    </w:p>
    <w:p w14:paraId="74682AF8" w14:textId="5755D3DB" w:rsidR="008530CB" w:rsidRDefault="008530CB" w:rsidP="004C63D8">
      <w:pPr>
        <w:spacing w:after="0" w:line="240" w:lineRule="auto"/>
      </w:pPr>
      <w:r w:rsidRPr="00B66896">
        <w:rPr>
          <w:b/>
          <w:bCs/>
        </w:rPr>
        <w:t>UAT</w:t>
      </w:r>
      <w:r>
        <w:t>: User Acceptance Testing</w:t>
      </w:r>
    </w:p>
    <w:p w14:paraId="6985FC07" w14:textId="66E247BE" w:rsidR="006968BE" w:rsidRDefault="006968BE" w:rsidP="004C63D8">
      <w:pPr>
        <w:spacing w:after="0" w:line="240" w:lineRule="auto"/>
      </w:pPr>
      <w:r w:rsidRPr="006968BE">
        <w:rPr>
          <w:b/>
          <w:bCs/>
        </w:rPr>
        <w:t xml:space="preserve">SPP:  </w:t>
      </w:r>
      <w:r>
        <w:t>Standards, Patterns, and Practices</w:t>
      </w:r>
    </w:p>
    <w:p w14:paraId="11E736AB" w14:textId="4E9AF207" w:rsidR="00E6568A" w:rsidRDefault="00E6568A" w:rsidP="004C63D8">
      <w:pPr>
        <w:spacing w:after="0" w:line="240" w:lineRule="auto"/>
      </w:pPr>
      <w:r w:rsidRPr="00E6568A">
        <w:rPr>
          <w:b/>
          <w:bCs/>
        </w:rPr>
        <w:t xml:space="preserve">SSMS:  </w:t>
      </w:r>
      <w:r>
        <w:t>S</w:t>
      </w:r>
      <w:r w:rsidR="00500031">
        <w:t>QL</w:t>
      </w:r>
      <w:r w:rsidR="0059046D">
        <w:t xml:space="preserve"> S</w:t>
      </w:r>
      <w:r>
        <w:t>erver Management Studio</w:t>
      </w:r>
    </w:p>
    <w:p w14:paraId="1EA2676D" w14:textId="59A7B969" w:rsidR="000841CD" w:rsidRDefault="000841CD" w:rsidP="004C63D8">
      <w:pPr>
        <w:spacing w:after="0" w:line="240" w:lineRule="auto"/>
      </w:pPr>
      <w:r w:rsidRPr="000841CD">
        <w:rPr>
          <w:b/>
          <w:bCs/>
        </w:rPr>
        <w:t xml:space="preserve">TA:  </w:t>
      </w:r>
      <w:r>
        <w:t>Technical Architect</w:t>
      </w:r>
    </w:p>
    <w:p w14:paraId="15B67C24" w14:textId="47FA440C" w:rsidR="00630D5C" w:rsidRPr="00C82DE0" w:rsidRDefault="00685B49" w:rsidP="00C82DE0">
      <w:pPr>
        <w:spacing w:line="240" w:lineRule="auto"/>
      </w:pPr>
      <w:r w:rsidRPr="004C63D8">
        <w:rPr>
          <w:b/>
          <w:bCs/>
        </w:rPr>
        <w:t xml:space="preserve">Web Pub:  </w:t>
      </w:r>
      <w:r>
        <w:t>Web Publisher</w:t>
      </w:r>
    </w:p>
    <w:p w14:paraId="4F104B7F" w14:textId="77777777" w:rsidR="00B45523" w:rsidRDefault="00B45523">
      <w:pPr>
        <w:spacing w:after="0" w:line="240" w:lineRule="auto"/>
        <w:rPr>
          <w:rFonts w:eastAsiaTheme="majorEastAsia" w:cstheme="majorBidi"/>
          <w:b/>
          <w:color w:val="00A9E0"/>
          <w:sz w:val="32"/>
          <w:szCs w:val="28"/>
        </w:rPr>
      </w:pPr>
      <w:r>
        <w:br w:type="page"/>
      </w:r>
    </w:p>
    <w:p w14:paraId="7483B299" w14:textId="3BE6C78A" w:rsidR="00630D5C" w:rsidRDefault="0029306C" w:rsidP="00C82DE0">
      <w:pPr>
        <w:pStyle w:val="Heading1"/>
      </w:pPr>
      <w:bookmarkStart w:id="12" w:name="_Toc75115006"/>
      <w:r>
        <w:lastRenderedPageBreak/>
        <w:t>Media and Documentation</w:t>
      </w:r>
      <w:bookmarkEnd w:id="12"/>
    </w:p>
    <w:p w14:paraId="2F75D094" w14:textId="4E58D6D7" w:rsidR="00A86D17" w:rsidRDefault="00A86D17" w:rsidP="00A86D17">
      <w:pPr>
        <w:spacing w:after="0"/>
      </w:pPr>
      <w:r>
        <w:t>The following are on the Azure Dev Test Lab image in the location</w:t>
      </w:r>
      <w:r w:rsidR="008B1861">
        <w:t>s</w:t>
      </w:r>
      <w:r>
        <w:t xml:space="preserve"> indicated.</w:t>
      </w:r>
      <w:r w:rsidR="00EF6A9C">
        <w:t xml:space="preserve"> </w:t>
      </w:r>
      <w:r w:rsidR="001A2128">
        <w:t>The machines will be assigned by the Sky learning team.</w:t>
      </w:r>
    </w:p>
    <w:p w14:paraId="4136C741" w14:textId="77777777" w:rsidR="0080615A" w:rsidRPr="00A86D17" w:rsidRDefault="0080615A" w:rsidP="00A86D17">
      <w:pPr>
        <w:spacing w:after="0"/>
      </w:pPr>
    </w:p>
    <w:p w14:paraId="35AE66A9" w14:textId="4F54ABE4" w:rsidR="003C4A55" w:rsidRDefault="003C4A55" w:rsidP="006A30BA">
      <w:pPr>
        <w:pStyle w:val="ListParagraph"/>
        <w:numPr>
          <w:ilvl w:val="0"/>
          <w:numId w:val="15"/>
        </w:numPr>
        <w:spacing w:after="0"/>
      </w:pPr>
      <w:r>
        <w:t xml:space="preserve">Installation media </w:t>
      </w:r>
      <w:r w:rsidR="006A30BA">
        <w:t>-</w:t>
      </w:r>
      <w:r>
        <w:t xml:space="preserve"> </w:t>
      </w:r>
      <w:r w:rsidRPr="000A2761">
        <w:rPr>
          <w:b/>
          <w:bCs/>
        </w:rPr>
        <w:t>C:\</w:t>
      </w:r>
      <w:r w:rsidR="0030270A" w:rsidRPr="000A2761">
        <w:rPr>
          <w:b/>
          <w:bCs/>
        </w:rPr>
        <w:t>Installation</w:t>
      </w:r>
      <w:r w:rsidR="006A30BA" w:rsidRPr="000A2761">
        <w:rPr>
          <w:b/>
          <w:bCs/>
        </w:rPr>
        <w:t xml:space="preserve"> </w:t>
      </w:r>
      <w:r w:rsidR="0030270A" w:rsidRPr="000A2761">
        <w:rPr>
          <w:b/>
          <w:bCs/>
        </w:rPr>
        <w:t>Media</w:t>
      </w:r>
    </w:p>
    <w:p w14:paraId="66581097" w14:textId="044FDD0B" w:rsidR="003C4A55" w:rsidRDefault="006A30BA" w:rsidP="006A30BA">
      <w:pPr>
        <w:pStyle w:val="ListParagraph"/>
        <w:numPr>
          <w:ilvl w:val="0"/>
          <w:numId w:val="15"/>
        </w:numPr>
        <w:spacing w:after="0"/>
      </w:pPr>
      <w:r>
        <w:t xml:space="preserve">Documents - </w:t>
      </w:r>
      <w:r w:rsidRPr="000A2761">
        <w:rPr>
          <w:b/>
          <w:bCs/>
        </w:rPr>
        <w:t>C:\Documents</w:t>
      </w:r>
      <w:r w:rsidR="000A2761">
        <w:t xml:space="preserve"> and </w:t>
      </w:r>
      <w:r w:rsidR="00667845">
        <w:t xml:space="preserve">documents on </w:t>
      </w:r>
      <w:proofErr w:type="spellStart"/>
      <w:r w:rsidR="000A2761">
        <w:t>CatMan</w:t>
      </w:r>
      <w:proofErr w:type="spellEnd"/>
      <w:r w:rsidR="000A2761">
        <w:t xml:space="preserve"> installation media</w:t>
      </w:r>
    </w:p>
    <w:p w14:paraId="10CDD622" w14:textId="7FDC0513" w:rsidR="006A30BA" w:rsidRPr="00593D77" w:rsidRDefault="005A6680" w:rsidP="00593D77">
      <w:pPr>
        <w:pStyle w:val="ListParagraph"/>
        <w:numPr>
          <w:ilvl w:val="0"/>
          <w:numId w:val="15"/>
        </w:numPr>
        <w:spacing w:after="0"/>
      </w:pPr>
      <w:r>
        <w:t>Sample (customer-sp</w:t>
      </w:r>
      <w:r w:rsidR="00F47AE7">
        <w:t>e</w:t>
      </w:r>
      <w:r>
        <w:t>cific) d</w:t>
      </w:r>
      <w:r w:rsidR="006A30BA">
        <w:t xml:space="preserve">ata – </w:t>
      </w:r>
      <w:r w:rsidR="006A30BA" w:rsidRPr="000A2761">
        <w:rPr>
          <w:b/>
          <w:bCs/>
        </w:rPr>
        <w:t>C:\Data</w:t>
      </w:r>
    </w:p>
    <w:p w14:paraId="4664AD4F" w14:textId="26D9A6D4" w:rsidR="009A43BC" w:rsidRPr="009746E3" w:rsidRDefault="00593D77" w:rsidP="009A43BC">
      <w:pPr>
        <w:pStyle w:val="ListParagraph"/>
        <w:numPr>
          <w:ilvl w:val="0"/>
          <w:numId w:val="15"/>
        </w:numPr>
        <w:spacing w:after="220"/>
      </w:pPr>
      <w:r w:rsidRPr="00593D77">
        <w:t xml:space="preserve">SPP source code – </w:t>
      </w:r>
      <w:r>
        <w:rPr>
          <w:b/>
          <w:bCs/>
        </w:rPr>
        <w:t>C:\SPP Code</w:t>
      </w:r>
    </w:p>
    <w:p w14:paraId="74D29987" w14:textId="77777777" w:rsidR="0080615A" w:rsidRDefault="0080615A" w:rsidP="009746E3">
      <w:pPr>
        <w:rPr>
          <w:b/>
          <w:bCs/>
        </w:rPr>
      </w:pPr>
    </w:p>
    <w:p w14:paraId="5ABCD0BE" w14:textId="77777777" w:rsidR="00E85C77" w:rsidRDefault="00E85C77">
      <w:pPr>
        <w:spacing w:after="0" w:line="240" w:lineRule="auto"/>
        <w:rPr>
          <w:rStyle w:val="Emphasis"/>
          <w:rFonts w:eastAsiaTheme="majorEastAsia" w:cstheme="majorBidi"/>
          <w:b/>
          <w:bCs/>
          <w:color w:val="00A9E0"/>
          <w:sz w:val="28"/>
        </w:rPr>
      </w:pPr>
      <w:r>
        <w:rPr>
          <w:rStyle w:val="Emphasis"/>
        </w:rPr>
        <w:br w:type="page"/>
      </w:r>
    </w:p>
    <w:p w14:paraId="06E1C898" w14:textId="61AA3B96" w:rsidR="009746E3" w:rsidRDefault="009746E3" w:rsidP="00595E4C">
      <w:pPr>
        <w:pStyle w:val="Heading2"/>
        <w:rPr>
          <w:rStyle w:val="Emphasis"/>
        </w:rPr>
      </w:pPr>
      <w:bookmarkStart w:id="13" w:name="_Toc75115007"/>
      <w:r w:rsidRPr="00595E4C">
        <w:rPr>
          <w:rStyle w:val="Emphasis"/>
        </w:rPr>
        <w:lastRenderedPageBreak/>
        <w:t xml:space="preserve">The following sets of Scenarios describe how to </w:t>
      </w:r>
      <w:r w:rsidR="005401DA" w:rsidRPr="00595E4C">
        <w:rPr>
          <w:rStyle w:val="Emphasis"/>
        </w:rPr>
        <w:t>Install various elements of the Category Management Suite.</w:t>
      </w:r>
      <w:bookmarkEnd w:id="13"/>
    </w:p>
    <w:p w14:paraId="14E59A83" w14:textId="77777777" w:rsidR="00595E4C" w:rsidRPr="00595E4C" w:rsidRDefault="00595E4C" w:rsidP="00595E4C"/>
    <w:p w14:paraId="634B8F63" w14:textId="4C26AEF9" w:rsidR="00766A8D" w:rsidRDefault="00766A8D" w:rsidP="00766A8D">
      <w:pPr>
        <w:pStyle w:val="Heading2"/>
      </w:pPr>
      <w:bookmarkStart w:id="14" w:name="_Toc75115008"/>
      <w:r>
        <w:t>Scenario 1</w:t>
      </w:r>
      <w:r w:rsidR="00076142">
        <w:t xml:space="preserve"> </w:t>
      </w:r>
      <w:r w:rsidR="00382706">
        <w:t>–</w:t>
      </w:r>
      <w:r w:rsidR="00076142">
        <w:t xml:space="preserve"> </w:t>
      </w:r>
      <w:r w:rsidR="00382706">
        <w:t xml:space="preserve">Install </w:t>
      </w:r>
      <w:r w:rsidR="003F44EF">
        <w:t>Windows Components</w:t>
      </w:r>
      <w:r w:rsidR="003639CE">
        <w:t xml:space="preserve"> and Configuration</w:t>
      </w:r>
      <w:bookmarkEnd w:id="14"/>
    </w:p>
    <w:p w14:paraId="2E07CAFA" w14:textId="1E2D1C58" w:rsidR="0019769B" w:rsidRDefault="003639CE" w:rsidP="007277EA">
      <w:pPr>
        <w:pStyle w:val="ListParagraph"/>
        <w:numPr>
          <w:ilvl w:val="0"/>
          <w:numId w:val="8"/>
        </w:numPr>
        <w:spacing w:after="0"/>
      </w:pPr>
      <w:proofErr w:type="spellStart"/>
      <w:r>
        <w:t>dotNet</w:t>
      </w:r>
      <w:proofErr w:type="spellEnd"/>
    </w:p>
    <w:p w14:paraId="43A524F3" w14:textId="24E8E285" w:rsidR="003639CE" w:rsidRDefault="003639CE" w:rsidP="007277EA">
      <w:pPr>
        <w:pStyle w:val="ListParagraph"/>
        <w:numPr>
          <w:ilvl w:val="1"/>
          <w:numId w:val="8"/>
        </w:numPr>
        <w:spacing w:after="0"/>
      </w:pPr>
      <w:r>
        <w:t>net 3.5 – Required by AO 2020.1.1</w:t>
      </w:r>
    </w:p>
    <w:p w14:paraId="0BB2CBF0" w14:textId="1D672663" w:rsidR="003639CE" w:rsidRDefault="003639CE" w:rsidP="007277EA">
      <w:pPr>
        <w:pStyle w:val="ListParagraph"/>
        <w:numPr>
          <w:ilvl w:val="1"/>
          <w:numId w:val="8"/>
        </w:numPr>
        <w:spacing w:after="0"/>
      </w:pPr>
      <w:r>
        <w:t>net 4.8</w:t>
      </w:r>
    </w:p>
    <w:p w14:paraId="19386C0C" w14:textId="4DF4CD11" w:rsidR="003639CE" w:rsidRDefault="003639CE" w:rsidP="007277EA">
      <w:pPr>
        <w:pStyle w:val="ListParagraph"/>
        <w:numPr>
          <w:ilvl w:val="0"/>
          <w:numId w:val="8"/>
        </w:numPr>
        <w:spacing w:after="0"/>
      </w:pPr>
      <w:r>
        <w:t>Windows Configuration – Enable features and components</w:t>
      </w:r>
    </w:p>
    <w:p w14:paraId="05E60486" w14:textId="4C1F6B8A" w:rsidR="003639CE" w:rsidRDefault="003639CE" w:rsidP="007277EA">
      <w:pPr>
        <w:pStyle w:val="ListParagraph"/>
        <w:numPr>
          <w:ilvl w:val="0"/>
          <w:numId w:val="8"/>
        </w:numPr>
        <w:spacing w:after="0"/>
      </w:pPr>
      <w:r>
        <w:t>Set Workgroup</w:t>
      </w:r>
    </w:p>
    <w:p w14:paraId="6C6D671F" w14:textId="2FFD772B" w:rsidR="003639CE" w:rsidRDefault="003639CE" w:rsidP="007277EA">
      <w:pPr>
        <w:pStyle w:val="ListParagraph"/>
        <w:numPr>
          <w:ilvl w:val="0"/>
          <w:numId w:val="8"/>
        </w:numPr>
        <w:spacing w:after="220"/>
      </w:pPr>
      <w:r>
        <w:t>Windows Batch User – Account used by Batch Processing and Open Access</w:t>
      </w:r>
    </w:p>
    <w:p w14:paraId="29D17202" w14:textId="0019CE0B" w:rsidR="003639CE" w:rsidRDefault="003639CE" w:rsidP="003639CE">
      <w:pPr>
        <w:pStyle w:val="Heading2"/>
      </w:pPr>
      <w:bookmarkStart w:id="15" w:name="_Toc75115009"/>
      <w:r>
        <w:t xml:space="preserve">Scenario 2 </w:t>
      </w:r>
      <w:r w:rsidR="00382706">
        <w:t>–</w:t>
      </w:r>
      <w:r>
        <w:t xml:space="preserve"> </w:t>
      </w:r>
      <w:r w:rsidR="00382706">
        <w:t xml:space="preserve">Install </w:t>
      </w:r>
      <w:r>
        <w:t>Third Party Software Installations</w:t>
      </w:r>
      <w:bookmarkEnd w:id="15"/>
    </w:p>
    <w:p w14:paraId="75E2F56D" w14:textId="08C45802" w:rsidR="003F44EF" w:rsidRDefault="00747F72" w:rsidP="007277EA">
      <w:pPr>
        <w:pStyle w:val="ListParagraph"/>
        <w:numPr>
          <w:ilvl w:val="0"/>
          <w:numId w:val="9"/>
        </w:numPr>
        <w:spacing w:after="0"/>
      </w:pPr>
      <w:r>
        <w:t>Net 3.17 Hosting</w:t>
      </w:r>
    </w:p>
    <w:p w14:paraId="6F710C48" w14:textId="6E0222E0" w:rsidR="00747F72" w:rsidRDefault="00747F72" w:rsidP="007277EA">
      <w:pPr>
        <w:pStyle w:val="ListParagraph"/>
        <w:numPr>
          <w:ilvl w:val="0"/>
          <w:numId w:val="9"/>
        </w:numPr>
        <w:spacing w:after="0"/>
      </w:pPr>
      <w:r>
        <w:t>Chrome</w:t>
      </w:r>
    </w:p>
    <w:p w14:paraId="6300CF41" w14:textId="039751C3" w:rsidR="00747F72" w:rsidRDefault="00747F72" w:rsidP="007277EA">
      <w:pPr>
        <w:pStyle w:val="ListParagraph"/>
        <w:numPr>
          <w:ilvl w:val="0"/>
          <w:numId w:val="9"/>
        </w:numPr>
        <w:spacing w:after="0"/>
      </w:pPr>
      <w:r>
        <w:t>Adobe Reader</w:t>
      </w:r>
    </w:p>
    <w:p w14:paraId="5F286A9F" w14:textId="0608D7B9" w:rsidR="00747F72" w:rsidRDefault="00747F72" w:rsidP="007277EA">
      <w:pPr>
        <w:pStyle w:val="ListParagraph"/>
        <w:numPr>
          <w:ilvl w:val="0"/>
          <w:numId w:val="9"/>
        </w:numPr>
        <w:spacing w:after="0"/>
      </w:pPr>
      <w:r>
        <w:t>Notepad++</w:t>
      </w:r>
    </w:p>
    <w:p w14:paraId="1C487C25" w14:textId="23F211C9" w:rsidR="00747F72" w:rsidRDefault="00747F72" w:rsidP="007277EA">
      <w:pPr>
        <w:pStyle w:val="ListParagraph"/>
        <w:numPr>
          <w:ilvl w:val="0"/>
          <w:numId w:val="9"/>
        </w:numPr>
        <w:spacing w:after="0"/>
      </w:pPr>
      <w:r>
        <w:t>MS XML 4.0</w:t>
      </w:r>
    </w:p>
    <w:p w14:paraId="18A11D9F" w14:textId="0D3D0AF4" w:rsidR="00747F72" w:rsidRDefault="00747F72" w:rsidP="007277EA">
      <w:pPr>
        <w:pStyle w:val="ListParagraph"/>
        <w:numPr>
          <w:ilvl w:val="0"/>
          <w:numId w:val="9"/>
        </w:numPr>
        <w:spacing w:after="220"/>
      </w:pPr>
      <w:r>
        <w:t xml:space="preserve">Postman – Useful for </w:t>
      </w:r>
      <w:proofErr w:type="spellStart"/>
      <w:r>
        <w:t>Webapi</w:t>
      </w:r>
      <w:proofErr w:type="spellEnd"/>
      <w:r>
        <w:t xml:space="preserve"> testing</w:t>
      </w:r>
    </w:p>
    <w:p w14:paraId="178B4CEC" w14:textId="3D2F6871" w:rsidR="00A11D9F" w:rsidRDefault="00A11D9F" w:rsidP="00A11D9F">
      <w:pPr>
        <w:pStyle w:val="Heading2"/>
      </w:pPr>
      <w:bookmarkStart w:id="16" w:name="_Toc75115010"/>
      <w:r>
        <w:t xml:space="preserve">Scenario 3 – </w:t>
      </w:r>
      <w:r w:rsidR="00382706">
        <w:t xml:space="preserve">Install </w:t>
      </w:r>
      <w:r>
        <w:t>S</w:t>
      </w:r>
      <w:r w:rsidR="00A13B74">
        <w:t>QL S</w:t>
      </w:r>
      <w:r>
        <w:t>erver Components</w:t>
      </w:r>
      <w:bookmarkEnd w:id="16"/>
    </w:p>
    <w:p w14:paraId="2DE23733" w14:textId="213A3F59" w:rsidR="00E40E55" w:rsidRDefault="00A11D9F" w:rsidP="007277EA">
      <w:pPr>
        <w:pStyle w:val="ListParagraph"/>
        <w:numPr>
          <w:ilvl w:val="0"/>
          <w:numId w:val="10"/>
        </w:numPr>
        <w:spacing w:after="0"/>
      </w:pPr>
      <w:r>
        <w:t>S</w:t>
      </w:r>
      <w:r w:rsidR="00A13B74">
        <w:t>QL S</w:t>
      </w:r>
      <w:r>
        <w:t>erver Database 2019 – Select the following features</w:t>
      </w:r>
    </w:p>
    <w:p w14:paraId="5D1F8936" w14:textId="4B61A140" w:rsidR="00A11D9F" w:rsidRDefault="00A11D9F" w:rsidP="007277EA">
      <w:pPr>
        <w:pStyle w:val="ListParagraph"/>
        <w:numPr>
          <w:ilvl w:val="1"/>
          <w:numId w:val="10"/>
        </w:numPr>
        <w:spacing w:after="0"/>
      </w:pPr>
      <w:r>
        <w:t>Database Engine Services</w:t>
      </w:r>
    </w:p>
    <w:p w14:paraId="7B73EC96" w14:textId="1B702024" w:rsidR="00A11D9F" w:rsidRDefault="00A11D9F" w:rsidP="007277EA">
      <w:pPr>
        <w:pStyle w:val="ListParagraph"/>
        <w:numPr>
          <w:ilvl w:val="1"/>
          <w:numId w:val="10"/>
        </w:numPr>
        <w:spacing w:after="0"/>
      </w:pPr>
      <w:r>
        <w:t>Analysis Services</w:t>
      </w:r>
    </w:p>
    <w:p w14:paraId="378DCD16" w14:textId="25BDA07A" w:rsidR="00A11D9F" w:rsidRDefault="00A11D9F" w:rsidP="007277EA">
      <w:pPr>
        <w:pStyle w:val="ListParagraph"/>
        <w:numPr>
          <w:ilvl w:val="1"/>
          <w:numId w:val="10"/>
        </w:numPr>
        <w:spacing w:after="0"/>
      </w:pPr>
      <w:r>
        <w:t>Client Tools SDK</w:t>
      </w:r>
    </w:p>
    <w:p w14:paraId="76C23DF6" w14:textId="6479EA80" w:rsidR="00A11D9F" w:rsidRDefault="00A11D9F" w:rsidP="007277EA">
      <w:pPr>
        <w:pStyle w:val="ListParagraph"/>
        <w:numPr>
          <w:ilvl w:val="1"/>
          <w:numId w:val="10"/>
        </w:numPr>
        <w:spacing w:after="0"/>
      </w:pPr>
      <w:r>
        <w:t>SQL Client Connectivity SDK</w:t>
      </w:r>
    </w:p>
    <w:p w14:paraId="3426132E" w14:textId="6DFE1BC7" w:rsidR="00A11D9F" w:rsidRDefault="00A13B74" w:rsidP="007277EA">
      <w:pPr>
        <w:pStyle w:val="ListParagraph"/>
        <w:numPr>
          <w:ilvl w:val="0"/>
          <w:numId w:val="10"/>
        </w:numPr>
        <w:spacing w:after="0"/>
      </w:pPr>
      <w:r>
        <w:t>SQL Server</w:t>
      </w:r>
      <w:r w:rsidR="00E6568A">
        <w:t xml:space="preserve"> CLR </w:t>
      </w:r>
      <w:r w:rsidR="00205221">
        <w:t>&amp;</w:t>
      </w:r>
      <w:r w:rsidR="00E6568A">
        <w:t xml:space="preserve"> Client Libraries</w:t>
      </w:r>
    </w:p>
    <w:p w14:paraId="68C6CFBE" w14:textId="157B6A66" w:rsidR="00E6568A" w:rsidRDefault="00E6568A" w:rsidP="007277EA">
      <w:pPr>
        <w:pStyle w:val="ListParagraph"/>
        <w:numPr>
          <w:ilvl w:val="1"/>
          <w:numId w:val="10"/>
        </w:numPr>
        <w:spacing w:after="0"/>
      </w:pPr>
      <w:r>
        <w:t>CLR Types - SQLSysClrTypes.msi</w:t>
      </w:r>
    </w:p>
    <w:p w14:paraId="60653E3D" w14:textId="0F6F6C47" w:rsidR="00E6568A" w:rsidRDefault="00E6568A" w:rsidP="007277EA">
      <w:pPr>
        <w:pStyle w:val="ListParagraph"/>
        <w:numPr>
          <w:ilvl w:val="1"/>
          <w:numId w:val="10"/>
        </w:numPr>
        <w:spacing w:after="0"/>
      </w:pPr>
      <w:r>
        <w:t>Analysis Server Feature Pack - X64_15.0.2000.235_SQL_AS_AMO.msi</w:t>
      </w:r>
    </w:p>
    <w:p w14:paraId="40998901" w14:textId="6BDA0A18" w:rsidR="00E6568A" w:rsidRDefault="00A13B74" w:rsidP="007277EA">
      <w:pPr>
        <w:pStyle w:val="ListParagraph"/>
        <w:numPr>
          <w:ilvl w:val="0"/>
          <w:numId w:val="10"/>
        </w:numPr>
        <w:spacing w:after="0"/>
      </w:pPr>
      <w:r>
        <w:t>SQL Server</w:t>
      </w:r>
      <w:r w:rsidR="00E6568A">
        <w:t xml:space="preserve"> Management Studio</w:t>
      </w:r>
    </w:p>
    <w:p w14:paraId="0D179E6E" w14:textId="02AEF4D4" w:rsidR="00205221" w:rsidRDefault="00A13B74" w:rsidP="007277EA">
      <w:pPr>
        <w:pStyle w:val="ListParagraph"/>
        <w:numPr>
          <w:ilvl w:val="0"/>
          <w:numId w:val="10"/>
        </w:numPr>
        <w:spacing w:after="0"/>
      </w:pPr>
      <w:r>
        <w:t>SQL Server</w:t>
      </w:r>
      <w:r w:rsidR="00205221">
        <w:t xml:space="preserve"> Database &amp; User for Cognos</w:t>
      </w:r>
    </w:p>
    <w:p w14:paraId="1C5052FB" w14:textId="3047479F" w:rsidR="00F40E53" w:rsidRDefault="00F40E53" w:rsidP="007277EA">
      <w:pPr>
        <w:pStyle w:val="ListParagraph"/>
        <w:numPr>
          <w:ilvl w:val="0"/>
          <w:numId w:val="10"/>
        </w:numPr>
        <w:spacing w:after="220"/>
      </w:pPr>
      <w:r>
        <w:t>Microsoft JDBC Driver for SQL Server</w:t>
      </w:r>
    </w:p>
    <w:p w14:paraId="5F37DEAA" w14:textId="77777777" w:rsidR="00B305EC" w:rsidRDefault="00B305EC">
      <w:pPr>
        <w:spacing w:after="0" w:line="240" w:lineRule="auto"/>
        <w:rPr>
          <w:rFonts w:eastAsiaTheme="majorEastAsia" w:cstheme="majorBidi"/>
          <w:b/>
          <w:bCs/>
          <w:color w:val="00A9E0"/>
          <w:sz w:val="28"/>
        </w:rPr>
      </w:pPr>
      <w:r>
        <w:br w:type="page"/>
      </w:r>
    </w:p>
    <w:p w14:paraId="5B6881CE" w14:textId="5259EF22" w:rsidR="00F40E53" w:rsidRDefault="00183BB6" w:rsidP="00183BB6">
      <w:pPr>
        <w:pStyle w:val="Heading2"/>
      </w:pPr>
      <w:bookmarkStart w:id="17" w:name="_Toc75115011"/>
      <w:r>
        <w:lastRenderedPageBreak/>
        <w:t xml:space="preserve">Scenario 4 – </w:t>
      </w:r>
      <w:r w:rsidR="00382706">
        <w:t xml:space="preserve">Install </w:t>
      </w:r>
      <w:r>
        <w:t>Category Management Services</w:t>
      </w:r>
      <w:bookmarkEnd w:id="17"/>
    </w:p>
    <w:p w14:paraId="29B44359" w14:textId="2F52A1E3" w:rsidR="00A11D9F" w:rsidRDefault="00183BB6" w:rsidP="00181C69">
      <w:pPr>
        <w:pStyle w:val="ListParagraph"/>
        <w:numPr>
          <w:ilvl w:val="0"/>
          <w:numId w:val="11"/>
        </w:numPr>
        <w:spacing w:after="0"/>
      </w:pPr>
      <w:r>
        <w:t>Install &amp; Configure Consul</w:t>
      </w:r>
    </w:p>
    <w:p w14:paraId="10193FA9" w14:textId="65D1E3FC" w:rsidR="007034A5" w:rsidRDefault="007034A5" w:rsidP="007034A5">
      <w:pPr>
        <w:pStyle w:val="ListParagraph"/>
        <w:numPr>
          <w:ilvl w:val="1"/>
          <w:numId w:val="11"/>
        </w:numPr>
        <w:spacing w:after="0"/>
      </w:pPr>
      <w:r>
        <w:t xml:space="preserve">Check Consul’s port usage.  See  </w:t>
      </w:r>
      <w:hyperlink w:anchor="_Appendix_A_–_1" w:history="1">
        <w:r w:rsidRPr="007034A5">
          <w:rPr>
            <w:rStyle w:val="Hyperlink"/>
          </w:rPr>
          <w:t xml:space="preserve">Appendix A </w:t>
        </w:r>
        <w:proofErr w:type="gramStart"/>
        <w:r w:rsidRPr="007034A5">
          <w:rPr>
            <w:rStyle w:val="Hyperlink"/>
          </w:rPr>
          <w:t>–  How</w:t>
        </w:r>
        <w:proofErr w:type="gramEnd"/>
        <w:r w:rsidRPr="007034A5">
          <w:rPr>
            <w:rStyle w:val="Hyperlink"/>
          </w:rPr>
          <w:t xml:space="preserve"> to Check Consul Port Usage</w:t>
        </w:r>
      </w:hyperlink>
      <w:r>
        <w:t>.</w:t>
      </w:r>
    </w:p>
    <w:p w14:paraId="6DB958FE" w14:textId="14502852" w:rsidR="00183BB6" w:rsidRDefault="00183BB6" w:rsidP="00181C69">
      <w:pPr>
        <w:pStyle w:val="ListParagraph"/>
        <w:numPr>
          <w:ilvl w:val="0"/>
          <w:numId w:val="11"/>
        </w:numPr>
        <w:spacing w:after="0"/>
      </w:pPr>
      <w:r>
        <w:t>Install CMS 2020.1.1</w:t>
      </w:r>
    </w:p>
    <w:p w14:paraId="20887A9E" w14:textId="00ED47A5" w:rsidR="00181C69" w:rsidRDefault="0037712A" w:rsidP="00181C69">
      <w:pPr>
        <w:pStyle w:val="ListParagraph"/>
        <w:numPr>
          <w:ilvl w:val="0"/>
          <w:numId w:val="11"/>
        </w:numPr>
        <w:spacing w:after="220"/>
      </w:pPr>
      <w:r>
        <w:t>CMS Configuration</w:t>
      </w:r>
    </w:p>
    <w:p w14:paraId="40EAAC07" w14:textId="4024185B" w:rsidR="00181C69" w:rsidRDefault="00181C69" w:rsidP="00A130E7">
      <w:pPr>
        <w:spacing w:after="0"/>
        <w:rPr>
          <w:color w:val="0070C0"/>
        </w:rPr>
      </w:pPr>
      <w:r>
        <w:t xml:space="preserve">Test installation by opening Chrome and entering the Consul server URL:  </w:t>
      </w:r>
      <w:hyperlink r:id="rId16" w:history="1">
        <w:r w:rsidRPr="00181C69">
          <w:rPr>
            <w:rStyle w:val="Hyperlink"/>
            <w:color w:val="0070C0"/>
          </w:rPr>
          <w:t>http://localhost:8500</w:t>
        </w:r>
      </w:hyperlink>
    </w:p>
    <w:p w14:paraId="48F55F48" w14:textId="6E8D312B" w:rsidR="00181C69" w:rsidRDefault="00181C69" w:rsidP="0039459E">
      <w:pPr>
        <w:spacing w:after="160"/>
      </w:pPr>
      <w:r>
        <w:t xml:space="preserve">You should see a green </w:t>
      </w:r>
      <w:r w:rsidR="008B2992">
        <w:t>checkmark under Health Checks.</w:t>
      </w:r>
    </w:p>
    <w:p w14:paraId="4758C829" w14:textId="1B11F1B6" w:rsidR="00181C69" w:rsidRDefault="00181C69" w:rsidP="00181C69">
      <w:r>
        <w:rPr>
          <w:noProof/>
        </w:rPr>
        <w:drawing>
          <wp:inline distT="0" distB="0" distL="0" distR="0" wp14:anchorId="74338269" wp14:editId="6EE19EBB">
            <wp:extent cx="3849624" cy="2615184"/>
            <wp:effectExtent l="19050" t="19050" r="1778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9624" cy="2615184"/>
                    </a:xfrm>
                    <a:prstGeom prst="rect">
                      <a:avLst/>
                    </a:prstGeom>
                    <a:noFill/>
                    <a:ln>
                      <a:solidFill>
                        <a:schemeClr val="accent1"/>
                      </a:solidFill>
                    </a:ln>
                  </pic:spPr>
                </pic:pic>
              </a:graphicData>
            </a:graphic>
          </wp:inline>
        </w:drawing>
      </w:r>
    </w:p>
    <w:p w14:paraId="1A728C84" w14:textId="6EE4F3D8" w:rsidR="008B2992" w:rsidRDefault="008B2992" w:rsidP="0039459E">
      <w:pPr>
        <w:spacing w:before="260" w:after="160"/>
      </w:pPr>
      <w:r>
        <w:t>Select Nodes.  There should be a green checkmark under Healt</w:t>
      </w:r>
      <w:r w:rsidR="00311FED">
        <w:t>h</w:t>
      </w:r>
      <w:r>
        <w:t>y Nodes.</w:t>
      </w:r>
    </w:p>
    <w:p w14:paraId="7CE7D6F5" w14:textId="319F951A" w:rsidR="008B2992" w:rsidRDefault="008B2992" w:rsidP="00181C69">
      <w:r>
        <w:rPr>
          <w:noProof/>
        </w:rPr>
        <w:drawing>
          <wp:inline distT="0" distB="0" distL="0" distR="0" wp14:anchorId="4447FC13" wp14:editId="609363F8">
            <wp:extent cx="2267712" cy="3026664"/>
            <wp:effectExtent l="19050" t="19050" r="1841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7712" cy="3026664"/>
                    </a:xfrm>
                    <a:prstGeom prst="rect">
                      <a:avLst/>
                    </a:prstGeom>
                    <a:noFill/>
                    <a:ln>
                      <a:solidFill>
                        <a:schemeClr val="accent1"/>
                      </a:solidFill>
                    </a:ln>
                  </pic:spPr>
                </pic:pic>
              </a:graphicData>
            </a:graphic>
          </wp:inline>
        </w:drawing>
      </w:r>
    </w:p>
    <w:p w14:paraId="7A99D259" w14:textId="39A43E86" w:rsidR="0037712A" w:rsidRDefault="0037712A" w:rsidP="0037712A">
      <w:pPr>
        <w:pStyle w:val="Heading2"/>
      </w:pPr>
      <w:bookmarkStart w:id="18" w:name="_Toc75115012"/>
      <w:r>
        <w:lastRenderedPageBreak/>
        <w:t xml:space="preserve">Scenario 5 – </w:t>
      </w:r>
      <w:r w:rsidR="00382706">
        <w:t xml:space="preserve">Install </w:t>
      </w:r>
      <w:r w:rsidR="002718F9">
        <w:t>BY</w:t>
      </w:r>
      <w:r>
        <w:t xml:space="preserve"> Reporting (Cognos)</w:t>
      </w:r>
      <w:bookmarkEnd w:id="18"/>
    </w:p>
    <w:p w14:paraId="230F773C" w14:textId="0DD6BEBD" w:rsidR="0037712A" w:rsidRDefault="0037712A" w:rsidP="007277EA">
      <w:pPr>
        <w:pStyle w:val="ListParagraph"/>
        <w:numPr>
          <w:ilvl w:val="0"/>
          <w:numId w:val="12"/>
        </w:numPr>
        <w:spacing w:after="0"/>
      </w:pPr>
      <w:r>
        <w:t>Cognos</w:t>
      </w:r>
    </w:p>
    <w:p w14:paraId="02600579" w14:textId="387A25DC" w:rsidR="0037712A" w:rsidRDefault="0037712A" w:rsidP="007277EA">
      <w:pPr>
        <w:pStyle w:val="ListParagraph"/>
        <w:numPr>
          <w:ilvl w:val="0"/>
          <w:numId w:val="12"/>
        </w:numPr>
        <w:spacing w:after="0"/>
      </w:pPr>
      <w:r>
        <w:t>Cognos Custom Install</w:t>
      </w:r>
    </w:p>
    <w:p w14:paraId="410B3247" w14:textId="67A6E7C7" w:rsidR="00D66E1A" w:rsidRDefault="00A13B74" w:rsidP="007277EA">
      <w:pPr>
        <w:pStyle w:val="ListParagraph"/>
        <w:numPr>
          <w:ilvl w:val="0"/>
          <w:numId w:val="12"/>
        </w:numPr>
        <w:spacing w:after="0"/>
      </w:pPr>
      <w:r>
        <w:t>SQL Server</w:t>
      </w:r>
      <w:r w:rsidR="00D66E1A">
        <w:t xml:space="preserve"> Deployment</w:t>
      </w:r>
    </w:p>
    <w:p w14:paraId="7571B0CA" w14:textId="02BCE770" w:rsidR="00D66E1A" w:rsidRDefault="00D66E1A" w:rsidP="007277EA">
      <w:pPr>
        <w:pStyle w:val="ListParagraph"/>
        <w:numPr>
          <w:ilvl w:val="0"/>
          <w:numId w:val="12"/>
        </w:numPr>
        <w:spacing w:after="0"/>
      </w:pPr>
      <w:r>
        <w:t>Deployment Confirmation</w:t>
      </w:r>
    </w:p>
    <w:p w14:paraId="680E2C0D" w14:textId="507F848D" w:rsidR="00D66E1A" w:rsidRDefault="00D66E1A" w:rsidP="007277EA">
      <w:pPr>
        <w:pStyle w:val="ListParagraph"/>
        <w:numPr>
          <w:ilvl w:val="0"/>
          <w:numId w:val="12"/>
        </w:numPr>
        <w:spacing w:after="0"/>
      </w:pPr>
      <w:r>
        <w:t>Launch IBM Cognos Configuration – Check for anonymous access</w:t>
      </w:r>
    </w:p>
    <w:p w14:paraId="470CFBE0" w14:textId="24055B4F" w:rsidR="00D66E1A" w:rsidRDefault="00D66E1A" w:rsidP="007277EA">
      <w:pPr>
        <w:pStyle w:val="ListParagraph"/>
        <w:numPr>
          <w:ilvl w:val="0"/>
          <w:numId w:val="12"/>
        </w:numPr>
        <w:spacing w:after="220"/>
      </w:pPr>
      <w:r>
        <w:t>Cognos Test</w:t>
      </w:r>
    </w:p>
    <w:p w14:paraId="7C8CAFA6" w14:textId="6C3BE323" w:rsidR="002718F9" w:rsidRPr="0037712A" w:rsidRDefault="002718F9" w:rsidP="002718F9">
      <w:r>
        <w:t xml:space="preserve">BY Reporting is required as a foundation before Open Access reporting can be installed </w:t>
      </w:r>
      <w:proofErr w:type="gramStart"/>
      <w:r>
        <w:t>later on</w:t>
      </w:r>
      <w:proofErr w:type="gramEnd"/>
      <w:r>
        <w:t>.</w:t>
      </w:r>
    </w:p>
    <w:p w14:paraId="1ECA4FE8" w14:textId="058A60B5" w:rsidR="00D66E1A" w:rsidRDefault="00D66E1A" w:rsidP="00D66E1A">
      <w:pPr>
        <w:pStyle w:val="Heading2"/>
      </w:pPr>
      <w:bookmarkStart w:id="19" w:name="_Toc75115013"/>
      <w:r>
        <w:t xml:space="preserve">Scenario 6 – </w:t>
      </w:r>
      <w:r w:rsidR="00382706">
        <w:t xml:space="preserve">Install </w:t>
      </w:r>
      <w:r w:rsidR="00474922">
        <w:t>Category Management Suite</w:t>
      </w:r>
      <w:r w:rsidR="00480694">
        <w:t xml:space="preserve"> Part 1</w:t>
      </w:r>
      <w:bookmarkEnd w:id="19"/>
    </w:p>
    <w:p w14:paraId="4B27E203" w14:textId="0DB53F6A" w:rsidR="00D66E1A" w:rsidRDefault="00D66E1A" w:rsidP="007277EA">
      <w:pPr>
        <w:pStyle w:val="ListParagraph"/>
        <w:numPr>
          <w:ilvl w:val="0"/>
          <w:numId w:val="13"/>
        </w:numPr>
        <w:spacing w:after="0"/>
      </w:pPr>
      <w:r>
        <w:t>Base Installation</w:t>
      </w:r>
    </w:p>
    <w:p w14:paraId="7D4E8904" w14:textId="24F9D07C" w:rsidR="00D66E1A" w:rsidRDefault="00D66E1A" w:rsidP="007277EA">
      <w:pPr>
        <w:pStyle w:val="ListParagraph"/>
        <w:numPr>
          <w:ilvl w:val="0"/>
          <w:numId w:val="13"/>
        </w:numPr>
        <w:spacing w:after="0"/>
      </w:pPr>
      <w:r>
        <w:t>Space Planning</w:t>
      </w:r>
    </w:p>
    <w:p w14:paraId="1EBFEFC1" w14:textId="16916E5E" w:rsidR="00D66E1A" w:rsidRDefault="00D66E1A" w:rsidP="007277EA">
      <w:pPr>
        <w:pStyle w:val="ListParagraph"/>
        <w:numPr>
          <w:ilvl w:val="0"/>
          <w:numId w:val="13"/>
        </w:numPr>
        <w:spacing w:after="0"/>
      </w:pPr>
      <w:r>
        <w:t>Floor Planning</w:t>
      </w:r>
    </w:p>
    <w:p w14:paraId="6443D80D" w14:textId="23960B5F" w:rsidR="00D66E1A" w:rsidRDefault="00D66E1A" w:rsidP="007277EA">
      <w:pPr>
        <w:pStyle w:val="ListParagraph"/>
        <w:numPr>
          <w:ilvl w:val="0"/>
          <w:numId w:val="13"/>
        </w:numPr>
        <w:spacing w:after="0"/>
      </w:pPr>
      <w:r>
        <w:t>Assortment Optimization</w:t>
      </w:r>
    </w:p>
    <w:p w14:paraId="4E3F0611" w14:textId="612A7BE5" w:rsidR="00D66E1A" w:rsidRDefault="00D66E1A" w:rsidP="007277EA">
      <w:pPr>
        <w:pStyle w:val="ListParagraph"/>
        <w:numPr>
          <w:ilvl w:val="0"/>
          <w:numId w:val="13"/>
        </w:numPr>
        <w:spacing w:after="0"/>
      </w:pPr>
      <w:r>
        <w:t>Sample Data</w:t>
      </w:r>
    </w:p>
    <w:p w14:paraId="35DFEE90" w14:textId="2DA4ED53" w:rsidR="00D66E1A" w:rsidRDefault="00D66E1A" w:rsidP="007277EA">
      <w:pPr>
        <w:pStyle w:val="ListParagraph"/>
        <w:numPr>
          <w:ilvl w:val="0"/>
          <w:numId w:val="13"/>
        </w:numPr>
        <w:spacing w:after="0"/>
      </w:pPr>
      <w:r>
        <w:t>JDA PDF Writer</w:t>
      </w:r>
    </w:p>
    <w:p w14:paraId="2B3164B7" w14:textId="7B8110FC" w:rsidR="00D66E1A" w:rsidRDefault="00D66E1A" w:rsidP="007277EA">
      <w:pPr>
        <w:pStyle w:val="ListParagraph"/>
        <w:numPr>
          <w:ilvl w:val="0"/>
          <w:numId w:val="13"/>
        </w:numPr>
        <w:spacing w:after="0"/>
      </w:pPr>
      <w:r>
        <w:t>DEP</w:t>
      </w:r>
    </w:p>
    <w:p w14:paraId="217582CD" w14:textId="42088D01" w:rsidR="00D66E1A" w:rsidRDefault="00D66E1A" w:rsidP="007277EA">
      <w:pPr>
        <w:pStyle w:val="ListParagraph"/>
        <w:numPr>
          <w:ilvl w:val="0"/>
          <w:numId w:val="13"/>
        </w:numPr>
        <w:spacing w:after="0"/>
      </w:pPr>
      <w:r>
        <w:t>Activation</w:t>
      </w:r>
    </w:p>
    <w:p w14:paraId="5D1640D8" w14:textId="646A9463" w:rsidR="00D66E1A" w:rsidRDefault="00D66E1A" w:rsidP="007277EA">
      <w:pPr>
        <w:pStyle w:val="ListParagraph"/>
        <w:numPr>
          <w:ilvl w:val="1"/>
          <w:numId w:val="13"/>
        </w:numPr>
        <w:spacing w:after="0"/>
      </w:pPr>
      <w:r>
        <w:t>Space Planning</w:t>
      </w:r>
    </w:p>
    <w:p w14:paraId="67CB8D94" w14:textId="54AC2EE1" w:rsidR="00D66E1A" w:rsidRDefault="00D66E1A" w:rsidP="007277EA">
      <w:pPr>
        <w:pStyle w:val="ListParagraph"/>
        <w:numPr>
          <w:ilvl w:val="1"/>
          <w:numId w:val="13"/>
        </w:numPr>
        <w:spacing w:after="0"/>
      </w:pPr>
      <w:r>
        <w:t>Floor Planning</w:t>
      </w:r>
    </w:p>
    <w:p w14:paraId="6C8F4840" w14:textId="5885CEA1" w:rsidR="00D66E1A" w:rsidRDefault="00D66E1A" w:rsidP="007277EA">
      <w:pPr>
        <w:pStyle w:val="ListParagraph"/>
        <w:numPr>
          <w:ilvl w:val="1"/>
          <w:numId w:val="13"/>
        </w:numPr>
        <w:spacing w:after="0"/>
      </w:pPr>
      <w:r>
        <w:t>Assortment Optimization</w:t>
      </w:r>
    </w:p>
    <w:p w14:paraId="2054CCBC" w14:textId="4ED3D2AB" w:rsidR="00F84B80" w:rsidRDefault="00F84B80" w:rsidP="007277EA">
      <w:pPr>
        <w:pStyle w:val="ListParagraph"/>
        <w:numPr>
          <w:ilvl w:val="1"/>
          <w:numId w:val="13"/>
        </w:numPr>
        <w:spacing w:after="0"/>
      </w:pPr>
      <w:r>
        <w:t>Web Publisher &amp; CKS</w:t>
      </w:r>
    </w:p>
    <w:p w14:paraId="770A7F6C" w14:textId="38C4DF85" w:rsidR="00D66E1A" w:rsidRDefault="006D365E" w:rsidP="007277EA">
      <w:pPr>
        <w:pStyle w:val="ListParagraph"/>
        <w:numPr>
          <w:ilvl w:val="0"/>
          <w:numId w:val="13"/>
        </w:numPr>
        <w:spacing w:after="220"/>
      </w:pPr>
      <w:r>
        <w:t>Create and Populate CKB</w:t>
      </w:r>
    </w:p>
    <w:p w14:paraId="73BFC8C1" w14:textId="720CC13A" w:rsidR="006D365E" w:rsidRDefault="006D365E" w:rsidP="00A1735B">
      <w:pPr>
        <w:shd w:val="clear" w:color="auto" w:fill="E9E6E7"/>
        <w:ind w:left="720"/>
      </w:pPr>
      <w:r w:rsidRPr="006D365E">
        <w:rPr>
          <w:b/>
          <w:bCs/>
        </w:rPr>
        <w:t xml:space="preserve">Note:  </w:t>
      </w:r>
      <w:r>
        <w:t>You will be prompted to activate CKB components when you launch Builder.</w:t>
      </w:r>
    </w:p>
    <w:p w14:paraId="6E5DB7F2" w14:textId="51E88EDB" w:rsidR="006D365E" w:rsidRDefault="006D365E" w:rsidP="007277EA">
      <w:pPr>
        <w:pStyle w:val="ListParagraph"/>
        <w:numPr>
          <w:ilvl w:val="0"/>
          <w:numId w:val="13"/>
        </w:numPr>
        <w:spacing w:after="0"/>
      </w:pPr>
      <w:r>
        <w:t>Loading Sample Data – Planograms</w:t>
      </w:r>
    </w:p>
    <w:p w14:paraId="65B697B9" w14:textId="6DE09A36" w:rsidR="006D365E" w:rsidRDefault="006D365E" w:rsidP="007277EA">
      <w:pPr>
        <w:pStyle w:val="ListParagraph"/>
        <w:numPr>
          <w:ilvl w:val="1"/>
          <w:numId w:val="13"/>
        </w:numPr>
        <w:spacing w:after="0"/>
      </w:pPr>
      <w:r>
        <w:t>Categorize Products</w:t>
      </w:r>
    </w:p>
    <w:p w14:paraId="35193EA9" w14:textId="0C77F3DA" w:rsidR="006D365E" w:rsidRDefault="006D365E" w:rsidP="007277EA">
      <w:pPr>
        <w:pStyle w:val="ListParagraph"/>
        <w:numPr>
          <w:ilvl w:val="1"/>
          <w:numId w:val="13"/>
        </w:numPr>
        <w:spacing w:after="0"/>
      </w:pPr>
      <w:r>
        <w:t>Categorize Planograms</w:t>
      </w:r>
    </w:p>
    <w:p w14:paraId="70D29C01" w14:textId="2F45C60F" w:rsidR="006D365E" w:rsidRDefault="006D365E" w:rsidP="007277EA">
      <w:pPr>
        <w:pStyle w:val="ListParagraph"/>
        <w:numPr>
          <w:ilvl w:val="0"/>
          <w:numId w:val="13"/>
        </w:numPr>
        <w:spacing w:after="0"/>
      </w:pPr>
      <w:r>
        <w:t>Create users in Console</w:t>
      </w:r>
    </w:p>
    <w:p w14:paraId="22CC026C" w14:textId="08B646E0" w:rsidR="00F84B80" w:rsidRDefault="00F84B80" w:rsidP="007277EA">
      <w:pPr>
        <w:pStyle w:val="ListParagraph"/>
        <w:numPr>
          <w:ilvl w:val="0"/>
          <w:numId w:val="13"/>
        </w:numPr>
        <w:spacing w:after="0"/>
      </w:pPr>
      <w:r>
        <w:t>Stores and Floorplans</w:t>
      </w:r>
    </w:p>
    <w:p w14:paraId="53C9AE34" w14:textId="62ED68A0" w:rsidR="00F84B80" w:rsidRDefault="00F84B80" w:rsidP="00F84B80">
      <w:pPr>
        <w:pStyle w:val="ListParagraph"/>
        <w:numPr>
          <w:ilvl w:val="1"/>
          <w:numId w:val="13"/>
        </w:numPr>
        <w:spacing w:after="0"/>
      </w:pPr>
      <w:r>
        <w:t xml:space="preserve">Insert demo stores into </w:t>
      </w:r>
      <w:proofErr w:type="spellStart"/>
      <w:r>
        <w:t>ix_str_store</w:t>
      </w:r>
      <w:proofErr w:type="spellEnd"/>
    </w:p>
    <w:p w14:paraId="48D3B60A" w14:textId="7E7AA5E7" w:rsidR="00F84B80" w:rsidRDefault="00F84B80" w:rsidP="00F84B80">
      <w:pPr>
        <w:pStyle w:val="ListParagraph"/>
        <w:numPr>
          <w:ilvl w:val="1"/>
          <w:numId w:val="13"/>
        </w:numPr>
        <w:spacing w:after="0"/>
      </w:pPr>
      <w:r>
        <w:t>Create a floorplan for each store and create hierarchy</w:t>
      </w:r>
    </w:p>
    <w:p w14:paraId="423B981D" w14:textId="042D20A6" w:rsidR="00F84B80" w:rsidRDefault="00F84B80" w:rsidP="00F84B80">
      <w:pPr>
        <w:pStyle w:val="ListParagraph"/>
        <w:numPr>
          <w:ilvl w:val="1"/>
          <w:numId w:val="13"/>
        </w:numPr>
        <w:spacing w:after="0"/>
      </w:pPr>
      <w:r>
        <w:t>Planogram to Floorplan Demo Assignment</w:t>
      </w:r>
    </w:p>
    <w:p w14:paraId="524A217F" w14:textId="29D87977" w:rsidR="00F84B80" w:rsidRDefault="00F84B80" w:rsidP="00F84B80">
      <w:pPr>
        <w:pStyle w:val="ListParagraph"/>
        <w:numPr>
          <w:ilvl w:val="1"/>
          <w:numId w:val="13"/>
        </w:numPr>
        <w:spacing w:after="0"/>
      </w:pPr>
      <w:r>
        <w:t xml:space="preserve">Create </w:t>
      </w:r>
      <w:proofErr w:type="spellStart"/>
      <w:r>
        <w:t>AOUser</w:t>
      </w:r>
      <w:proofErr w:type="spellEnd"/>
    </w:p>
    <w:p w14:paraId="70B888CB" w14:textId="179E9C50" w:rsidR="00A1735B" w:rsidRDefault="00A1735B" w:rsidP="00A1735B">
      <w:pPr>
        <w:pStyle w:val="ListParagraph"/>
        <w:numPr>
          <w:ilvl w:val="0"/>
          <w:numId w:val="13"/>
        </w:numPr>
        <w:spacing w:after="220"/>
      </w:pPr>
      <w:r>
        <w:t>Data Manager</w:t>
      </w:r>
    </w:p>
    <w:p w14:paraId="3ADF69BA" w14:textId="54642CEA" w:rsidR="00A1735B" w:rsidRDefault="00A1735B" w:rsidP="003C71D5">
      <w:pPr>
        <w:pBdr>
          <w:top w:val="single" w:sz="4" w:space="1" w:color="auto"/>
          <w:left w:val="single" w:sz="4" w:space="4" w:color="auto"/>
          <w:bottom w:val="single" w:sz="4" w:space="1" w:color="auto"/>
          <w:right w:val="single" w:sz="4" w:space="4" w:color="auto"/>
        </w:pBdr>
        <w:shd w:val="clear" w:color="auto" w:fill="E9E6E7"/>
        <w:ind w:left="720"/>
      </w:pPr>
      <w:r w:rsidRPr="006D365E">
        <w:rPr>
          <w:b/>
          <w:bCs/>
        </w:rPr>
        <w:lastRenderedPageBreak/>
        <w:t xml:space="preserve">Note:  </w:t>
      </w:r>
      <w:r>
        <w:t>Run Data Manager as administrator the first time</w:t>
      </w:r>
      <w:r w:rsidR="008D4A46">
        <w:t xml:space="preserve"> to allow the components to </w:t>
      </w:r>
      <w:proofErr w:type="spellStart"/>
      <w:r w:rsidR="008D4A46">
        <w:t>self register</w:t>
      </w:r>
      <w:proofErr w:type="spellEnd"/>
      <w:r w:rsidR="008D4A46">
        <w:t xml:space="preserve"> in the Windows Registry</w:t>
      </w:r>
    </w:p>
    <w:p w14:paraId="7173EC07" w14:textId="221BEAAC" w:rsidR="00B305EC" w:rsidRDefault="00B305EC">
      <w:pPr>
        <w:spacing w:after="0" w:line="240" w:lineRule="auto"/>
        <w:rPr>
          <w:rFonts w:eastAsiaTheme="majorEastAsia" w:cstheme="majorBidi"/>
          <w:b/>
          <w:bCs/>
          <w:color w:val="00A9E0"/>
          <w:sz w:val="28"/>
        </w:rPr>
      </w:pPr>
    </w:p>
    <w:p w14:paraId="504DAF9A" w14:textId="60860D25" w:rsidR="00480694" w:rsidRDefault="00480694" w:rsidP="00480694">
      <w:pPr>
        <w:pStyle w:val="Heading2"/>
      </w:pPr>
      <w:bookmarkStart w:id="20" w:name="_Toc75115014"/>
      <w:r>
        <w:t xml:space="preserve">Scenario </w:t>
      </w:r>
      <w:r w:rsidR="00CD2141">
        <w:t>7</w:t>
      </w:r>
      <w:r>
        <w:t xml:space="preserve"> – </w:t>
      </w:r>
      <w:r w:rsidR="00382706">
        <w:t xml:space="preserve">Install </w:t>
      </w:r>
      <w:r>
        <w:t>Category Management Suite Part 2</w:t>
      </w:r>
      <w:bookmarkEnd w:id="20"/>
    </w:p>
    <w:p w14:paraId="4CC9699B" w14:textId="5ECDE261" w:rsidR="00474922" w:rsidRDefault="008B409E" w:rsidP="008B409E">
      <w:pPr>
        <w:pStyle w:val="ListParagraph"/>
        <w:numPr>
          <w:ilvl w:val="0"/>
          <w:numId w:val="13"/>
        </w:numPr>
        <w:spacing w:after="0"/>
      </w:pPr>
      <w:r>
        <w:t>Batch Processing Services</w:t>
      </w:r>
      <w:r w:rsidR="006C1BA8">
        <w:t xml:space="preserve"> and Image Server</w:t>
      </w:r>
    </w:p>
    <w:p w14:paraId="1590699F" w14:textId="6C11D270" w:rsidR="00536E51" w:rsidRDefault="00536E51" w:rsidP="00536E51">
      <w:pPr>
        <w:pStyle w:val="ListParagraph"/>
        <w:numPr>
          <w:ilvl w:val="1"/>
          <w:numId w:val="13"/>
        </w:numPr>
        <w:spacing w:after="0"/>
      </w:pPr>
      <w:r>
        <w:t>Install both Image Server and Batch Processing Server</w:t>
      </w:r>
    </w:p>
    <w:p w14:paraId="02C2F932" w14:textId="365CB6C3" w:rsidR="00B41D62" w:rsidRDefault="00B41D62" w:rsidP="00B41D62">
      <w:pPr>
        <w:pStyle w:val="ListParagraph"/>
        <w:numPr>
          <w:ilvl w:val="0"/>
          <w:numId w:val="13"/>
        </w:numPr>
        <w:spacing w:after="0"/>
      </w:pPr>
      <w:r>
        <w:t>Configure Image Server</w:t>
      </w:r>
    </w:p>
    <w:p w14:paraId="1DDC31A8" w14:textId="0324F0D8" w:rsidR="00B41D62" w:rsidRDefault="00B41D62" w:rsidP="00B41D62">
      <w:pPr>
        <w:pStyle w:val="ListParagraph"/>
        <w:numPr>
          <w:ilvl w:val="1"/>
          <w:numId w:val="13"/>
        </w:numPr>
        <w:spacing w:after="0"/>
      </w:pPr>
      <w:proofErr w:type="spellStart"/>
      <w:r>
        <w:t>IntactixImageServer.config</w:t>
      </w:r>
      <w:proofErr w:type="spellEnd"/>
      <w:r>
        <w:t xml:space="preserve"> settings should match Space Planning product image settings.</w:t>
      </w:r>
    </w:p>
    <w:p w14:paraId="3B38532E" w14:textId="766E140E" w:rsidR="00B41D62" w:rsidRDefault="00B41D62" w:rsidP="00B41D62">
      <w:pPr>
        <w:pStyle w:val="ListParagraph"/>
        <w:numPr>
          <w:ilvl w:val="1"/>
          <w:numId w:val="13"/>
        </w:numPr>
        <w:spacing w:after="0"/>
      </w:pPr>
      <w:r>
        <w:t xml:space="preserve">Set </w:t>
      </w:r>
      <w:proofErr w:type="spellStart"/>
      <w:r>
        <w:t>ImagePaths</w:t>
      </w:r>
      <w:proofErr w:type="spellEnd"/>
      <w:r>
        <w:t xml:space="preserve"> </w:t>
      </w:r>
      <w:r w:rsidRPr="00B41D62">
        <w:rPr>
          <w:i/>
          <w:iCs/>
        </w:rPr>
        <w:t>path</w:t>
      </w:r>
      <w:r>
        <w:t xml:space="preserve"> to the location of Sample Files Product Images.</w:t>
      </w:r>
    </w:p>
    <w:p w14:paraId="78045FAF" w14:textId="180160F3" w:rsidR="00B41D62" w:rsidRDefault="00B41D62" w:rsidP="00B41D62">
      <w:pPr>
        <w:pStyle w:val="ListParagraph"/>
        <w:numPr>
          <w:ilvl w:val="1"/>
          <w:numId w:val="13"/>
        </w:numPr>
        <w:spacing w:after="0"/>
      </w:pPr>
      <w:r>
        <w:t xml:space="preserve">Set the location of IntactixImageServer.log in </w:t>
      </w:r>
      <w:proofErr w:type="spellStart"/>
      <w:r>
        <w:t>LogFilePath</w:t>
      </w:r>
      <w:proofErr w:type="spellEnd"/>
      <w:r>
        <w:t>.</w:t>
      </w:r>
    </w:p>
    <w:p w14:paraId="3C5A0E01" w14:textId="3848E8F1" w:rsidR="008B409E" w:rsidRDefault="008B409E" w:rsidP="008B409E">
      <w:pPr>
        <w:pStyle w:val="ListParagraph"/>
        <w:numPr>
          <w:ilvl w:val="0"/>
          <w:numId w:val="13"/>
        </w:numPr>
        <w:spacing w:after="0"/>
      </w:pPr>
      <w:r>
        <w:t>Configure Web Publishing</w:t>
      </w:r>
    </w:p>
    <w:p w14:paraId="601D2610" w14:textId="3A05E8F0" w:rsidR="008B409E" w:rsidRDefault="008B409E" w:rsidP="008B409E">
      <w:pPr>
        <w:pStyle w:val="ListParagraph"/>
        <w:numPr>
          <w:ilvl w:val="0"/>
          <w:numId w:val="13"/>
        </w:numPr>
        <w:spacing w:after="0"/>
      </w:pPr>
      <w:r>
        <w:t>Open Access Install</w:t>
      </w:r>
    </w:p>
    <w:p w14:paraId="0FC60D0B" w14:textId="4A030675" w:rsidR="008B409E" w:rsidRDefault="001A7229" w:rsidP="008B409E">
      <w:pPr>
        <w:pStyle w:val="ListParagraph"/>
        <w:numPr>
          <w:ilvl w:val="0"/>
          <w:numId w:val="13"/>
        </w:numPr>
        <w:spacing w:after="0"/>
      </w:pPr>
      <w:r>
        <w:t>Open Access Configuration</w:t>
      </w:r>
    </w:p>
    <w:p w14:paraId="711B8387" w14:textId="24067DE9" w:rsidR="001A7229" w:rsidRDefault="001A7229" w:rsidP="008B409E">
      <w:pPr>
        <w:pStyle w:val="ListParagraph"/>
        <w:numPr>
          <w:ilvl w:val="0"/>
          <w:numId w:val="13"/>
        </w:numPr>
        <w:spacing w:after="0"/>
      </w:pPr>
      <w:r>
        <w:t xml:space="preserve">Install </w:t>
      </w:r>
      <w:r w:rsidR="00A74C31">
        <w:t>BY</w:t>
      </w:r>
      <w:r>
        <w:t xml:space="preserve"> Reporting for Open Access</w:t>
      </w:r>
    </w:p>
    <w:p w14:paraId="77B83FCD" w14:textId="62F7430F" w:rsidR="001A7229" w:rsidRDefault="001A7229" w:rsidP="001A10F0">
      <w:pPr>
        <w:pStyle w:val="ListParagraph"/>
        <w:numPr>
          <w:ilvl w:val="1"/>
          <w:numId w:val="13"/>
        </w:numPr>
        <w:spacing w:after="0"/>
      </w:pPr>
      <w:r>
        <w:t>Reporting Configuration Editor</w:t>
      </w:r>
    </w:p>
    <w:p w14:paraId="42D47682" w14:textId="6D5E5E11" w:rsidR="001A10F0" w:rsidRDefault="001A10F0" w:rsidP="001A10F0">
      <w:pPr>
        <w:pStyle w:val="ListParagraph"/>
        <w:numPr>
          <w:ilvl w:val="2"/>
          <w:numId w:val="13"/>
        </w:numPr>
        <w:spacing w:after="0"/>
      </w:pPr>
      <w:r>
        <w:t>Reporting Server Login</w:t>
      </w:r>
    </w:p>
    <w:p w14:paraId="584B9DFF" w14:textId="0ABE2178" w:rsidR="001A10F0" w:rsidRDefault="001A10F0" w:rsidP="001A10F0">
      <w:pPr>
        <w:pStyle w:val="ListParagraph"/>
        <w:numPr>
          <w:ilvl w:val="1"/>
          <w:numId w:val="13"/>
        </w:numPr>
        <w:spacing w:after="0"/>
      </w:pPr>
      <w:r>
        <w:t>Cognos Log Files</w:t>
      </w:r>
    </w:p>
    <w:p w14:paraId="3B16A33B" w14:textId="58889567" w:rsidR="001A10F0" w:rsidRDefault="001A10F0" w:rsidP="001A10F0">
      <w:pPr>
        <w:pStyle w:val="ListParagraph"/>
        <w:numPr>
          <w:ilvl w:val="1"/>
          <w:numId w:val="13"/>
        </w:numPr>
        <w:spacing w:after="0"/>
      </w:pPr>
      <w:r>
        <w:t>Open Access Configuration Editor</w:t>
      </w:r>
    </w:p>
    <w:p w14:paraId="0AD86577" w14:textId="28191AAE" w:rsidR="001A10F0" w:rsidRDefault="00A74C31" w:rsidP="001A10F0">
      <w:pPr>
        <w:pStyle w:val="ListParagraph"/>
        <w:numPr>
          <w:ilvl w:val="0"/>
          <w:numId w:val="13"/>
        </w:numPr>
        <w:spacing w:after="0"/>
      </w:pPr>
      <w:r>
        <w:t>BY</w:t>
      </w:r>
      <w:r w:rsidR="001A10F0">
        <w:t xml:space="preserve"> Reporting Tests</w:t>
      </w:r>
    </w:p>
    <w:p w14:paraId="63B4CCC0" w14:textId="6FEDD328" w:rsidR="004C66EE" w:rsidRDefault="004C66EE" w:rsidP="004C66EE">
      <w:pPr>
        <w:pStyle w:val="ListParagraph"/>
        <w:numPr>
          <w:ilvl w:val="1"/>
          <w:numId w:val="13"/>
        </w:numPr>
        <w:spacing w:after="0"/>
      </w:pPr>
      <w:r>
        <w:t>Open Access – Report Menu</w:t>
      </w:r>
    </w:p>
    <w:p w14:paraId="06FC9860" w14:textId="39EB2C35" w:rsidR="001A10F0" w:rsidRDefault="001A10F0" w:rsidP="001A10F0">
      <w:pPr>
        <w:pStyle w:val="ListParagraph"/>
        <w:numPr>
          <w:ilvl w:val="1"/>
          <w:numId w:val="13"/>
        </w:numPr>
        <w:spacing w:after="0"/>
      </w:pPr>
      <w:r>
        <w:t>Linked Reports</w:t>
      </w:r>
    </w:p>
    <w:p w14:paraId="0E0BC021" w14:textId="2E0EB5EE" w:rsidR="001A10F0" w:rsidRDefault="004C66EE" w:rsidP="004C66EE">
      <w:pPr>
        <w:pStyle w:val="ListParagraph"/>
        <w:numPr>
          <w:ilvl w:val="0"/>
          <w:numId w:val="13"/>
        </w:numPr>
        <w:spacing w:after="0"/>
      </w:pPr>
      <w:r>
        <w:t>External Access to Open Access</w:t>
      </w:r>
    </w:p>
    <w:p w14:paraId="0566489A" w14:textId="3895A840" w:rsidR="004C66EE" w:rsidRDefault="004C66EE" w:rsidP="004C66EE">
      <w:pPr>
        <w:pStyle w:val="ListParagraph"/>
        <w:numPr>
          <w:ilvl w:val="0"/>
          <w:numId w:val="13"/>
        </w:numPr>
        <w:spacing w:after="0"/>
      </w:pPr>
      <w:proofErr w:type="spellStart"/>
      <w:r>
        <w:t>Cat</w:t>
      </w:r>
      <w:r w:rsidR="003F2034">
        <w:t>M</w:t>
      </w:r>
      <w:r>
        <w:t>an</w:t>
      </w:r>
      <w:proofErr w:type="spellEnd"/>
      <w:r>
        <w:t xml:space="preserve"> </w:t>
      </w:r>
      <w:r w:rsidR="003F2034">
        <w:t>APIs</w:t>
      </w:r>
    </w:p>
    <w:p w14:paraId="606463A8" w14:textId="20A0C500" w:rsidR="003F2034" w:rsidRDefault="003F2034" w:rsidP="004C66EE">
      <w:pPr>
        <w:pStyle w:val="ListParagraph"/>
        <w:numPr>
          <w:ilvl w:val="0"/>
          <w:numId w:val="13"/>
        </w:numPr>
        <w:spacing w:after="0"/>
      </w:pPr>
      <w:r>
        <w:t>Visual Studio &amp; Space Automation</w:t>
      </w:r>
    </w:p>
    <w:p w14:paraId="52B25BA1" w14:textId="0A092ABD" w:rsidR="003F2034" w:rsidRDefault="003F2034" w:rsidP="003F2034">
      <w:pPr>
        <w:pStyle w:val="ListParagraph"/>
        <w:numPr>
          <w:ilvl w:val="1"/>
          <w:numId w:val="13"/>
        </w:numPr>
        <w:spacing w:after="0"/>
      </w:pPr>
      <w:r>
        <w:t>Install Visual Studio</w:t>
      </w:r>
    </w:p>
    <w:p w14:paraId="1CB94A89" w14:textId="335C525E" w:rsidR="003F2034" w:rsidRDefault="003F2034" w:rsidP="003F2034">
      <w:pPr>
        <w:pStyle w:val="ListParagraph"/>
        <w:numPr>
          <w:ilvl w:val="1"/>
          <w:numId w:val="13"/>
        </w:numPr>
        <w:spacing w:after="0"/>
      </w:pPr>
      <w:r>
        <w:t>Install Space Automation Pro</w:t>
      </w:r>
    </w:p>
    <w:p w14:paraId="77D0AF58" w14:textId="0A30B186" w:rsidR="00160A59" w:rsidRDefault="00160A59" w:rsidP="003F2034">
      <w:pPr>
        <w:pStyle w:val="ListParagraph"/>
        <w:numPr>
          <w:ilvl w:val="1"/>
          <w:numId w:val="13"/>
        </w:numPr>
        <w:spacing w:after="0"/>
      </w:pPr>
      <w:r>
        <w:t>Activate</w:t>
      </w:r>
    </w:p>
    <w:p w14:paraId="09170F64" w14:textId="02BF1416" w:rsidR="00160A59" w:rsidRDefault="00160A59" w:rsidP="003F2034">
      <w:pPr>
        <w:pStyle w:val="ListParagraph"/>
        <w:numPr>
          <w:ilvl w:val="1"/>
          <w:numId w:val="13"/>
        </w:numPr>
        <w:spacing w:after="0"/>
      </w:pPr>
      <w:r>
        <w:t>Simple Project</w:t>
      </w:r>
    </w:p>
    <w:p w14:paraId="3C010D78" w14:textId="5F1FF858" w:rsidR="00382706" w:rsidRDefault="00160A59" w:rsidP="00382706">
      <w:pPr>
        <w:pStyle w:val="ListParagraph"/>
        <w:numPr>
          <w:ilvl w:val="0"/>
          <w:numId w:val="13"/>
        </w:numPr>
        <w:spacing w:after="220"/>
      </w:pPr>
      <w:r>
        <w:t>Final Checks</w:t>
      </w:r>
    </w:p>
    <w:p w14:paraId="688734EA" w14:textId="6621402D" w:rsidR="00EA4E0D" w:rsidRPr="00382706" w:rsidRDefault="00EA4E0D" w:rsidP="00EA4E0D">
      <w:pPr>
        <w:shd w:val="clear" w:color="auto" w:fill="E9E6E7" w:themeFill="text1" w:themeFillTint="1A"/>
      </w:pPr>
      <w:r>
        <w:t xml:space="preserve">Compare the list of software installed on your image with </w:t>
      </w:r>
      <w:hyperlink w:anchor="_Appendix_A_–" w:history="1">
        <w:r w:rsidRPr="00EA4E0D">
          <w:rPr>
            <w:rStyle w:val="Hyperlink"/>
          </w:rPr>
          <w:t xml:space="preserve">Appendix </w:t>
        </w:r>
        <w:r w:rsidR="00510086">
          <w:rPr>
            <w:rStyle w:val="Hyperlink"/>
          </w:rPr>
          <w:t>B</w:t>
        </w:r>
        <w:r w:rsidRPr="00EA4E0D">
          <w:rPr>
            <w:rStyle w:val="Hyperlink"/>
          </w:rPr>
          <w:t xml:space="preserve"> – Installed Components</w:t>
        </w:r>
      </w:hyperlink>
      <w:r>
        <w:t>.</w:t>
      </w:r>
    </w:p>
    <w:p w14:paraId="68194F31" w14:textId="77777777" w:rsidR="00664960" w:rsidRDefault="00664960">
      <w:pPr>
        <w:spacing w:after="0" w:line="240" w:lineRule="auto"/>
        <w:rPr>
          <w:rFonts w:eastAsiaTheme="majorEastAsia" w:cstheme="majorBidi"/>
          <w:b/>
          <w:bCs/>
          <w:color w:val="00A9E0"/>
          <w:sz w:val="28"/>
        </w:rPr>
      </w:pPr>
      <w:r>
        <w:br w:type="page"/>
      </w:r>
    </w:p>
    <w:p w14:paraId="36DC777C" w14:textId="03F643EB" w:rsidR="003E1863" w:rsidRDefault="003E1863" w:rsidP="003E1863">
      <w:pPr>
        <w:pStyle w:val="Heading2"/>
      </w:pPr>
      <w:bookmarkStart w:id="21" w:name="_Toc75115015"/>
      <w:r>
        <w:lastRenderedPageBreak/>
        <w:t xml:space="preserve">Scenario </w:t>
      </w:r>
      <w:r w:rsidR="0007171C">
        <w:t>8</w:t>
      </w:r>
      <w:r>
        <w:t xml:space="preserve"> – Install SPP</w:t>
      </w:r>
      <w:bookmarkEnd w:id="21"/>
    </w:p>
    <w:p w14:paraId="42E0AB62" w14:textId="77777777" w:rsidR="003E1863" w:rsidRDefault="003E1863" w:rsidP="003E1863">
      <w:pPr>
        <w:spacing w:after="0"/>
      </w:pPr>
      <w:r>
        <w:t xml:space="preserve">To complete this scenario, you will need the </w:t>
      </w:r>
      <w:proofErr w:type="spellStart"/>
      <w:r>
        <w:t>CatMan</w:t>
      </w:r>
      <w:proofErr w:type="spellEnd"/>
      <w:r>
        <w:t xml:space="preserve"> SPP Quick Start Guide 1.1 docx.</w:t>
      </w:r>
    </w:p>
    <w:p w14:paraId="401BB88D" w14:textId="1E0C736C" w:rsidR="003E1863" w:rsidRDefault="003E1863" w:rsidP="003E1863">
      <w:pPr>
        <w:pStyle w:val="ListParagraph"/>
        <w:numPr>
          <w:ilvl w:val="0"/>
          <w:numId w:val="19"/>
        </w:numPr>
        <w:spacing w:after="0"/>
      </w:pPr>
      <w:r>
        <w:t xml:space="preserve">Create the folders as shown in </w:t>
      </w:r>
      <w:hyperlink w:anchor="_Appendix_B_-" w:history="1">
        <w:r w:rsidRPr="00374255">
          <w:rPr>
            <w:rStyle w:val="Hyperlink"/>
          </w:rPr>
          <w:t xml:space="preserve">Appendix </w:t>
        </w:r>
        <w:r w:rsidR="00C11302">
          <w:rPr>
            <w:rStyle w:val="Hyperlink"/>
          </w:rPr>
          <w:t>C</w:t>
        </w:r>
        <w:r w:rsidRPr="00374255">
          <w:rPr>
            <w:rStyle w:val="Hyperlink"/>
          </w:rPr>
          <w:t xml:space="preserve"> - SPP Folder Structure</w:t>
        </w:r>
      </w:hyperlink>
      <w:r>
        <w:t>.</w:t>
      </w:r>
    </w:p>
    <w:p w14:paraId="0283CCEC" w14:textId="5EB4C595" w:rsidR="003E1863" w:rsidRDefault="003E1863" w:rsidP="003E1863">
      <w:pPr>
        <w:pStyle w:val="ListParagraph"/>
        <w:numPr>
          <w:ilvl w:val="0"/>
          <w:numId w:val="17"/>
        </w:numPr>
        <w:spacing w:after="220"/>
      </w:pPr>
      <w:r>
        <w:t xml:space="preserve">Move SPP files to target folders as shown in  </w:t>
      </w:r>
      <w:hyperlink w:anchor="_Appendix_C_-" w:history="1">
        <w:r w:rsidRPr="00374255">
          <w:rPr>
            <w:rStyle w:val="Hyperlink"/>
          </w:rPr>
          <w:t xml:space="preserve">Appendix </w:t>
        </w:r>
        <w:r w:rsidR="00C57D58">
          <w:rPr>
            <w:rStyle w:val="Hyperlink"/>
          </w:rPr>
          <w:t>D</w:t>
        </w:r>
        <w:r w:rsidRPr="00374255">
          <w:rPr>
            <w:rStyle w:val="Hyperlink"/>
          </w:rPr>
          <w:t xml:space="preserve"> - SPP File Locations</w:t>
        </w:r>
      </w:hyperlink>
      <w:r>
        <w:t>.</w:t>
      </w:r>
    </w:p>
    <w:p w14:paraId="15592918" w14:textId="416C322A" w:rsidR="003E1863" w:rsidRDefault="003E1863" w:rsidP="003C71D5">
      <w:pPr>
        <w:pBdr>
          <w:top w:val="single" w:sz="4" w:space="1" w:color="auto"/>
          <w:left w:val="single" w:sz="4" w:space="4" w:color="auto"/>
          <w:bottom w:val="single" w:sz="4" w:space="1" w:color="auto"/>
          <w:right w:val="single" w:sz="4" w:space="4" w:color="auto"/>
        </w:pBdr>
        <w:shd w:val="clear" w:color="auto" w:fill="E9E6E7" w:themeFill="text1" w:themeFillTint="1A"/>
        <w:spacing w:after="280"/>
      </w:pPr>
      <w:proofErr w:type="gramStart"/>
      <w:r w:rsidRPr="00F8363D">
        <w:rPr>
          <w:b/>
          <w:bCs/>
        </w:rPr>
        <w:t xml:space="preserve">Note  </w:t>
      </w:r>
      <w:r>
        <w:t>Any</w:t>
      </w:r>
      <w:proofErr w:type="gramEnd"/>
      <w:r>
        <w:t xml:space="preserve"> discussion of </w:t>
      </w:r>
      <w:r w:rsidR="001A6BA6">
        <w:t>“</w:t>
      </w:r>
      <w:r>
        <w:t>SPP</w:t>
      </w:r>
      <w:r w:rsidR="001A6BA6">
        <w:t>”</w:t>
      </w:r>
      <w:r>
        <w:t xml:space="preserve"> should be limited to BY members and certified partners.  SPP should never be discussed</w:t>
      </w:r>
      <w:r w:rsidR="001A6BA6">
        <w:t xml:space="preserve"> by name</w:t>
      </w:r>
      <w:r>
        <w:t xml:space="preserve"> among customers or identified</w:t>
      </w:r>
      <w:r w:rsidR="007E3E25">
        <w:t xml:space="preserve"> by name</w:t>
      </w:r>
      <w:r>
        <w:t xml:space="preserve"> in any design or implementation document.</w:t>
      </w:r>
    </w:p>
    <w:p w14:paraId="188A2968" w14:textId="17F42062" w:rsidR="003E1863" w:rsidRDefault="003E1863" w:rsidP="003E1863">
      <w:pPr>
        <w:spacing w:after="0"/>
      </w:pPr>
      <w:r>
        <w:t xml:space="preserve">SPP scripts expect the CKB database name to be “CKB”.  The CKB database you created when you worked through </w:t>
      </w:r>
      <w:r w:rsidRPr="00BA7EE1">
        <w:t xml:space="preserve">CCM 2020.1.1 </w:t>
      </w:r>
      <w:proofErr w:type="spellStart"/>
      <w:r w:rsidRPr="00BA7EE1">
        <w:t>Cat</w:t>
      </w:r>
      <w:r w:rsidR="00311FED">
        <w:t>M</w:t>
      </w:r>
      <w:r w:rsidRPr="00BA7EE1">
        <w:t>an</w:t>
      </w:r>
      <w:proofErr w:type="spellEnd"/>
      <w:r w:rsidRPr="00BA7EE1">
        <w:t xml:space="preserve"> Install</w:t>
      </w:r>
      <w:r>
        <w:t>s 210112.docx is named “CKB202011”.  You have a choice of either modifying SPP scripts to use “CKB202011” or creating another CKB database named “CKB”.  If you create a new database, make the following selections in Builder.</w:t>
      </w:r>
    </w:p>
    <w:p w14:paraId="0763414B" w14:textId="77777777" w:rsidR="003E1863" w:rsidRDefault="003E1863" w:rsidP="003E1863">
      <w:pPr>
        <w:pStyle w:val="ListParagraph"/>
        <w:numPr>
          <w:ilvl w:val="0"/>
          <w:numId w:val="17"/>
        </w:numPr>
        <w:spacing w:after="0"/>
      </w:pPr>
      <w:r w:rsidRPr="00812948">
        <w:rPr>
          <w:b/>
          <w:bCs/>
        </w:rPr>
        <w:t xml:space="preserve">Create encrypted procedures: </w:t>
      </w:r>
      <w:r>
        <w:t xml:space="preserve"> No</w:t>
      </w:r>
    </w:p>
    <w:p w14:paraId="05CC8ACE" w14:textId="77777777" w:rsidR="003E1863" w:rsidRDefault="003E1863" w:rsidP="003E1863">
      <w:pPr>
        <w:pStyle w:val="ListParagraph"/>
        <w:numPr>
          <w:ilvl w:val="0"/>
          <w:numId w:val="17"/>
        </w:numPr>
        <w:spacing w:after="0"/>
      </w:pPr>
      <w:r w:rsidRPr="00812948">
        <w:rPr>
          <w:b/>
          <w:bCs/>
        </w:rPr>
        <w:t xml:space="preserve">Support for </w:t>
      </w:r>
      <w:proofErr w:type="spellStart"/>
      <w:r w:rsidRPr="00812948">
        <w:rPr>
          <w:b/>
          <w:bCs/>
        </w:rPr>
        <w:t>unicode</w:t>
      </w:r>
      <w:proofErr w:type="spellEnd"/>
      <w:r w:rsidRPr="00812948">
        <w:rPr>
          <w:b/>
          <w:bCs/>
        </w:rPr>
        <w:t xml:space="preserve"> characters in text fields:</w:t>
      </w:r>
      <w:r>
        <w:t xml:space="preserve">  Yes</w:t>
      </w:r>
    </w:p>
    <w:p w14:paraId="12F5A8ED" w14:textId="77777777" w:rsidR="003E1863" w:rsidRDefault="003E1863" w:rsidP="003E1863">
      <w:pPr>
        <w:pStyle w:val="ListParagraph"/>
        <w:numPr>
          <w:ilvl w:val="0"/>
          <w:numId w:val="17"/>
        </w:numPr>
        <w:spacing w:after="0"/>
      </w:pPr>
      <w:r w:rsidRPr="00812948">
        <w:rPr>
          <w:b/>
          <w:bCs/>
        </w:rPr>
        <w:t xml:space="preserve">Enable accounts: </w:t>
      </w:r>
      <w:r>
        <w:t xml:space="preserve"> No</w:t>
      </w:r>
    </w:p>
    <w:p w14:paraId="6C3ACAAB" w14:textId="092C830B" w:rsidR="00BB2BA7" w:rsidRDefault="003E1863" w:rsidP="00BB2BA7">
      <w:pPr>
        <w:pStyle w:val="ListParagraph"/>
        <w:numPr>
          <w:ilvl w:val="0"/>
          <w:numId w:val="17"/>
        </w:numPr>
        <w:spacing w:after="220"/>
      </w:pPr>
      <w:r w:rsidRPr="00812948">
        <w:rPr>
          <w:b/>
          <w:bCs/>
        </w:rPr>
        <w:t>Primary key for products:</w:t>
      </w:r>
      <w:r>
        <w:t xml:space="preserve">  UPC</w:t>
      </w:r>
    </w:p>
    <w:p w14:paraId="12CE7363" w14:textId="7C2CE851" w:rsidR="00BB6736" w:rsidRDefault="00BB6736" w:rsidP="00BB6736">
      <w:pPr>
        <w:pStyle w:val="Heading3"/>
      </w:pPr>
      <w:bookmarkStart w:id="22" w:name="_Toc75115016"/>
      <w:r>
        <w:t>Execute SQL Scripts</w:t>
      </w:r>
      <w:bookmarkEnd w:id="22"/>
    </w:p>
    <w:p w14:paraId="61D96AE1" w14:textId="580CCCAE" w:rsidR="00BB6736" w:rsidRPr="00BB6736" w:rsidRDefault="00AB5736" w:rsidP="00BB6736">
      <w:r>
        <w:t>Using S</w:t>
      </w:r>
      <w:r w:rsidR="006E2E77">
        <w:t>SMS</w:t>
      </w:r>
      <w:r>
        <w:t xml:space="preserve">, execute </w:t>
      </w:r>
      <w:r w:rsidR="00311FED">
        <w:t>SQL</w:t>
      </w:r>
      <w:r>
        <w:t xml:space="preserve"> scripts listed in </w:t>
      </w:r>
      <w:hyperlink w:anchor="_Appendix_D_–" w:history="1">
        <w:r w:rsidRPr="00AB5736">
          <w:rPr>
            <w:rStyle w:val="Hyperlink"/>
          </w:rPr>
          <w:t xml:space="preserve">Appendix </w:t>
        </w:r>
        <w:r w:rsidR="00CF0033">
          <w:rPr>
            <w:rStyle w:val="Hyperlink"/>
          </w:rPr>
          <w:t>E</w:t>
        </w:r>
        <w:r w:rsidRPr="00AB5736">
          <w:rPr>
            <w:rStyle w:val="Hyperlink"/>
          </w:rPr>
          <w:t xml:space="preserve"> – SQL Scripts</w:t>
        </w:r>
      </w:hyperlink>
      <w:r>
        <w:t>.</w:t>
      </w:r>
      <w:r w:rsidR="008150C9">
        <w:t xml:space="preserve">  Several scripts require modifications.  Before you begin, review these in the next section.</w:t>
      </w:r>
    </w:p>
    <w:p w14:paraId="3CBF504E" w14:textId="77777777" w:rsidR="003E1863" w:rsidRDefault="003E1863" w:rsidP="003E1863">
      <w:pPr>
        <w:pStyle w:val="Heading3"/>
      </w:pPr>
      <w:bookmarkStart w:id="23" w:name="_Toc75115017"/>
      <w:r>
        <w:t>SPP Script Modifications</w:t>
      </w:r>
      <w:bookmarkEnd w:id="23"/>
    </w:p>
    <w:p w14:paraId="1278A26C" w14:textId="77777777" w:rsidR="003E1863" w:rsidRPr="00004186" w:rsidRDefault="003E1863" w:rsidP="003E1863">
      <w:r>
        <w:t>On a lab image, database accounts used to run various processes are local database accounts, rather than network domain accounts.  You will need to edit the following SPP scripts to allow for this.</w:t>
      </w:r>
    </w:p>
    <w:p w14:paraId="38FBB3CB" w14:textId="77777777" w:rsidR="003E1863" w:rsidRPr="0032670B" w:rsidRDefault="003E1863" w:rsidP="003E1863">
      <w:pPr>
        <w:pStyle w:val="Heading4"/>
      </w:pPr>
      <w:r w:rsidRPr="0032670B">
        <w:t>03_jdapb_security.sql</w:t>
      </w:r>
    </w:p>
    <w:p w14:paraId="2B2D532E" w14:textId="77777777" w:rsidR="003E1863" w:rsidRPr="00C678B1" w:rsidRDefault="003E1863" w:rsidP="003E1863">
      <w:pPr>
        <w:spacing w:after="0" w:line="240" w:lineRule="auto"/>
        <w:rPr>
          <w:rFonts w:asciiTheme="minorHAnsi" w:hAnsiTheme="minorHAnsi" w:cstheme="minorHAnsi"/>
          <w:color w:val="0070C0"/>
          <w:sz w:val="19"/>
          <w:szCs w:val="19"/>
        </w:rPr>
      </w:pPr>
    </w:p>
    <w:p w14:paraId="04DCDCCA" w14:textId="77777777" w:rsidR="003E1863" w:rsidRPr="0032670B" w:rsidRDefault="003E1863" w:rsidP="003E1863">
      <w:pPr>
        <w:pStyle w:val="Heading5"/>
      </w:pPr>
      <w:r w:rsidRPr="0032670B">
        <w:t>Change:</w:t>
      </w:r>
    </w:p>
    <w:p w14:paraId="280ED307"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USE [master]</w:t>
      </w:r>
    </w:p>
    <w:p w14:paraId="5BC27C5F"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GO</w:t>
      </w:r>
    </w:p>
    <w:p w14:paraId="4F2A37A1" w14:textId="77777777" w:rsidR="003E1863" w:rsidRPr="00C678B1" w:rsidRDefault="003E1863" w:rsidP="003E1863">
      <w:pPr>
        <w:spacing w:after="0" w:line="240" w:lineRule="auto"/>
        <w:rPr>
          <w:rFonts w:asciiTheme="minorHAnsi" w:hAnsiTheme="minorHAnsi" w:cstheme="minorHAnsi"/>
          <w:color w:val="0070C0"/>
          <w:sz w:val="19"/>
          <w:szCs w:val="19"/>
        </w:rPr>
      </w:pPr>
    </w:p>
    <w:p w14:paraId="21A503A4"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CREATE LOGIN [&lt;DOMAIN&gt;\JDABP] FROM WINDOWS WITH DEFAULT_DATABASE=[master], DEFAULT_LANGUAGE=[</w:t>
      </w:r>
      <w:proofErr w:type="spellStart"/>
      <w:r w:rsidRPr="00C678B1">
        <w:rPr>
          <w:rFonts w:asciiTheme="minorHAnsi" w:hAnsiTheme="minorHAnsi" w:cstheme="minorHAnsi"/>
          <w:color w:val="0070C0"/>
          <w:sz w:val="19"/>
          <w:szCs w:val="19"/>
        </w:rPr>
        <w:t>us_english</w:t>
      </w:r>
      <w:proofErr w:type="spellEnd"/>
      <w:r w:rsidRPr="00C678B1">
        <w:rPr>
          <w:rFonts w:asciiTheme="minorHAnsi" w:hAnsiTheme="minorHAnsi" w:cstheme="minorHAnsi"/>
          <w:color w:val="0070C0"/>
          <w:sz w:val="19"/>
          <w:szCs w:val="19"/>
        </w:rPr>
        <w:t>]</w:t>
      </w:r>
    </w:p>
    <w:p w14:paraId="5289707C"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GO</w:t>
      </w:r>
    </w:p>
    <w:p w14:paraId="7DAD30F1" w14:textId="77777777" w:rsidR="003E1863" w:rsidRPr="00C678B1" w:rsidRDefault="003E1863" w:rsidP="003E1863">
      <w:pPr>
        <w:spacing w:after="0" w:line="240" w:lineRule="auto"/>
        <w:rPr>
          <w:rFonts w:asciiTheme="minorHAnsi" w:hAnsiTheme="minorHAnsi" w:cstheme="minorHAnsi"/>
          <w:color w:val="0070C0"/>
          <w:sz w:val="19"/>
          <w:szCs w:val="19"/>
        </w:rPr>
      </w:pPr>
    </w:p>
    <w:p w14:paraId="783B7CF7"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USE [CKB]</w:t>
      </w:r>
    </w:p>
    <w:p w14:paraId="1D3613D5"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GO</w:t>
      </w:r>
    </w:p>
    <w:p w14:paraId="3EA38ED9" w14:textId="77777777" w:rsidR="003E1863" w:rsidRPr="00C678B1" w:rsidRDefault="003E1863" w:rsidP="003E1863">
      <w:pPr>
        <w:spacing w:after="0" w:line="240" w:lineRule="auto"/>
        <w:rPr>
          <w:rFonts w:asciiTheme="minorHAnsi" w:hAnsiTheme="minorHAnsi" w:cstheme="minorHAnsi"/>
          <w:color w:val="0070C0"/>
          <w:sz w:val="19"/>
          <w:szCs w:val="19"/>
        </w:rPr>
      </w:pPr>
    </w:p>
    <w:p w14:paraId="23ABE4B7"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CREATE USER "&lt;DOMAIN&gt;\JDABP" FOR LOGIN "&lt;DOMAIN&gt;\JDABP" WITH DEFAULT_SCHEMA = "</w:t>
      </w:r>
      <w:proofErr w:type="spellStart"/>
      <w:r w:rsidRPr="00C678B1">
        <w:rPr>
          <w:rFonts w:asciiTheme="minorHAnsi" w:hAnsiTheme="minorHAnsi" w:cstheme="minorHAnsi"/>
          <w:color w:val="0070C0"/>
          <w:sz w:val="19"/>
          <w:szCs w:val="19"/>
        </w:rPr>
        <w:t>dbo</w:t>
      </w:r>
      <w:proofErr w:type="spellEnd"/>
      <w:proofErr w:type="gramStart"/>
      <w:r w:rsidRPr="00C678B1">
        <w:rPr>
          <w:rFonts w:asciiTheme="minorHAnsi" w:hAnsiTheme="minorHAnsi" w:cstheme="minorHAnsi"/>
          <w:color w:val="0070C0"/>
          <w:sz w:val="19"/>
          <w:szCs w:val="19"/>
        </w:rPr>
        <w:t>";</w:t>
      </w:r>
      <w:proofErr w:type="gramEnd"/>
    </w:p>
    <w:p w14:paraId="1471F7B5"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 xml:space="preserve">ALTER ROLE </w:t>
      </w:r>
      <w:proofErr w:type="spellStart"/>
      <w:r w:rsidRPr="00C678B1">
        <w:rPr>
          <w:rFonts w:asciiTheme="minorHAnsi" w:hAnsiTheme="minorHAnsi" w:cstheme="minorHAnsi"/>
          <w:color w:val="0070C0"/>
          <w:sz w:val="19"/>
          <w:szCs w:val="19"/>
        </w:rPr>
        <w:t>ix_csg_jdacustom_user</w:t>
      </w:r>
      <w:proofErr w:type="spellEnd"/>
      <w:r w:rsidRPr="00C678B1">
        <w:rPr>
          <w:rFonts w:asciiTheme="minorHAnsi" w:hAnsiTheme="minorHAnsi" w:cstheme="minorHAnsi"/>
          <w:color w:val="0070C0"/>
          <w:sz w:val="19"/>
          <w:szCs w:val="19"/>
        </w:rPr>
        <w:t xml:space="preserve"> ADD MEMBER [&lt;DOMAIN&gt;\JDABP]</w:t>
      </w:r>
    </w:p>
    <w:p w14:paraId="73388935"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 xml:space="preserve">ALTER ROLE </w:t>
      </w:r>
      <w:proofErr w:type="spellStart"/>
      <w:r w:rsidRPr="00C678B1">
        <w:rPr>
          <w:rFonts w:asciiTheme="minorHAnsi" w:hAnsiTheme="minorHAnsi" w:cstheme="minorHAnsi"/>
          <w:color w:val="0070C0"/>
          <w:sz w:val="19"/>
          <w:szCs w:val="19"/>
        </w:rPr>
        <w:t>ix_grp_admin</w:t>
      </w:r>
      <w:proofErr w:type="spellEnd"/>
      <w:r w:rsidRPr="00C678B1">
        <w:rPr>
          <w:rFonts w:asciiTheme="minorHAnsi" w:hAnsiTheme="minorHAnsi" w:cstheme="minorHAnsi"/>
          <w:color w:val="0070C0"/>
          <w:sz w:val="19"/>
          <w:szCs w:val="19"/>
        </w:rPr>
        <w:t xml:space="preserve"> ADD MEMBER [&lt;DOMAIN&gt;\JDABP]</w:t>
      </w:r>
    </w:p>
    <w:p w14:paraId="5AF4A7C5" w14:textId="77777777" w:rsidR="003E1863" w:rsidRPr="00C678B1" w:rsidRDefault="003E1863" w:rsidP="003E1863">
      <w:pPr>
        <w:spacing w:after="0" w:line="240" w:lineRule="auto"/>
        <w:rPr>
          <w:rFonts w:asciiTheme="minorHAnsi" w:hAnsiTheme="minorHAnsi" w:cstheme="minorHAnsi"/>
          <w:color w:val="0070C0"/>
          <w:sz w:val="19"/>
          <w:szCs w:val="19"/>
        </w:rPr>
      </w:pPr>
      <w:r w:rsidRPr="00C678B1">
        <w:rPr>
          <w:rFonts w:asciiTheme="minorHAnsi" w:hAnsiTheme="minorHAnsi" w:cstheme="minorHAnsi"/>
          <w:color w:val="0070C0"/>
          <w:sz w:val="19"/>
          <w:szCs w:val="19"/>
        </w:rPr>
        <w:t>GO</w:t>
      </w:r>
    </w:p>
    <w:p w14:paraId="76D51198" w14:textId="77777777" w:rsidR="003E1863" w:rsidRDefault="003E1863" w:rsidP="003E1863">
      <w:pPr>
        <w:spacing w:after="0" w:line="240" w:lineRule="auto"/>
        <w:rPr>
          <w:rFonts w:asciiTheme="minorHAnsi" w:hAnsiTheme="minorHAnsi" w:cstheme="minorHAnsi"/>
          <w:sz w:val="19"/>
          <w:szCs w:val="19"/>
        </w:rPr>
      </w:pPr>
    </w:p>
    <w:p w14:paraId="6710FD09" w14:textId="77777777" w:rsidR="003E1863" w:rsidRDefault="003E1863" w:rsidP="003E1863">
      <w:pPr>
        <w:pStyle w:val="Heading5"/>
      </w:pPr>
      <w:r>
        <w:t>To:</w:t>
      </w:r>
    </w:p>
    <w:p w14:paraId="11C83630"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USE [master]</w:t>
      </w:r>
    </w:p>
    <w:p w14:paraId="48D382D7"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754F3CCE"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7BDCAEB5"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CREATE LOGIN [JDABP] WITH PASSWORD = '</w:t>
      </w:r>
      <w:r w:rsidRPr="00BA1466">
        <w:rPr>
          <w:rFonts w:asciiTheme="minorHAnsi" w:hAnsiTheme="minorHAnsi" w:cstheme="minorHAnsi"/>
          <w:color w:val="FF0000"/>
          <w:sz w:val="19"/>
          <w:szCs w:val="19"/>
          <w:highlight w:val="white"/>
        </w:rPr>
        <w:t>CategoryCloud1$</w:t>
      </w:r>
      <w:r w:rsidRPr="00BA1466">
        <w:rPr>
          <w:rFonts w:asciiTheme="minorHAnsi" w:hAnsiTheme="minorHAnsi" w:cstheme="minorHAnsi"/>
          <w:color w:val="0070C0"/>
          <w:sz w:val="19"/>
          <w:szCs w:val="19"/>
          <w:highlight w:val="white"/>
        </w:rPr>
        <w:t>', DEFAULT_DATABASE=[master], DEFAULT_LANGUAGE=[</w:t>
      </w:r>
      <w:proofErr w:type="spellStart"/>
      <w:r w:rsidRPr="00BA1466">
        <w:rPr>
          <w:rFonts w:asciiTheme="minorHAnsi" w:hAnsiTheme="minorHAnsi" w:cstheme="minorHAnsi"/>
          <w:color w:val="0070C0"/>
          <w:sz w:val="19"/>
          <w:szCs w:val="19"/>
          <w:highlight w:val="white"/>
        </w:rPr>
        <w:t>us_english</w:t>
      </w:r>
      <w:proofErr w:type="spellEnd"/>
      <w:r w:rsidRPr="00BA1466">
        <w:rPr>
          <w:rFonts w:asciiTheme="minorHAnsi" w:hAnsiTheme="minorHAnsi" w:cstheme="minorHAnsi"/>
          <w:color w:val="0070C0"/>
          <w:sz w:val="19"/>
          <w:szCs w:val="19"/>
          <w:highlight w:val="white"/>
        </w:rPr>
        <w:t>], CHECK_EXPIRATION=OFF, CHECK_POLICY=</w:t>
      </w:r>
      <w:proofErr w:type="gramStart"/>
      <w:r w:rsidRPr="00BA1466">
        <w:rPr>
          <w:rFonts w:asciiTheme="minorHAnsi" w:hAnsiTheme="minorHAnsi" w:cstheme="minorHAnsi"/>
          <w:color w:val="0070C0"/>
          <w:sz w:val="19"/>
          <w:szCs w:val="19"/>
          <w:highlight w:val="white"/>
        </w:rPr>
        <w:t>OFF;</w:t>
      </w:r>
      <w:proofErr w:type="gramEnd"/>
    </w:p>
    <w:p w14:paraId="5C2749F7"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6A4D7E71"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39F89C9A"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USE [CKB]</w:t>
      </w:r>
    </w:p>
    <w:p w14:paraId="119C9AD6"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3FECC3E2"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79237B28"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CREATE USER "JDABP" FOR LOGIN "JDABP" WITH DEFAULT_SCHEMA = "</w:t>
      </w:r>
      <w:proofErr w:type="spellStart"/>
      <w:r w:rsidRPr="00BA1466">
        <w:rPr>
          <w:rFonts w:asciiTheme="minorHAnsi" w:hAnsiTheme="minorHAnsi" w:cstheme="minorHAnsi"/>
          <w:color w:val="0070C0"/>
          <w:sz w:val="19"/>
          <w:szCs w:val="19"/>
          <w:highlight w:val="white"/>
        </w:rPr>
        <w:t>dbo</w:t>
      </w:r>
      <w:proofErr w:type="spellEnd"/>
      <w:proofErr w:type="gramStart"/>
      <w:r w:rsidRPr="00BA1466">
        <w:rPr>
          <w:rFonts w:asciiTheme="minorHAnsi" w:hAnsiTheme="minorHAnsi" w:cstheme="minorHAnsi"/>
          <w:color w:val="0070C0"/>
          <w:sz w:val="19"/>
          <w:szCs w:val="19"/>
          <w:highlight w:val="white"/>
        </w:rPr>
        <w:t>";</w:t>
      </w:r>
      <w:proofErr w:type="gramEnd"/>
    </w:p>
    <w:p w14:paraId="6138A75D"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 xml:space="preserve">ALTER ROLE </w:t>
      </w:r>
      <w:proofErr w:type="spellStart"/>
      <w:r w:rsidRPr="00BA1466">
        <w:rPr>
          <w:rFonts w:asciiTheme="minorHAnsi" w:hAnsiTheme="minorHAnsi" w:cstheme="minorHAnsi"/>
          <w:color w:val="0070C0"/>
          <w:sz w:val="19"/>
          <w:szCs w:val="19"/>
          <w:highlight w:val="white"/>
        </w:rPr>
        <w:t>ix_csg_jdacustom_user</w:t>
      </w:r>
      <w:proofErr w:type="spellEnd"/>
      <w:r w:rsidRPr="00BA1466">
        <w:rPr>
          <w:rFonts w:asciiTheme="minorHAnsi" w:hAnsiTheme="minorHAnsi" w:cstheme="minorHAnsi"/>
          <w:color w:val="0070C0"/>
          <w:sz w:val="19"/>
          <w:szCs w:val="19"/>
          <w:highlight w:val="white"/>
        </w:rPr>
        <w:t xml:space="preserve"> ADD MEMBER [JDABP]</w:t>
      </w:r>
    </w:p>
    <w:p w14:paraId="5579821C"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 xml:space="preserve">ALTER ROLE </w:t>
      </w:r>
      <w:proofErr w:type="spellStart"/>
      <w:r w:rsidRPr="00BA1466">
        <w:rPr>
          <w:rFonts w:asciiTheme="minorHAnsi" w:hAnsiTheme="minorHAnsi" w:cstheme="minorHAnsi"/>
          <w:color w:val="0070C0"/>
          <w:sz w:val="19"/>
          <w:szCs w:val="19"/>
          <w:highlight w:val="white"/>
        </w:rPr>
        <w:t>ix_grp_admin</w:t>
      </w:r>
      <w:proofErr w:type="spellEnd"/>
      <w:r w:rsidRPr="00BA1466">
        <w:rPr>
          <w:rFonts w:asciiTheme="minorHAnsi" w:hAnsiTheme="minorHAnsi" w:cstheme="minorHAnsi"/>
          <w:color w:val="0070C0"/>
          <w:sz w:val="19"/>
          <w:szCs w:val="19"/>
          <w:highlight w:val="white"/>
        </w:rPr>
        <w:t xml:space="preserve"> ADD MEMBER [JDABP]</w:t>
      </w:r>
    </w:p>
    <w:p w14:paraId="31815885"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4A2DB2D1" w14:textId="77777777" w:rsidR="003E1863" w:rsidRPr="00BA1466" w:rsidRDefault="003E1863" w:rsidP="003E1863">
      <w:pPr>
        <w:spacing w:after="0" w:line="240" w:lineRule="auto"/>
        <w:rPr>
          <w:rFonts w:asciiTheme="minorHAnsi" w:hAnsiTheme="minorHAnsi" w:cstheme="minorHAnsi"/>
          <w:sz w:val="19"/>
          <w:szCs w:val="19"/>
        </w:rPr>
      </w:pPr>
    </w:p>
    <w:p w14:paraId="5631E739" w14:textId="77777777" w:rsidR="003E1863" w:rsidRPr="0032670B" w:rsidRDefault="003E1863" w:rsidP="003E1863">
      <w:pPr>
        <w:pStyle w:val="Heading4"/>
      </w:pPr>
      <w:r w:rsidRPr="0032670B">
        <w:t>04_jdaweb_security.sql</w:t>
      </w:r>
    </w:p>
    <w:p w14:paraId="538053BE" w14:textId="77777777" w:rsidR="003E1863" w:rsidRPr="00C678B1" w:rsidRDefault="003E1863" w:rsidP="003E1863">
      <w:pPr>
        <w:spacing w:after="0" w:line="240" w:lineRule="auto"/>
        <w:rPr>
          <w:color w:val="0070C0"/>
          <w:sz w:val="19"/>
          <w:szCs w:val="19"/>
        </w:rPr>
      </w:pPr>
    </w:p>
    <w:p w14:paraId="7D197849" w14:textId="77777777" w:rsidR="003E1863" w:rsidRDefault="003E1863" w:rsidP="003E1863">
      <w:pPr>
        <w:pStyle w:val="Heading5"/>
      </w:pPr>
      <w:r w:rsidRPr="0032670B">
        <w:t>Change:</w:t>
      </w:r>
    </w:p>
    <w:p w14:paraId="552887AC" w14:textId="77777777" w:rsidR="003E1863" w:rsidRPr="00C678B1" w:rsidRDefault="003E1863" w:rsidP="003E1863">
      <w:pPr>
        <w:spacing w:after="0" w:line="240" w:lineRule="auto"/>
        <w:rPr>
          <w:color w:val="0070C0"/>
          <w:sz w:val="19"/>
          <w:szCs w:val="19"/>
        </w:rPr>
      </w:pPr>
      <w:r w:rsidRPr="00C678B1">
        <w:rPr>
          <w:color w:val="0070C0"/>
          <w:sz w:val="19"/>
          <w:szCs w:val="19"/>
        </w:rPr>
        <w:t>USE [master]</w:t>
      </w:r>
    </w:p>
    <w:p w14:paraId="0EE9B4C5" w14:textId="77777777" w:rsidR="003E1863" w:rsidRPr="00C678B1" w:rsidRDefault="003E1863" w:rsidP="003E1863">
      <w:pPr>
        <w:spacing w:after="0" w:line="240" w:lineRule="auto"/>
        <w:rPr>
          <w:color w:val="0070C0"/>
          <w:sz w:val="19"/>
          <w:szCs w:val="19"/>
        </w:rPr>
      </w:pPr>
      <w:r w:rsidRPr="00C678B1">
        <w:rPr>
          <w:color w:val="0070C0"/>
          <w:sz w:val="19"/>
          <w:szCs w:val="19"/>
        </w:rPr>
        <w:t>GO</w:t>
      </w:r>
    </w:p>
    <w:p w14:paraId="36C89088" w14:textId="77777777" w:rsidR="003E1863" w:rsidRPr="00C678B1" w:rsidRDefault="003E1863" w:rsidP="003E1863">
      <w:pPr>
        <w:spacing w:after="0" w:line="240" w:lineRule="auto"/>
        <w:rPr>
          <w:color w:val="0070C0"/>
          <w:sz w:val="19"/>
          <w:szCs w:val="19"/>
        </w:rPr>
      </w:pPr>
    </w:p>
    <w:p w14:paraId="475D7644" w14:textId="77777777" w:rsidR="003E1863" w:rsidRPr="00C678B1" w:rsidRDefault="003E1863" w:rsidP="003E1863">
      <w:pPr>
        <w:spacing w:after="0" w:line="240" w:lineRule="auto"/>
        <w:rPr>
          <w:color w:val="0070C0"/>
          <w:sz w:val="19"/>
          <w:szCs w:val="19"/>
        </w:rPr>
      </w:pPr>
      <w:r w:rsidRPr="00C678B1">
        <w:rPr>
          <w:color w:val="0070C0"/>
          <w:sz w:val="19"/>
          <w:szCs w:val="19"/>
        </w:rPr>
        <w:t>CREATE LOGIN [&lt;DOMAIN&gt;\JDAWEB] FROM WINDOWS WITH DEFAULT_DATABASE=[master], DEFAULT_LANGUAGE=[</w:t>
      </w:r>
      <w:proofErr w:type="spellStart"/>
      <w:r w:rsidRPr="00C678B1">
        <w:rPr>
          <w:color w:val="0070C0"/>
          <w:sz w:val="19"/>
          <w:szCs w:val="19"/>
        </w:rPr>
        <w:t>us_english</w:t>
      </w:r>
      <w:proofErr w:type="spellEnd"/>
      <w:r w:rsidRPr="00C678B1">
        <w:rPr>
          <w:color w:val="0070C0"/>
          <w:sz w:val="19"/>
          <w:szCs w:val="19"/>
        </w:rPr>
        <w:t>]</w:t>
      </w:r>
    </w:p>
    <w:p w14:paraId="678EE5C5" w14:textId="77777777" w:rsidR="003E1863" w:rsidRPr="00C678B1" w:rsidRDefault="003E1863" w:rsidP="003E1863">
      <w:pPr>
        <w:spacing w:after="0" w:line="240" w:lineRule="auto"/>
        <w:rPr>
          <w:color w:val="0070C0"/>
          <w:sz w:val="19"/>
          <w:szCs w:val="19"/>
        </w:rPr>
      </w:pPr>
      <w:r w:rsidRPr="00C678B1">
        <w:rPr>
          <w:color w:val="0070C0"/>
          <w:sz w:val="19"/>
          <w:szCs w:val="19"/>
        </w:rPr>
        <w:t>GO</w:t>
      </w:r>
    </w:p>
    <w:p w14:paraId="701192F3" w14:textId="77777777" w:rsidR="003E1863" w:rsidRPr="00C678B1" w:rsidRDefault="003E1863" w:rsidP="003E1863">
      <w:pPr>
        <w:spacing w:after="0" w:line="240" w:lineRule="auto"/>
        <w:rPr>
          <w:color w:val="0070C0"/>
          <w:sz w:val="19"/>
          <w:szCs w:val="19"/>
        </w:rPr>
      </w:pPr>
    </w:p>
    <w:p w14:paraId="6D3F730E" w14:textId="77777777" w:rsidR="003E1863" w:rsidRPr="00C678B1" w:rsidRDefault="003E1863" w:rsidP="003E1863">
      <w:pPr>
        <w:spacing w:after="0" w:line="240" w:lineRule="auto"/>
        <w:rPr>
          <w:color w:val="0070C0"/>
          <w:sz w:val="19"/>
          <w:szCs w:val="19"/>
        </w:rPr>
      </w:pPr>
      <w:r w:rsidRPr="00C678B1">
        <w:rPr>
          <w:color w:val="0070C0"/>
          <w:sz w:val="19"/>
          <w:szCs w:val="19"/>
        </w:rPr>
        <w:t>USE [CKB]</w:t>
      </w:r>
    </w:p>
    <w:p w14:paraId="362DC6D0" w14:textId="77777777" w:rsidR="003E1863" w:rsidRPr="00C678B1" w:rsidRDefault="003E1863" w:rsidP="003E1863">
      <w:pPr>
        <w:spacing w:after="0" w:line="240" w:lineRule="auto"/>
        <w:rPr>
          <w:color w:val="0070C0"/>
          <w:sz w:val="19"/>
          <w:szCs w:val="19"/>
        </w:rPr>
      </w:pPr>
      <w:r w:rsidRPr="00C678B1">
        <w:rPr>
          <w:color w:val="0070C0"/>
          <w:sz w:val="19"/>
          <w:szCs w:val="19"/>
        </w:rPr>
        <w:t>GO</w:t>
      </w:r>
    </w:p>
    <w:p w14:paraId="1530F49A" w14:textId="77777777" w:rsidR="003E1863" w:rsidRPr="00C678B1" w:rsidRDefault="003E1863" w:rsidP="003E1863">
      <w:pPr>
        <w:spacing w:after="0" w:line="240" w:lineRule="auto"/>
        <w:rPr>
          <w:color w:val="0070C0"/>
          <w:sz w:val="19"/>
          <w:szCs w:val="19"/>
        </w:rPr>
      </w:pPr>
    </w:p>
    <w:p w14:paraId="12248606" w14:textId="77777777" w:rsidR="003E1863" w:rsidRPr="00C678B1" w:rsidRDefault="003E1863" w:rsidP="003E1863">
      <w:pPr>
        <w:spacing w:after="0" w:line="240" w:lineRule="auto"/>
        <w:rPr>
          <w:color w:val="0070C0"/>
          <w:sz w:val="19"/>
          <w:szCs w:val="19"/>
        </w:rPr>
      </w:pPr>
      <w:r w:rsidRPr="00C678B1">
        <w:rPr>
          <w:color w:val="0070C0"/>
          <w:sz w:val="19"/>
          <w:szCs w:val="19"/>
        </w:rPr>
        <w:t>CREATE USER "&lt;DOMAIN&gt;\JDAWEB" FOR LOGIN "&lt;DOMAIN&gt;\JDAWEB" WITH DEFAULT_SCHEMA = "</w:t>
      </w:r>
      <w:proofErr w:type="spellStart"/>
      <w:r w:rsidRPr="00C678B1">
        <w:rPr>
          <w:color w:val="0070C0"/>
          <w:sz w:val="19"/>
          <w:szCs w:val="19"/>
        </w:rPr>
        <w:t>dbo</w:t>
      </w:r>
      <w:proofErr w:type="spellEnd"/>
      <w:proofErr w:type="gramStart"/>
      <w:r w:rsidRPr="00C678B1">
        <w:rPr>
          <w:color w:val="0070C0"/>
          <w:sz w:val="19"/>
          <w:szCs w:val="19"/>
        </w:rPr>
        <w:t>";</w:t>
      </w:r>
      <w:proofErr w:type="gramEnd"/>
    </w:p>
    <w:p w14:paraId="1E3651FF" w14:textId="77777777" w:rsidR="003E1863" w:rsidRPr="00C678B1" w:rsidRDefault="003E1863" w:rsidP="003E1863">
      <w:pPr>
        <w:spacing w:after="0" w:line="240" w:lineRule="auto"/>
        <w:rPr>
          <w:color w:val="0070C0"/>
          <w:sz w:val="19"/>
          <w:szCs w:val="19"/>
        </w:rPr>
      </w:pPr>
      <w:r w:rsidRPr="00C678B1">
        <w:rPr>
          <w:color w:val="0070C0"/>
          <w:sz w:val="19"/>
          <w:szCs w:val="19"/>
        </w:rPr>
        <w:t xml:space="preserve">ALTER ROLE </w:t>
      </w:r>
      <w:proofErr w:type="spellStart"/>
      <w:r w:rsidRPr="00C678B1">
        <w:rPr>
          <w:color w:val="0070C0"/>
          <w:sz w:val="19"/>
          <w:szCs w:val="19"/>
        </w:rPr>
        <w:t>ix_grp_admin</w:t>
      </w:r>
      <w:proofErr w:type="spellEnd"/>
      <w:r w:rsidRPr="00C678B1">
        <w:rPr>
          <w:color w:val="0070C0"/>
          <w:sz w:val="19"/>
          <w:szCs w:val="19"/>
        </w:rPr>
        <w:t xml:space="preserve"> ADD MEMBER [&lt;DOMAIN&gt;\JDAWEB]</w:t>
      </w:r>
    </w:p>
    <w:p w14:paraId="24F477DC" w14:textId="77777777" w:rsidR="003E1863" w:rsidRDefault="003E1863" w:rsidP="003E1863">
      <w:pPr>
        <w:spacing w:after="0" w:line="240" w:lineRule="auto"/>
        <w:rPr>
          <w:color w:val="0070C0"/>
          <w:sz w:val="19"/>
          <w:szCs w:val="19"/>
        </w:rPr>
      </w:pPr>
      <w:r w:rsidRPr="00C678B1">
        <w:rPr>
          <w:color w:val="0070C0"/>
          <w:sz w:val="19"/>
          <w:szCs w:val="19"/>
        </w:rPr>
        <w:t>GO</w:t>
      </w:r>
    </w:p>
    <w:p w14:paraId="51A6ECB1" w14:textId="77777777" w:rsidR="003E1863" w:rsidRPr="00C678B1" w:rsidRDefault="003E1863" w:rsidP="003E1863">
      <w:pPr>
        <w:spacing w:after="0" w:line="240" w:lineRule="auto"/>
        <w:rPr>
          <w:color w:val="0070C0"/>
          <w:sz w:val="19"/>
          <w:szCs w:val="19"/>
        </w:rPr>
      </w:pPr>
    </w:p>
    <w:p w14:paraId="0BD31DDE" w14:textId="77777777" w:rsidR="003E1863" w:rsidRPr="0032670B" w:rsidRDefault="003E1863" w:rsidP="003E1863">
      <w:pPr>
        <w:pStyle w:val="Heading5"/>
      </w:pPr>
      <w:r w:rsidRPr="0032670B">
        <w:t>To:</w:t>
      </w:r>
    </w:p>
    <w:p w14:paraId="3D2D7FC7"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USE [master]</w:t>
      </w:r>
    </w:p>
    <w:p w14:paraId="158BBCA1"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2CD01CF8"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46F41D93"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CREATE LOGIN [JDAWEB] WITH PASSWORD = '</w:t>
      </w:r>
      <w:r w:rsidRPr="00BA1466">
        <w:rPr>
          <w:rFonts w:asciiTheme="minorHAnsi" w:hAnsiTheme="minorHAnsi" w:cstheme="minorHAnsi"/>
          <w:color w:val="FF0000"/>
          <w:sz w:val="19"/>
          <w:szCs w:val="19"/>
          <w:highlight w:val="white"/>
        </w:rPr>
        <w:t>CategoryCloud1$'</w:t>
      </w:r>
      <w:r w:rsidRPr="00BA1466">
        <w:rPr>
          <w:rFonts w:asciiTheme="minorHAnsi" w:hAnsiTheme="minorHAnsi" w:cstheme="minorHAnsi"/>
          <w:color w:val="0070C0"/>
          <w:sz w:val="19"/>
          <w:szCs w:val="19"/>
          <w:highlight w:val="white"/>
        </w:rPr>
        <w:t>, DEFAULT_DATABASE=[master], DEFAULT_LANGUAGE=[</w:t>
      </w:r>
      <w:proofErr w:type="spellStart"/>
      <w:r w:rsidRPr="00BA1466">
        <w:rPr>
          <w:rFonts w:asciiTheme="minorHAnsi" w:hAnsiTheme="minorHAnsi" w:cstheme="minorHAnsi"/>
          <w:color w:val="0070C0"/>
          <w:sz w:val="19"/>
          <w:szCs w:val="19"/>
          <w:highlight w:val="white"/>
        </w:rPr>
        <w:t>us_english</w:t>
      </w:r>
      <w:proofErr w:type="spellEnd"/>
      <w:r w:rsidRPr="00BA1466">
        <w:rPr>
          <w:rFonts w:asciiTheme="minorHAnsi" w:hAnsiTheme="minorHAnsi" w:cstheme="minorHAnsi"/>
          <w:color w:val="0070C0"/>
          <w:sz w:val="19"/>
          <w:szCs w:val="19"/>
          <w:highlight w:val="white"/>
        </w:rPr>
        <w:t>], CHECK_EXPIRATION=OFF, CHECK_POLICY=</w:t>
      </w:r>
      <w:proofErr w:type="gramStart"/>
      <w:r w:rsidRPr="00BA1466">
        <w:rPr>
          <w:rFonts w:asciiTheme="minorHAnsi" w:hAnsiTheme="minorHAnsi" w:cstheme="minorHAnsi"/>
          <w:color w:val="0070C0"/>
          <w:sz w:val="19"/>
          <w:szCs w:val="19"/>
          <w:highlight w:val="white"/>
        </w:rPr>
        <w:t>OFF;</w:t>
      </w:r>
      <w:proofErr w:type="gramEnd"/>
    </w:p>
    <w:p w14:paraId="1E1F752F"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37DF4B51"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0C592198"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USE [CKB]</w:t>
      </w:r>
    </w:p>
    <w:p w14:paraId="526A7C6A"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5A33D130"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p>
    <w:p w14:paraId="10ED00BF"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CREATE USER "JDAWEB" FOR LOGIN "JDAWEB" WITH DEFAULT_SCHEMA = "</w:t>
      </w:r>
      <w:proofErr w:type="spellStart"/>
      <w:r w:rsidRPr="00BA1466">
        <w:rPr>
          <w:rFonts w:asciiTheme="minorHAnsi" w:hAnsiTheme="minorHAnsi" w:cstheme="minorHAnsi"/>
          <w:color w:val="0070C0"/>
          <w:sz w:val="19"/>
          <w:szCs w:val="19"/>
          <w:highlight w:val="white"/>
        </w:rPr>
        <w:t>dbo</w:t>
      </w:r>
      <w:proofErr w:type="spellEnd"/>
      <w:proofErr w:type="gramStart"/>
      <w:r w:rsidRPr="00BA1466">
        <w:rPr>
          <w:rFonts w:asciiTheme="minorHAnsi" w:hAnsiTheme="minorHAnsi" w:cstheme="minorHAnsi"/>
          <w:color w:val="0070C0"/>
          <w:sz w:val="19"/>
          <w:szCs w:val="19"/>
          <w:highlight w:val="white"/>
        </w:rPr>
        <w:t>";</w:t>
      </w:r>
      <w:proofErr w:type="gramEnd"/>
    </w:p>
    <w:p w14:paraId="6F425ED9" w14:textId="77777777" w:rsidR="003E1863" w:rsidRPr="00BA1466" w:rsidRDefault="003E1863" w:rsidP="003E1863">
      <w:pPr>
        <w:autoSpaceDE w:val="0"/>
        <w:autoSpaceDN w:val="0"/>
        <w:adjustRightInd w:val="0"/>
        <w:spacing w:after="0"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 xml:space="preserve">ALTER ROLE </w:t>
      </w:r>
      <w:proofErr w:type="spellStart"/>
      <w:r w:rsidRPr="00BA1466">
        <w:rPr>
          <w:rFonts w:asciiTheme="minorHAnsi" w:hAnsiTheme="minorHAnsi" w:cstheme="minorHAnsi"/>
          <w:color w:val="0070C0"/>
          <w:sz w:val="19"/>
          <w:szCs w:val="19"/>
          <w:highlight w:val="white"/>
        </w:rPr>
        <w:t>ix_grp_admin</w:t>
      </w:r>
      <w:proofErr w:type="spellEnd"/>
      <w:r w:rsidRPr="00BA1466">
        <w:rPr>
          <w:rFonts w:asciiTheme="minorHAnsi" w:hAnsiTheme="minorHAnsi" w:cstheme="minorHAnsi"/>
          <w:color w:val="0070C0"/>
          <w:sz w:val="19"/>
          <w:szCs w:val="19"/>
          <w:highlight w:val="white"/>
        </w:rPr>
        <w:t xml:space="preserve"> ADD MEMBER [JDAWEB]</w:t>
      </w:r>
    </w:p>
    <w:p w14:paraId="603DA543" w14:textId="4732F2A3" w:rsidR="003E1863" w:rsidRDefault="003E1863" w:rsidP="00493DA6">
      <w:pPr>
        <w:autoSpaceDE w:val="0"/>
        <w:autoSpaceDN w:val="0"/>
        <w:adjustRightInd w:val="0"/>
        <w:spacing w:line="240" w:lineRule="auto"/>
        <w:rPr>
          <w:rFonts w:asciiTheme="minorHAnsi" w:hAnsiTheme="minorHAnsi" w:cstheme="minorHAnsi"/>
          <w:color w:val="0070C0"/>
          <w:sz w:val="19"/>
          <w:szCs w:val="19"/>
          <w:highlight w:val="white"/>
        </w:rPr>
      </w:pPr>
      <w:r w:rsidRPr="00BA1466">
        <w:rPr>
          <w:rFonts w:asciiTheme="minorHAnsi" w:hAnsiTheme="minorHAnsi" w:cstheme="minorHAnsi"/>
          <w:color w:val="0070C0"/>
          <w:sz w:val="19"/>
          <w:szCs w:val="19"/>
          <w:highlight w:val="white"/>
        </w:rPr>
        <w:t>GO</w:t>
      </w:r>
    </w:p>
    <w:p w14:paraId="62B30163" w14:textId="77777777" w:rsidR="00970125" w:rsidRDefault="00970125">
      <w:pPr>
        <w:spacing w:after="0" w:line="240" w:lineRule="auto"/>
        <w:rPr>
          <w:rStyle w:val="Emphasis"/>
          <w:rFonts w:eastAsiaTheme="majorEastAsia" w:cstheme="majorBidi"/>
          <w:b/>
          <w:bCs/>
          <w:color w:val="00A9E0"/>
          <w:sz w:val="28"/>
        </w:rPr>
      </w:pPr>
      <w:r>
        <w:rPr>
          <w:rStyle w:val="Emphasis"/>
        </w:rPr>
        <w:br w:type="page"/>
      </w:r>
    </w:p>
    <w:p w14:paraId="6FC206EB" w14:textId="3798214C" w:rsidR="002B3672" w:rsidRDefault="0080615A" w:rsidP="003A6E8E">
      <w:pPr>
        <w:pStyle w:val="Heading2"/>
        <w:spacing w:after="240"/>
        <w:rPr>
          <w:rStyle w:val="Emphasis"/>
        </w:rPr>
      </w:pPr>
      <w:bookmarkStart w:id="24" w:name="_Toc75115018"/>
      <w:r w:rsidRPr="00595E4C">
        <w:rPr>
          <w:rStyle w:val="Emphasis"/>
        </w:rPr>
        <w:lastRenderedPageBreak/>
        <w:t xml:space="preserve">The following </w:t>
      </w:r>
      <w:r w:rsidR="008D309E" w:rsidRPr="00595E4C">
        <w:rPr>
          <w:rStyle w:val="Emphasis"/>
        </w:rPr>
        <w:t xml:space="preserve">scenarios describe various data mapping </w:t>
      </w:r>
      <w:r w:rsidR="00F91485" w:rsidRPr="00595E4C">
        <w:rPr>
          <w:rStyle w:val="Emphasis"/>
        </w:rPr>
        <w:t>activities.</w:t>
      </w:r>
      <w:bookmarkEnd w:id="24"/>
    </w:p>
    <w:p w14:paraId="18093305" w14:textId="490D1656" w:rsidR="002B3672" w:rsidRDefault="002B3672" w:rsidP="002B3672">
      <w:pPr>
        <w:pStyle w:val="Heading2"/>
      </w:pPr>
      <w:bookmarkStart w:id="25" w:name="_Toc75115019"/>
      <w:r>
        <w:t xml:space="preserve">Scenario </w:t>
      </w:r>
      <w:r w:rsidR="0007171C">
        <w:t>9</w:t>
      </w:r>
      <w:r>
        <w:t xml:space="preserve"> – Object Mapping</w:t>
      </w:r>
      <w:bookmarkEnd w:id="25"/>
    </w:p>
    <w:p w14:paraId="33F6FEB7" w14:textId="77777777" w:rsidR="002B3672" w:rsidRDefault="002B3672" w:rsidP="002B3672">
      <w:pPr>
        <w:spacing w:line="240" w:lineRule="auto"/>
      </w:pPr>
      <w:r>
        <w:t xml:space="preserve">A mapping document is provided in the Documents folder on the lab image.  Complete appropriate tabs of a data mapping document for the following interfaces.  Assume data from external systems is received in flat files.  </w:t>
      </w:r>
    </w:p>
    <w:p w14:paraId="259684CB" w14:textId="3D01A03A" w:rsidR="002B3672" w:rsidRDefault="00970125" w:rsidP="002B3672">
      <w:pPr>
        <w:spacing w:line="240" w:lineRule="auto"/>
      </w:pPr>
      <w:r>
        <w:t>T</w:t>
      </w:r>
      <w:r w:rsidR="002B3672">
        <w:t>he process described below follows the SPP framework.</w:t>
      </w:r>
    </w:p>
    <w:p w14:paraId="1A711476" w14:textId="7B726A83" w:rsidR="002B3672" w:rsidRDefault="002B3672" w:rsidP="000F5DF9">
      <w:pPr>
        <w:pBdr>
          <w:top w:val="single" w:sz="4" w:space="1" w:color="auto"/>
          <w:left w:val="single" w:sz="4" w:space="4" w:color="auto"/>
          <w:bottom w:val="single" w:sz="4" w:space="1" w:color="auto"/>
          <w:right w:val="single" w:sz="4" w:space="4" w:color="auto"/>
        </w:pBdr>
        <w:shd w:val="clear" w:color="auto" w:fill="E9E6E7" w:themeFill="text1" w:themeFillTint="1A"/>
        <w:spacing w:line="240" w:lineRule="auto"/>
      </w:pPr>
      <w:r>
        <w:t>Product, store/floorplan, and performance field mappings are based on sample data files.</w:t>
      </w:r>
      <w:r w:rsidR="00515376">
        <w:t xml:space="preserve"> </w:t>
      </w:r>
      <w:proofErr w:type="spellStart"/>
      <w:r w:rsidR="00515376">
        <w:t>Its</w:t>
      </w:r>
      <w:proofErr w:type="spellEnd"/>
      <w:r w:rsidR="00515376">
        <w:t xml:space="preserve"> possible that the </w:t>
      </w:r>
      <w:r w:rsidR="00480A08">
        <w:t>Data file provided by the customer may not have the same field name as the CKB table</w:t>
      </w:r>
      <w:r w:rsidR="005D1C90">
        <w:t xml:space="preserve"> for a given field. For example, Article, </w:t>
      </w:r>
      <w:proofErr w:type="gramStart"/>
      <w:r w:rsidR="005D1C90">
        <w:t>SKU</w:t>
      </w:r>
      <w:proofErr w:type="gramEnd"/>
      <w:r w:rsidR="00952C97">
        <w:t xml:space="preserve"> and</w:t>
      </w:r>
      <w:r w:rsidR="005D1C90">
        <w:t xml:space="preserve"> Product</w:t>
      </w:r>
      <w:r w:rsidR="004A3F44">
        <w:t xml:space="preserve"> are </w:t>
      </w:r>
      <w:r w:rsidR="00952C97">
        <w:t>all different names for ID</w:t>
      </w:r>
      <w:r w:rsidR="00FC382E">
        <w:t>.</w:t>
      </w:r>
    </w:p>
    <w:p w14:paraId="7F2AB13E" w14:textId="77777777" w:rsidR="002B3672" w:rsidRDefault="002B3672" w:rsidP="002B3672">
      <w:pPr>
        <w:pStyle w:val="Heading3"/>
      </w:pPr>
      <w:bookmarkStart w:id="26" w:name="_Toc75115020"/>
      <w:r>
        <w:t>Product Field Mappings</w:t>
      </w:r>
      <w:bookmarkEnd w:id="26"/>
    </w:p>
    <w:tbl>
      <w:tblPr>
        <w:tblW w:w="6770" w:type="dxa"/>
        <w:tblInd w:w="113" w:type="dxa"/>
        <w:tblLook w:val="04A0" w:firstRow="1" w:lastRow="0" w:firstColumn="1" w:lastColumn="0" w:noHBand="0" w:noVBand="1"/>
      </w:tblPr>
      <w:tblGrid>
        <w:gridCol w:w="1705"/>
        <w:gridCol w:w="1326"/>
        <w:gridCol w:w="2047"/>
        <w:gridCol w:w="1850"/>
      </w:tblGrid>
      <w:tr w:rsidR="002B3672" w:rsidRPr="00DB0187" w14:paraId="4DA121AD" w14:textId="77777777" w:rsidTr="00195EE1">
        <w:trPr>
          <w:trHeight w:val="302"/>
        </w:trPr>
        <w:tc>
          <w:tcPr>
            <w:tcW w:w="2933" w:type="dxa"/>
            <w:gridSpan w:val="2"/>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23DE8CD3" w14:textId="77777777" w:rsidR="002B3672" w:rsidRPr="00002671" w:rsidRDefault="002B3672" w:rsidP="00195EE1">
            <w:pPr>
              <w:spacing w:after="0" w:line="240" w:lineRule="auto"/>
              <w:jc w:val="center"/>
              <w:rPr>
                <w:rFonts w:eastAsia="Times New Roman" w:cs="Calibri"/>
                <w:b/>
                <w:bCs/>
                <w:color w:val="000000"/>
              </w:rPr>
            </w:pPr>
            <w:r w:rsidRPr="00002671">
              <w:rPr>
                <w:rFonts w:eastAsia="Times New Roman" w:cs="Calibri"/>
                <w:b/>
                <w:bCs/>
                <w:color w:val="000000"/>
              </w:rPr>
              <w:t>Data File</w:t>
            </w:r>
          </w:p>
        </w:tc>
        <w:tc>
          <w:tcPr>
            <w:tcW w:w="2020" w:type="dxa"/>
            <w:tcBorders>
              <w:top w:val="single" w:sz="4" w:space="0" w:color="auto"/>
              <w:left w:val="nil"/>
              <w:bottom w:val="single" w:sz="4" w:space="0" w:color="auto"/>
              <w:right w:val="single" w:sz="4" w:space="0" w:color="auto"/>
            </w:tcBorders>
            <w:shd w:val="clear" w:color="auto" w:fill="D9D9D9"/>
            <w:noWrap/>
            <w:vAlign w:val="bottom"/>
            <w:hideMark/>
          </w:tcPr>
          <w:p w14:paraId="2BCD4F19" w14:textId="77777777" w:rsidR="002B3672" w:rsidRPr="00002671" w:rsidRDefault="002B3672" w:rsidP="00195EE1">
            <w:pPr>
              <w:spacing w:after="0" w:line="240" w:lineRule="auto"/>
              <w:jc w:val="center"/>
              <w:rPr>
                <w:rFonts w:eastAsia="Times New Roman" w:cs="Calibri"/>
                <w:b/>
                <w:bCs/>
                <w:color w:val="000000"/>
              </w:rPr>
            </w:pPr>
            <w:r w:rsidRPr="00002671">
              <w:rPr>
                <w:rFonts w:eastAsia="Times New Roman" w:cs="Calibri"/>
                <w:b/>
                <w:bCs/>
                <w:color w:val="000000"/>
              </w:rPr>
              <w:t>CSG_STG_PRODUCT</w:t>
            </w:r>
          </w:p>
        </w:tc>
        <w:tc>
          <w:tcPr>
            <w:tcW w:w="1817" w:type="dxa"/>
            <w:tcBorders>
              <w:top w:val="single" w:sz="4" w:space="0" w:color="auto"/>
              <w:left w:val="nil"/>
              <w:bottom w:val="single" w:sz="4" w:space="0" w:color="auto"/>
              <w:right w:val="single" w:sz="4" w:space="0" w:color="auto"/>
            </w:tcBorders>
            <w:shd w:val="clear" w:color="auto" w:fill="D9D9D9"/>
            <w:noWrap/>
            <w:vAlign w:val="bottom"/>
            <w:hideMark/>
          </w:tcPr>
          <w:p w14:paraId="7E6040C1"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IX_SPC_PRODUCT</w:t>
            </w:r>
          </w:p>
        </w:tc>
      </w:tr>
      <w:tr w:rsidR="002B3672" w:rsidRPr="00DB0187" w14:paraId="261332A6"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F2F2F2"/>
            <w:noWrap/>
            <w:vAlign w:val="bottom"/>
            <w:hideMark/>
          </w:tcPr>
          <w:p w14:paraId="3995C38A"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Ordinal Position</w:t>
            </w:r>
          </w:p>
        </w:tc>
        <w:tc>
          <w:tcPr>
            <w:tcW w:w="1228" w:type="dxa"/>
            <w:tcBorders>
              <w:top w:val="nil"/>
              <w:left w:val="nil"/>
              <w:bottom w:val="single" w:sz="4" w:space="0" w:color="auto"/>
              <w:right w:val="single" w:sz="4" w:space="0" w:color="auto"/>
            </w:tcBorders>
            <w:shd w:val="clear" w:color="auto" w:fill="F2F2F2"/>
            <w:noWrap/>
            <w:vAlign w:val="bottom"/>
            <w:hideMark/>
          </w:tcPr>
          <w:p w14:paraId="417B48DE"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Field Name</w:t>
            </w:r>
          </w:p>
        </w:tc>
        <w:tc>
          <w:tcPr>
            <w:tcW w:w="2020" w:type="dxa"/>
            <w:tcBorders>
              <w:top w:val="nil"/>
              <w:left w:val="nil"/>
              <w:bottom w:val="single" w:sz="4" w:space="0" w:color="auto"/>
              <w:right w:val="single" w:sz="4" w:space="0" w:color="auto"/>
            </w:tcBorders>
            <w:shd w:val="clear" w:color="auto" w:fill="F2F2F2"/>
            <w:noWrap/>
            <w:vAlign w:val="bottom"/>
            <w:hideMark/>
          </w:tcPr>
          <w:p w14:paraId="31A74E48"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c>
          <w:tcPr>
            <w:tcW w:w="1817" w:type="dxa"/>
            <w:tcBorders>
              <w:top w:val="nil"/>
              <w:left w:val="nil"/>
              <w:bottom w:val="single" w:sz="4" w:space="0" w:color="auto"/>
              <w:right w:val="single" w:sz="4" w:space="0" w:color="auto"/>
            </w:tcBorders>
            <w:shd w:val="clear" w:color="auto" w:fill="F2F2F2"/>
            <w:noWrap/>
            <w:vAlign w:val="bottom"/>
            <w:hideMark/>
          </w:tcPr>
          <w:p w14:paraId="7A72EDA1"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r>
      <w:tr w:rsidR="002B3672" w:rsidRPr="00DB0187" w14:paraId="53EB7FE7"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98AD934"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w:t>
            </w:r>
          </w:p>
        </w:tc>
        <w:tc>
          <w:tcPr>
            <w:tcW w:w="1228" w:type="dxa"/>
            <w:tcBorders>
              <w:top w:val="nil"/>
              <w:left w:val="nil"/>
              <w:bottom w:val="single" w:sz="4" w:space="0" w:color="auto"/>
              <w:right w:val="single" w:sz="4" w:space="0" w:color="auto"/>
            </w:tcBorders>
            <w:shd w:val="clear" w:color="auto" w:fill="auto"/>
            <w:noWrap/>
            <w:vAlign w:val="bottom"/>
            <w:hideMark/>
          </w:tcPr>
          <w:p w14:paraId="6EBB83FE"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UPC</w:t>
            </w:r>
          </w:p>
        </w:tc>
        <w:tc>
          <w:tcPr>
            <w:tcW w:w="2020" w:type="dxa"/>
            <w:tcBorders>
              <w:top w:val="nil"/>
              <w:left w:val="nil"/>
              <w:bottom w:val="single" w:sz="4" w:space="0" w:color="auto"/>
              <w:right w:val="single" w:sz="4" w:space="0" w:color="auto"/>
            </w:tcBorders>
            <w:shd w:val="clear" w:color="auto" w:fill="auto"/>
            <w:noWrap/>
            <w:vAlign w:val="bottom"/>
            <w:hideMark/>
          </w:tcPr>
          <w:p w14:paraId="2AC39AE4"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UPC</w:t>
            </w:r>
          </w:p>
        </w:tc>
        <w:tc>
          <w:tcPr>
            <w:tcW w:w="1817" w:type="dxa"/>
            <w:tcBorders>
              <w:top w:val="nil"/>
              <w:left w:val="nil"/>
              <w:bottom w:val="single" w:sz="4" w:space="0" w:color="auto"/>
              <w:right w:val="single" w:sz="4" w:space="0" w:color="auto"/>
            </w:tcBorders>
            <w:shd w:val="clear" w:color="auto" w:fill="auto"/>
            <w:noWrap/>
            <w:vAlign w:val="bottom"/>
            <w:hideMark/>
          </w:tcPr>
          <w:p w14:paraId="2D19DACC"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UPC</w:t>
            </w:r>
          </w:p>
        </w:tc>
      </w:tr>
      <w:tr w:rsidR="002B3672" w:rsidRPr="00DB0187" w14:paraId="3C76D5A3"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C9698D0"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2</w:t>
            </w:r>
          </w:p>
        </w:tc>
        <w:tc>
          <w:tcPr>
            <w:tcW w:w="1228" w:type="dxa"/>
            <w:tcBorders>
              <w:top w:val="nil"/>
              <w:left w:val="nil"/>
              <w:bottom w:val="single" w:sz="4" w:space="0" w:color="auto"/>
              <w:right w:val="single" w:sz="4" w:space="0" w:color="auto"/>
            </w:tcBorders>
            <w:shd w:val="clear" w:color="auto" w:fill="auto"/>
            <w:noWrap/>
            <w:vAlign w:val="bottom"/>
            <w:hideMark/>
          </w:tcPr>
          <w:p w14:paraId="08711984"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ID</w:t>
            </w:r>
          </w:p>
        </w:tc>
        <w:tc>
          <w:tcPr>
            <w:tcW w:w="2020" w:type="dxa"/>
            <w:tcBorders>
              <w:top w:val="nil"/>
              <w:left w:val="nil"/>
              <w:bottom w:val="single" w:sz="4" w:space="0" w:color="auto"/>
              <w:right w:val="single" w:sz="4" w:space="0" w:color="auto"/>
            </w:tcBorders>
            <w:shd w:val="clear" w:color="auto" w:fill="auto"/>
            <w:noWrap/>
            <w:vAlign w:val="bottom"/>
            <w:hideMark/>
          </w:tcPr>
          <w:p w14:paraId="75EC8809"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ID</w:t>
            </w:r>
          </w:p>
        </w:tc>
        <w:tc>
          <w:tcPr>
            <w:tcW w:w="1817" w:type="dxa"/>
            <w:tcBorders>
              <w:top w:val="nil"/>
              <w:left w:val="nil"/>
              <w:bottom w:val="single" w:sz="4" w:space="0" w:color="auto"/>
              <w:right w:val="single" w:sz="4" w:space="0" w:color="auto"/>
            </w:tcBorders>
            <w:shd w:val="clear" w:color="auto" w:fill="auto"/>
            <w:noWrap/>
            <w:vAlign w:val="bottom"/>
            <w:hideMark/>
          </w:tcPr>
          <w:p w14:paraId="0E2BAC1F"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ID</w:t>
            </w:r>
          </w:p>
        </w:tc>
      </w:tr>
      <w:tr w:rsidR="002B3672" w:rsidRPr="00DB0187" w14:paraId="15DAD6DC"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5EEA6C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3</w:t>
            </w:r>
          </w:p>
        </w:tc>
        <w:tc>
          <w:tcPr>
            <w:tcW w:w="1228" w:type="dxa"/>
            <w:tcBorders>
              <w:top w:val="nil"/>
              <w:left w:val="nil"/>
              <w:bottom w:val="single" w:sz="4" w:space="0" w:color="auto"/>
              <w:right w:val="single" w:sz="4" w:space="0" w:color="auto"/>
            </w:tcBorders>
            <w:shd w:val="clear" w:color="auto" w:fill="auto"/>
            <w:noWrap/>
            <w:vAlign w:val="bottom"/>
            <w:hideMark/>
          </w:tcPr>
          <w:p w14:paraId="1F8114F5"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2020" w:type="dxa"/>
            <w:tcBorders>
              <w:top w:val="nil"/>
              <w:left w:val="nil"/>
              <w:bottom w:val="single" w:sz="4" w:space="0" w:color="auto"/>
              <w:right w:val="single" w:sz="4" w:space="0" w:color="auto"/>
            </w:tcBorders>
            <w:shd w:val="clear" w:color="auto" w:fill="auto"/>
            <w:noWrap/>
            <w:vAlign w:val="bottom"/>
            <w:hideMark/>
          </w:tcPr>
          <w:p w14:paraId="360DCDBA"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1817" w:type="dxa"/>
            <w:tcBorders>
              <w:top w:val="nil"/>
              <w:left w:val="nil"/>
              <w:bottom w:val="single" w:sz="4" w:space="0" w:color="auto"/>
              <w:right w:val="single" w:sz="4" w:space="0" w:color="auto"/>
            </w:tcBorders>
            <w:shd w:val="clear" w:color="auto" w:fill="auto"/>
            <w:noWrap/>
            <w:vAlign w:val="bottom"/>
            <w:hideMark/>
          </w:tcPr>
          <w:p w14:paraId="4A9A206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r>
      <w:tr w:rsidR="002B3672" w:rsidRPr="00DB0187" w14:paraId="36F01F6E"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771608F"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4</w:t>
            </w:r>
          </w:p>
        </w:tc>
        <w:tc>
          <w:tcPr>
            <w:tcW w:w="1228" w:type="dxa"/>
            <w:tcBorders>
              <w:top w:val="nil"/>
              <w:left w:val="nil"/>
              <w:bottom w:val="single" w:sz="4" w:space="0" w:color="auto"/>
              <w:right w:val="single" w:sz="4" w:space="0" w:color="auto"/>
            </w:tcBorders>
            <w:shd w:val="clear" w:color="auto" w:fill="auto"/>
            <w:noWrap/>
            <w:vAlign w:val="bottom"/>
            <w:hideMark/>
          </w:tcPr>
          <w:p w14:paraId="23920EF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Brand</w:t>
            </w:r>
          </w:p>
        </w:tc>
        <w:tc>
          <w:tcPr>
            <w:tcW w:w="2020" w:type="dxa"/>
            <w:tcBorders>
              <w:top w:val="nil"/>
              <w:left w:val="nil"/>
              <w:bottom w:val="single" w:sz="4" w:space="0" w:color="auto"/>
              <w:right w:val="single" w:sz="4" w:space="0" w:color="auto"/>
            </w:tcBorders>
            <w:shd w:val="clear" w:color="auto" w:fill="auto"/>
            <w:noWrap/>
            <w:vAlign w:val="bottom"/>
            <w:hideMark/>
          </w:tcPr>
          <w:p w14:paraId="3555CCD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Brand</w:t>
            </w:r>
          </w:p>
        </w:tc>
        <w:tc>
          <w:tcPr>
            <w:tcW w:w="1817" w:type="dxa"/>
            <w:tcBorders>
              <w:top w:val="nil"/>
              <w:left w:val="nil"/>
              <w:bottom w:val="single" w:sz="4" w:space="0" w:color="auto"/>
              <w:right w:val="single" w:sz="4" w:space="0" w:color="auto"/>
            </w:tcBorders>
            <w:shd w:val="clear" w:color="auto" w:fill="auto"/>
            <w:noWrap/>
            <w:vAlign w:val="bottom"/>
            <w:hideMark/>
          </w:tcPr>
          <w:p w14:paraId="37A102AB"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Brand</w:t>
            </w:r>
          </w:p>
        </w:tc>
      </w:tr>
      <w:tr w:rsidR="002B3672" w:rsidRPr="00DB0187" w14:paraId="69A51B61"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4F2997A"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5</w:t>
            </w:r>
          </w:p>
        </w:tc>
        <w:tc>
          <w:tcPr>
            <w:tcW w:w="1228" w:type="dxa"/>
            <w:tcBorders>
              <w:top w:val="nil"/>
              <w:left w:val="nil"/>
              <w:bottom w:val="single" w:sz="4" w:space="0" w:color="auto"/>
              <w:right w:val="single" w:sz="4" w:space="0" w:color="auto"/>
            </w:tcBorders>
            <w:shd w:val="clear" w:color="auto" w:fill="auto"/>
            <w:noWrap/>
            <w:vAlign w:val="bottom"/>
            <w:hideMark/>
          </w:tcPr>
          <w:p w14:paraId="59F6A0FB"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Category</w:t>
            </w:r>
          </w:p>
        </w:tc>
        <w:tc>
          <w:tcPr>
            <w:tcW w:w="2020" w:type="dxa"/>
            <w:tcBorders>
              <w:top w:val="nil"/>
              <w:left w:val="nil"/>
              <w:bottom w:val="single" w:sz="4" w:space="0" w:color="auto"/>
              <w:right w:val="single" w:sz="4" w:space="0" w:color="auto"/>
            </w:tcBorders>
            <w:shd w:val="clear" w:color="auto" w:fill="auto"/>
            <w:noWrap/>
            <w:vAlign w:val="bottom"/>
            <w:hideMark/>
          </w:tcPr>
          <w:p w14:paraId="658A97D8"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Category</w:t>
            </w:r>
          </w:p>
        </w:tc>
        <w:tc>
          <w:tcPr>
            <w:tcW w:w="1817" w:type="dxa"/>
            <w:tcBorders>
              <w:top w:val="nil"/>
              <w:left w:val="nil"/>
              <w:bottom w:val="single" w:sz="4" w:space="0" w:color="auto"/>
              <w:right w:val="single" w:sz="4" w:space="0" w:color="auto"/>
            </w:tcBorders>
            <w:shd w:val="clear" w:color="auto" w:fill="auto"/>
            <w:noWrap/>
            <w:vAlign w:val="bottom"/>
            <w:hideMark/>
          </w:tcPr>
          <w:p w14:paraId="10F0316F"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Category</w:t>
            </w:r>
          </w:p>
        </w:tc>
      </w:tr>
      <w:tr w:rsidR="002B3672" w:rsidRPr="00DB0187" w14:paraId="0222ACFD"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E1850F2"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6</w:t>
            </w:r>
          </w:p>
        </w:tc>
        <w:tc>
          <w:tcPr>
            <w:tcW w:w="1228" w:type="dxa"/>
            <w:tcBorders>
              <w:top w:val="nil"/>
              <w:left w:val="nil"/>
              <w:bottom w:val="single" w:sz="4" w:space="0" w:color="auto"/>
              <w:right w:val="single" w:sz="4" w:space="0" w:color="auto"/>
            </w:tcBorders>
            <w:shd w:val="clear" w:color="auto" w:fill="auto"/>
            <w:noWrap/>
            <w:vAlign w:val="bottom"/>
            <w:hideMark/>
          </w:tcPr>
          <w:p w14:paraId="05E645A9"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Subcategory</w:t>
            </w:r>
          </w:p>
        </w:tc>
        <w:tc>
          <w:tcPr>
            <w:tcW w:w="2020" w:type="dxa"/>
            <w:tcBorders>
              <w:top w:val="nil"/>
              <w:left w:val="nil"/>
              <w:bottom w:val="single" w:sz="4" w:space="0" w:color="auto"/>
              <w:right w:val="single" w:sz="4" w:space="0" w:color="auto"/>
            </w:tcBorders>
            <w:shd w:val="clear" w:color="auto" w:fill="auto"/>
            <w:noWrap/>
            <w:vAlign w:val="bottom"/>
            <w:hideMark/>
          </w:tcPr>
          <w:p w14:paraId="6E0B0DA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Subcategory</w:t>
            </w:r>
          </w:p>
        </w:tc>
        <w:tc>
          <w:tcPr>
            <w:tcW w:w="1817" w:type="dxa"/>
            <w:tcBorders>
              <w:top w:val="nil"/>
              <w:left w:val="nil"/>
              <w:bottom w:val="single" w:sz="4" w:space="0" w:color="auto"/>
              <w:right w:val="single" w:sz="4" w:space="0" w:color="auto"/>
            </w:tcBorders>
            <w:shd w:val="clear" w:color="auto" w:fill="auto"/>
            <w:noWrap/>
            <w:vAlign w:val="bottom"/>
            <w:hideMark/>
          </w:tcPr>
          <w:p w14:paraId="3918A946"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Subcategory</w:t>
            </w:r>
          </w:p>
        </w:tc>
      </w:tr>
      <w:tr w:rsidR="002B3672" w:rsidRPr="00DB0187" w14:paraId="54D82730"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7530F20"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7</w:t>
            </w:r>
          </w:p>
        </w:tc>
        <w:tc>
          <w:tcPr>
            <w:tcW w:w="1228" w:type="dxa"/>
            <w:tcBorders>
              <w:top w:val="nil"/>
              <w:left w:val="nil"/>
              <w:bottom w:val="single" w:sz="4" w:space="0" w:color="auto"/>
              <w:right w:val="single" w:sz="4" w:space="0" w:color="auto"/>
            </w:tcBorders>
            <w:shd w:val="clear" w:color="auto" w:fill="auto"/>
            <w:noWrap/>
            <w:vAlign w:val="bottom"/>
            <w:hideMark/>
          </w:tcPr>
          <w:p w14:paraId="1877EE5C"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Height</w:t>
            </w:r>
          </w:p>
        </w:tc>
        <w:tc>
          <w:tcPr>
            <w:tcW w:w="2020" w:type="dxa"/>
            <w:tcBorders>
              <w:top w:val="nil"/>
              <w:left w:val="nil"/>
              <w:bottom w:val="single" w:sz="4" w:space="0" w:color="auto"/>
              <w:right w:val="single" w:sz="4" w:space="0" w:color="auto"/>
            </w:tcBorders>
            <w:shd w:val="clear" w:color="auto" w:fill="auto"/>
            <w:noWrap/>
            <w:vAlign w:val="bottom"/>
            <w:hideMark/>
          </w:tcPr>
          <w:p w14:paraId="4BFFFE94"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Height</w:t>
            </w:r>
          </w:p>
        </w:tc>
        <w:tc>
          <w:tcPr>
            <w:tcW w:w="1817" w:type="dxa"/>
            <w:tcBorders>
              <w:top w:val="nil"/>
              <w:left w:val="nil"/>
              <w:bottom w:val="single" w:sz="4" w:space="0" w:color="auto"/>
              <w:right w:val="single" w:sz="4" w:space="0" w:color="auto"/>
            </w:tcBorders>
            <w:shd w:val="clear" w:color="auto" w:fill="auto"/>
            <w:noWrap/>
            <w:vAlign w:val="bottom"/>
            <w:hideMark/>
          </w:tcPr>
          <w:p w14:paraId="36D64314"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Height</w:t>
            </w:r>
          </w:p>
        </w:tc>
      </w:tr>
      <w:tr w:rsidR="002B3672" w:rsidRPr="00DB0187" w14:paraId="12A53823"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3643CE0"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8</w:t>
            </w:r>
          </w:p>
        </w:tc>
        <w:tc>
          <w:tcPr>
            <w:tcW w:w="1228" w:type="dxa"/>
            <w:tcBorders>
              <w:top w:val="nil"/>
              <w:left w:val="nil"/>
              <w:bottom w:val="single" w:sz="4" w:space="0" w:color="auto"/>
              <w:right w:val="single" w:sz="4" w:space="0" w:color="auto"/>
            </w:tcBorders>
            <w:shd w:val="clear" w:color="auto" w:fill="auto"/>
            <w:noWrap/>
            <w:vAlign w:val="bottom"/>
            <w:hideMark/>
          </w:tcPr>
          <w:p w14:paraId="37800816"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Width</w:t>
            </w:r>
          </w:p>
        </w:tc>
        <w:tc>
          <w:tcPr>
            <w:tcW w:w="2020" w:type="dxa"/>
            <w:tcBorders>
              <w:top w:val="nil"/>
              <w:left w:val="nil"/>
              <w:bottom w:val="single" w:sz="4" w:space="0" w:color="auto"/>
              <w:right w:val="single" w:sz="4" w:space="0" w:color="auto"/>
            </w:tcBorders>
            <w:shd w:val="clear" w:color="auto" w:fill="auto"/>
            <w:noWrap/>
            <w:vAlign w:val="bottom"/>
            <w:hideMark/>
          </w:tcPr>
          <w:p w14:paraId="45C2FC00"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Width</w:t>
            </w:r>
          </w:p>
        </w:tc>
        <w:tc>
          <w:tcPr>
            <w:tcW w:w="1817" w:type="dxa"/>
            <w:tcBorders>
              <w:top w:val="nil"/>
              <w:left w:val="nil"/>
              <w:bottom w:val="single" w:sz="4" w:space="0" w:color="auto"/>
              <w:right w:val="single" w:sz="4" w:space="0" w:color="auto"/>
            </w:tcBorders>
            <w:shd w:val="clear" w:color="auto" w:fill="auto"/>
            <w:noWrap/>
            <w:vAlign w:val="bottom"/>
            <w:hideMark/>
          </w:tcPr>
          <w:p w14:paraId="644A54D4"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Width</w:t>
            </w:r>
          </w:p>
        </w:tc>
      </w:tr>
      <w:tr w:rsidR="002B3672" w:rsidRPr="00DB0187" w14:paraId="03225E30"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7675880"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9</w:t>
            </w:r>
          </w:p>
        </w:tc>
        <w:tc>
          <w:tcPr>
            <w:tcW w:w="1228" w:type="dxa"/>
            <w:tcBorders>
              <w:top w:val="nil"/>
              <w:left w:val="nil"/>
              <w:bottom w:val="single" w:sz="4" w:space="0" w:color="auto"/>
              <w:right w:val="single" w:sz="4" w:space="0" w:color="auto"/>
            </w:tcBorders>
            <w:shd w:val="clear" w:color="auto" w:fill="auto"/>
            <w:noWrap/>
            <w:vAlign w:val="bottom"/>
            <w:hideMark/>
          </w:tcPr>
          <w:p w14:paraId="02BB12C7"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Depth</w:t>
            </w:r>
          </w:p>
        </w:tc>
        <w:tc>
          <w:tcPr>
            <w:tcW w:w="2020" w:type="dxa"/>
            <w:tcBorders>
              <w:top w:val="nil"/>
              <w:left w:val="nil"/>
              <w:bottom w:val="single" w:sz="4" w:space="0" w:color="auto"/>
              <w:right w:val="single" w:sz="4" w:space="0" w:color="auto"/>
            </w:tcBorders>
            <w:shd w:val="clear" w:color="auto" w:fill="auto"/>
            <w:noWrap/>
            <w:vAlign w:val="bottom"/>
            <w:hideMark/>
          </w:tcPr>
          <w:p w14:paraId="5DCBFB76"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Depth</w:t>
            </w:r>
          </w:p>
        </w:tc>
        <w:tc>
          <w:tcPr>
            <w:tcW w:w="1817" w:type="dxa"/>
            <w:tcBorders>
              <w:top w:val="nil"/>
              <w:left w:val="nil"/>
              <w:bottom w:val="single" w:sz="4" w:space="0" w:color="auto"/>
              <w:right w:val="single" w:sz="4" w:space="0" w:color="auto"/>
            </w:tcBorders>
            <w:shd w:val="clear" w:color="auto" w:fill="auto"/>
            <w:noWrap/>
            <w:vAlign w:val="bottom"/>
            <w:hideMark/>
          </w:tcPr>
          <w:p w14:paraId="757ACD49"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Depth</w:t>
            </w:r>
          </w:p>
        </w:tc>
      </w:tr>
      <w:tr w:rsidR="002B3672" w:rsidRPr="00DB0187" w14:paraId="1627457D"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88403DE"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10</w:t>
            </w:r>
          </w:p>
        </w:tc>
        <w:tc>
          <w:tcPr>
            <w:tcW w:w="1228" w:type="dxa"/>
            <w:tcBorders>
              <w:top w:val="nil"/>
              <w:left w:val="nil"/>
              <w:bottom w:val="single" w:sz="4" w:space="0" w:color="auto"/>
              <w:right w:val="single" w:sz="4" w:space="0" w:color="auto"/>
            </w:tcBorders>
            <w:shd w:val="clear" w:color="auto" w:fill="auto"/>
            <w:noWrap/>
            <w:vAlign w:val="bottom"/>
            <w:hideMark/>
          </w:tcPr>
          <w:p w14:paraId="5B9550D6"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Price</w:t>
            </w:r>
          </w:p>
        </w:tc>
        <w:tc>
          <w:tcPr>
            <w:tcW w:w="2020" w:type="dxa"/>
            <w:tcBorders>
              <w:top w:val="nil"/>
              <w:left w:val="nil"/>
              <w:bottom w:val="single" w:sz="4" w:space="0" w:color="auto"/>
              <w:right w:val="single" w:sz="4" w:space="0" w:color="auto"/>
            </w:tcBorders>
            <w:shd w:val="clear" w:color="auto" w:fill="auto"/>
            <w:noWrap/>
            <w:vAlign w:val="bottom"/>
            <w:hideMark/>
          </w:tcPr>
          <w:p w14:paraId="0A4B15E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Price</w:t>
            </w:r>
          </w:p>
        </w:tc>
        <w:tc>
          <w:tcPr>
            <w:tcW w:w="1817" w:type="dxa"/>
            <w:tcBorders>
              <w:top w:val="nil"/>
              <w:left w:val="nil"/>
              <w:bottom w:val="single" w:sz="4" w:space="0" w:color="auto"/>
              <w:right w:val="single" w:sz="4" w:space="0" w:color="auto"/>
            </w:tcBorders>
            <w:shd w:val="clear" w:color="auto" w:fill="auto"/>
            <w:noWrap/>
            <w:vAlign w:val="bottom"/>
            <w:hideMark/>
          </w:tcPr>
          <w:p w14:paraId="7D934767"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Price</w:t>
            </w:r>
          </w:p>
        </w:tc>
      </w:tr>
      <w:tr w:rsidR="002B3672" w:rsidRPr="00DB0187" w14:paraId="4447974A"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BA184AE"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11</w:t>
            </w:r>
          </w:p>
        </w:tc>
        <w:tc>
          <w:tcPr>
            <w:tcW w:w="1228" w:type="dxa"/>
            <w:tcBorders>
              <w:top w:val="nil"/>
              <w:left w:val="nil"/>
              <w:bottom w:val="single" w:sz="4" w:space="0" w:color="auto"/>
              <w:right w:val="single" w:sz="4" w:space="0" w:color="auto"/>
            </w:tcBorders>
            <w:shd w:val="clear" w:color="auto" w:fill="auto"/>
            <w:noWrap/>
            <w:vAlign w:val="bottom"/>
            <w:hideMark/>
          </w:tcPr>
          <w:p w14:paraId="7E6BF0DB"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CaseCost</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0E040643"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CaseCost</w:t>
            </w:r>
            <w:proofErr w:type="spellEnd"/>
          </w:p>
        </w:tc>
        <w:tc>
          <w:tcPr>
            <w:tcW w:w="1817" w:type="dxa"/>
            <w:tcBorders>
              <w:top w:val="nil"/>
              <w:left w:val="nil"/>
              <w:bottom w:val="single" w:sz="4" w:space="0" w:color="auto"/>
              <w:right w:val="single" w:sz="4" w:space="0" w:color="auto"/>
            </w:tcBorders>
            <w:shd w:val="clear" w:color="auto" w:fill="auto"/>
            <w:noWrap/>
            <w:vAlign w:val="bottom"/>
            <w:hideMark/>
          </w:tcPr>
          <w:p w14:paraId="4B70DFD4"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CaseCost</w:t>
            </w:r>
            <w:proofErr w:type="spellEnd"/>
          </w:p>
        </w:tc>
      </w:tr>
      <w:tr w:rsidR="002B3672" w:rsidRPr="00DB0187" w14:paraId="6C10C717"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983D27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12</w:t>
            </w:r>
          </w:p>
        </w:tc>
        <w:tc>
          <w:tcPr>
            <w:tcW w:w="1228" w:type="dxa"/>
            <w:tcBorders>
              <w:top w:val="nil"/>
              <w:left w:val="nil"/>
              <w:bottom w:val="single" w:sz="4" w:space="0" w:color="auto"/>
              <w:right w:val="single" w:sz="4" w:space="0" w:color="auto"/>
            </w:tcBorders>
            <w:shd w:val="clear" w:color="auto" w:fill="auto"/>
            <w:noWrap/>
            <w:vAlign w:val="bottom"/>
            <w:hideMark/>
          </w:tcPr>
          <w:p w14:paraId="212DFE3E"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UnitCost</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7C7F5049"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UnitCost</w:t>
            </w:r>
            <w:proofErr w:type="spellEnd"/>
          </w:p>
        </w:tc>
        <w:tc>
          <w:tcPr>
            <w:tcW w:w="1817" w:type="dxa"/>
            <w:tcBorders>
              <w:top w:val="nil"/>
              <w:left w:val="nil"/>
              <w:bottom w:val="single" w:sz="4" w:space="0" w:color="auto"/>
              <w:right w:val="single" w:sz="4" w:space="0" w:color="auto"/>
            </w:tcBorders>
            <w:shd w:val="clear" w:color="auto" w:fill="auto"/>
            <w:noWrap/>
            <w:vAlign w:val="bottom"/>
            <w:hideMark/>
          </w:tcPr>
          <w:p w14:paraId="3B37F077"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UnitCost</w:t>
            </w:r>
            <w:proofErr w:type="spellEnd"/>
          </w:p>
        </w:tc>
      </w:tr>
      <w:tr w:rsidR="002B3672" w:rsidRPr="00DB0187" w14:paraId="03CCAF04" w14:textId="77777777" w:rsidTr="00195EE1">
        <w:trPr>
          <w:trHeight w:val="302"/>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AB2B09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13</w:t>
            </w:r>
          </w:p>
        </w:tc>
        <w:tc>
          <w:tcPr>
            <w:tcW w:w="1228" w:type="dxa"/>
            <w:tcBorders>
              <w:top w:val="nil"/>
              <w:left w:val="nil"/>
              <w:bottom w:val="single" w:sz="4" w:space="0" w:color="auto"/>
              <w:right w:val="single" w:sz="4" w:space="0" w:color="auto"/>
            </w:tcBorders>
            <w:shd w:val="clear" w:color="auto" w:fill="auto"/>
            <w:noWrap/>
            <w:vAlign w:val="bottom"/>
            <w:hideMark/>
          </w:tcPr>
          <w:p w14:paraId="142D9F26"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353F25CF"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1817" w:type="dxa"/>
            <w:tcBorders>
              <w:top w:val="nil"/>
              <w:left w:val="nil"/>
              <w:bottom w:val="single" w:sz="4" w:space="0" w:color="auto"/>
              <w:right w:val="single" w:sz="4" w:space="0" w:color="auto"/>
            </w:tcBorders>
            <w:shd w:val="clear" w:color="auto" w:fill="auto"/>
            <w:noWrap/>
            <w:vAlign w:val="bottom"/>
            <w:hideMark/>
          </w:tcPr>
          <w:p w14:paraId="529A4818"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r>
    </w:tbl>
    <w:p w14:paraId="5E62EE50" w14:textId="77777777" w:rsidR="002B3672" w:rsidRPr="00C82229" w:rsidRDefault="002B3672" w:rsidP="002B3672">
      <w:pPr>
        <w:pStyle w:val="Heading3"/>
        <w:rPr>
          <w:sz w:val="22"/>
          <w:szCs w:val="22"/>
        </w:rPr>
      </w:pPr>
    </w:p>
    <w:p w14:paraId="145D664E" w14:textId="77777777" w:rsidR="002B3672" w:rsidRDefault="002B3672" w:rsidP="002B3672">
      <w:pPr>
        <w:pStyle w:val="Heading3"/>
      </w:pPr>
      <w:bookmarkStart w:id="27" w:name="_Toc75115021"/>
      <w:r>
        <w:t>Store Field Mappings</w:t>
      </w:r>
      <w:bookmarkEnd w:id="27"/>
    </w:p>
    <w:tbl>
      <w:tblPr>
        <w:tblW w:w="7060" w:type="dxa"/>
        <w:tblInd w:w="113" w:type="dxa"/>
        <w:tblLook w:val="04A0" w:firstRow="1" w:lastRow="0" w:firstColumn="1" w:lastColumn="0" w:noHBand="0" w:noVBand="1"/>
      </w:tblPr>
      <w:tblGrid>
        <w:gridCol w:w="1753"/>
        <w:gridCol w:w="1247"/>
        <w:gridCol w:w="2120"/>
        <w:gridCol w:w="1940"/>
      </w:tblGrid>
      <w:tr w:rsidR="002B3672" w:rsidRPr="00DB0187" w14:paraId="49CE3A60" w14:textId="77777777" w:rsidTr="00195EE1">
        <w:trPr>
          <w:trHeight w:val="302"/>
        </w:trPr>
        <w:tc>
          <w:tcPr>
            <w:tcW w:w="3000" w:type="dxa"/>
            <w:gridSpan w:val="2"/>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5E2A7FBF" w14:textId="77777777" w:rsidR="002B3672" w:rsidRPr="00002671" w:rsidRDefault="002B3672" w:rsidP="00195EE1">
            <w:pPr>
              <w:spacing w:after="0" w:line="240" w:lineRule="auto"/>
              <w:jc w:val="center"/>
              <w:rPr>
                <w:rFonts w:eastAsia="Times New Roman" w:cs="Calibri"/>
                <w:b/>
                <w:bCs/>
                <w:color w:val="000000"/>
              </w:rPr>
            </w:pPr>
            <w:r w:rsidRPr="00002671">
              <w:rPr>
                <w:rFonts w:eastAsia="Times New Roman" w:cs="Calibri"/>
                <w:b/>
                <w:bCs/>
                <w:color w:val="000000"/>
              </w:rPr>
              <w:t>Data File</w:t>
            </w:r>
          </w:p>
        </w:tc>
        <w:tc>
          <w:tcPr>
            <w:tcW w:w="2120" w:type="dxa"/>
            <w:tcBorders>
              <w:top w:val="single" w:sz="4" w:space="0" w:color="auto"/>
              <w:left w:val="nil"/>
              <w:bottom w:val="single" w:sz="4" w:space="0" w:color="auto"/>
              <w:right w:val="single" w:sz="4" w:space="0" w:color="auto"/>
            </w:tcBorders>
            <w:shd w:val="clear" w:color="auto" w:fill="D9D9D9"/>
            <w:noWrap/>
            <w:vAlign w:val="bottom"/>
            <w:hideMark/>
          </w:tcPr>
          <w:p w14:paraId="1F73B22F"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CSG_STG_STORE</w:t>
            </w:r>
          </w:p>
        </w:tc>
        <w:tc>
          <w:tcPr>
            <w:tcW w:w="1940" w:type="dxa"/>
            <w:tcBorders>
              <w:top w:val="single" w:sz="4" w:space="0" w:color="auto"/>
              <w:left w:val="nil"/>
              <w:bottom w:val="single" w:sz="4" w:space="0" w:color="auto"/>
              <w:right w:val="single" w:sz="4" w:space="0" w:color="auto"/>
            </w:tcBorders>
            <w:shd w:val="clear" w:color="auto" w:fill="D9D9D9"/>
            <w:noWrap/>
            <w:vAlign w:val="bottom"/>
            <w:hideMark/>
          </w:tcPr>
          <w:p w14:paraId="348768DA"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IX_STR_STORE</w:t>
            </w:r>
          </w:p>
        </w:tc>
      </w:tr>
      <w:tr w:rsidR="002B3672" w:rsidRPr="00DB0187" w14:paraId="6B95AE80"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F2F2F2"/>
            <w:noWrap/>
            <w:vAlign w:val="bottom"/>
            <w:hideMark/>
          </w:tcPr>
          <w:p w14:paraId="07A26426"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Ordinal Position</w:t>
            </w:r>
          </w:p>
        </w:tc>
        <w:tc>
          <w:tcPr>
            <w:tcW w:w="1247" w:type="dxa"/>
            <w:tcBorders>
              <w:top w:val="nil"/>
              <w:left w:val="nil"/>
              <w:bottom w:val="single" w:sz="4" w:space="0" w:color="auto"/>
              <w:right w:val="single" w:sz="4" w:space="0" w:color="auto"/>
            </w:tcBorders>
            <w:shd w:val="clear" w:color="auto" w:fill="F2F2F2"/>
            <w:noWrap/>
            <w:vAlign w:val="bottom"/>
            <w:hideMark/>
          </w:tcPr>
          <w:p w14:paraId="7BE8AF29"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Field Name</w:t>
            </w:r>
          </w:p>
        </w:tc>
        <w:tc>
          <w:tcPr>
            <w:tcW w:w="2120" w:type="dxa"/>
            <w:tcBorders>
              <w:top w:val="nil"/>
              <w:left w:val="nil"/>
              <w:bottom w:val="single" w:sz="4" w:space="0" w:color="auto"/>
              <w:right w:val="single" w:sz="4" w:space="0" w:color="auto"/>
            </w:tcBorders>
            <w:shd w:val="clear" w:color="auto" w:fill="F2F2F2"/>
            <w:noWrap/>
            <w:vAlign w:val="bottom"/>
            <w:hideMark/>
          </w:tcPr>
          <w:p w14:paraId="2894C24A"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c>
          <w:tcPr>
            <w:tcW w:w="1940" w:type="dxa"/>
            <w:tcBorders>
              <w:top w:val="nil"/>
              <w:left w:val="nil"/>
              <w:bottom w:val="single" w:sz="4" w:space="0" w:color="auto"/>
              <w:right w:val="single" w:sz="4" w:space="0" w:color="auto"/>
            </w:tcBorders>
            <w:shd w:val="clear" w:color="auto" w:fill="F2F2F2"/>
            <w:noWrap/>
            <w:vAlign w:val="bottom"/>
            <w:hideMark/>
          </w:tcPr>
          <w:p w14:paraId="6DEE573D"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r>
      <w:tr w:rsidR="002B3672" w:rsidRPr="00DB0187" w14:paraId="0C699B2C"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685461B4"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w:t>
            </w:r>
          </w:p>
        </w:tc>
        <w:tc>
          <w:tcPr>
            <w:tcW w:w="1247" w:type="dxa"/>
            <w:tcBorders>
              <w:top w:val="nil"/>
              <w:left w:val="nil"/>
              <w:bottom w:val="single" w:sz="4" w:space="0" w:color="auto"/>
              <w:right w:val="single" w:sz="4" w:space="0" w:color="auto"/>
            </w:tcBorders>
            <w:shd w:val="clear" w:color="auto" w:fill="auto"/>
            <w:noWrap/>
            <w:vAlign w:val="bottom"/>
            <w:hideMark/>
          </w:tcPr>
          <w:p w14:paraId="08352450"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StoreNbr</w:t>
            </w:r>
            <w:proofErr w:type="spellEnd"/>
          </w:p>
        </w:tc>
        <w:tc>
          <w:tcPr>
            <w:tcW w:w="2120" w:type="dxa"/>
            <w:tcBorders>
              <w:top w:val="nil"/>
              <w:left w:val="nil"/>
              <w:bottom w:val="single" w:sz="4" w:space="0" w:color="auto"/>
              <w:right w:val="single" w:sz="4" w:space="0" w:color="auto"/>
            </w:tcBorders>
            <w:shd w:val="clear" w:color="auto" w:fill="auto"/>
            <w:noWrap/>
            <w:vAlign w:val="bottom"/>
            <w:hideMark/>
          </w:tcPr>
          <w:p w14:paraId="79BED671"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StoreNumber</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2935B4E6"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StoreNumber</w:t>
            </w:r>
            <w:proofErr w:type="spellEnd"/>
          </w:p>
        </w:tc>
      </w:tr>
      <w:tr w:rsidR="002B3672" w:rsidRPr="00DB0187" w14:paraId="70459640"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4A72A2A1"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2</w:t>
            </w:r>
          </w:p>
        </w:tc>
        <w:tc>
          <w:tcPr>
            <w:tcW w:w="1247" w:type="dxa"/>
            <w:tcBorders>
              <w:top w:val="nil"/>
              <w:left w:val="nil"/>
              <w:bottom w:val="single" w:sz="4" w:space="0" w:color="auto"/>
              <w:right w:val="single" w:sz="4" w:space="0" w:color="auto"/>
            </w:tcBorders>
            <w:shd w:val="clear" w:color="auto" w:fill="auto"/>
            <w:noWrap/>
            <w:vAlign w:val="bottom"/>
            <w:hideMark/>
          </w:tcPr>
          <w:p w14:paraId="2AD5C47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2120" w:type="dxa"/>
            <w:tcBorders>
              <w:top w:val="nil"/>
              <w:left w:val="nil"/>
              <w:bottom w:val="single" w:sz="4" w:space="0" w:color="auto"/>
              <w:right w:val="single" w:sz="4" w:space="0" w:color="auto"/>
            </w:tcBorders>
            <w:shd w:val="clear" w:color="auto" w:fill="auto"/>
            <w:noWrap/>
            <w:vAlign w:val="bottom"/>
            <w:hideMark/>
          </w:tcPr>
          <w:p w14:paraId="65DE079A"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1940" w:type="dxa"/>
            <w:tcBorders>
              <w:top w:val="nil"/>
              <w:left w:val="nil"/>
              <w:bottom w:val="single" w:sz="4" w:space="0" w:color="auto"/>
              <w:right w:val="single" w:sz="4" w:space="0" w:color="auto"/>
            </w:tcBorders>
            <w:shd w:val="clear" w:color="auto" w:fill="auto"/>
            <w:noWrap/>
            <w:vAlign w:val="bottom"/>
            <w:hideMark/>
          </w:tcPr>
          <w:p w14:paraId="11D6960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r>
      <w:tr w:rsidR="002B3672" w:rsidRPr="00DB0187" w14:paraId="1D3E3051"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38A2190D"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3</w:t>
            </w:r>
          </w:p>
        </w:tc>
        <w:tc>
          <w:tcPr>
            <w:tcW w:w="1247" w:type="dxa"/>
            <w:tcBorders>
              <w:top w:val="nil"/>
              <w:left w:val="nil"/>
              <w:bottom w:val="single" w:sz="4" w:space="0" w:color="auto"/>
              <w:right w:val="single" w:sz="4" w:space="0" w:color="auto"/>
            </w:tcBorders>
            <w:shd w:val="clear" w:color="auto" w:fill="auto"/>
            <w:noWrap/>
            <w:vAlign w:val="bottom"/>
            <w:hideMark/>
          </w:tcPr>
          <w:p w14:paraId="3DA7CEAE"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Address</w:t>
            </w:r>
          </w:p>
        </w:tc>
        <w:tc>
          <w:tcPr>
            <w:tcW w:w="2120" w:type="dxa"/>
            <w:tcBorders>
              <w:top w:val="nil"/>
              <w:left w:val="nil"/>
              <w:bottom w:val="single" w:sz="4" w:space="0" w:color="auto"/>
              <w:right w:val="single" w:sz="4" w:space="0" w:color="auto"/>
            </w:tcBorders>
            <w:shd w:val="clear" w:color="auto" w:fill="auto"/>
            <w:noWrap/>
            <w:vAlign w:val="bottom"/>
            <w:hideMark/>
          </w:tcPr>
          <w:p w14:paraId="69B0C39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Address1</w:t>
            </w:r>
          </w:p>
        </w:tc>
        <w:tc>
          <w:tcPr>
            <w:tcW w:w="1940" w:type="dxa"/>
            <w:tcBorders>
              <w:top w:val="nil"/>
              <w:left w:val="nil"/>
              <w:bottom w:val="single" w:sz="4" w:space="0" w:color="auto"/>
              <w:right w:val="single" w:sz="4" w:space="0" w:color="auto"/>
            </w:tcBorders>
            <w:shd w:val="clear" w:color="auto" w:fill="auto"/>
            <w:noWrap/>
            <w:vAlign w:val="bottom"/>
            <w:hideMark/>
          </w:tcPr>
          <w:p w14:paraId="3D4BBA7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Address1</w:t>
            </w:r>
          </w:p>
        </w:tc>
      </w:tr>
      <w:tr w:rsidR="002B3672" w:rsidRPr="00DB0187" w14:paraId="171BBEB8"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75D06445"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4</w:t>
            </w:r>
          </w:p>
        </w:tc>
        <w:tc>
          <w:tcPr>
            <w:tcW w:w="1247" w:type="dxa"/>
            <w:tcBorders>
              <w:top w:val="nil"/>
              <w:left w:val="nil"/>
              <w:bottom w:val="single" w:sz="4" w:space="0" w:color="auto"/>
              <w:right w:val="single" w:sz="4" w:space="0" w:color="auto"/>
            </w:tcBorders>
            <w:shd w:val="clear" w:color="auto" w:fill="auto"/>
            <w:noWrap/>
            <w:vAlign w:val="bottom"/>
            <w:hideMark/>
          </w:tcPr>
          <w:p w14:paraId="56A3AAE5"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City</w:t>
            </w:r>
          </w:p>
        </w:tc>
        <w:tc>
          <w:tcPr>
            <w:tcW w:w="2120" w:type="dxa"/>
            <w:tcBorders>
              <w:top w:val="nil"/>
              <w:left w:val="nil"/>
              <w:bottom w:val="single" w:sz="4" w:space="0" w:color="auto"/>
              <w:right w:val="single" w:sz="4" w:space="0" w:color="auto"/>
            </w:tcBorders>
            <w:shd w:val="clear" w:color="auto" w:fill="auto"/>
            <w:noWrap/>
            <w:vAlign w:val="bottom"/>
            <w:hideMark/>
          </w:tcPr>
          <w:p w14:paraId="5FDFE888"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AddressCity</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2BE8A557"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AddressCity</w:t>
            </w:r>
            <w:proofErr w:type="spellEnd"/>
          </w:p>
        </w:tc>
      </w:tr>
      <w:tr w:rsidR="002B3672" w:rsidRPr="00DB0187" w14:paraId="05C78FAE"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1E70509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5</w:t>
            </w:r>
          </w:p>
        </w:tc>
        <w:tc>
          <w:tcPr>
            <w:tcW w:w="1247" w:type="dxa"/>
            <w:tcBorders>
              <w:top w:val="nil"/>
              <w:left w:val="nil"/>
              <w:bottom w:val="single" w:sz="4" w:space="0" w:color="auto"/>
              <w:right w:val="single" w:sz="4" w:space="0" w:color="auto"/>
            </w:tcBorders>
            <w:shd w:val="clear" w:color="auto" w:fill="auto"/>
            <w:noWrap/>
            <w:vAlign w:val="bottom"/>
            <w:hideMark/>
          </w:tcPr>
          <w:p w14:paraId="55D09017"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ST</w:t>
            </w:r>
          </w:p>
        </w:tc>
        <w:tc>
          <w:tcPr>
            <w:tcW w:w="2120" w:type="dxa"/>
            <w:tcBorders>
              <w:top w:val="nil"/>
              <w:left w:val="nil"/>
              <w:bottom w:val="single" w:sz="4" w:space="0" w:color="auto"/>
              <w:right w:val="single" w:sz="4" w:space="0" w:color="auto"/>
            </w:tcBorders>
            <w:shd w:val="clear" w:color="auto" w:fill="auto"/>
            <w:noWrap/>
            <w:vAlign w:val="bottom"/>
            <w:hideMark/>
          </w:tcPr>
          <w:p w14:paraId="3D349706"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AddressState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2592A4C3"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AddressState</w:t>
            </w:r>
            <w:proofErr w:type="spellEnd"/>
          </w:p>
        </w:tc>
      </w:tr>
      <w:tr w:rsidR="002B3672" w:rsidRPr="00DB0187" w14:paraId="7B3ACFD0"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53DFBA96"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6</w:t>
            </w:r>
          </w:p>
        </w:tc>
        <w:tc>
          <w:tcPr>
            <w:tcW w:w="1247" w:type="dxa"/>
            <w:tcBorders>
              <w:top w:val="nil"/>
              <w:left w:val="nil"/>
              <w:bottom w:val="single" w:sz="4" w:space="0" w:color="auto"/>
              <w:right w:val="single" w:sz="4" w:space="0" w:color="auto"/>
            </w:tcBorders>
            <w:shd w:val="clear" w:color="auto" w:fill="auto"/>
            <w:noWrap/>
            <w:vAlign w:val="bottom"/>
            <w:hideMark/>
          </w:tcPr>
          <w:p w14:paraId="4905E50F"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Zip</w:t>
            </w:r>
          </w:p>
        </w:tc>
        <w:tc>
          <w:tcPr>
            <w:tcW w:w="2120" w:type="dxa"/>
            <w:tcBorders>
              <w:top w:val="nil"/>
              <w:left w:val="nil"/>
              <w:bottom w:val="single" w:sz="4" w:space="0" w:color="auto"/>
              <w:right w:val="single" w:sz="4" w:space="0" w:color="auto"/>
            </w:tcBorders>
            <w:shd w:val="clear" w:color="auto" w:fill="auto"/>
            <w:noWrap/>
            <w:vAlign w:val="bottom"/>
            <w:hideMark/>
          </w:tcPr>
          <w:p w14:paraId="02313EC1"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AddressPostalCode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36411E79"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AddressPostalCode</w:t>
            </w:r>
            <w:proofErr w:type="spellEnd"/>
          </w:p>
        </w:tc>
      </w:tr>
      <w:tr w:rsidR="002B3672" w:rsidRPr="00DB0187" w14:paraId="0BA8ABCE"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1A4356D3"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7</w:t>
            </w:r>
          </w:p>
        </w:tc>
        <w:tc>
          <w:tcPr>
            <w:tcW w:w="1247" w:type="dxa"/>
            <w:tcBorders>
              <w:top w:val="nil"/>
              <w:left w:val="nil"/>
              <w:bottom w:val="single" w:sz="4" w:space="0" w:color="auto"/>
              <w:right w:val="single" w:sz="4" w:space="0" w:color="auto"/>
            </w:tcBorders>
            <w:shd w:val="clear" w:color="auto" w:fill="auto"/>
            <w:noWrap/>
            <w:vAlign w:val="bottom"/>
            <w:hideMark/>
          </w:tcPr>
          <w:p w14:paraId="2466A4A9"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2120" w:type="dxa"/>
            <w:tcBorders>
              <w:top w:val="nil"/>
              <w:left w:val="nil"/>
              <w:bottom w:val="single" w:sz="4" w:space="0" w:color="auto"/>
              <w:right w:val="single" w:sz="4" w:space="0" w:color="auto"/>
            </w:tcBorders>
            <w:shd w:val="clear" w:color="auto" w:fill="auto"/>
            <w:noWrap/>
            <w:vAlign w:val="bottom"/>
            <w:hideMark/>
          </w:tcPr>
          <w:p w14:paraId="10C7B03A"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57C069D3"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r>
    </w:tbl>
    <w:p w14:paraId="60D3C3BE" w14:textId="77777777" w:rsidR="002B3672" w:rsidRPr="001D368A" w:rsidRDefault="002B3672" w:rsidP="002B3672">
      <w:pPr>
        <w:spacing w:after="0" w:line="240" w:lineRule="auto"/>
        <w:rPr>
          <w:rFonts w:eastAsiaTheme="majorEastAsia" w:cstheme="majorBidi"/>
          <w:b/>
          <w:bCs/>
          <w:iCs/>
          <w:color w:val="00A9E0"/>
          <w:sz w:val="16"/>
          <w:szCs w:val="16"/>
        </w:rPr>
      </w:pPr>
    </w:p>
    <w:p w14:paraId="37093BEC" w14:textId="77777777" w:rsidR="002B3672" w:rsidRDefault="002B3672" w:rsidP="002B3672">
      <w:pPr>
        <w:spacing w:after="0" w:line="240" w:lineRule="auto"/>
        <w:rPr>
          <w:rFonts w:eastAsiaTheme="majorEastAsia" w:cstheme="majorBidi"/>
          <w:iCs/>
          <w:color w:val="00A9E0"/>
          <w:sz w:val="28"/>
          <w:szCs w:val="24"/>
        </w:rPr>
      </w:pPr>
      <w:r>
        <w:br w:type="page"/>
      </w:r>
    </w:p>
    <w:p w14:paraId="784C95C9" w14:textId="77777777" w:rsidR="002B3672" w:rsidRPr="001314F3" w:rsidRDefault="002B3672" w:rsidP="002B3672">
      <w:pPr>
        <w:pStyle w:val="Heading3"/>
      </w:pPr>
      <w:bookmarkStart w:id="28" w:name="_Toc75115022"/>
      <w:r>
        <w:lastRenderedPageBreak/>
        <w:t>Floorplan Field Mappings</w:t>
      </w:r>
      <w:bookmarkEnd w:id="28"/>
    </w:p>
    <w:tbl>
      <w:tblPr>
        <w:tblW w:w="7118" w:type="dxa"/>
        <w:tblInd w:w="113" w:type="dxa"/>
        <w:tblLook w:val="04A0" w:firstRow="1" w:lastRow="0" w:firstColumn="1" w:lastColumn="0" w:noHBand="0" w:noVBand="1"/>
      </w:tblPr>
      <w:tblGrid>
        <w:gridCol w:w="1753"/>
        <w:gridCol w:w="1247"/>
        <w:gridCol w:w="2120"/>
        <w:gridCol w:w="2037"/>
      </w:tblGrid>
      <w:tr w:rsidR="002B3672" w:rsidRPr="00DB0187" w14:paraId="219DD2D7" w14:textId="77777777" w:rsidTr="00195EE1">
        <w:trPr>
          <w:trHeight w:val="302"/>
        </w:trPr>
        <w:tc>
          <w:tcPr>
            <w:tcW w:w="3000" w:type="dxa"/>
            <w:gridSpan w:val="2"/>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2D1B440B" w14:textId="77777777" w:rsidR="002B3672" w:rsidRPr="00002671" w:rsidRDefault="002B3672" w:rsidP="00195EE1">
            <w:pPr>
              <w:spacing w:after="0" w:line="240" w:lineRule="auto"/>
              <w:jc w:val="center"/>
              <w:rPr>
                <w:rFonts w:eastAsia="Times New Roman" w:cs="Calibri"/>
                <w:b/>
                <w:bCs/>
                <w:color w:val="000000"/>
              </w:rPr>
            </w:pPr>
            <w:r w:rsidRPr="00002671">
              <w:rPr>
                <w:rFonts w:eastAsia="Times New Roman" w:cs="Calibri"/>
                <w:b/>
                <w:bCs/>
                <w:color w:val="000000"/>
              </w:rPr>
              <w:t>Data File</w:t>
            </w:r>
          </w:p>
        </w:tc>
        <w:tc>
          <w:tcPr>
            <w:tcW w:w="2120" w:type="dxa"/>
            <w:tcBorders>
              <w:top w:val="single" w:sz="4" w:space="0" w:color="auto"/>
              <w:left w:val="nil"/>
              <w:bottom w:val="single" w:sz="4" w:space="0" w:color="auto"/>
              <w:right w:val="single" w:sz="4" w:space="0" w:color="auto"/>
            </w:tcBorders>
            <w:shd w:val="clear" w:color="auto" w:fill="D9D9D9"/>
            <w:noWrap/>
            <w:vAlign w:val="bottom"/>
            <w:hideMark/>
          </w:tcPr>
          <w:p w14:paraId="0A0E35F0"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CSG_STG_STORE</w:t>
            </w:r>
          </w:p>
        </w:tc>
        <w:tc>
          <w:tcPr>
            <w:tcW w:w="1998" w:type="dxa"/>
            <w:tcBorders>
              <w:top w:val="single" w:sz="4" w:space="0" w:color="auto"/>
              <w:left w:val="nil"/>
              <w:bottom w:val="single" w:sz="4" w:space="0" w:color="auto"/>
              <w:right w:val="single" w:sz="4" w:space="0" w:color="auto"/>
            </w:tcBorders>
            <w:shd w:val="clear" w:color="auto" w:fill="D9D9D9"/>
            <w:noWrap/>
            <w:vAlign w:val="bottom"/>
            <w:hideMark/>
          </w:tcPr>
          <w:p w14:paraId="5E37E6CB"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IX_FLR_FLOORPLAN</w:t>
            </w:r>
          </w:p>
        </w:tc>
      </w:tr>
      <w:tr w:rsidR="002B3672" w:rsidRPr="00DB0187" w14:paraId="75D061CE"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F2F2F2"/>
            <w:noWrap/>
            <w:vAlign w:val="bottom"/>
            <w:hideMark/>
          </w:tcPr>
          <w:p w14:paraId="3EAE3475"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Ordinal Position</w:t>
            </w:r>
          </w:p>
        </w:tc>
        <w:tc>
          <w:tcPr>
            <w:tcW w:w="1247" w:type="dxa"/>
            <w:tcBorders>
              <w:top w:val="nil"/>
              <w:left w:val="nil"/>
              <w:bottom w:val="single" w:sz="4" w:space="0" w:color="auto"/>
              <w:right w:val="single" w:sz="4" w:space="0" w:color="auto"/>
            </w:tcBorders>
            <w:shd w:val="clear" w:color="auto" w:fill="F2F2F2"/>
            <w:noWrap/>
            <w:vAlign w:val="bottom"/>
            <w:hideMark/>
          </w:tcPr>
          <w:p w14:paraId="3C1F48BE"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Field Name</w:t>
            </w:r>
          </w:p>
        </w:tc>
        <w:tc>
          <w:tcPr>
            <w:tcW w:w="2120" w:type="dxa"/>
            <w:tcBorders>
              <w:top w:val="nil"/>
              <w:left w:val="nil"/>
              <w:bottom w:val="single" w:sz="4" w:space="0" w:color="auto"/>
              <w:right w:val="single" w:sz="4" w:space="0" w:color="auto"/>
            </w:tcBorders>
            <w:shd w:val="clear" w:color="auto" w:fill="F2F2F2"/>
            <w:noWrap/>
            <w:vAlign w:val="bottom"/>
            <w:hideMark/>
          </w:tcPr>
          <w:p w14:paraId="17366B81"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c>
          <w:tcPr>
            <w:tcW w:w="1998" w:type="dxa"/>
            <w:tcBorders>
              <w:top w:val="nil"/>
              <w:left w:val="nil"/>
              <w:bottom w:val="single" w:sz="4" w:space="0" w:color="auto"/>
              <w:right w:val="single" w:sz="4" w:space="0" w:color="auto"/>
            </w:tcBorders>
            <w:shd w:val="clear" w:color="auto" w:fill="F2F2F2"/>
            <w:noWrap/>
            <w:vAlign w:val="bottom"/>
            <w:hideMark/>
          </w:tcPr>
          <w:p w14:paraId="1DC6FC79" w14:textId="77777777" w:rsidR="002B3672" w:rsidRPr="00002671" w:rsidRDefault="002B3672" w:rsidP="00195EE1">
            <w:pPr>
              <w:spacing w:after="0" w:line="240" w:lineRule="auto"/>
              <w:rPr>
                <w:rFonts w:eastAsia="Times New Roman" w:cs="Calibri"/>
                <w:b/>
                <w:bCs/>
                <w:color w:val="000000"/>
              </w:rPr>
            </w:pPr>
            <w:r w:rsidRPr="00002671">
              <w:rPr>
                <w:rFonts w:eastAsia="Times New Roman" w:cs="Calibri"/>
                <w:b/>
                <w:bCs/>
                <w:color w:val="000000"/>
              </w:rPr>
              <w:t>Column Name</w:t>
            </w:r>
          </w:p>
        </w:tc>
      </w:tr>
      <w:tr w:rsidR="002B3672" w:rsidRPr="00DB0187" w14:paraId="4C914B81"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56451059"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1</w:t>
            </w:r>
          </w:p>
        </w:tc>
        <w:tc>
          <w:tcPr>
            <w:tcW w:w="1247" w:type="dxa"/>
            <w:tcBorders>
              <w:top w:val="nil"/>
              <w:left w:val="nil"/>
              <w:bottom w:val="single" w:sz="4" w:space="0" w:color="auto"/>
              <w:right w:val="single" w:sz="4" w:space="0" w:color="auto"/>
            </w:tcBorders>
            <w:shd w:val="clear" w:color="auto" w:fill="auto"/>
            <w:noWrap/>
            <w:vAlign w:val="bottom"/>
            <w:hideMark/>
          </w:tcPr>
          <w:p w14:paraId="3291118E"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StoreNbr</w:t>
            </w:r>
            <w:proofErr w:type="spellEnd"/>
          </w:p>
        </w:tc>
        <w:tc>
          <w:tcPr>
            <w:tcW w:w="2120" w:type="dxa"/>
            <w:tcBorders>
              <w:top w:val="nil"/>
              <w:left w:val="nil"/>
              <w:bottom w:val="single" w:sz="4" w:space="0" w:color="auto"/>
              <w:right w:val="single" w:sz="4" w:space="0" w:color="auto"/>
            </w:tcBorders>
            <w:shd w:val="clear" w:color="auto" w:fill="auto"/>
            <w:noWrap/>
            <w:vAlign w:val="bottom"/>
            <w:hideMark/>
          </w:tcPr>
          <w:p w14:paraId="025B4BA8"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StoreNumber</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0372220F"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Value1</w:t>
            </w:r>
          </w:p>
        </w:tc>
      </w:tr>
      <w:tr w:rsidR="002B3672" w:rsidRPr="00DB0187" w14:paraId="19F5385F"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7D0A6B3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2</w:t>
            </w:r>
          </w:p>
        </w:tc>
        <w:tc>
          <w:tcPr>
            <w:tcW w:w="1247" w:type="dxa"/>
            <w:tcBorders>
              <w:top w:val="nil"/>
              <w:left w:val="nil"/>
              <w:bottom w:val="single" w:sz="4" w:space="0" w:color="auto"/>
              <w:right w:val="single" w:sz="4" w:space="0" w:color="auto"/>
            </w:tcBorders>
            <w:shd w:val="clear" w:color="auto" w:fill="auto"/>
            <w:noWrap/>
            <w:vAlign w:val="bottom"/>
            <w:hideMark/>
          </w:tcPr>
          <w:p w14:paraId="13C02C5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2120" w:type="dxa"/>
            <w:tcBorders>
              <w:top w:val="nil"/>
              <w:left w:val="nil"/>
              <w:bottom w:val="single" w:sz="4" w:space="0" w:color="auto"/>
              <w:right w:val="single" w:sz="4" w:space="0" w:color="auto"/>
            </w:tcBorders>
            <w:shd w:val="clear" w:color="auto" w:fill="auto"/>
            <w:noWrap/>
            <w:vAlign w:val="bottom"/>
            <w:hideMark/>
          </w:tcPr>
          <w:p w14:paraId="4E710BB2"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Name</w:t>
            </w:r>
          </w:p>
        </w:tc>
        <w:tc>
          <w:tcPr>
            <w:tcW w:w="1998" w:type="dxa"/>
            <w:tcBorders>
              <w:top w:val="nil"/>
              <w:left w:val="nil"/>
              <w:bottom w:val="single" w:sz="4" w:space="0" w:color="auto"/>
              <w:right w:val="single" w:sz="4" w:space="0" w:color="auto"/>
            </w:tcBorders>
            <w:shd w:val="clear" w:color="auto" w:fill="auto"/>
            <w:noWrap/>
            <w:vAlign w:val="bottom"/>
            <w:hideMark/>
          </w:tcPr>
          <w:p w14:paraId="61DA978F"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Desc1</w:t>
            </w:r>
          </w:p>
        </w:tc>
      </w:tr>
      <w:tr w:rsidR="002B3672" w:rsidRPr="00DB0187" w14:paraId="3B7730F5"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6F804BCE"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3</w:t>
            </w:r>
          </w:p>
        </w:tc>
        <w:tc>
          <w:tcPr>
            <w:tcW w:w="1247" w:type="dxa"/>
            <w:tcBorders>
              <w:top w:val="nil"/>
              <w:left w:val="nil"/>
              <w:bottom w:val="single" w:sz="4" w:space="0" w:color="auto"/>
              <w:right w:val="single" w:sz="4" w:space="0" w:color="auto"/>
            </w:tcBorders>
            <w:shd w:val="clear" w:color="auto" w:fill="auto"/>
            <w:noWrap/>
            <w:vAlign w:val="bottom"/>
            <w:hideMark/>
          </w:tcPr>
          <w:p w14:paraId="27E91FFD"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Address</w:t>
            </w:r>
          </w:p>
        </w:tc>
        <w:tc>
          <w:tcPr>
            <w:tcW w:w="2120" w:type="dxa"/>
            <w:tcBorders>
              <w:top w:val="nil"/>
              <w:left w:val="nil"/>
              <w:bottom w:val="single" w:sz="4" w:space="0" w:color="auto"/>
              <w:right w:val="single" w:sz="4" w:space="0" w:color="auto"/>
            </w:tcBorders>
            <w:shd w:val="clear" w:color="auto" w:fill="auto"/>
            <w:noWrap/>
            <w:vAlign w:val="bottom"/>
            <w:hideMark/>
          </w:tcPr>
          <w:p w14:paraId="357CF405"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Address1</w:t>
            </w:r>
          </w:p>
        </w:tc>
        <w:tc>
          <w:tcPr>
            <w:tcW w:w="1998" w:type="dxa"/>
            <w:tcBorders>
              <w:top w:val="nil"/>
              <w:left w:val="nil"/>
              <w:bottom w:val="single" w:sz="4" w:space="0" w:color="auto"/>
              <w:right w:val="single" w:sz="4" w:space="0" w:color="auto"/>
            </w:tcBorders>
            <w:shd w:val="clear" w:color="auto" w:fill="auto"/>
            <w:noWrap/>
            <w:vAlign w:val="bottom"/>
            <w:hideMark/>
          </w:tcPr>
          <w:p w14:paraId="15AA25C2"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Desc2</w:t>
            </w:r>
          </w:p>
        </w:tc>
      </w:tr>
      <w:tr w:rsidR="002B3672" w:rsidRPr="00DB0187" w14:paraId="24F81C62"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669E0AA8"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4</w:t>
            </w:r>
          </w:p>
        </w:tc>
        <w:tc>
          <w:tcPr>
            <w:tcW w:w="1247" w:type="dxa"/>
            <w:tcBorders>
              <w:top w:val="nil"/>
              <w:left w:val="nil"/>
              <w:bottom w:val="single" w:sz="4" w:space="0" w:color="auto"/>
              <w:right w:val="single" w:sz="4" w:space="0" w:color="auto"/>
            </w:tcBorders>
            <w:shd w:val="clear" w:color="auto" w:fill="auto"/>
            <w:noWrap/>
            <w:vAlign w:val="bottom"/>
            <w:hideMark/>
          </w:tcPr>
          <w:p w14:paraId="580BBF33"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City</w:t>
            </w:r>
          </w:p>
        </w:tc>
        <w:tc>
          <w:tcPr>
            <w:tcW w:w="2120" w:type="dxa"/>
            <w:tcBorders>
              <w:top w:val="nil"/>
              <w:left w:val="nil"/>
              <w:bottom w:val="single" w:sz="4" w:space="0" w:color="auto"/>
              <w:right w:val="single" w:sz="4" w:space="0" w:color="auto"/>
            </w:tcBorders>
            <w:shd w:val="clear" w:color="auto" w:fill="auto"/>
            <w:noWrap/>
            <w:vAlign w:val="bottom"/>
            <w:hideMark/>
          </w:tcPr>
          <w:p w14:paraId="55B2DE25"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AddressCity</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4A010A62"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Desc3</w:t>
            </w:r>
          </w:p>
        </w:tc>
      </w:tr>
      <w:tr w:rsidR="002B3672" w:rsidRPr="00DB0187" w14:paraId="3686A093"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5D6599B7"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5</w:t>
            </w:r>
          </w:p>
        </w:tc>
        <w:tc>
          <w:tcPr>
            <w:tcW w:w="1247" w:type="dxa"/>
            <w:tcBorders>
              <w:top w:val="nil"/>
              <w:left w:val="nil"/>
              <w:bottom w:val="single" w:sz="4" w:space="0" w:color="auto"/>
              <w:right w:val="single" w:sz="4" w:space="0" w:color="auto"/>
            </w:tcBorders>
            <w:shd w:val="clear" w:color="auto" w:fill="auto"/>
            <w:noWrap/>
            <w:vAlign w:val="bottom"/>
            <w:hideMark/>
          </w:tcPr>
          <w:p w14:paraId="1DC6F193"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ST</w:t>
            </w:r>
          </w:p>
        </w:tc>
        <w:tc>
          <w:tcPr>
            <w:tcW w:w="2120" w:type="dxa"/>
            <w:tcBorders>
              <w:top w:val="nil"/>
              <w:left w:val="nil"/>
              <w:bottom w:val="single" w:sz="4" w:space="0" w:color="auto"/>
              <w:right w:val="single" w:sz="4" w:space="0" w:color="auto"/>
            </w:tcBorders>
            <w:shd w:val="clear" w:color="auto" w:fill="auto"/>
            <w:noWrap/>
            <w:vAlign w:val="bottom"/>
            <w:hideMark/>
          </w:tcPr>
          <w:p w14:paraId="742E640C"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AddressState</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32C123C9"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Desc4</w:t>
            </w:r>
          </w:p>
        </w:tc>
      </w:tr>
      <w:tr w:rsidR="002B3672" w:rsidRPr="00DB0187" w14:paraId="733D02C3"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65CAF6F9"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6</w:t>
            </w:r>
          </w:p>
        </w:tc>
        <w:tc>
          <w:tcPr>
            <w:tcW w:w="1247" w:type="dxa"/>
            <w:tcBorders>
              <w:top w:val="nil"/>
              <w:left w:val="nil"/>
              <w:bottom w:val="single" w:sz="4" w:space="0" w:color="auto"/>
              <w:right w:val="single" w:sz="4" w:space="0" w:color="auto"/>
            </w:tcBorders>
            <w:shd w:val="clear" w:color="auto" w:fill="auto"/>
            <w:noWrap/>
            <w:vAlign w:val="bottom"/>
            <w:hideMark/>
          </w:tcPr>
          <w:p w14:paraId="3671AAEA" w14:textId="77777777" w:rsidR="002B3672" w:rsidRPr="00DB0187" w:rsidRDefault="002B3672" w:rsidP="00195EE1">
            <w:pPr>
              <w:spacing w:after="0" w:line="240" w:lineRule="auto"/>
              <w:rPr>
                <w:rFonts w:eastAsia="Times New Roman" w:cs="Calibri"/>
                <w:color w:val="000000"/>
              </w:rPr>
            </w:pPr>
            <w:r w:rsidRPr="00DB0187">
              <w:rPr>
                <w:rFonts w:eastAsia="Times New Roman" w:cs="Calibri"/>
                <w:color w:val="000000"/>
              </w:rPr>
              <w:t>Zip</w:t>
            </w:r>
          </w:p>
        </w:tc>
        <w:tc>
          <w:tcPr>
            <w:tcW w:w="2120" w:type="dxa"/>
            <w:tcBorders>
              <w:top w:val="nil"/>
              <w:left w:val="nil"/>
              <w:bottom w:val="single" w:sz="4" w:space="0" w:color="auto"/>
              <w:right w:val="single" w:sz="4" w:space="0" w:color="auto"/>
            </w:tcBorders>
            <w:shd w:val="clear" w:color="auto" w:fill="auto"/>
            <w:noWrap/>
            <w:vAlign w:val="bottom"/>
            <w:hideMark/>
          </w:tcPr>
          <w:p w14:paraId="41B6A188"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AddressPostalCode</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165FC609" w14:textId="77777777" w:rsidR="002B3672" w:rsidRPr="00DB0187" w:rsidRDefault="002B3672" w:rsidP="00195EE1">
            <w:pPr>
              <w:spacing w:after="0" w:line="240" w:lineRule="auto"/>
              <w:rPr>
                <w:rFonts w:eastAsia="Times New Roman" w:cs="Calibri"/>
                <w:color w:val="000000"/>
              </w:rPr>
            </w:pPr>
            <w:r>
              <w:rPr>
                <w:rFonts w:eastAsia="Times New Roman" w:cs="Calibri"/>
                <w:color w:val="000000"/>
              </w:rPr>
              <w:t>Desc5</w:t>
            </w:r>
          </w:p>
        </w:tc>
      </w:tr>
      <w:tr w:rsidR="002B3672" w:rsidRPr="00DB0187" w14:paraId="07D0A306" w14:textId="77777777" w:rsidTr="00195EE1">
        <w:trPr>
          <w:trHeight w:val="302"/>
        </w:trPr>
        <w:tc>
          <w:tcPr>
            <w:tcW w:w="1753" w:type="dxa"/>
            <w:tcBorders>
              <w:top w:val="nil"/>
              <w:left w:val="single" w:sz="4" w:space="0" w:color="auto"/>
              <w:bottom w:val="single" w:sz="4" w:space="0" w:color="auto"/>
              <w:right w:val="single" w:sz="4" w:space="0" w:color="auto"/>
            </w:tcBorders>
            <w:shd w:val="clear" w:color="auto" w:fill="auto"/>
            <w:noWrap/>
            <w:vAlign w:val="bottom"/>
            <w:hideMark/>
          </w:tcPr>
          <w:p w14:paraId="069FD539" w14:textId="77777777" w:rsidR="002B3672" w:rsidRPr="00DB0187" w:rsidRDefault="002B3672" w:rsidP="00195EE1">
            <w:pPr>
              <w:spacing w:after="0" w:line="240" w:lineRule="auto"/>
              <w:jc w:val="center"/>
              <w:rPr>
                <w:rFonts w:eastAsia="Times New Roman" w:cs="Calibri"/>
                <w:color w:val="000000"/>
              </w:rPr>
            </w:pPr>
            <w:r w:rsidRPr="00DB0187">
              <w:rPr>
                <w:rFonts w:eastAsia="Times New Roman" w:cs="Calibri"/>
                <w:color w:val="000000"/>
              </w:rPr>
              <w:t>7</w:t>
            </w:r>
          </w:p>
        </w:tc>
        <w:tc>
          <w:tcPr>
            <w:tcW w:w="1247" w:type="dxa"/>
            <w:tcBorders>
              <w:top w:val="nil"/>
              <w:left w:val="nil"/>
              <w:bottom w:val="single" w:sz="4" w:space="0" w:color="auto"/>
              <w:right w:val="single" w:sz="4" w:space="0" w:color="auto"/>
            </w:tcBorders>
            <w:shd w:val="clear" w:color="auto" w:fill="auto"/>
            <w:noWrap/>
            <w:vAlign w:val="bottom"/>
            <w:hideMark/>
          </w:tcPr>
          <w:p w14:paraId="3CC3B237"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2120" w:type="dxa"/>
            <w:tcBorders>
              <w:top w:val="nil"/>
              <w:left w:val="nil"/>
              <w:bottom w:val="single" w:sz="4" w:space="0" w:color="auto"/>
              <w:right w:val="single" w:sz="4" w:space="0" w:color="auto"/>
            </w:tcBorders>
            <w:shd w:val="clear" w:color="auto" w:fill="auto"/>
            <w:noWrap/>
            <w:vAlign w:val="bottom"/>
            <w:hideMark/>
          </w:tcPr>
          <w:p w14:paraId="3A98BEE6"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10E04C02" w14:textId="77777777" w:rsidR="002B3672" w:rsidRPr="00DB0187" w:rsidRDefault="002B3672" w:rsidP="00195EE1">
            <w:pPr>
              <w:spacing w:after="0" w:line="240" w:lineRule="auto"/>
              <w:rPr>
                <w:rFonts w:eastAsia="Times New Roman" w:cs="Calibri"/>
                <w:color w:val="000000"/>
              </w:rPr>
            </w:pPr>
            <w:proofErr w:type="spellStart"/>
            <w:r w:rsidRPr="00DB0187">
              <w:rPr>
                <w:rFonts w:eastAsia="Times New Roman" w:cs="Calibri"/>
                <w:color w:val="000000"/>
              </w:rPr>
              <w:t>DBStatus</w:t>
            </w:r>
            <w:proofErr w:type="spellEnd"/>
          </w:p>
        </w:tc>
      </w:tr>
    </w:tbl>
    <w:p w14:paraId="6A0ADCCB" w14:textId="77777777" w:rsidR="002B3672" w:rsidRPr="00C82229" w:rsidRDefault="002B3672" w:rsidP="002B3672">
      <w:pPr>
        <w:spacing w:after="0" w:line="240" w:lineRule="auto"/>
        <w:rPr>
          <w:rFonts w:eastAsiaTheme="majorEastAsia" w:cs="Times New Roman"/>
          <w:b/>
          <w:bCs/>
          <w:color w:val="00A9E0"/>
        </w:rPr>
      </w:pPr>
    </w:p>
    <w:p w14:paraId="3DC539C1" w14:textId="77777777" w:rsidR="002B3672" w:rsidRDefault="002B3672" w:rsidP="002B3672">
      <w:pPr>
        <w:pStyle w:val="Heading3"/>
      </w:pPr>
      <w:bookmarkStart w:id="29" w:name="_Toc75115023"/>
      <w:r>
        <w:t>Performance Data Field Mappings</w:t>
      </w:r>
      <w:bookmarkEnd w:id="29"/>
    </w:p>
    <w:p w14:paraId="52456B11" w14:textId="77777777" w:rsidR="002B3672" w:rsidRPr="00235486" w:rsidRDefault="002B3672" w:rsidP="002B3672">
      <w:pPr>
        <w:spacing w:line="288" w:lineRule="auto"/>
      </w:pPr>
      <w:r>
        <w:t xml:space="preserve">The SPP </w:t>
      </w:r>
      <w:proofErr w:type="spellStart"/>
      <w:r>
        <w:t>csg_pkg_performance.sql</w:t>
      </w:r>
      <w:proofErr w:type="spellEnd"/>
      <w:r>
        <w:t xml:space="preserve"> code posts data to CKB’s </w:t>
      </w:r>
      <w:proofErr w:type="spellStart"/>
      <w:r>
        <w:t>ix_spc_performance</w:t>
      </w:r>
      <w:proofErr w:type="spellEnd"/>
      <w:r>
        <w:t xml:space="preserve"> and </w:t>
      </w:r>
      <w:proofErr w:type="spellStart"/>
      <w:r>
        <w:t>ix_spc_product</w:t>
      </w:r>
      <w:proofErr w:type="spellEnd"/>
      <w:r>
        <w:t xml:space="preserve"> tables.  Post the mappings to your mapping document.</w:t>
      </w:r>
    </w:p>
    <w:p w14:paraId="08932777" w14:textId="77777777" w:rsidR="002B3672" w:rsidRPr="00BA1466" w:rsidRDefault="002B3672" w:rsidP="00493DA6">
      <w:pPr>
        <w:autoSpaceDE w:val="0"/>
        <w:autoSpaceDN w:val="0"/>
        <w:adjustRightInd w:val="0"/>
        <w:spacing w:line="240" w:lineRule="auto"/>
        <w:rPr>
          <w:rFonts w:asciiTheme="minorHAnsi" w:hAnsiTheme="minorHAnsi" w:cstheme="minorHAnsi"/>
          <w:color w:val="0070C0"/>
          <w:sz w:val="19"/>
          <w:szCs w:val="19"/>
          <w:highlight w:val="white"/>
        </w:rPr>
      </w:pPr>
    </w:p>
    <w:p w14:paraId="3F451E9C" w14:textId="374C48CB" w:rsidR="00FF1E3C" w:rsidRDefault="00FF1E3C" w:rsidP="00FF1E3C">
      <w:pPr>
        <w:pStyle w:val="Heading2"/>
        <w:tabs>
          <w:tab w:val="left" w:pos="6045"/>
        </w:tabs>
      </w:pPr>
      <w:bookmarkStart w:id="30" w:name="_Toc75115024"/>
      <w:r>
        <w:t>Scenario</w:t>
      </w:r>
      <w:r w:rsidR="009A653D">
        <w:t xml:space="preserve"> 10</w:t>
      </w:r>
      <w:r>
        <w:t xml:space="preserve"> – </w:t>
      </w:r>
      <w:r w:rsidR="00DB3B4C">
        <w:t>Product</w:t>
      </w:r>
      <w:r>
        <w:t xml:space="preserve"> Data Integration</w:t>
      </w:r>
      <w:bookmarkEnd w:id="30"/>
      <w:r>
        <w:tab/>
      </w:r>
    </w:p>
    <w:p w14:paraId="59B40D2E" w14:textId="2F5FC9ED" w:rsidR="00FF1E3C" w:rsidRDefault="00FF1E3C" w:rsidP="00FF1E3C">
      <w:pPr>
        <w:spacing w:after="0"/>
      </w:pPr>
      <w:r>
        <w:t>In this scenario you will make modifications to standard SPP modules to accommodate customer-specific</w:t>
      </w:r>
      <w:r w:rsidR="00DB3B4C">
        <w:t xml:space="preserve"> product</w:t>
      </w:r>
      <w:r>
        <w:t xml:space="preserve"> data.  To complete this scenario, you will need</w:t>
      </w:r>
      <w:r w:rsidR="00B740DF">
        <w:t>:</w:t>
      </w:r>
    </w:p>
    <w:p w14:paraId="6B6A74A0" w14:textId="77777777" w:rsidR="00FF1E3C" w:rsidRDefault="00FF1E3C" w:rsidP="00FF1E3C">
      <w:pPr>
        <w:pStyle w:val="ListParagraph"/>
        <w:numPr>
          <w:ilvl w:val="0"/>
          <w:numId w:val="3"/>
        </w:numPr>
        <w:spacing w:after="0"/>
      </w:pPr>
      <w:r>
        <w:t>The mapping document you began in the Object Mapping Scenario.</w:t>
      </w:r>
    </w:p>
    <w:p w14:paraId="6D2861EB" w14:textId="3A36700C" w:rsidR="00FF1E3C" w:rsidRDefault="00FF1E3C" w:rsidP="00FF1E3C">
      <w:pPr>
        <w:pStyle w:val="ListParagraph"/>
        <w:numPr>
          <w:ilvl w:val="0"/>
          <w:numId w:val="3"/>
        </w:numPr>
        <w:spacing w:after="220"/>
      </w:pPr>
      <w:r>
        <w:t>The</w:t>
      </w:r>
      <w:r w:rsidR="00DB3B4C">
        <w:t xml:space="preserve"> product</w:t>
      </w:r>
      <w:r>
        <w:t xml:space="preserve"> data file</w:t>
      </w:r>
      <w:r w:rsidR="00B740DF">
        <w:t xml:space="preserve"> from the C:\Data folder</w:t>
      </w:r>
      <w:r>
        <w:t>, staging table DDL, and format file</w:t>
      </w:r>
      <w:r w:rsidR="00DB3B4C">
        <w:t>.</w:t>
      </w:r>
    </w:p>
    <w:p w14:paraId="41416164" w14:textId="4434DB02" w:rsidR="00FF1E3C" w:rsidRDefault="00FF1E3C" w:rsidP="00523542">
      <w:pPr>
        <w:pStyle w:val="Heading3"/>
      </w:pPr>
      <w:bookmarkStart w:id="31" w:name="_Toc75115025"/>
      <w:r>
        <w:t>Product</w:t>
      </w:r>
      <w:r w:rsidR="00DB3B4C">
        <w:t xml:space="preserve"> Hierarchy</w:t>
      </w:r>
      <w:bookmarkEnd w:id="31"/>
    </w:p>
    <w:p w14:paraId="04421E43" w14:textId="77777777" w:rsidR="00FF1E3C" w:rsidRDefault="00FF1E3C" w:rsidP="00FF1E3C">
      <w:pPr>
        <w:spacing w:after="0"/>
      </w:pPr>
      <w:r>
        <w:t>The product hierarchy will consist of the following.</w:t>
      </w:r>
    </w:p>
    <w:tbl>
      <w:tblPr>
        <w:tblStyle w:val="TableGrid1"/>
        <w:tblW w:w="1419" w:type="pct"/>
        <w:tblLook w:val="04A0" w:firstRow="1" w:lastRow="0" w:firstColumn="1" w:lastColumn="0" w:noHBand="0" w:noVBand="1"/>
      </w:tblPr>
      <w:tblGrid>
        <w:gridCol w:w="1072"/>
        <w:gridCol w:w="1582"/>
      </w:tblGrid>
      <w:tr w:rsidR="00FF1E3C" w:rsidRPr="00DD07AA" w14:paraId="43009186" w14:textId="77777777" w:rsidTr="00BB6736">
        <w:tc>
          <w:tcPr>
            <w:tcW w:w="2020" w:type="pct"/>
            <w:shd w:val="clear" w:color="auto" w:fill="D9D9D9"/>
          </w:tcPr>
          <w:p w14:paraId="778F9726" w14:textId="77777777" w:rsidR="00FF1E3C" w:rsidRPr="00002671" w:rsidRDefault="00FF1E3C" w:rsidP="00BB6736">
            <w:pPr>
              <w:tabs>
                <w:tab w:val="left" w:pos="1698"/>
              </w:tabs>
              <w:spacing w:after="0" w:line="240" w:lineRule="auto"/>
              <w:rPr>
                <w:rFonts w:eastAsia="Calibri"/>
                <w:b/>
                <w:bCs/>
                <w:color w:val="231F20" w:themeColor="text1"/>
              </w:rPr>
            </w:pPr>
            <w:r w:rsidRPr="00002671">
              <w:rPr>
                <w:rFonts w:eastAsia="Calibri"/>
                <w:b/>
                <w:bCs/>
                <w:color w:val="231F20" w:themeColor="text1"/>
              </w:rPr>
              <w:t>Key Level</w:t>
            </w:r>
          </w:p>
        </w:tc>
        <w:tc>
          <w:tcPr>
            <w:tcW w:w="2980" w:type="pct"/>
            <w:shd w:val="clear" w:color="auto" w:fill="D9D9D9"/>
          </w:tcPr>
          <w:p w14:paraId="5AA69074" w14:textId="77777777" w:rsidR="00FF1E3C" w:rsidRPr="00002671" w:rsidRDefault="00FF1E3C" w:rsidP="00BB6736">
            <w:pPr>
              <w:tabs>
                <w:tab w:val="left" w:pos="1698"/>
              </w:tabs>
              <w:spacing w:after="0" w:line="240" w:lineRule="auto"/>
              <w:rPr>
                <w:rFonts w:eastAsia="Calibri"/>
                <w:b/>
                <w:bCs/>
                <w:color w:val="231F20" w:themeColor="text1"/>
              </w:rPr>
            </w:pPr>
            <w:r w:rsidRPr="00002671">
              <w:rPr>
                <w:rFonts w:eastAsia="Calibri"/>
                <w:b/>
                <w:bCs/>
                <w:color w:val="231F20" w:themeColor="text1"/>
              </w:rPr>
              <w:t>Field or Value</w:t>
            </w:r>
          </w:p>
        </w:tc>
      </w:tr>
      <w:tr w:rsidR="00FF1E3C" w:rsidRPr="00DD07AA" w14:paraId="2A7C3E82" w14:textId="77777777" w:rsidTr="00BB6736">
        <w:tc>
          <w:tcPr>
            <w:tcW w:w="2020" w:type="pct"/>
          </w:tcPr>
          <w:p w14:paraId="07DBA44A" w14:textId="77777777" w:rsidR="00FF1E3C" w:rsidRDefault="00FF1E3C" w:rsidP="00BB6736">
            <w:pPr>
              <w:tabs>
                <w:tab w:val="left" w:pos="764"/>
              </w:tabs>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1</w:t>
            </w:r>
          </w:p>
        </w:tc>
        <w:tc>
          <w:tcPr>
            <w:tcW w:w="2980" w:type="pct"/>
          </w:tcPr>
          <w:p w14:paraId="103A5FDC" w14:textId="77777777" w:rsidR="00FF1E3C" w:rsidRDefault="00FF1E3C" w:rsidP="00BB6736">
            <w:pPr>
              <w:spacing w:after="0" w:line="240" w:lineRule="auto"/>
              <w:rPr>
                <w:rFonts w:eastAsiaTheme="majorEastAsia" w:cstheme="majorBidi"/>
                <w:bCs/>
                <w:iCs/>
                <w:color w:val="231F20" w:themeColor="text1"/>
              </w:rPr>
            </w:pPr>
            <w:r>
              <w:rPr>
                <w:rFonts w:eastAsiaTheme="majorEastAsia" w:cstheme="majorBidi"/>
                <w:bCs/>
                <w:iCs/>
                <w:color w:val="231F20" w:themeColor="text1"/>
              </w:rPr>
              <w:t>“ALL”</w:t>
            </w:r>
          </w:p>
        </w:tc>
      </w:tr>
      <w:tr w:rsidR="00FF1E3C" w:rsidRPr="00DD07AA" w14:paraId="7A032F2F" w14:textId="77777777" w:rsidTr="00BB6736">
        <w:tc>
          <w:tcPr>
            <w:tcW w:w="2020" w:type="pct"/>
          </w:tcPr>
          <w:p w14:paraId="7B76D4EB" w14:textId="77777777" w:rsidR="00FF1E3C" w:rsidRDefault="00FF1E3C" w:rsidP="00BB6736">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2</w:t>
            </w:r>
          </w:p>
        </w:tc>
        <w:tc>
          <w:tcPr>
            <w:tcW w:w="2980" w:type="pct"/>
          </w:tcPr>
          <w:p w14:paraId="18D33774" w14:textId="77777777" w:rsidR="00FF1E3C" w:rsidRDefault="00FF1E3C" w:rsidP="00BB6736">
            <w:pPr>
              <w:spacing w:after="0" w:line="240" w:lineRule="auto"/>
              <w:rPr>
                <w:rFonts w:eastAsiaTheme="majorEastAsia" w:cstheme="majorBidi"/>
                <w:bCs/>
                <w:iCs/>
                <w:color w:val="231F20" w:themeColor="text1"/>
              </w:rPr>
            </w:pPr>
            <w:r>
              <w:rPr>
                <w:rFonts w:eastAsiaTheme="majorEastAsia" w:cstheme="majorBidi"/>
                <w:bCs/>
                <w:iCs/>
                <w:color w:val="231F20" w:themeColor="text1"/>
              </w:rPr>
              <w:t>Category</w:t>
            </w:r>
          </w:p>
        </w:tc>
      </w:tr>
      <w:tr w:rsidR="00FF1E3C" w:rsidRPr="00DD07AA" w14:paraId="79179127" w14:textId="77777777" w:rsidTr="00BB6736">
        <w:tc>
          <w:tcPr>
            <w:tcW w:w="2020" w:type="pct"/>
          </w:tcPr>
          <w:p w14:paraId="67361A4E" w14:textId="77777777" w:rsidR="00FF1E3C" w:rsidRPr="00DD07AA" w:rsidRDefault="00FF1E3C" w:rsidP="00BB6736">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3</w:t>
            </w:r>
          </w:p>
        </w:tc>
        <w:tc>
          <w:tcPr>
            <w:tcW w:w="2980" w:type="pct"/>
          </w:tcPr>
          <w:p w14:paraId="219C0279" w14:textId="77777777" w:rsidR="00FF1E3C" w:rsidRPr="00DD07AA" w:rsidRDefault="00FF1E3C" w:rsidP="00BB6736">
            <w:pPr>
              <w:spacing w:after="0" w:line="240" w:lineRule="auto"/>
              <w:rPr>
                <w:rFonts w:eastAsiaTheme="majorEastAsia" w:cstheme="majorBidi"/>
                <w:bCs/>
                <w:iCs/>
                <w:color w:val="231F20" w:themeColor="text1"/>
              </w:rPr>
            </w:pPr>
            <w:r>
              <w:rPr>
                <w:rFonts w:eastAsiaTheme="majorEastAsia" w:cstheme="majorBidi"/>
                <w:bCs/>
                <w:iCs/>
                <w:color w:val="231F20" w:themeColor="text1"/>
              </w:rPr>
              <w:t>Subcategory</w:t>
            </w:r>
          </w:p>
        </w:tc>
      </w:tr>
      <w:tr w:rsidR="00FF1E3C" w:rsidRPr="00DD07AA" w14:paraId="540CD54D" w14:textId="77777777" w:rsidTr="00BB6736">
        <w:tc>
          <w:tcPr>
            <w:tcW w:w="2020" w:type="pct"/>
          </w:tcPr>
          <w:p w14:paraId="18288406" w14:textId="77777777" w:rsidR="00FF1E3C" w:rsidRDefault="00FF1E3C" w:rsidP="00BB6736">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4</w:t>
            </w:r>
          </w:p>
        </w:tc>
        <w:tc>
          <w:tcPr>
            <w:tcW w:w="2980" w:type="pct"/>
          </w:tcPr>
          <w:p w14:paraId="655DA196" w14:textId="77777777" w:rsidR="00FF1E3C" w:rsidRDefault="00FF1E3C" w:rsidP="00BB6736">
            <w:pPr>
              <w:spacing w:after="0" w:line="240" w:lineRule="auto"/>
              <w:rPr>
                <w:rFonts w:eastAsiaTheme="majorEastAsia" w:cstheme="majorBidi"/>
                <w:bCs/>
                <w:iCs/>
                <w:color w:val="231F20" w:themeColor="text1"/>
              </w:rPr>
            </w:pPr>
            <w:r>
              <w:rPr>
                <w:rFonts w:eastAsiaTheme="majorEastAsia" w:cstheme="majorBidi"/>
                <w:bCs/>
                <w:iCs/>
                <w:color w:val="231F20" w:themeColor="text1"/>
              </w:rPr>
              <w:t>Brand</w:t>
            </w:r>
          </w:p>
        </w:tc>
      </w:tr>
    </w:tbl>
    <w:p w14:paraId="0B5FD4B3" w14:textId="77777777" w:rsidR="00FF1E3C" w:rsidRPr="00024A40" w:rsidRDefault="00FF1E3C" w:rsidP="00FF1E3C">
      <w:pPr>
        <w:spacing w:after="0" w:line="240" w:lineRule="auto"/>
      </w:pPr>
    </w:p>
    <w:p w14:paraId="766F95D0" w14:textId="61010D49" w:rsidR="00FF1E3C" w:rsidRPr="00186DDB" w:rsidRDefault="00523542" w:rsidP="00523542">
      <w:pPr>
        <w:pStyle w:val="Heading3"/>
      </w:pPr>
      <w:bookmarkStart w:id="32" w:name="_Toc75115026"/>
      <w:r>
        <w:t>Mapping Document</w:t>
      </w:r>
      <w:bookmarkEnd w:id="32"/>
      <w:r>
        <w:t xml:space="preserve"> </w:t>
      </w:r>
    </w:p>
    <w:p w14:paraId="1370FEBA" w14:textId="610FAE32" w:rsidR="00FF1E3C" w:rsidRDefault="00844A5A" w:rsidP="0043788E">
      <w:r>
        <w:t>Make necessary changes to</w:t>
      </w:r>
      <w:r w:rsidR="00523542">
        <w:t xml:space="preserve"> the p</w:t>
      </w:r>
      <w:r w:rsidR="00FF1E3C">
        <w:t>roduct</w:t>
      </w:r>
      <w:r w:rsidR="00523542">
        <w:t xml:space="preserve"> and product</w:t>
      </w:r>
      <w:r w:rsidR="00FF1E3C">
        <w:t xml:space="preserve"> hierarchy portion</w:t>
      </w:r>
      <w:r w:rsidR="00523542">
        <w:t>s</w:t>
      </w:r>
      <w:r w:rsidR="00FF1E3C">
        <w:t xml:space="preserve"> of the mapping document.</w:t>
      </w:r>
      <w:r w:rsidR="0043788E">
        <w:t xml:space="preserve">  </w:t>
      </w:r>
    </w:p>
    <w:p w14:paraId="51650841" w14:textId="138C2CB9" w:rsidR="00493DA6" w:rsidRDefault="006C7759" w:rsidP="00523542">
      <w:pPr>
        <w:pStyle w:val="Heading3"/>
      </w:pPr>
      <w:bookmarkStart w:id="33" w:name="_Toc75115027"/>
      <w:r>
        <w:t xml:space="preserve">Schema </w:t>
      </w:r>
      <w:r w:rsidR="008E4EB1">
        <w:t>Modifications</w:t>
      </w:r>
      <w:bookmarkEnd w:id="33"/>
    </w:p>
    <w:p w14:paraId="58C369E8" w14:textId="6C91C3AA" w:rsidR="00493DA6" w:rsidRDefault="00734E4B" w:rsidP="00734E4B">
      <w:pPr>
        <w:spacing w:after="0"/>
      </w:pPr>
      <w:r>
        <w:t>A comparison of the</w:t>
      </w:r>
      <w:r w:rsidR="008E4EB1">
        <w:t xml:space="preserve"> sample</w:t>
      </w:r>
      <w:r w:rsidR="00493DA6">
        <w:t xml:space="preserve"> product data file, tap_products.txt, </w:t>
      </w:r>
      <w:r>
        <w:t>with</w:t>
      </w:r>
      <w:r w:rsidR="00493DA6">
        <w:t xml:space="preserve"> the </w:t>
      </w:r>
      <w:r>
        <w:t xml:space="preserve">product staging table, </w:t>
      </w:r>
      <w:proofErr w:type="spellStart"/>
      <w:r>
        <w:t>jdacustom.csg_stg_product</w:t>
      </w:r>
      <w:proofErr w:type="spellEnd"/>
      <w:r>
        <w:t xml:space="preserve">, </w:t>
      </w:r>
      <w:r w:rsidR="003116A2">
        <w:t>reveal</w:t>
      </w:r>
      <w:r>
        <w:t>s they do not match.  To successfully import the data file into the staging table, you will need to modify:</w:t>
      </w:r>
    </w:p>
    <w:p w14:paraId="0A7C053F" w14:textId="69E5B2F8" w:rsidR="00734E4B" w:rsidRDefault="00734E4B" w:rsidP="00734E4B">
      <w:pPr>
        <w:pStyle w:val="ListParagraph"/>
        <w:numPr>
          <w:ilvl w:val="0"/>
          <w:numId w:val="27"/>
        </w:numPr>
        <w:spacing w:after="0"/>
      </w:pPr>
      <w:r>
        <w:t>The staging</w:t>
      </w:r>
      <w:r w:rsidR="0043788E">
        <w:t xml:space="preserve"> </w:t>
      </w:r>
      <w:proofErr w:type="gramStart"/>
      <w:r w:rsidR="0043788E">
        <w:t>table</w:t>
      </w:r>
      <w:proofErr w:type="gramEnd"/>
      <w:r w:rsidR="008E4EB1">
        <w:t>.</w:t>
      </w:r>
    </w:p>
    <w:p w14:paraId="77ABCFEB" w14:textId="78E5E9CE" w:rsidR="00734E4B" w:rsidRDefault="00734E4B" w:rsidP="00734E4B">
      <w:pPr>
        <w:pStyle w:val="ListParagraph"/>
        <w:numPr>
          <w:ilvl w:val="0"/>
          <w:numId w:val="27"/>
        </w:numPr>
        <w:spacing w:after="0"/>
      </w:pPr>
      <w:r>
        <w:t xml:space="preserve">The control </w:t>
      </w:r>
      <w:proofErr w:type="gramStart"/>
      <w:r>
        <w:t>file</w:t>
      </w:r>
      <w:proofErr w:type="gramEnd"/>
      <w:r>
        <w:t>.</w:t>
      </w:r>
    </w:p>
    <w:p w14:paraId="12550440" w14:textId="3489490C" w:rsidR="00734E4B" w:rsidRDefault="00734E4B" w:rsidP="00493DA6">
      <w:pPr>
        <w:pStyle w:val="ListParagraph"/>
        <w:numPr>
          <w:ilvl w:val="0"/>
          <w:numId w:val="27"/>
        </w:numPr>
        <w:spacing w:after="220"/>
      </w:pPr>
      <w:r>
        <w:lastRenderedPageBreak/>
        <w:t>The product interface procedure</w:t>
      </w:r>
    </w:p>
    <w:p w14:paraId="11C41027" w14:textId="730BB2CE" w:rsidR="00161F62" w:rsidRDefault="00C41CE0" w:rsidP="00161F62">
      <w:r>
        <w:t>In project scenarios</w:t>
      </w:r>
      <w:r w:rsidR="00222FB7">
        <w:t xml:space="preserve">, the functional specification will be required to be updated and agreed with the customer before code changes are made. Once code changes are made in the DEV environment, the updated code needs to </w:t>
      </w:r>
      <w:proofErr w:type="gramStart"/>
      <w:r w:rsidR="00222FB7">
        <w:t>committed</w:t>
      </w:r>
      <w:proofErr w:type="gramEnd"/>
      <w:r w:rsidR="00222FB7">
        <w:t xml:space="preserve"> to GitHub</w:t>
      </w:r>
      <w:r w:rsidR="000430C7">
        <w:t>.</w:t>
      </w:r>
      <w:r w:rsidR="003116E8">
        <w:t xml:space="preserve"> </w:t>
      </w:r>
    </w:p>
    <w:p w14:paraId="74A38033" w14:textId="287B1184" w:rsidR="00EC2E87" w:rsidRDefault="00EC2E87">
      <w:pPr>
        <w:spacing w:after="0" w:line="240" w:lineRule="auto"/>
        <w:rPr>
          <w:rFonts w:eastAsiaTheme="majorEastAsia" w:cstheme="majorBidi"/>
          <w:b/>
          <w:bCs/>
          <w:color w:val="00A9E0"/>
          <w:sz w:val="28"/>
        </w:rPr>
      </w:pPr>
      <w:r>
        <w:br w:type="page"/>
      </w:r>
    </w:p>
    <w:p w14:paraId="6B9A9DC9" w14:textId="7137617A" w:rsidR="004807C1" w:rsidRDefault="004807C1" w:rsidP="004807C1">
      <w:pPr>
        <w:pStyle w:val="Heading2"/>
        <w:tabs>
          <w:tab w:val="left" w:pos="6045"/>
        </w:tabs>
      </w:pPr>
      <w:bookmarkStart w:id="34" w:name="_Toc75115028"/>
      <w:r>
        <w:lastRenderedPageBreak/>
        <w:t>Scenario 11 – Store and Floorplan Data Integration</w:t>
      </w:r>
      <w:bookmarkEnd w:id="34"/>
    </w:p>
    <w:p w14:paraId="6A9A6D62" w14:textId="1D606BAC" w:rsidR="004807C1" w:rsidRDefault="004807C1" w:rsidP="004807C1">
      <w:r>
        <w:t>As you did in the Product Data Integration scenario, in this scenario you will make modifications to standard SPP modules to accommodate customer-specific store / floorplan data in the sample store data file.</w:t>
      </w:r>
    </w:p>
    <w:p w14:paraId="41632763" w14:textId="05371E4D" w:rsidR="004807C1" w:rsidRDefault="004807C1" w:rsidP="004807C1">
      <w:pPr>
        <w:pStyle w:val="Heading3"/>
      </w:pPr>
      <w:bookmarkStart w:id="35" w:name="_Toc75115029"/>
      <w:r>
        <w:t>Store and Floorplan Hierarchies</w:t>
      </w:r>
      <w:bookmarkEnd w:id="35"/>
    </w:p>
    <w:p w14:paraId="21262AC6" w14:textId="77777777" w:rsidR="004807C1" w:rsidRDefault="004807C1" w:rsidP="004807C1">
      <w:pPr>
        <w:spacing w:after="0"/>
      </w:pPr>
      <w:r>
        <w:t>The store and floorplan hierarchies will consist of the following.</w:t>
      </w:r>
    </w:p>
    <w:tbl>
      <w:tblPr>
        <w:tblStyle w:val="TableGrid1"/>
        <w:tblW w:w="1419" w:type="pct"/>
        <w:tblLook w:val="04A0" w:firstRow="1" w:lastRow="0" w:firstColumn="1" w:lastColumn="0" w:noHBand="0" w:noVBand="1"/>
      </w:tblPr>
      <w:tblGrid>
        <w:gridCol w:w="1072"/>
        <w:gridCol w:w="1582"/>
      </w:tblGrid>
      <w:tr w:rsidR="004807C1" w:rsidRPr="00DD07AA" w14:paraId="0E37F966" w14:textId="77777777" w:rsidTr="00500031">
        <w:tc>
          <w:tcPr>
            <w:tcW w:w="2020" w:type="pct"/>
            <w:shd w:val="clear" w:color="auto" w:fill="D9D9D9"/>
          </w:tcPr>
          <w:p w14:paraId="5043A9B9" w14:textId="77777777" w:rsidR="004807C1" w:rsidRPr="006253D2" w:rsidRDefault="004807C1" w:rsidP="00500031">
            <w:pPr>
              <w:tabs>
                <w:tab w:val="left" w:pos="1698"/>
              </w:tabs>
              <w:spacing w:after="0" w:line="240" w:lineRule="auto"/>
              <w:rPr>
                <w:rFonts w:eastAsia="Calibri"/>
                <w:b/>
                <w:bCs/>
                <w:color w:val="231F20" w:themeColor="text1"/>
              </w:rPr>
            </w:pPr>
            <w:r w:rsidRPr="006253D2">
              <w:rPr>
                <w:rFonts w:eastAsia="Calibri"/>
                <w:b/>
                <w:bCs/>
                <w:color w:val="231F20" w:themeColor="text1"/>
              </w:rPr>
              <w:t>Key Level</w:t>
            </w:r>
          </w:p>
        </w:tc>
        <w:tc>
          <w:tcPr>
            <w:tcW w:w="2980" w:type="pct"/>
            <w:shd w:val="clear" w:color="auto" w:fill="D9D9D9"/>
          </w:tcPr>
          <w:p w14:paraId="4ED2F619" w14:textId="77777777" w:rsidR="004807C1" w:rsidRPr="006253D2" w:rsidRDefault="004807C1" w:rsidP="00500031">
            <w:pPr>
              <w:tabs>
                <w:tab w:val="left" w:pos="1698"/>
              </w:tabs>
              <w:spacing w:after="0" w:line="240" w:lineRule="auto"/>
              <w:rPr>
                <w:rFonts w:eastAsia="Calibri"/>
                <w:b/>
                <w:bCs/>
                <w:color w:val="231F20" w:themeColor="text1"/>
              </w:rPr>
            </w:pPr>
            <w:r w:rsidRPr="006253D2">
              <w:rPr>
                <w:rFonts w:eastAsia="Calibri"/>
                <w:b/>
                <w:bCs/>
                <w:color w:val="231F20" w:themeColor="text1"/>
              </w:rPr>
              <w:t>Field or Value</w:t>
            </w:r>
          </w:p>
        </w:tc>
      </w:tr>
      <w:tr w:rsidR="004807C1" w:rsidRPr="00DD07AA" w14:paraId="5787C4E6" w14:textId="77777777" w:rsidTr="00500031">
        <w:tc>
          <w:tcPr>
            <w:tcW w:w="2020" w:type="pct"/>
          </w:tcPr>
          <w:p w14:paraId="14676924" w14:textId="77777777" w:rsidR="004807C1" w:rsidRDefault="004807C1" w:rsidP="0050003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1</w:t>
            </w:r>
          </w:p>
        </w:tc>
        <w:tc>
          <w:tcPr>
            <w:tcW w:w="2980" w:type="pct"/>
          </w:tcPr>
          <w:p w14:paraId="5E394E90" w14:textId="77777777" w:rsidR="004807C1" w:rsidRDefault="004807C1" w:rsidP="00500031">
            <w:pPr>
              <w:spacing w:after="0" w:line="240" w:lineRule="auto"/>
              <w:rPr>
                <w:rFonts w:eastAsiaTheme="majorEastAsia" w:cstheme="majorBidi"/>
                <w:bCs/>
                <w:iCs/>
                <w:color w:val="231F20" w:themeColor="text1"/>
              </w:rPr>
            </w:pPr>
            <w:r>
              <w:rPr>
                <w:rFonts w:eastAsiaTheme="majorEastAsia" w:cstheme="majorBidi"/>
                <w:bCs/>
                <w:iCs/>
                <w:color w:val="231F20" w:themeColor="text1"/>
              </w:rPr>
              <w:t>“ALL”</w:t>
            </w:r>
          </w:p>
        </w:tc>
      </w:tr>
      <w:tr w:rsidR="004807C1" w:rsidRPr="00DD07AA" w14:paraId="3E32AA64" w14:textId="77777777" w:rsidTr="00500031">
        <w:tc>
          <w:tcPr>
            <w:tcW w:w="2020" w:type="pct"/>
          </w:tcPr>
          <w:p w14:paraId="0E999C8D" w14:textId="77777777" w:rsidR="004807C1" w:rsidRDefault="004807C1" w:rsidP="0050003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2</w:t>
            </w:r>
          </w:p>
        </w:tc>
        <w:tc>
          <w:tcPr>
            <w:tcW w:w="2980" w:type="pct"/>
          </w:tcPr>
          <w:p w14:paraId="36177D67" w14:textId="77777777" w:rsidR="004807C1" w:rsidRDefault="004807C1" w:rsidP="00500031">
            <w:pPr>
              <w:spacing w:after="0" w:line="240" w:lineRule="auto"/>
              <w:rPr>
                <w:rFonts w:eastAsiaTheme="majorEastAsia" w:cstheme="majorBidi"/>
                <w:bCs/>
                <w:iCs/>
                <w:color w:val="231F20" w:themeColor="text1"/>
              </w:rPr>
            </w:pPr>
            <w:r>
              <w:rPr>
                <w:rFonts w:eastAsiaTheme="majorEastAsia" w:cstheme="majorBidi"/>
                <w:bCs/>
                <w:iCs/>
                <w:color w:val="231F20" w:themeColor="text1"/>
              </w:rPr>
              <w:t>State</w:t>
            </w:r>
          </w:p>
        </w:tc>
      </w:tr>
      <w:tr w:rsidR="004807C1" w:rsidRPr="00DD07AA" w14:paraId="52876199" w14:textId="77777777" w:rsidTr="00500031">
        <w:tc>
          <w:tcPr>
            <w:tcW w:w="2020" w:type="pct"/>
          </w:tcPr>
          <w:p w14:paraId="38BF8D3A" w14:textId="77777777" w:rsidR="004807C1" w:rsidRPr="00DD07AA" w:rsidRDefault="004807C1" w:rsidP="0050003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3</w:t>
            </w:r>
          </w:p>
        </w:tc>
        <w:tc>
          <w:tcPr>
            <w:tcW w:w="2980" w:type="pct"/>
          </w:tcPr>
          <w:p w14:paraId="2799CE2D" w14:textId="77777777" w:rsidR="004807C1" w:rsidRPr="00DD07AA" w:rsidRDefault="004807C1" w:rsidP="00500031">
            <w:pPr>
              <w:spacing w:after="0" w:line="240" w:lineRule="auto"/>
              <w:rPr>
                <w:rFonts w:eastAsiaTheme="majorEastAsia" w:cstheme="majorBidi"/>
                <w:bCs/>
                <w:iCs/>
                <w:color w:val="231F20" w:themeColor="text1"/>
              </w:rPr>
            </w:pPr>
            <w:r>
              <w:rPr>
                <w:rFonts w:eastAsiaTheme="majorEastAsia" w:cstheme="majorBidi"/>
                <w:bCs/>
                <w:iCs/>
                <w:color w:val="231F20" w:themeColor="text1"/>
              </w:rPr>
              <w:t>City</w:t>
            </w:r>
          </w:p>
        </w:tc>
      </w:tr>
    </w:tbl>
    <w:p w14:paraId="2EB80ED6" w14:textId="77777777" w:rsidR="004807C1" w:rsidRPr="004F2E98" w:rsidRDefault="004807C1" w:rsidP="004807C1">
      <w:pPr>
        <w:spacing w:after="0" w:line="240" w:lineRule="auto"/>
        <w:rPr>
          <w:rFonts w:eastAsiaTheme="majorEastAsia" w:cstheme="majorBidi"/>
          <w:iCs/>
          <w:color w:val="00A9E0"/>
        </w:rPr>
      </w:pPr>
    </w:p>
    <w:p w14:paraId="4F62FBAB" w14:textId="77777777" w:rsidR="004807C1" w:rsidRPr="00186DDB" w:rsidRDefault="004807C1" w:rsidP="004807C1">
      <w:pPr>
        <w:pStyle w:val="Heading3"/>
      </w:pPr>
      <w:bookmarkStart w:id="36" w:name="_Toc75115030"/>
      <w:r>
        <w:t>Mapping Document</w:t>
      </w:r>
      <w:bookmarkEnd w:id="36"/>
      <w:r>
        <w:t xml:space="preserve"> </w:t>
      </w:r>
    </w:p>
    <w:p w14:paraId="235DA85D" w14:textId="57109E91" w:rsidR="004807C1" w:rsidRDefault="00844A5A" w:rsidP="004807C1">
      <w:r>
        <w:t>Make necessary changes to</w:t>
      </w:r>
      <w:r w:rsidR="004807C1">
        <w:t xml:space="preserve"> the store, store hierarchy, floorplan, and floorplan hierarchy portions of the mapping document.  </w:t>
      </w:r>
    </w:p>
    <w:p w14:paraId="33A00CA6" w14:textId="7592ED64" w:rsidR="00817940" w:rsidRDefault="00817940" w:rsidP="00A3463E">
      <w:pPr>
        <w:pBdr>
          <w:top w:val="single" w:sz="4" w:space="1" w:color="auto"/>
          <w:left w:val="single" w:sz="4" w:space="4" w:color="auto"/>
          <w:bottom w:val="single" w:sz="4" w:space="1" w:color="auto"/>
          <w:right w:val="single" w:sz="4" w:space="4" w:color="auto"/>
        </w:pBdr>
        <w:shd w:val="clear" w:color="auto" w:fill="D9D9D9" w:themeFill="background1" w:themeFillShade="D9"/>
      </w:pPr>
      <w:r>
        <w:t xml:space="preserve">In the store table, </w:t>
      </w:r>
      <w:proofErr w:type="spellStart"/>
      <w:r>
        <w:t>ix_str_store</w:t>
      </w:r>
      <w:proofErr w:type="spellEnd"/>
      <w:r>
        <w:t xml:space="preserve">, State and City can be mapped to </w:t>
      </w:r>
      <w:proofErr w:type="spellStart"/>
      <w:r>
        <w:t>AddressState</w:t>
      </w:r>
      <w:proofErr w:type="spellEnd"/>
      <w:r>
        <w:t xml:space="preserve"> and </w:t>
      </w:r>
      <w:proofErr w:type="spellStart"/>
      <w:r>
        <w:t>AddressCity</w:t>
      </w:r>
      <w:proofErr w:type="spellEnd"/>
      <w:r>
        <w:t xml:space="preserve">.  The floorplan table, </w:t>
      </w:r>
      <w:proofErr w:type="spellStart"/>
      <w:r>
        <w:t>ix_flr_floorplan</w:t>
      </w:r>
      <w:proofErr w:type="spellEnd"/>
      <w:r>
        <w:t xml:space="preserve">, however, </w:t>
      </w:r>
      <w:r w:rsidR="00586CB7">
        <w:t>does not have these predefined fields.  You will need to map them to Desc field</w:t>
      </w:r>
      <w:r w:rsidR="00B96969">
        <w:t>s</w:t>
      </w:r>
      <w:r w:rsidR="00586CB7">
        <w:t>.</w:t>
      </w:r>
    </w:p>
    <w:p w14:paraId="5B10B813" w14:textId="77777777" w:rsidR="004807C1" w:rsidRDefault="004807C1" w:rsidP="004807C1">
      <w:pPr>
        <w:pStyle w:val="Heading3"/>
      </w:pPr>
      <w:bookmarkStart w:id="37" w:name="_Toc75115031"/>
      <w:r>
        <w:t>Schema Modifications</w:t>
      </w:r>
      <w:bookmarkEnd w:id="37"/>
    </w:p>
    <w:p w14:paraId="2B7284E6" w14:textId="6706D9C6" w:rsidR="004807C1" w:rsidRDefault="004807C1" w:rsidP="004807C1">
      <w:pPr>
        <w:spacing w:after="0"/>
      </w:pPr>
      <w:r>
        <w:t>Make necessary modifications to the following to enable importing the data file into the staging table:</w:t>
      </w:r>
    </w:p>
    <w:p w14:paraId="636136C8" w14:textId="77777777" w:rsidR="004807C1" w:rsidRDefault="004807C1" w:rsidP="004807C1">
      <w:pPr>
        <w:pStyle w:val="ListParagraph"/>
        <w:numPr>
          <w:ilvl w:val="0"/>
          <w:numId w:val="27"/>
        </w:numPr>
        <w:spacing w:after="0"/>
      </w:pPr>
      <w:r>
        <w:t xml:space="preserve">The staging </w:t>
      </w:r>
      <w:proofErr w:type="gramStart"/>
      <w:r>
        <w:t>table</w:t>
      </w:r>
      <w:proofErr w:type="gramEnd"/>
      <w:r>
        <w:t>.</w:t>
      </w:r>
    </w:p>
    <w:p w14:paraId="237F7E95" w14:textId="77777777" w:rsidR="004807C1" w:rsidRDefault="004807C1" w:rsidP="004807C1">
      <w:pPr>
        <w:pStyle w:val="ListParagraph"/>
        <w:numPr>
          <w:ilvl w:val="0"/>
          <w:numId w:val="27"/>
        </w:numPr>
        <w:spacing w:after="0"/>
      </w:pPr>
      <w:r>
        <w:t xml:space="preserve">The control </w:t>
      </w:r>
      <w:proofErr w:type="gramStart"/>
      <w:r>
        <w:t>file</w:t>
      </w:r>
      <w:proofErr w:type="gramEnd"/>
      <w:r>
        <w:t>.</w:t>
      </w:r>
    </w:p>
    <w:p w14:paraId="6D27F17E" w14:textId="4D9B8DC1" w:rsidR="004807C1" w:rsidRDefault="004807C1" w:rsidP="004807C1">
      <w:pPr>
        <w:pStyle w:val="ListParagraph"/>
        <w:numPr>
          <w:ilvl w:val="0"/>
          <w:numId w:val="27"/>
        </w:numPr>
        <w:spacing w:after="220"/>
      </w:pPr>
      <w:r>
        <w:t>The store interface procedure</w:t>
      </w:r>
    </w:p>
    <w:p w14:paraId="13EA4611" w14:textId="32AA0AF9" w:rsidR="00844A5A" w:rsidRDefault="00844A5A" w:rsidP="00844A5A">
      <w:pPr>
        <w:pStyle w:val="Heading2"/>
        <w:tabs>
          <w:tab w:val="left" w:pos="6045"/>
        </w:tabs>
      </w:pPr>
      <w:bookmarkStart w:id="38" w:name="_Toc75115032"/>
      <w:r>
        <w:t>Scenario 12 – Sales Data Integration</w:t>
      </w:r>
      <w:bookmarkEnd w:id="38"/>
    </w:p>
    <w:p w14:paraId="36767708" w14:textId="77777777" w:rsidR="00844A5A" w:rsidRPr="00844A5A" w:rsidRDefault="00844A5A" w:rsidP="00844A5A">
      <w:pPr>
        <w:pStyle w:val="Heading3"/>
        <w:rPr>
          <w:sz w:val="16"/>
          <w:szCs w:val="16"/>
        </w:rPr>
      </w:pPr>
    </w:p>
    <w:p w14:paraId="153E5CCA" w14:textId="317D7ECE" w:rsidR="00844A5A" w:rsidRPr="00186DDB" w:rsidRDefault="00844A5A" w:rsidP="00844A5A">
      <w:pPr>
        <w:pStyle w:val="Heading3"/>
      </w:pPr>
      <w:bookmarkStart w:id="39" w:name="_Toc75115033"/>
      <w:r>
        <w:t>Mapping Document</w:t>
      </w:r>
      <w:bookmarkEnd w:id="39"/>
      <w:r>
        <w:t xml:space="preserve"> </w:t>
      </w:r>
    </w:p>
    <w:p w14:paraId="147A78DE" w14:textId="428BF331" w:rsidR="00844A5A" w:rsidRDefault="00844A5A" w:rsidP="00844A5A">
      <w:r>
        <w:t xml:space="preserve">Make necessary changes to affected portions of the mapping document.  </w:t>
      </w:r>
    </w:p>
    <w:p w14:paraId="397B9B10" w14:textId="77777777" w:rsidR="00844A5A" w:rsidRDefault="00844A5A" w:rsidP="00844A5A">
      <w:pPr>
        <w:pStyle w:val="Heading3"/>
      </w:pPr>
      <w:bookmarkStart w:id="40" w:name="_Toc75115034"/>
      <w:r>
        <w:t>Schema Modifications</w:t>
      </w:r>
      <w:bookmarkEnd w:id="40"/>
    </w:p>
    <w:p w14:paraId="55F89A6A" w14:textId="77777777" w:rsidR="00844A5A" w:rsidRDefault="00844A5A" w:rsidP="00844A5A">
      <w:pPr>
        <w:spacing w:after="0"/>
      </w:pPr>
      <w:r>
        <w:t>Make necessary modifications to the following to enable importing the data file into the staging table:</w:t>
      </w:r>
    </w:p>
    <w:p w14:paraId="3D48BA09" w14:textId="77777777" w:rsidR="00844A5A" w:rsidRDefault="00844A5A" w:rsidP="00844A5A">
      <w:pPr>
        <w:pStyle w:val="ListParagraph"/>
        <w:numPr>
          <w:ilvl w:val="0"/>
          <w:numId w:val="27"/>
        </w:numPr>
        <w:spacing w:after="0"/>
      </w:pPr>
      <w:r>
        <w:t xml:space="preserve">The staging </w:t>
      </w:r>
      <w:proofErr w:type="gramStart"/>
      <w:r>
        <w:t>table</w:t>
      </w:r>
      <w:proofErr w:type="gramEnd"/>
      <w:r>
        <w:t>.</w:t>
      </w:r>
    </w:p>
    <w:p w14:paraId="2A15C9D5" w14:textId="77777777" w:rsidR="00844A5A" w:rsidRDefault="00844A5A" w:rsidP="00844A5A">
      <w:pPr>
        <w:pStyle w:val="ListParagraph"/>
        <w:numPr>
          <w:ilvl w:val="0"/>
          <w:numId w:val="27"/>
        </w:numPr>
        <w:spacing w:after="0"/>
      </w:pPr>
      <w:r>
        <w:t xml:space="preserve">The control </w:t>
      </w:r>
      <w:proofErr w:type="gramStart"/>
      <w:r>
        <w:t>file</w:t>
      </w:r>
      <w:proofErr w:type="gramEnd"/>
      <w:r>
        <w:t>.</w:t>
      </w:r>
    </w:p>
    <w:p w14:paraId="376D9C43" w14:textId="47BF7A28" w:rsidR="003E0A1B" w:rsidRPr="00BF7F56" w:rsidRDefault="00844A5A" w:rsidP="00BF7F56">
      <w:pPr>
        <w:pStyle w:val="ListParagraph"/>
        <w:numPr>
          <w:ilvl w:val="0"/>
          <w:numId w:val="27"/>
        </w:numPr>
        <w:spacing w:after="220"/>
      </w:pPr>
      <w:r>
        <w:t>The performance interface procedure</w:t>
      </w:r>
    </w:p>
    <w:p w14:paraId="4B3EF2EC" w14:textId="77777777" w:rsidR="00EC2E87" w:rsidRDefault="00EC2E87">
      <w:pPr>
        <w:spacing w:after="0" w:line="240" w:lineRule="auto"/>
        <w:rPr>
          <w:rFonts w:eastAsiaTheme="majorEastAsia" w:cstheme="majorBidi"/>
          <w:b/>
          <w:bCs/>
          <w:color w:val="00A9E0"/>
          <w:sz w:val="28"/>
        </w:rPr>
      </w:pPr>
      <w:r>
        <w:br w:type="page"/>
      </w:r>
    </w:p>
    <w:p w14:paraId="71B52309" w14:textId="3F7A2089" w:rsidR="00B740DF" w:rsidRPr="00186DDB" w:rsidRDefault="00B740DF" w:rsidP="00844A5A">
      <w:pPr>
        <w:pStyle w:val="Heading2"/>
      </w:pPr>
      <w:bookmarkStart w:id="41" w:name="_Toc75115035"/>
      <w:r>
        <w:lastRenderedPageBreak/>
        <w:t>Scenario 1</w:t>
      </w:r>
      <w:r w:rsidR="00844A5A">
        <w:t>3</w:t>
      </w:r>
      <w:r>
        <w:t xml:space="preserve"> – Fieldname Overrides</w:t>
      </w:r>
      <w:r w:rsidR="003E0A1B">
        <w:t xml:space="preserve"> and </w:t>
      </w:r>
      <w:proofErr w:type="spellStart"/>
      <w:r w:rsidR="003E0A1B">
        <w:t>UserDisplayName</w:t>
      </w:r>
      <w:bookmarkEnd w:id="41"/>
      <w:proofErr w:type="spellEnd"/>
    </w:p>
    <w:p w14:paraId="06602AF3" w14:textId="0D79A53E" w:rsidR="00B740DF" w:rsidRDefault="003E0A1B" w:rsidP="001E03E1">
      <w:pPr>
        <w:spacing w:after="0"/>
      </w:pPr>
      <w:r>
        <w:t>Click</w:t>
      </w:r>
      <w:r w:rsidR="00B740DF">
        <w:t xml:space="preserve"> the macro</w:t>
      </w:r>
      <w:r>
        <w:t xml:space="preserve"> button</w:t>
      </w:r>
      <w:r w:rsidR="00B740DF">
        <w:t xml:space="preserve"> on the Revision tab of your mapping document</w:t>
      </w:r>
      <w:r>
        <w:t xml:space="preserve"> to</w:t>
      </w:r>
      <w:r w:rsidR="00B740DF">
        <w:t xml:space="preserve"> generate the CKB </w:t>
      </w:r>
      <w:r>
        <w:t>f</w:t>
      </w:r>
      <w:r w:rsidR="00B740DF">
        <w:t xml:space="preserve">ieldname overrides script, </w:t>
      </w:r>
      <w:proofErr w:type="spellStart"/>
      <w:r w:rsidR="00B740DF">
        <w:t>ProSpace.PMD</w:t>
      </w:r>
      <w:proofErr w:type="spellEnd"/>
      <w:r w:rsidR="00B740DF">
        <w:t xml:space="preserve">, and </w:t>
      </w:r>
      <w:proofErr w:type="spellStart"/>
      <w:r w:rsidR="00B740DF">
        <w:t>ProFloor.PMD</w:t>
      </w:r>
      <w:proofErr w:type="spellEnd"/>
      <w:r w:rsidR="00B740DF">
        <w:t>.</w:t>
      </w:r>
    </w:p>
    <w:p w14:paraId="1B374A46" w14:textId="0C21591E" w:rsidR="00B740DF" w:rsidRDefault="00B740DF" w:rsidP="001E03E1">
      <w:pPr>
        <w:pStyle w:val="ListParagraph"/>
        <w:numPr>
          <w:ilvl w:val="0"/>
          <w:numId w:val="30"/>
        </w:numPr>
        <w:spacing w:after="0"/>
      </w:pPr>
      <w:r>
        <w:t>Use SSMS to execute the .sql script.  Validate settings with this query.</w:t>
      </w:r>
    </w:p>
    <w:p w14:paraId="1616D02F" w14:textId="17E8C7F9" w:rsidR="00B740DF" w:rsidRPr="001E03E1" w:rsidRDefault="00B740DF" w:rsidP="001E03E1">
      <w:pPr>
        <w:pStyle w:val="ListParagraph"/>
        <w:numPr>
          <w:ilvl w:val="1"/>
          <w:numId w:val="30"/>
        </w:numPr>
        <w:tabs>
          <w:tab w:val="left" w:pos="7755"/>
        </w:tabs>
        <w:autoSpaceDE w:val="0"/>
        <w:autoSpaceDN w:val="0"/>
        <w:adjustRightInd w:val="0"/>
        <w:spacing w:after="0"/>
        <w:rPr>
          <w:rFonts w:ascii="Consolas" w:hAnsi="Consolas" w:cs="Consolas"/>
          <w:color w:val="0070C0"/>
          <w:sz w:val="19"/>
          <w:szCs w:val="19"/>
          <w:highlight w:val="white"/>
        </w:rPr>
      </w:pPr>
      <w:r w:rsidRPr="001E03E1">
        <w:rPr>
          <w:rFonts w:ascii="Consolas" w:hAnsi="Consolas" w:cs="Consolas"/>
          <w:color w:val="0070C0"/>
          <w:sz w:val="19"/>
          <w:szCs w:val="19"/>
          <w:highlight w:val="white"/>
        </w:rPr>
        <w:t xml:space="preserve">select * from </w:t>
      </w:r>
      <w:proofErr w:type="spellStart"/>
      <w:r w:rsidRPr="001E03E1">
        <w:rPr>
          <w:rFonts w:ascii="Consolas" w:hAnsi="Consolas" w:cs="Consolas"/>
          <w:color w:val="0070C0"/>
          <w:sz w:val="19"/>
          <w:szCs w:val="19"/>
          <w:highlight w:val="white"/>
        </w:rPr>
        <w:t>ix_sys_datadict_field</w:t>
      </w:r>
      <w:proofErr w:type="spellEnd"/>
      <w:r w:rsidRPr="001E03E1">
        <w:rPr>
          <w:rFonts w:ascii="Consolas" w:hAnsi="Consolas" w:cs="Consolas"/>
          <w:color w:val="0070C0"/>
          <w:sz w:val="19"/>
          <w:szCs w:val="19"/>
          <w:highlight w:val="white"/>
        </w:rPr>
        <w:t xml:space="preserve"> where </w:t>
      </w:r>
      <w:proofErr w:type="spellStart"/>
      <w:r w:rsidRPr="001E03E1">
        <w:rPr>
          <w:rFonts w:ascii="Consolas" w:hAnsi="Consolas" w:cs="Consolas"/>
          <w:color w:val="0070C0"/>
          <w:sz w:val="19"/>
          <w:szCs w:val="19"/>
          <w:highlight w:val="white"/>
        </w:rPr>
        <w:t>UserDisplayName</w:t>
      </w:r>
      <w:proofErr w:type="spellEnd"/>
      <w:r w:rsidRPr="001E03E1">
        <w:rPr>
          <w:rFonts w:ascii="Consolas" w:hAnsi="Consolas" w:cs="Consolas"/>
          <w:color w:val="0070C0"/>
          <w:sz w:val="19"/>
          <w:szCs w:val="19"/>
          <w:highlight w:val="white"/>
        </w:rPr>
        <w:t xml:space="preserve"> is not </w:t>
      </w:r>
      <w:proofErr w:type="gramStart"/>
      <w:r w:rsidRPr="001E03E1">
        <w:rPr>
          <w:rFonts w:ascii="Consolas" w:hAnsi="Consolas" w:cs="Consolas"/>
          <w:color w:val="0070C0"/>
          <w:sz w:val="19"/>
          <w:szCs w:val="19"/>
          <w:highlight w:val="white"/>
        </w:rPr>
        <w:t>null;</w:t>
      </w:r>
      <w:proofErr w:type="gramEnd"/>
      <w:r w:rsidRPr="001E03E1">
        <w:rPr>
          <w:rFonts w:ascii="Consolas" w:hAnsi="Consolas" w:cs="Consolas"/>
          <w:color w:val="0070C0"/>
          <w:sz w:val="19"/>
          <w:szCs w:val="19"/>
          <w:highlight w:val="white"/>
        </w:rPr>
        <w:tab/>
      </w:r>
    </w:p>
    <w:p w14:paraId="13B109F7" w14:textId="7EB3A421" w:rsidR="00B740DF" w:rsidRPr="001E03E1" w:rsidRDefault="001E03E1" w:rsidP="001E03E1">
      <w:pPr>
        <w:pStyle w:val="ListParagraph"/>
        <w:numPr>
          <w:ilvl w:val="0"/>
          <w:numId w:val="30"/>
        </w:numPr>
        <w:spacing w:after="0"/>
        <w:rPr>
          <w:color w:val="231F20" w:themeColor="text1"/>
          <w:highlight w:val="white"/>
        </w:rPr>
      </w:pPr>
      <w:r w:rsidRPr="001E03E1">
        <w:rPr>
          <w:color w:val="231F20" w:themeColor="text1"/>
          <w:highlight w:val="white"/>
        </w:rPr>
        <w:t xml:space="preserve">Copy </w:t>
      </w:r>
      <w:proofErr w:type="spellStart"/>
      <w:r w:rsidRPr="001E03E1">
        <w:rPr>
          <w:color w:val="231F20" w:themeColor="text1"/>
          <w:highlight w:val="white"/>
        </w:rPr>
        <w:t>ProSpace.PMD</w:t>
      </w:r>
      <w:proofErr w:type="spellEnd"/>
      <w:r w:rsidRPr="001E03E1">
        <w:rPr>
          <w:color w:val="231F20" w:themeColor="text1"/>
          <w:highlight w:val="white"/>
        </w:rPr>
        <w:t xml:space="preserve"> to the Space Planning resident folder.  Validate settings in Space Planning by selecting File, Settings, then click the Fields button on the General tab of the Settings dialog and check Override Names.</w:t>
      </w:r>
    </w:p>
    <w:p w14:paraId="1FB10EB0" w14:textId="0AA4F89D" w:rsidR="001E03E1" w:rsidRDefault="001E03E1" w:rsidP="001E03E1">
      <w:pPr>
        <w:pStyle w:val="ListParagraph"/>
        <w:numPr>
          <w:ilvl w:val="0"/>
          <w:numId w:val="30"/>
        </w:numPr>
        <w:spacing w:after="220"/>
        <w:rPr>
          <w:color w:val="231F20" w:themeColor="text1"/>
          <w:highlight w:val="white"/>
        </w:rPr>
      </w:pPr>
      <w:r w:rsidRPr="001E03E1">
        <w:rPr>
          <w:color w:val="231F20" w:themeColor="text1"/>
          <w:highlight w:val="white"/>
        </w:rPr>
        <w:t xml:space="preserve">Copy </w:t>
      </w:r>
      <w:proofErr w:type="spellStart"/>
      <w:r w:rsidRPr="001E03E1">
        <w:rPr>
          <w:color w:val="231F20" w:themeColor="text1"/>
          <w:highlight w:val="white"/>
        </w:rPr>
        <w:t>ProFloor.PMD</w:t>
      </w:r>
      <w:proofErr w:type="spellEnd"/>
      <w:r w:rsidRPr="001E03E1">
        <w:rPr>
          <w:color w:val="231F20" w:themeColor="text1"/>
          <w:highlight w:val="white"/>
        </w:rPr>
        <w:t xml:space="preserve"> to the Floor Planning resident folder and check Override Names </w:t>
      </w:r>
      <w:r>
        <w:rPr>
          <w:color w:val="231F20" w:themeColor="text1"/>
          <w:highlight w:val="white"/>
        </w:rPr>
        <w:t>the same way</w:t>
      </w:r>
      <w:r w:rsidRPr="001E03E1">
        <w:rPr>
          <w:color w:val="231F20" w:themeColor="text1"/>
          <w:highlight w:val="white"/>
        </w:rPr>
        <w:t xml:space="preserve"> you did in Space Planning.</w:t>
      </w:r>
    </w:p>
    <w:p w14:paraId="75E244A5" w14:textId="53912808" w:rsidR="004118D6" w:rsidRPr="004118D6" w:rsidRDefault="00EC097B" w:rsidP="004118D6">
      <w:pPr>
        <w:rPr>
          <w:color w:val="231F20" w:themeColor="text1"/>
          <w:highlight w:val="white"/>
        </w:rPr>
      </w:pPr>
      <w:r>
        <w:rPr>
          <w:color w:val="231F20" w:themeColor="text1"/>
          <w:highlight w:val="white"/>
        </w:rPr>
        <w:t xml:space="preserve">On a BY Azure SaaS installation, </w:t>
      </w:r>
      <w:proofErr w:type="gramStart"/>
      <w:r w:rsidR="00DA610C">
        <w:rPr>
          <w:color w:val="231F20" w:themeColor="text1"/>
          <w:highlight w:val="white"/>
        </w:rPr>
        <w:t>the .PMD</w:t>
      </w:r>
      <w:proofErr w:type="gramEnd"/>
      <w:r w:rsidR="00DA610C">
        <w:rPr>
          <w:color w:val="231F20" w:themeColor="text1"/>
          <w:highlight w:val="white"/>
        </w:rPr>
        <w:t xml:space="preserve"> and other configuration files will need to </w:t>
      </w:r>
      <w:proofErr w:type="spellStart"/>
      <w:r w:rsidR="00DA610C">
        <w:rPr>
          <w:color w:val="231F20" w:themeColor="text1"/>
          <w:highlight w:val="white"/>
        </w:rPr>
        <w:t>placed</w:t>
      </w:r>
      <w:proofErr w:type="spellEnd"/>
      <w:r w:rsidR="00DA610C">
        <w:rPr>
          <w:color w:val="231F20" w:themeColor="text1"/>
          <w:highlight w:val="white"/>
        </w:rPr>
        <w:t xml:space="preserve"> into the ‘Profiles’ folder and pushed to individual users.</w:t>
      </w:r>
    </w:p>
    <w:p w14:paraId="65F2CAD9" w14:textId="17BE3131" w:rsidR="00D100F7" w:rsidRPr="00186DDB" w:rsidRDefault="00D100F7" w:rsidP="00D100F7">
      <w:pPr>
        <w:pStyle w:val="Heading2"/>
      </w:pPr>
      <w:bookmarkStart w:id="42" w:name="_Toc75115036"/>
      <w:r>
        <w:t>Scenario 14 – Object Hierarchies</w:t>
      </w:r>
      <w:bookmarkEnd w:id="42"/>
    </w:p>
    <w:p w14:paraId="4F37F48E" w14:textId="19CE8ADC" w:rsidR="00735E71" w:rsidRDefault="00735E71" w:rsidP="00735E71">
      <w:r>
        <w:t>O</w:t>
      </w:r>
      <w:r w:rsidR="00B96969">
        <w:t xml:space="preserve">bject hierarchies will not build </w:t>
      </w:r>
      <w:r w:rsidR="00DE49E3">
        <w:t>automatically</w:t>
      </w:r>
      <w:r w:rsidR="003843CA">
        <w:t xml:space="preserve"> </w:t>
      </w:r>
      <w:r w:rsidR="00B96969">
        <w:t>using the object attributes defined in the Product Data Integration and Store and Floorplan Data Integration scenarios</w:t>
      </w:r>
      <w:r w:rsidR="003843CA">
        <w:t>.</w:t>
      </w:r>
      <w:r w:rsidR="00B96969">
        <w:t xml:space="preserve"> </w:t>
      </w:r>
      <w:r w:rsidR="003843CA">
        <w:t>M</w:t>
      </w:r>
      <w:r w:rsidR="00B96969">
        <w:t xml:space="preserve">odifications </w:t>
      </w:r>
      <w:r w:rsidR="003843CA">
        <w:t xml:space="preserve">will be required </w:t>
      </w:r>
      <w:r w:rsidR="00B96969">
        <w:t>to</w:t>
      </w:r>
      <w:r>
        <w:t xml:space="preserve"> the SPP script that makes the settings that identify object attributes used to build</w:t>
      </w:r>
      <w:r w:rsidR="00AF1302">
        <w:t xml:space="preserve"> object</w:t>
      </w:r>
      <w:r>
        <w:t xml:space="preserve"> hierarchies.  Before moving to that script, however, the planogram hierarchy must be defined.</w:t>
      </w:r>
    </w:p>
    <w:p w14:paraId="5FE42E1A" w14:textId="627B68DA" w:rsidR="00735E71" w:rsidRDefault="00735E71" w:rsidP="00735E71">
      <w:pPr>
        <w:pStyle w:val="Heading3"/>
      </w:pPr>
      <w:bookmarkStart w:id="43" w:name="_Toc75115037"/>
      <w:r>
        <w:t>Planogram Hierarchy</w:t>
      </w:r>
      <w:bookmarkEnd w:id="43"/>
    </w:p>
    <w:p w14:paraId="2BC551A4" w14:textId="4483529D" w:rsidR="00B96969" w:rsidRDefault="00B96969" w:rsidP="00B96969">
      <w:pPr>
        <w:spacing w:after="0"/>
      </w:pPr>
      <w:r>
        <w:t>The planogram hierarchy will consist of the following.</w:t>
      </w:r>
    </w:p>
    <w:tbl>
      <w:tblPr>
        <w:tblStyle w:val="TableGrid1"/>
        <w:tblW w:w="1419" w:type="pct"/>
        <w:tblLook w:val="04A0" w:firstRow="1" w:lastRow="0" w:firstColumn="1" w:lastColumn="0" w:noHBand="0" w:noVBand="1"/>
      </w:tblPr>
      <w:tblGrid>
        <w:gridCol w:w="1072"/>
        <w:gridCol w:w="1582"/>
      </w:tblGrid>
      <w:tr w:rsidR="00B96969" w:rsidRPr="00DD07AA" w14:paraId="2C1856C7" w14:textId="77777777" w:rsidTr="00536E51">
        <w:tc>
          <w:tcPr>
            <w:tcW w:w="2020" w:type="pct"/>
            <w:shd w:val="clear" w:color="auto" w:fill="D9D9D9"/>
          </w:tcPr>
          <w:p w14:paraId="4BD9BE65" w14:textId="77777777" w:rsidR="00B96969" w:rsidRPr="006253D2" w:rsidRDefault="00B96969" w:rsidP="00536E51">
            <w:pPr>
              <w:tabs>
                <w:tab w:val="left" w:pos="1698"/>
              </w:tabs>
              <w:spacing w:after="0" w:line="240" w:lineRule="auto"/>
              <w:rPr>
                <w:rFonts w:eastAsia="Calibri"/>
                <w:b/>
                <w:bCs/>
                <w:color w:val="231F20" w:themeColor="text1"/>
              </w:rPr>
            </w:pPr>
            <w:r w:rsidRPr="006253D2">
              <w:rPr>
                <w:rFonts w:eastAsia="Calibri"/>
                <w:b/>
                <w:bCs/>
                <w:color w:val="231F20" w:themeColor="text1"/>
              </w:rPr>
              <w:t>Key Level</w:t>
            </w:r>
          </w:p>
        </w:tc>
        <w:tc>
          <w:tcPr>
            <w:tcW w:w="2980" w:type="pct"/>
            <w:shd w:val="clear" w:color="auto" w:fill="D9D9D9"/>
          </w:tcPr>
          <w:p w14:paraId="7B69FCE8" w14:textId="77777777" w:rsidR="00B96969" w:rsidRPr="006253D2" w:rsidRDefault="00B96969" w:rsidP="00536E51">
            <w:pPr>
              <w:tabs>
                <w:tab w:val="left" w:pos="1698"/>
              </w:tabs>
              <w:spacing w:after="0" w:line="240" w:lineRule="auto"/>
              <w:rPr>
                <w:rFonts w:eastAsia="Calibri"/>
                <w:b/>
                <w:bCs/>
                <w:color w:val="231F20" w:themeColor="text1"/>
              </w:rPr>
            </w:pPr>
            <w:r w:rsidRPr="006253D2">
              <w:rPr>
                <w:rFonts w:eastAsia="Calibri"/>
                <w:b/>
                <w:bCs/>
                <w:color w:val="231F20" w:themeColor="text1"/>
              </w:rPr>
              <w:t>Field or Value</w:t>
            </w:r>
          </w:p>
        </w:tc>
      </w:tr>
      <w:tr w:rsidR="00B96969" w:rsidRPr="00DD07AA" w14:paraId="5B0C68F2" w14:textId="77777777" w:rsidTr="00536E51">
        <w:tc>
          <w:tcPr>
            <w:tcW w:w="2020" w:type="pct"/>
          </w:tcPr>
          <w:p w14:paraId="3CC5EBEE" w14:textId="77777777" w:rsidR="00B96969" w:rsidRDefault="00B96969" w:rsidP="00536E5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1</w:t>
            </w:r>
          </w:p>
        </w:tc>
        <w:tc>
          <w:tcPr>
            <w:tcW w:w="2980" w:type="pct"/>
          </w:tcPr>
          <w:p w14:paraId="0FF8E8EC" w14:textId="77777777" w:rsidR="00B96969" w:rsidRDefault="00B96969" w:rsidP="00536E51">
            <w:pPr>
              <w:spacing w:after="0" w:line="240" w:lineRule="auto"/>
              <w:rPr>
                <w:rFonts w:eastAsiaTheme="majorEastAsia" w:cstheme="majorBidi"/>
                <w:bCs/>
                <w:iCs/>
                <w:color w:val="231F20" w:themeColor="text1"/>
              </w:rPr>
            </w:pPr>
            <w:r>
              <w:rPr>
                <w:rFonts w:eastAsiaTheme="majorEastAsia" w:cstheme="majorBidi"/>
                <w:bCs/>
                <w:iCs/>
                <w:color w:val="231F20" w:themeColor="text1"/>
              </w:rPr>
              <w:t>“ALL”</w:t>
            </w:r>
          </w:p>
        </w:tc>
      </w:tr>
      <w:tr w:rsidR="00B96969" w:rsidRPr="00DD07AA" w14:paraId="0738F43D" w14:textId="77777777" w:rsidTr="00536E51">
        <w:tc>
          <w:tcPr>
            <w:tcW w:w="2020" w:type="pct"/>
          </w:tcPr>
          <w:p w14:paraId="0622E322" w14:textId="77777777" w:rsidR="00B96969" w:rsidRDefault="00B96969" w:rsidP="00536E5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2</w:t>
            </w:r>
          </w:p>
        </w:tc>
        <w:tc>
          <w:tcPr>
            <w:tcW w:w="2980" w:type="pct"/>
          </w:tcPr>
          <w:p w14:paraId="03705351" w14:textId="3A969CF2" w:rsidR="00B96969" w:rsidRDefault="00B96969" w:rsidP="00536E51">
            <w:pPr>
              <w:spacing w:after="0" w:line="240" w:lineRule="auto"/>
              <w:rPr>
                <w:rFonts w:eastAsiaTheme="majorEastAsia" w:cstheme="majorBidi"/>
                <w:bCs/>
                <w:iCs/>
                <w:color w:val="231F20" w:themeColor="text1"/>
              </w:rPr>
            </w:pPr>
            <w:r>
              <w:rPr>
                <w:rFonts w:eastAsiaTheme="majorEastAsia" w:cstheme="majorBidi"/>
                <w:bCs/>
                <w:iCs/>
                <w:color w:val="231F20" w:themeColor="text1"/>
              </w:rPr>
              <w:t>Department</w:t>
            </w:r>
          </w:p>
        </w:tc>
      </w:tr>
      <w:tr w:rsidR="00B96969" w:rsidRPr="00DD07AA" w14:paraId="70973EF4" w14:textId="77777777" w:rsidTr="00536E51">
        <w:tc>
          <w:tcPr>
            <w:tcW w:w="2020" w:type="pct"/>
          </w:tcPr>
          <w:p w14:paraId="2EFE8946" w14:textId="77777777" w:rsidR="00B96969" w:rsidRPr="00DD07AA" w:rsidRDefault="00B96969" w:rsidP="00536E51">
            <w:pPr>
              <w:spacing w:after="0" w:line="240" w:lineRule="auto"/>
              <w:jc w:val="center"/>
              <w:rPr>
                <w:rFonts w:eastAsiaTheme="majorEastAsia" w:cstheme="majorBidi"/>
                <w:bCs/>
                <w:iCs/>
                <w:color w:val="231F20" w:themeColor="text1"/>
              </w:rPr>
            </w:pPr>
            <w:r>
              <w:rPr>
                <w:rFonts w:eastAsiaTheme="majorEastAsia" w:cstheme="majorBidi"/>
                <w:bCs/>
                <w:iCs/>
                <w:color w:val="231F20" w:themeColor="text1"/>
              </w:rPr>
              <w:t>3</w:t>
            </w:r>
          </w:p>
        </w:tc>
        <w:tc>
          <w:tcPr>
            <w:tcW w:w="2980" w:type="pct"/>
          </w:tcPr>
          <w:p w14:paraId="75E51659" w14:textId="7F188EBF" w:rsidR="00B96969" w:rsidRPr="00DD07AA" w:rsidRDefault="00B96969" w:rsidP="00536E51">
            <w:pPr>
              <w:spacing w:after="0" w:line="240" w:lineRule="auto"/>
              <w:rPr>
                <w:rFonts w:eastAsiaTheme="majorEastAsia" w:cstheme="majorBidi"/>
                <w:bCs/>
                <w:iCs/>
                <w:color w:val="231F20" w:themeColor="text1"/>
              </w:rPr>
            </w:pPr>
            <w:r>
              <w:rPr>
                <w:rFonts w:eastAsiaTheme="majorEastAsia" w:cstheme="majorBidi"/>
                <w:bCs/>
                <w:iCs/>
                <w:color w:val="231F20" w:themeColor="text1"/>
              </w:rPr>
              <w:t>Category</w:t>
            </w:r>
          </w:p>
        </w:tc>
      </w:tr>
    </w:tbl>
    <w:p w14:paraId="755702C2" w14:textId="582B50AA" w:rsidR="00B96969" w:rsidRDefault="00B96969" w:rsidP="00B96969">
      <w:pPr>
        <w:spacing w:after="0" w:line="240" w:lineRule="auto"/>
        <w:rPr>
          <w:rFonts w:eastAsiaTheme="majorEastAsia" w:cstheme="majorBidi"/>
          <w:iCs/>
          <w:color w:val="00A9E0"/>
        </w:rPr>
      </w:pPr>
    </w:p>
    <w:p w14:paraId="0DDDE5F6" w14:textId="77777777" w:rsidR="00735E71" w:rsidRPr="00186DDB" w:rsidRDefault="00735E71" w:rsidP="00735E71">
      <w:pPr>
        <w:pStyle w:val="Heading3"/>
      </w:pPr>
      <w:bookmarkStart w:id="44" w:name="_Toc75115038"/>
      <w:r>
        <w:t>Mapping Document</w:t>
      </w:r>
      <w:bookmarkEnd w:id="44"/>
      <w:r>
        <w:t xml:space="preserve"> </w:t>
      </w:r>
    </w:p>
    <w:p w14:paraId="14CBD33B" w14:textId="282FBC58" w:rsidR="00735E71" w:rsidRDefault="00735E71" w:rsidP="00735E71">
      <w:r>
        <w:t xml:space="preserve">Make necessary changes to the planogram and planogram hierarchy portions of the mapping document.  </w:t>
      </w:r>
    </w:p>
    <w:p w14:paraId="10C26D0A" w14:textId="66C3521B" w:rsidR="00735E71" w:rsidRPr="00735E71" w:rsidRDefault="00735E71" w:rsidP="00735E71">
      <w:pPr>
        <w:pStyle w:val="Heading3"/>
      </w:pPr>
      <w:bookmarkStart w:id="45" w:name="_Toc75115039"/>
      <w:r>
        <w:t>Script Modifications</w:t>
      </w:r>
      <w:bookmarkEnd w:id="45"/>
    </w:p>
    <w:p w14:paraId="408BC581" w14:textId="2DAB343E" w:rsidR="00B96969" w:rsidRDefault="00735E71">
      <w:pPr>
        <w:spacing w:after="0" w:line="240" w:lineRule="auto"/>
      </w:pPr>
      <w:r>
        <w:t xml:space="preserve">The script that makes the settings that identify object attributes used to build object hierarchies </w:t>
      </w:r>
      <w:r w:rsidR="00AF1302">
        <w:t>is</w:t>
      </w:r>
      <w:r>
        <w:t xml:space="preserve"> </w:t>
      </w:r>
    </w:p>
    <w:p w14:paraId="5D9D1F54" w14:textId="5B5FE8AF" w:rsidR="00AF1302" w:rsidRDefault="00B96969">
      <w:pPr>
        <w:spacing w:after="0" w:line="240" w:lineRule="auto"/>
      </w:pPr>
      <w:r w:rsidRPr="00B96969">
        <w:t>02_csg_object_hierarchy_settings</w:t>
      </w:r>
      <w:r w:rsidR="00AF1302">
        <w:t xml:space="preserve">.sql, located in the </w:t>
      </w:r>
      <w:r w:rsidRPr="00B96969">
        <w:t>C:\SPP Code\Deploy\SQL Server\07 Object Hierarchy\01 Control Scripts</w:t>
      </w:r>
      <w:r w:rsidR="00AF1302">
        <w:t xml:space="preserve"> folder.  Modify the script to make the correct </w:t>
      </w:r>
      <w:proofErr w:type="gramStart"/>
      <w:r w:rsidR="00AF1302">
        <w:t>settings, and</w:t>
      </w:r>
      <w:proofErr w:type="gramEnd"/>
      <w:r w:rsidR="00AF1302">
        <w:t xml:space="preserve"> run the script.</w:t>
      </w:r>
    </w:p>
    <w:p w14:paraId="546A4ADB" w14:textId="11C8C0E7" w:rsidR="003E0A1B" w:rsidRDefault="003E0A1B">
      <w:pPr>
        <w:spacing w:after="0" w:line="240" w:lineRule="auto"/>
        <w:rPr>
          <w:rFonts w:eastAsiaTheme="majorEastAsia" w:cstheme="majorBidi"/>
          <w:b/>
          <w:bCs/>
          <w:color w:val="00A9E0"/>
          <w:sz w:val="28"/>
        </w:rPr>
      </w:pPr>
      <w:r>
        <w:br w:type="page"/>
      </w:r>
    </w:p>
    <w:p w14:paraId="0E0D75BA" w14:textId="6C9E41AF" w:rsidR="00526310" w:rsidRDefault="00526310" w:rsidP="00526310">
      <w:pPr>
        <w:pStyle w:val="Heading2"/>
      </w:pPr>
      <w:bookmarkStart w:id="46" w:name="_Toc75115040"/>
      <w:r>
        <w:lastRenderedPageBreak/>
        <w:t xml:space="preserve">Scenario </w:t>
      </w:r>
      <w:r w:rsidR="00CD2141">
        <w:t>1</w:t>
      </w:r>
      <w:r w:rsidR="00AF1302">
        <w:t>5</w:t>
      </w:r>
      <w:r>
        <w:t xml:space="preserve"> – Configure Lifecycle Management</w:t>
      </w:r>
      <w:bookmarkEnd w:id="46"/>
    </w:p>
    <w:p w14:paraId="2DEB0136" w14:textId="77777777" w:rsidR="003E0A1B" w:rsidRDefault="00526952" w:rsidP="00526310">
      <w:pPr>
        <w:spacing w:after="0" w:line="240" w:lineRule="auto"/>
      </w:pPr>
      <w:r>
        <w:t xml:space="preserve">To complete this scenario, you will need to create custom procedures to manage customer-specific validations and/or processing.  Coding standards for custom LCM procedures </w:t>
      </w:r>
      <w:r w:rsidR="00AB6751">
        <w:t xml:space="preserve">are in the CKB 2020.1.1.0 Administrator Guide, beginning on page 32.  </w:t>
      </w:r>
    </w:p>
    <w:p w14:paraId="57FA9B9C" w14:textId="77777777" w:rsidR="003E0A1B" w:rsidRDefault="003E0A1B" w:rsidP="00526310">
      <w:pPr>
        <w:spacing w:after="0" w:line="240" w:lineRule="auto"/>
      </w:pPr>
    </w:p>
    <w:p w14:paraId="14CA7C24" w14:textId="77777777" w:rsidR="006D46E3" w:rsidRDefault="00AB6751" w:rsidP="00526310">
      <w:pPr>
        <w:spacing w:after="0" w:line="240" w:lineRule="auto"/>
      </w:pPr>
      <w:r>
        <w:t xml:space="preserve">It may be helpful to review out-of-the-box LCM procedures to see how they are coded.  </w:t>
      </w:r>
    </w:p>
    <w:p w14:paraId="61738AAF" w14:textId="77777777" w:rsidR="006D46E3" w:rsidRDefault="00AB6751" w:rsidP="00526310">
      <w:pPr>
        <w:spacing w:after="0" w:line="240" w:lineRule="auto"/>
      </w:pPr>
      <w:r>
        <w:t>LCM procedures for planograms are</w:t>
      </w:r>
      <w:r w:rsidR="006D46E3">
        <w:t>:</w:t>
      </w:r>
    </w:p>
    <w:p w14:paraId="260AE9B3" w14:textId="7B156633" w:rsidR="00196DBA" w:rsidRDefault="00AB6751" w:rsidP="00196DBA">
      <w:pPr>
        <w:pStyle w:val="ListParagraph"/>
        <w:numPr>
          <w:ilvl w:val="0"/>
          <w:numId w:val="35"/>
        </w:numPr>
        <w:spacing w:after="0" w:line="240" w:lineRule="auto"/>
      </w:pPr>
      <w:proofErr w:type="spellStart"/>
      <w:r>
        <w:t>ix_spc_plan_valid_to_pend</w:t>
      </w:r>
      <w:proofErr w:type="spellEnd"/>
      <w:r>
        <w:t xml:space="preserve"> </w:t>
      </w:r>
    </w:p>
    <w:p w14:paraId="1E4B539E" w14:textId="7EFEB978" w:rsidR="00196DBA" w:rsidRDefault="00AB6751" w:rsidP="00196DBA">
      <w:pPr>
        <w:pStyle w:val="ListParagraph"/>
        <w:numPr>
          <w:ilvl w:val="0"/>
          <w:numId w:val="35"/>
        </w:numPr>
        <w:spacing w:after="0" w:line="240" w:lineRule="auto"/>
      </w:pPr>
      <w:proofErr w:type="spellStart"/>
      <w:r>
        <w:t>ix_spc_plan_valid_to_live</w:t>
      </w:r>
      <w:proofErr w:type="spellEnd"/>
    </w:p>
    <w:p w14:paraId="3312CB63" w14:textId="0D1E360B" w:rsidR="00196DBA" w:rsidRDefault="00AB6751" w:rsidP="00196DBA">
      <w:pPr>
        <w:pStyle w:val="ListParagraph"/>
        <w:numPr>
          <w:ilvl w:val="0"/>
          <w:numId w:val="35"/>
        </w:numPr>
        <w:spacing w:after="0" w:line="240" w:lineRule="auto"/>
      </w:pPr>
      <w:proofErr w:type="spellStart"/>
      <w:r>
        <w:t>ix_spc_plan_valid_to_hist</w:t>
      </w:r>
      <w:proofErr w:type="spellEnd"/>
    </w:p>
    <w:p w14:paraId="7FF9D950" w14:textId="5B0C0ACD" w:rsidR="00196DBA" w:rsidRDefault="00AB6751" w:rsidP="00196DBA">
      <w:pPr>
        <w:pStyle w:val="ListParagraph"/>
        <w:numPr>
          <w:ilvl w:val="0"/>
          <w:numId w:val="35"/>
        </w:numPr>
        <w:spacing w:after="0" w:line="240" w:lineRule="auto"/>
      </w:pPr>
      <w:proofErr w:type="spellStart"/>
      <w:r>
        <w:t>ix_spc_plan_process_to_pend</w:t>
      </w:r>
      <w:proofErr w:type="spellEnd"/>
    </w:p>
    <w:p w14:paraId="01977B01" w14:textId="78074D42" w:rsidR="00196DBA" w:rsidRDefault="00AB6751" w:rsidP="00196DBA">
      <w:pPr>
        <w:pStyle w:val="ListParagraph"/>
        <w:numPr>
          <w:ilvl w:val="0"/>
          <w:numId w:val="35"/>
        </w:numPr>
        <w:spacing w:after="0" w:line="240" w:lineRule="auto"/>
      </w:pPr>
      <w:proofErr w:type="spellStart"/>
      <w:r>
        <w:t>ix_spc_plan_process_to_hist</w:t>
      </w:r>
      <w:proofErr w:type="spellEnd"/>
      <w:r>
        <w:t xml:space="preserve">.  </w:t>
      </w:r>
    </w:p>
    <w:p w14:paraId="30AA1ED7" w14:textId="6E636D59" w:rsidR="00196DBA" w:rsidRDefault="00AB6751" w:rsidP="00196DBA">
      <w:pPr>
        <w:spacing w:after="0" w:line="240" w:lineRule="auto"/>
      </w:pPr>
      <w:r>
        <w:t xml:space="preserve">LCM procedures </w:t>
      </w:r>
      <w:r w:rsidR="004E7BC5">
        <w:t>for floorplans are:</w:t>
      </w:r>
      <w:r>
        <w:t xml:space="preserve"> </w:t>
      </w:r>
    </w:p>
    <w:p w14:paraId="5B987778" w14:textId="7766F48D" w:rsidR="00196DBA" w:rsidRDefault="00AB6751" w:rsidP="00196DBA">
      <w:pPr>
        <w:pStyle w:val="ListParagraph"/>
        <w:numPr>
          <w:ilvl w:val="0"/>
          <w:numId w:val="35"/>
        </w:numPr>
        <w:spacing w:after="0" w:line="240" w:lineRule="auto"/>
      </w:pPr>
      <w:proofErr w:type="spellStart"/>
      <w:r>
        <w:t>ix_flr_floor_valid_to_pend</w:t>
      </w:r>
      <w:proofErr w:type="spellEnd"/>
      <w:r>
        <w:t xml:space="preserve"> </w:t>
      </w:r>
    </w:p>
    <w:p w14:paraId="4C023995" w14:textId="43C0C3ED" w:rsidR="00196DBA" w:rsidRDefault="00AB6751" w:rsidP="00196DBA">
      <w:pPr>
        <w:pStyle w:val="ListParagraph"/>
        <w:numPr>
          <w:ilvl w:val="0"/>
          <w:numId w:val="35"/>
        </w:numPr>
        <w:spacing w:after="0" w:line="240" w:lineRule="auto"/>
      </w:pPr>
      <w:proofErr w:type="spellStart"/>
      <w:r>
        <w:t>ix_flr_floor_valid_to_live</w:t>
      </w:r>
      <w:proofErr w:type="spellEnd"/>
      <w:r>
        <w:t xml:space="preserve"> </w:t>
      </w:r>
    </w:p>
    <w:p w14:paraId="0BC28702" w14:textId="55293AEE" w:rsidR="00196DBA" w:rsidRDefault="00AB6751" w:rsidP="00196DBA">
      <w:pPr>
        <w:pStyle w:val="ListParagraph"/>
        <w:numPr>
          <w:ilvl w:val="0"/>
          <w:numId w:val="35"/>
        </w:numPr>
        <w:spacing w:after="0" w:line="240" w:lineRule="auto"/>
      </w:pPr>
      <w:proofErr w:type="spellStart"/>
      <w:r>
        <w:t>ix_flr_floor_process_to_pend</w:t>
      </w:r>
      <w:proofErr w:type="spellEnd"/>
      <w:r>
        <w:t xml:space="preserve"> </w:t>
      </w:r>
    </w:p>
    <w:p w14:paraId="39DCAEC8" w14:textId="29C6A284" w:rsidR="00526952" w:rsidRDefault="00AB6751" w:rsidP="00196DBA">
      <w:pPr>
        <w:pStyle w:val="ListParagraph"/>
        <w:numPr>
          <w:ilvl w:val="0"/>
          <w:numId w:val="35"/>
        </w:numPr>
        <w:spacing w:after="0" w:line="240" w:lineRule="auto"/>
      </w:pPr>
      <w:proofErr w:type="spellStart"/>
      <w:r>
        <w:t>ix_flr_floor_process_to_hist</w:t>
      </w:r>
      <w:proofErr w:type="spellEnd"/>
      <w:r>
        <w:t>.</w:t>
      </w:r>
    </w:p>
    <w:p w14:paraId="7F729A60" w14:textId="77777777" w:rsidR="00526952" w:rsidRDefault="00526952" w:rsidP="00526310">
      <w:pPr>
        <w:spacing w:after="0" w:line="240" w:lineRule="auto"/>
      </w:pPr>
    </w:p>
    <w:p w14:paraId="356A1206" w14:textId="6229FA42" w:rsidR="00526310" w:rsidRDefault="00526310" w:rsidP="00526310">
      <w:pPr>
        <w:spacing w:after="0" w:line="240" w:lineRule="auto"/>
      </w:pPr>
      <w:r>
        <w:t>Configure LCM as follows:</w:t>
      </w:r>
    </w:p>
    <w:p w14:paraId="41424586" w14:textId="77777777" w:rsidR="00526310" w:rsidRDefault="00526310" w:rsidP="005B40F8">
      <w:pPr>
        <w:pStyle w:val="ListParagraph"/>
        <w:numPr>
          <w:ilvl w:val="0"/>
          <w:numId w:val="16"/>
        </w:numPr>
        <w:spacing w:after="0"/>
      </w:pPr>
      <w:r>
        <w:t xml:space="preserve">Objects in Lifecycle will be locked by user:  </w:t>
      </w:r>
      <w:proofErr w:type="spellStart"/>
      <w:r>
        <w:t>CKBSystem</w:t>
      </w:r>
      <w:proofErr w:type="spellEnd"/>
    </w:p>
    <w:p w14:paraId="2671FB40" w14:textId="77777777" w:rsidR="00526310" w:rsidRDefault="00526310" w:rsidP="005B40F8">
      <w:pPr>
        <w:pStyle w:val="ListParagraph"/>
        <w:numPr>
          <w:ilvl w:val="0"/>
          <w:numId w:val="16"/>
        </w:numPr>
        <w:spacing w:after="220"/>
      </w:pPr>
      <w:r>
        <w:t>Statuses:</w:t>
      </w:r>
    </w:p>
    <w:tbl>
      <w:tblPr>
        <w:tblW w:w="3955" w:type="dxa"/>
        <w:tblInd w:w="864" w:type="dxa"/>
        <w:tblLook w:val="04A0" w:firstRow="1" w:lastRow="0" w:firstColumn="1" w:lastColumn="0" w:noHBand="0" w:noVBand="1"/>
      </w:tblPr>
      <w:tblGrid>
        <w:gridCol w:w="814"/>
        <w:gridCol w:w="1881"/>
        <w:gridCol w:w="1260"/>
      </w:tblGrid>
      <w:tr w:rsidR="00526310" w:rsidRPr="00C77578" w14:paraId="5E88C988" w14:textId="77777777" w:rsidTr="00A04258">
        <w:trPr>
          <w:trHeight w:val="300"/>
        </w:trPr>
        <w:tc>
          <w:tcPr>
            <w:tcW w:w="3955" w:type="dxa"/>
            <w:gridSpan w:val="3"/>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7DC08A5B" w14:textId="77777777" w:rsidR="00526310" w:rsidRPr="00C77578" w:rsidRDefault="00526310" w:rsidP="00986EF9">
            <w:pPr>
              <w:spacing w:after="0" w:line="240" w:lineRule="auto"/>
              <w:jc w:val="center"/>
              <w:rPr>
                <w:rFonts w:eastAsia="Times New Roman" w:cs="Calibri"/>
                <w:b/>
                <w:bCs/>
                <w:color w:val="000000"/>
              </w:rPr>
            </w:pPr>
            <w:r w:rsidRPr="00C77578">
              <w:rPr>
                <w:rFonts w:eastAsia="Times New Roman" w:cs="Calibri"/>
                <w:b/>
                <w:bCs/>
                <w:color w:val="000000"/>
              </w:rPr>
              <w:t>IX_SYS_STATUS</w:t>
            </w:r>
          </w:p>
        </w:tc>
      </w:tr>
      <w:tr w:rsidR="00526310" w:rsidRPr="00C77578" w14:paraId="610B436E" w14:textId="77777777" w:rsidTr="00A04258">
        <w:trPr>
          <w:trHeight w:val="300"/>
        </w:trPr>
        <w:tc>
          <w:tcPr>
            <w:tcW w:w="814" w:type="dxa"/>
            <w:tcBorders>
              <w:top w:val="nil"/>
              <w:left w:val="single" w:sz="4" w:space="0" w:color="auto"/>
              <w:bottom w:val="single" w:sz="4" w:space="0" w:color="auto"/>
              <w:right w:val="single" w:sz="4" w:space="0" w:color="auto"/>
            </w:tcBorders>
            <w:shd w:val="clear" w:color="000000" w:fill="F2F2F2"/>
            <w:noWrap/>
            <w:vAlign w:val="bottom"/>
            <w:hideMark/>
          </w:tcPr>
          <w:p w14:paraId="40A845A4" w14:textId="77777777" w:rsidR="00526310" w:rsidRPr="00C77578" w:rsidRDefault="00526310" w:rsidP="00986EF9">
            <w:pPr>
              <w:spacing w:after="0" w:line="240" w:lineRule="auto"/>
              <w:rPr>
                <w:rFonts w:eastAsia="Times New Roman" w:cs="Calibri"/>
                <w:b/>
                <w:bCs/>
                <w:color w:val="000000"/>
              </w:rPr>
            </w:pPr>
            <w:r w:rsidRPr="00C77578">
              <w:rPr>
                <w:rFonts w:eastAsia="Times New Roman" w:cs="Calibri"/>
                <w:b/>
                <w:bCs/>
                <w:color w:val="000000"/>
              </w:rPr>
              <w:t>DBKey</w:t>
            </w:r>
          </w:p>
        </w:tc>
        <w:tc>
          <w:tcPr>
            <w:tcW w:w="1881" w:type="dxa"/>
            <w:tcBorders>
              <w:top w:val="nil"/>
              <w:left w:val="nil"/>
              <w:bottom w:val="single" w:sz="4" w:space="0" w:color="auto"/>
              <w:right w:val="single" w:sz="4" w:space="0" w:color="auto"/>
            </w:tcBorders>
            <w:shd w:val="clear" w:color="auto" w:fill="F2F2F2"/>
            <w:noWrap/>
            <w:vAlign w:val="bottom"/>
            <w:hideMark/>
          </w:tcPr>
          <w:p w14:paraId="12847940" w14:textId="77777777" w:rsidR="00526310" w:rsidRPr="00C77578" w:rsidRDefault="00526310" w:rsidP="00986EF9">
            <w:pPr>
              <w:spacing w:after="0" w:line="240" w:lineRule="auto"/>
              <w:rPr>
                <w:rFonts w:eastAsia="Times New Roman" w:cs="Calibri"/>
                <w:b/>
                <w:bCs/>
                <w:color w:val="000000"/>
              </w:rPr>
            </w:pPr>
            <w:r w:rsidRPr="00C77578">
              <w:rPr>
                <w:rFonts w:eastAsia="Times New Roman" w:cs="Calibri"/>
                <w:b/>
                <w:bCs/>
                <w:color w:val="000000"/>
              </w:rPr>
              <w:t>Description</w:t>
            </w:r>
          </w:p>
        </w:tc>
        <w:tc>
          <w:tcPr>
            <w:tcW w:w="1260" w:type="dxa"/>
            <w:tcBorders>
              <w:top w:val="nil"/>
              <w:left w:val="nil"/>
              <w:bottom w:val="single" w:sz="4" w:space="0" w:color="auto"/>
              <w:right w:val="single" w:sz="4" w:space="0" w:color="auto"/>
            </w:tcBorders>
            <w:shd w:val="clear" w:color="000000" w:fill="F2F2F2"/>
            <w:noWrap/>
            <w:vAlign w:val="bottom"/>
            <w:hideMark/>
          </w:tcPr>
          <w:p w14:paraId="7F2C4976" w14:textId="77777777" w:rsidR="00526310" w:rsidRPr="00C77578" w:rsidRDefault="00526310" w:rsidP="00986EF9">
            <w:pPr>
              <w:spacing w:after="0" w:line="240" w:lineRule="auto"/>
              <w:rPr>
                <w:rFonts w:eastAsia="Times New Roman" w:cs="Calibri"/>
                <w:b/>
                <w:bCs/>
                <w:color w:val="000000"/>
              </w:rPr>
            </w:pPr>
            <w:proofErr w:type="spellStart"/>
            <w:r w:rsidRPr="00C77578">
              <w:rPr>
                <w:rFonts w:eastAsia="Times New Roman" w:cs="Calibri"/>
                <w:b/>
                <w:bCs/>
                <w:color w:val="000000"/>
              </w:rPr>
              <w:t>SortOrder</w:t>
            </w:r>
            <w:proofErr w:type="spellEnd"/>
          </w:p>
        </w:tc>
      </w:tr>
      <w:tr w:rsidR="00526310" w:rsidRPr="00C77578" w14:paraId="66798609"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0826ADB4"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1</w:t>
            </w:r>
          </w:p>
        </w:tc>
        <w:tc>
          <w:tcPr>
            <w:tcW w:w="1881" w:type="dxa"/>
            <w:tcBorders>
              <w:top w:val="nil"/>
              <w:left w:val="nil"/>
              <w:bottom w:val="single" w:sz="4" w:space="0" w:color="auto"/>
              <w:right w:val="single" w:sz="4" w:space="0" w:color="auto"/>
            </w:tcBorders>
            <w:shd w:val="clear" w:color="auto" w:fill="auto"/>
            <w:noWrap/>
            <w:vAlign w:val="bottom"/>
            <w:hideMark/>
          </w:tcPr>
          <w:p w14:paraId="4EE28498"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Live</w:t>
            </w:r>
          </w:p>
        </w:tc>
        <w:tc>
          <w:tcPr>
            <w:tcW w:w="1260" w:type="dxa"/>
            <w:tcBorders>
              <w:top w:val="nil"/>
              <w:left w:val="nil"/>
              <w:bottom w:val="single" w:sz="4" w:space="0" w:color="auto"/>
              <w:right w:val="single" w:sz="4" w:space="0" w:color="auto"/>
            </w:tcBorders>
            <w:shd w:val="clear" w:color="auto" w:fill="auto"/>
            <w:noWrap/>
            <w:vAlign w:val="bottom"/>
            <w:hideMark/>
          </w:tcPr>
          <w:p w14:paraId="63058984"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1</w:t>
            </w:r>
          </w:p>
        </w:tc>
      </w:tr>
      <w:tr w:rsidR="00526310" w:rsidRPr="00C77578" w14:paraId="34ABB84D"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5F17F57D"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2</w:t>
            </w:r>
          </w:p>
        </w:tc>
        <w:tc>
          <w:tcPr>
            <w:tcW w:w="1881" w:type="dxa"/>
            <w:tcBorders>
              <w:top w:val="nil"/>
              <w:left w:val="nil"/>
              <w:bottom w:val="single" w:sz="4" w:space="0" w:color="auto"/>
              <w:right w:val="single" w:sz="4" w:space="0" w:color="auto"/>
            </w:tcBorders>
            <w:shd w:val="clear" w:color="auto" w:fill="auto"/>
            <w:noWrap/>
            <w:vAlign w:val="bottom"/>
            <w:hideMark/>
          </w:tcPr>
          <w:p w14:paraId="35319DAB"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Pending</w:t>
            </w:r>
          </w:p>
        </w:tc>
        <w:tc>
          <w:tcPr>
            <w:tcW w:w="1260" w:type="dxa"/>
            <w:tcBorders>
              <w:top w:val="nil"/>
              <w:left w:val="nil"/>
              <w:bottom w:val="single" w:sz="4" w:space="0" w:color="auto"/>
              <w:right w:val="single" w:sz="4" w:space="0" w:color="auto"/>
            </w:tcBorders>
            <w:shd w:val="clear" w:color="auto" w:fill="auto"/>
            <w:noWrap/>
            <w:vAlign w:val="bottom"/>
            <w:hideMark/>
          </w:tcPr>
          <w:p w14:paraId="4B7A7A1E"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2</w:t>
            </w:r>
          </w:p>
        </w:tc>
      </w:tr>
      <w:tr w:rsidR="00526310" w:rsidRPr="00C77578" w14:paraId="500503DC"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3ACA2EED"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3</w:t>
            </w:r>
          </w:p>
        </w:tc>
        <w:tc>
          <w:tcPr>
            <w:tcW w:w="1881" w:type="dxa"/>
            <w:tcBorders>
              <w:top w:val="nil"/>
              <w:left w:val="nil"/>
              <w:bottom w:val="single" w:sz="4" w:space="0" w:color="auto"/>
              <w:right w:val="single" w:sz="4" w:space="0" w:color="auto"/>
            </w:tcBorders>
            <w:shd w:val="clear" w:color="auto" w:fill="auto"/>
            <w:noWrap/>
            <w:vAlign w:val="bottom"/>
            <w:hideMark/>
          </w:tcPr>
          <w:p w14:paraId="7977027A"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Work in progress</w:t>
            </w:r>
          </w:p>
        </w:tc>
        <w:tc>
          <w:tcPr>
            <w:tcW w:w="1260" w:type="dxa"/>
            <w:tcBorders>
              <w:top w:val="nil"/>
              <w:left w:val="nil"/>
              <w:bottom w:val="single" w:sz="4" w:space="0" w:color="auto"/>
              <w:right w:val="single" w:sz="4" w:space="0" w:color="auto"/>
            </w:tcBorders>
            <w:shd w:val="clear" w:color="auto" w:fill="auto"/>
            <w:noWrap/>
            <w:vAlign w:val="bottom"/>
            <w:hideMark/>
          </w:tcPr>
          <w:p w14:paraId="65A6EDFE"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3</w:t>
            </w:r>
          </w:p>
        </w:tc>
      </w:tr>
      <w:tr w:rsidR="00526310" w:rsidRPr="00C77578" w14:paraId="6517CDEF"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6B71FFE9"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4</w:t>
            </w:r>
          </w:p>
        </w:tc>
        <w:tc>
          <w:tcPr>
            <w:tcW w:w="1881" w:type="dxa"/>
            <w:tcBorders>
              <w:top w:val="nil"/>
              <w:left w:val="nil"/>
              <w:bottom w:val="single" w:sz="4" w:space="0" w:color="auto"/>
              <w:right w:val="single" w:sz="4" w:space="0" w:color="auto"/>
            </w:tcBorders>
            <w:shd w:val="clear" w:color="auto" w:fill="auto"/>
            <w:noWrap/>
            <w:vAlign w:val="bottom"/>
            <w:hideMark/>
          </w:tcPr>
          <w:p w14:paraId="0F738A8E"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Historic</w:t>
            </w:r>
          </w:p>
        </w:tc>
        <w:tc>
          <w:tcPr>
            <w:tcW w:w="1260" w:type="dxa"/>
            <w:tcBorders>
              <w:top w:val="nil"/>
              <w:left w:val="nil"/>
              <w:bottom w:val="single" w:sz="4" w:space="0" w:color="auto"/>
              <w:right w:val="single" w:sz="4" w:space="0" w:color="auto"/>
            </w:tcBorders>
            <w:shd w:val="clear" w:color="auto" w:fill="auto"/>
            <w:noWrap/>
            <w:vAlign w:val="bottom"/>
            <w:hideMark/>
          </w:tcPr>
          <w:p w14:paraId="5E971545"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4</w:t>
            </w:r>
          </w:p>
        </w:tc>
      </w:tr>
      <w:tr w:rsidR="00526310" w:rsidRPr="00C77578" w14:paraId="4FEE6E8C"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5D4429CE"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200</w:t>
            </w:r>
          </w:p>
        </w:tc>
        <w:tc>
          <w:tcPr>
            <w:tcW w:w="1881" w:type="dxa"/>
            <w:tcBorders>
              <w:top w:val="nil"/>
              <w:left w:val="nil"/>
              <w:bottom w:val="single" w:sz="4" w:space="0" w:color="auto"/>
              <w:right w:val="single" w:sz="4" w:space="0" w:color="auto"/>
            </w:tcBorders>
            <w:shd w:val="clear" w:color="auto" w:fill="auto"/>
            <w:noWrap/>
            <w:vAlign w:val="bottom"/>
            <w:hideMark/>
          </w:tcPr>
          <w:p w14:paraId="1B04B7D4"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Analysis</w:t>
            </w:r>
          </w:p>
        </w:tc>
        <w:tc>
          <w:tcPr>
            <w:tcW w:w="1260" w:type="dxa"/>
            <w:tcBorders>
              <w:top w:val="nil"/>
              <w:left w:val="nil"/>
              <w:bottom w:val="single" w:sz="4" w:space="0" w:color="auto"/>
              <w:right w:val="single" w:sz="4" w:space="0" w:color="auto"/>
            </w:tcBorders>
            <w:shd w:val="clear" w:color="auto" w:fill="auto"/>
            <w:noWrap/>
            <w:vAlign w:val="bottom"/>
            <w:hideMark/>
          </w:tcPr>
          <w:p w14:paraId="1F0CFA63"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5</w:t>
            </w:r>
          </w:p>
        </w:tc>
      </w:tr>
      <w:tr w:rsidR="00526310" w:rsidRPr="00C77578" w14:paraId="218DF40C" w14:textId="77777777" w:rsidTr="00986EF9">
        <w:trPr>
          <w:trHeight w:val="300"/>
        </w:trPr>
        <w:tc>
          <w:tcPr>
            <w:tcW w:w="814" w:type="dxa"/>
            <w:tcBorders>
              <w:top w:val="nil"/>
              <w:left w:val="single" w:sz="4" w:space="0" w:color="auto"/>
              <w:bottom w:val="single" w:sz="4" w:space="0" w:color="auto"/>
              <w:right w:val="single" w:sz="4" w:space="0" w:color="auto"/>
            </w:tcBorders>
            <w:shd w:val="clear" w:color="auto" w:fill="auto"/>
            <w:noWrap/>
            <w:vAlign w:val="bottom"/>
            <w:hideMark/>
          </w:tcPr>
          <w:p w14:paraId="0913CEC0"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6</w:t>
            </w:r>
          </w:p>
        </w:tc>
        <w:tc>
          <w:tcPr>
            <w:tcW w:w="1881" w:type="dxa"/>
            <w:tcBorders>
              <w:top w:val="nil"/>
              <w:left w:val="nil"/>
              <w:bottom w:val="single" w:sz="4" w:space="0" w:color="auto"/>
              <w:right w:val="single" w:sz="4" w:space="0" w:color="auto"/>
            </w:tcBorders>
            <w:shd w:val="clear" w:color="auto" w:fill="auto"/>
            <w:noWrap/>
            <w:vAlign w:val="bottom"/>
            <w:hideMark/>
          </w:tcPr>
          <w:p w14:paraId="57EF3FB7" w14:textId="77777777" w:rsidR="00526310" w:rsidRPr="00C77578" w:rsidRDefault="00526310" w:rsidP="00986EF9">
            <w:pPr>
              <w:spacing w:after="0" w:line="240" w:lineRule="auto"/>
              <w:rPr>
                <w:rFonts w:eastAsia="Times New Roman" w:cs="Calibri"/>
                <w:color w:val="000000"/>
              </w:rPr>
            </w:pPr>
            <w:r w:rsidRPr="00C77578">
              <w:rPr>
                <w:rFonts w:eastAsia="Times New Roman" w:cs="Calibri"/>
                <w:color w:val="000000"/>
              </w:rPr>
              <w:t>Deleted</w:t>
            </w:r>
          </w:p>
        </w:tc>
        <w:tc>
          <w:tcPr>
            <w:tcW w:w="1260" w:type="dxa"/>
            <w:tcBorders>
              <w:top w:val="nil"/>
              <w:left w:val="nil"/>
              <w:bottom w:val="single" w:sz="4" w:space="0" w:color="auto"/>
              <w:right w:val="single" w:sz="4" w:space="0" w:color="auto"/>
            </w:tcBorders>
            <w:shd w:val="clear" w:color="auto" w:fill="auto"/>
            <w:noWrap/>
            <w:vAlign w:val="bottom"/>
            <w:hideMark/>
          </w:tcPr>
          <w:p w14:paraId="106C3084" w14:textId="77777777" w:rsidR="00526310" w:rsidRPr="00C77578" w:rsidRDefault="00526310" w:rsidP="00986EF9">
            <w:pPr>
              <w:spacing w:after="0" w:line="240" w:lineRule="auto"/>
              <w:jc w:val="center"/>
              <w:rPr>
                <w:rFonts w:eastAsia="Times New Roman" w:cs="Calibri"/>
                <w:color w:val="000000"/>
              </w:rPr>
            </w:pPr>
            <w:r w:rsidRPr="00C77578">
              <w:rPr>
                <w:rFonts w:eastAsia="Times New Roman" w:cs="Calibri"/>
                <w:color w:val="000000"/>
              </w:rPr>
              <w:t>6</w:t>
            </w:r>
          </w:p>
        </w:tc>
      </w:tr>
    </w:tbl>
    <w:p w14:paraId="5DD83DC2" w14:textId="045BBAA8" w:rsidR="00526310" w:rsidRDefault="00526310" w:rsidP="00526310">
      <w:pPr>
        <w:spacing w:after="0" w:line="240" w:lineRule="auto"/>
      </w:pPr>
    </w:p>
    <w:p w14:paraId="4E146AB7" w14:textId="06081AC6" w:rsidR="00AA24A7" w:rsidRDefault="00AA24A7" w:rsidP="00AA24A7">
      <w:pPr>
        <w:pStyle w:val="ListParagraph"/>
        <w:numPr>
          <w:ilvl w:val="0"/>
          <w:numId w:val="26"/>
        </w:numPr>
        <w:spacing w:after="0" w:line="240" w:lineRule="auto"/>
      </w:pPr>
      <w:r>
        <w:t>Objects to be LCM managed:</w:t>
      </w:r>
    </w:p>
    <w:p w14:paraId="7FF7D440" w14:textId="3F8C81D8" w:rsidR="00AA24A7" w:rsidRDefault="00AA24A7" w:rsidP="00AA24A7">
      <w:pPr>
        <w:pStyle w:val="ListParagraph"/>
        <w:numPr>
          <w:ilvl w:val="1"/>
          <w:numId w:val="26"/>
        </w:numPr>
        <w:spacing w:after="0" w:line="240" w:lineRule="auto"/>
      </w:pPr>
      <w:r>
        <w:t>Floorplans</w:t>
      </w:r>
    </w:p>
    <w:p w14:paraId="0C5E146A" w14:textId="143587E8" w:rsidR="00AA24A7" w:rsidRDefault="00AA24A7" w:rsidP="00AA24A7">
      <w:pPr>
        <w:pStyle w:val="ListParagraph"/>
        <w:numPr>
          <w:ilvl w:val="1"/>
          <w:numId w:val="26"/>
        </w:numPr>
        <w:spacing w:after="0" w:line="240" w:lineRule="auto"/>
      </w:pPr>
      <w:r>
        <w:t>Planograms</w:t>
      </w:r>
    </w:p>
    <w:p w14:paraId="00BA4186" w14:textId="19C68FE2" w:rsidR="00AA24A7" w:rsidRDefault="00AA24A7" w:rsidP="00526310">
      <w:pPr>
        <w:spacing w:after="0" w:line="240" w:lineRule="auto"/>
      </w:pPr>
    </w:p>
    <w:p w14:paraId="5DE5E6D8" w14:textId="04704F35" w:rsidR="00AA24A7" w:rsidRDefault="00AA24A7" w:rsidP="00526310">
      <w:pPr>
        <w:spacing w:after="0" w:line="240" w:lineRule="auto"/>
      </w:pPr>
      <w:r>
        <w:rPr>
          <w:noProof/>
        </w:rPr>
        <w:lastRenderedPageBreak/>
        <w:drawing>
          <wp:inline distT="0" distB="0" distL="0" distR="0" wp14:anchorId="425031E7" wp14:editId="19973912">
            <wp:extent cx="5847642" cy="25603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940" t="39408" r="13293" b="15602"/>
                    <a:stretch/>
                  </pic:blipFill>
                  <pic:spPr bwMode="auto">
                    <a:xfrm>
                      <a:off x="0" y="0"/>
                      <a:ext cx="5917228" cy="2590787"/>
                    </a:xfrm>
                    <a:prstGeom prst="rect">
                      <a:avLst/>
                    </a:prstGeom>
                    <a:ln>
                      <a:noFill/>
                    </a:ln>
                    <a:extLst>
                      <a:ext uri="{53640926-AAD7-44D8-BBD7-CCE9431645EC}">
                        <a14:shadowObscured xmlns:a14="http://schemas.microsoft.com/office/drawing/2010/main"/>
                      </a:ext>
                    </a:extLst>
                  </pic:spPr>
                </pic:pic>
              </a:graphicData>
            </a:graphic>
          </wp:inline>
        </w:drawing>
      </w:r>
    </w:p>
    <w:p w14:paraId="226BB9E0" w14:textId="77777777" w:rsidR="00633299" w:rsidRDefault="00633299">
      <w:pPr>
        <w:spacing w:after="0" w:line="240" w:lineRule="auto"/>
        <w:rPr>
          <w:rFonts w:eastAsiaTheme="majorEastAsia" w:cstheme="majorBidi"/>
          <w:iCs/>
          <w:color w:val="00A9E0"/>
          <w:sz w:val="28"/>
          <w:szCs w:val="24"/>
        </w:rPr>
      </w:pPr>
      <w:r>
        <w:br w:type="page"/>
      </w:r>
    </w:p>
    <w:p w14:paraId="460593BA" w14:textId="4F4197DC" w:rsidR="00526D82" w:rsidRDefault="00526D82" w:rsidP="00526D82">
      <w:pPr>
        <w:pStyle w:val="Heading3"/>
      </w:pPr>
      <w:bookmarkStart w:id="47" w:name="_Toc75115041"/>
      <w:r>
        <w:lastRenderedPageBreak/>
        <w:t>Planograms</w:t>
      </w:r>
      <w:bookmarkEnd w:id="47"/>
    </w:p>
    <w:p w14:paraId="4E9A90C2" w14:textId="3799E753" w:rsidR="00B86949" w:rsidRDefault="00B86949" w:rsidP="00B86949">
      <w:pPr>
        <w:pStyle w:val="ListParagraph"/>
        <w:numPr>
          <w:ilvl w:val="0"/>
          <w:numId w:val="25"/>
        </w:numPr>
        <w:spacing w:after="0"/>
      </w:pPr>
      <w:r>
        <w:t>Planogram LCM statuses are WIP &gt; Pending &gt; Live &gt; Historic.  Analysis and Deleted statuses are not LCM managed.</w:t>
      </w:r>
    </w:p>
    <w:p w14:paraId="264C2110" w14:textId="2C64D661" w:rsidR="00B86949" w:rsidRDefault="00B86949" w:rsidP="00B86949">
      <w:pPr>
        <w:pStyle w:val="ListParagraph"/>
        <w:numPr>
          <w:ilvl w:val="0"/>
          <w:numId w:val="25"/>
        </w:numPr>
        <w:spacing w:after="0"/>
      </w:pPr>
      <w:r>
        <w:t xml:space="preserve">Manual and automatic moves can take place from WIP to Pending.  If </w:t>
      </w:r>
      <w:r w:rsidR="00AD1998">
        <w:t>a</w:t>
      </w:r>
      <w:r>
        <w:t xml:space="preserve"> plano</w:t>
      </w:r>
      <w:r w:rsidR="00AD1998">
        <w:t>g</w:t>
      </w:r>
      <w:r>
        <w:t>ram requires changes after WIP, users can demote back to WIP status from Pending</w:t>
      </w:r>
      <w:r w:rsidR="00AD1998">
        <w:t>, but not from Live or Historic</w:t>
      </w:r>
      <w:r>
        <w:t>.</w:t>
      </w:r>
    </w:p>
    <w:p w14:paraId="2AE43DC5" w14:textId="25E1482C" w:rsidR="00526D82" w:rsidRDefault="00526D82" w:rsidP="00B86949">
      <w:pPr>
        <w:pStyle w:val="ListParagraph"/>
        <w:numPr>
          <w:ilvl w:val="0"/>
          <w:numId w:val="25"/>
        </w:numPr>
        <w:spacing w:after="220"/>
      </w:pPr>
      <w:r>
        <w:t>Pending, Live, and Historic planograms will be locked.</w:t>
      </w:r>
    </w:p>
    <w:p w14:paraId="0F8FFD20" w14:textId="74268732" w:rsidR="00526D82" w:rsidRDefault="00526D82" w:rsidP="00526D82">
      <w:pPr>
        <w:pStyle w:val="Heading4"/>
      </w:pPr>
      <w:r>
        <w:t>Validations</w:t>
      </w:r>
    </w:p>
    <w:p w14:paraId="051D7690" w14:textId="62FE3445" w:rsidR="00F02A2B" w:rsidRPr="00F02A2B" w:rsidRDefault="00F02A2B" w:rsidP="00F02A2B">
      <w:pPr>
        <w:spacing w:line="288" w:lineRule="auto"/>
      </w:pPr>
      <w:r>
        <w:t>Failure of any validation results in an error and promotion fails.</w:t>
      </w:r>
    </w:p>
    <w:p w14:paraId="327EA026" w14:textId="767955F9" w:rsidR="00526D82" w:rsidRDefault="00526D82" w:rsidP="00526D82">
      <w:pPr>
        <w:pStyle w:val="Heading5"/>
      </w:pPr>
      <w:r>
        <w:t>WIP to Pending</w:t>
      </w:r>
    </w:p>
    <w:p w14:paraId="27E4334F" w14:textId="2996C630" w:rsidR="00526D82" w:rsidRDefault="00526D82" w:rsidP="005B40F8">
      <w:pPr>
        <w:pStyle w:val="ListParagraph"/>
        <w:numPr>
          <w:ilvl w:val="0"/>
          <w:numId w:val="23"/>
        </w:numPr>
        <w:spacing w:after="0"/>
      </w:pPr>
      <w:r>
        <w:t>Must have Pending and live date.</w:t>
      </w:r>
    </w:p>
    <w:p w14:paraId="60469F97" w14:textId="5A40CD35" w:rsidR="00526D82" w:rsidRDefault="00526D82" w:rsidP="005B40F8">
      <w:pPr>
        <w:pStyle w:val="ListParagraph"/>
        <w:numPr>
          <w:ilvl w:val="0"/>
          <w:numId w:val="23"/>
        </w:numPr>
        <w:spacing w:after="0"/>
      </w:pPr>
      <w:r>
        <w:t>Pending date is in the future and is equal to or earlier than live date.</w:t>
      </w:r>
    </w:p>
    <w:p w14:paraId="52EF844C" w14:textId="51A85A45" w:rsidR="00526D82" w:rsidRPr="00526D82" w:rsidRDefault="00526D82" w:rsidP="005B40F8">
      <w:pPr>
        <w:pStyle w:val="ListParagraph"/>
        <w:numPr>
          <w:ilvl w:val="0"/>
          <w:numId w:val="23"/>
        </w:numPr>
        <w:spacing w:after="0"/>
      </w:pPr>
      <w:r>
        <w:t>Live date is in the future and is equal to or later than pending date.</w:t>
      </w:r>
    </w:p>
    <w:p w14:paraId="345F6F97" w14:textId="7597A654" w:rsidR="00526D82" w:rsidRDefault="005B40F8" w:rsidP="005B40F8">
      <w:pPr>
        <w:pStyle w:val="ListParagraph"/>
        <w:numPr>
          <w:ilvl w:val="0"/>
          <w:numId w:val="23"/>
        </w:numPr>
        <w:spacing w:after="0"/>
      </w:pPr>
      <w:r>
        <w:t>Must contain only live products.</w:t>
      </w:r>
    </w:p>
    <w:p w14:paraId="55D4D7E7" w14:textId="57D1CEC3" w:rsidR="005B40F8" w:rsidRDefault="005B40F8" w:rsidP="005B40F8">
      <w:pPr>
        <w:pStyle w:val="ListParagraph"/>
        <w:numPr>
          <w:ilvl w:val="0"/>
          <w:numId w:val="23"/>
        </w:numPr>
        <w:spacing w:after="0"/>
      </w:pPr>
      <w:r>
        <w:t>The following fields must have a value.</w:t>
      </w:r>
    </w:p>
    <w:p w14:paraId="1FD8333D" w14:textId="4015969E" w:rsidR="005B40F8" w:rsidRDefault="005B40F8" w:rsidP="005B40F8">
      <w:pPr>
        <w:pStyle w:val="ListParagraph"/>
        <w:numPr>
          <w:ilvl w:val="1"/>
          <w:numId w:val="23"/>
        </w:numPr>
        <w:spacing w:after="0"/>
      </w:pPr>
      <w:r>
        <w:t>Category</w:t>
      </w:r>
    </w:p>
    <w:p w14:paraId="17400FBB" w14:textId="21DD4BE3" w:rsidR="005B40F8" w:rsidRDefault="005B40F8" w:rsidP="005B40F8">
      <w:pPr>
        <w:pStyle w:val="ListParagraph"/>
        <w:numPr>
          <w:ilvl w:val="1"/>
          <w:numId w:val="23"/>
        </w:numPr>
        <w:spacing w:after="0"/>
      </w:pPr>
      <w:r>
        <w:t>Subcategory</w:t>
      </w:r>
    </w:p>
    <w:p w14:paraId="41B5064D" w14:textId="23FB7D45" w:rsidR="005B40F8" w:rsidRDefault="005B40F8" w:rsidP="005B40F8">
      <w:pPr>
        <w:pStyle w:val="ListParagraph"/>
        <w:numPr>
          <w:ilvl w:val="1"/>
          <w:numId w:val="23"/>
        </w:numPr>
        <w:spacing w:after="220"/>
      </w:pPr>
      <w:r>
        <w:t>Department</w:t>
      </w:r>
    </w:p>
    <w:p w14:paraId="59B381DF" w14:textId="77777777" w:rsidR="00EC088D" w:rsidRDefault="005B40F8" w:rsidP="005B40F8">
      <w:pPr>
        <w:pStyle w:val="Heading5"/>
      </w:pPr>
      <w:r>
        <w:t>Live to Historic</w:t>
      </w:r>
    </w:p>
    <w:p w14:paraId="2D5F1440" w14:textId="77777777" w:rsidR="00EC088D" w:rsidRDefault="00EC088D" w:rsidP="00EC088D">
      <w:pPr>
        <w:pStyle w:val="ListParagraph"/>
        <w:numPr>
          <w:ilvl w:val="0"/>
          <w:numId w:val="24"/>
        </w:numPr>
        <w:spacing w:after="0"/>
      </w:pPr>
      <w:r>
        <w:t xml:space="preserve">Manual move for Live to Historic for planograms that </w:t>
      </w:r>
      <w:proofErr w:type="gramStart"/>
      <w:r>
        <w:t>do  not</w:t>
      </w:r>
      <w:proofErr w:type="gramEnd"/>
      <w:r>
        <w:t xml:space="preserve"> have a child version and end their cycle.</w:t>
      </w:r>
    </w:p>
    <w:p w14:paraId="60A36DC6" w14:textId="77777777" w:rsidR="00EC088D" w:rsidRDefault="00EC088D" w:rsidP="00EC088D">
      <w:pPr>
        <w:pStyle w:val="ListParagraph"/>
        <w:numPr>
          <w:ilvl w:val="0"/>
          <w:numId w:val="24"/>
        </w:numPr>
        <w:spacing w:after="220"/>
      </w:pPr>
      <w:r>
        <w:t>If the planogram is assigned to any live, pending, or WIP floorplans, do not allow the move.</w:t>
      </w:r>
    </w:p>
    <w:p w14:paraId="26C8DFAA" w14:textId="77777777" w:rsidR="00EC088D" w:rsidRDefault="00EC088D" w:rsidP="00F034B0">
      <w:pPr>
        <w:pStyle w:val="Heading5"/>
      </w:pPr>
      <w:r>
        <w:t>Demotions</w:t>
      </w:r>
    </w:p>
    <w:p w14:paraId="41BED505" w14:textId="77777777" w:rsidR="00F034B0" w:rsidRDefault="00EC088D" w:rsidP="00EC088D">
      <w:r>
        <w:t xml:space="preserve">Demotion can take place on Pending back to WIP.  </w:t>
      </w:r>
      <w:r w:rsidR="00F034B0">
        <w:t>Unlock the planogram to allow modifications.</w:t>
      </w:r>
    </w:p>
    <w:p w14:paraId="5646F376" w14:textId="09DB08EE" w:rsidR="00B976CA" w:rsidRDefault="00B976CA">
      <w:pPr>
        <w:spacing w:after="0" w:line="240" w:lineRule="auto"/>
        <w:rPr>
          <w:rFonts w:eastAsiaTheme="majorEastAsia" w:cstheme="majorBidi"/>
          <w:b/>
          <w:bCs/>
          <w:color w:val="00A9E0"/>
          <w:sz w:val="28"/>
        </w:rPr>
      </w:pPr>
    </w:p>
    <w:p w14:paraId="3FEF1A07" w14:textId="1241C615" w:rsidR="00F02A2B" w:rsidRDefault="00F02A2B">
      <w:pPr>
        <w:spacing w:after="0" w:line="240" w:lineRule="auto"/>
        <w:rPr>
          <w:rFonts w:eastAsiaTheme="majorEastAsia" w:cstheme="majorBidi"/>
          <w:iCs/>
          <w:color w:val="00A9E0"/>
          <w:sz w:val="28"/>
          <w:szCs w:val="24"/>
        </w:rPr>
      </w:pPr>
      <w:r>
        <w:br w:type="page"/>
      </w:r>
    </w:p>
    <w:p w14:paraId="09283CFE" w14:textId="6F739384" w:rsidR="00B86949" w:rsidRDefault="00B86949" w:rsidP="00B86949">
      <w:pPr>
        <w:pStyle w:val="Heading3"/>
      </w:pPr>
      <w:bookmarkStart w:id="48" w:name="_Toc75115042"/>
      <w:r>
        <w:lastRenderedPageBreak/>
        <w:t>Floorplans</w:t>
      </w:r>
      <w:bookmarkEnd w:id="48"/>
    </w:p>
    <w:p w14:paraId="22A821B4" w14:textId="665B26D5" w:rsidR="00AD1998" w:rsidRDefault="00AD1998" w:rsidP="00AD1998">
      <w:pPr>
        <w:pStyle w:val="ListParagraph"/>
        <w:numPr>
          <w:ilvl w:val="0"/>
          <w:numId w:val="25"/>
        </w:numPr>
        <w:spacing w:after="0"/>
      </w:pPr>
      <w:r>
        <w:t>Floorplan LCM statuses are WIP &gt; Pending &gt; Live &gt; Historic.  Analysis and Deleted statuses are not LCM managed.</w:t>
      </w:r>
    </w:p>
    <w:p w14:paraId="2721C3B8" w14:textId="53919B6D" w:rsidR="00AD1998" w:rsidRDefault="00AD1998" w:rsidP="00AD1998">
      <w:pPr>
        <w:pStyle w:val="ListParagraph"/>
        <w:numPr>
          <w:ilvl w:val="0"/>
          <w:numId w:val="25"/>
        </w:numPr>
        <w:spacing w:after="0"/>
      </w:pPr>
      <w:r>
        <w:t>Manual and automatic moves can take place from WIP to Pending.  If a floorplan requires changes after WIP, users can demote back to WIP status from Pending, but not from Live or Historic.</w:t>
      </w:r>
    </w:p>
    <w:p w14:paraId="67B8A0C1" w14:textId="224AAD26" w:rsidR="00B86949" w:rsidRDefault="00B86949" w:rsidP="00AD1998">
      <w:pPr>
        <w:pStyle w:val="ListParagraph"/>
        <w:numPr>
          <w:ilvl w:val="0"/>
          <w:numId w:val="25"/>
        </w:numPr>
        <w:spacing w:after="220"/>
      </w:pPr>
      <w:r>
        <w:t>Pending, Live, and Historic floorplans will be locked.</w:t>
      </w:r>
    </w:p>
    <w:p w14:paraId="30FC0D11" w14:textId="77777777" w:rsidR="00B86949" w:rsidRPr="00526D82" w:rsidRDefault="00B86949" w:rsidP="00B86949">
      <w:pPr>
        <w:pStyle w:val="Heading4"/>
      </w:pPr>
      <w:r>
        <w:t>Validations</w:t>
      </w:r>
    </w:p>
    <w:p w14:paraId="4D311807" w14:textId="77777777" w:rsidR="00F02A2B" w:rsidRPr="00F02A2B" w:rsidRDefault="00F02A2B" w:rsidP="00F02A2B">
      <w:r>
        <w:t>Failure of any validation results in an error and promotion fails.</w:t>
      </w:r>
    </w:p>
    <w:p w14:paraId="508E0FCE" w14:textId="77777777" w:rsidR="00B86949" w:rsidRDefault="00B86949" w:rsidP="00B86949">
      <w:pPr>
        <w:pStyle w:val="Heading5"/>
      </w:pPr>
      <w:r>
        <w:t>WIP to Pending</w:t>
      </w:r>
    </w:p>
    <w:p w14:paraId="75012860" w14:textId="77777777" w:rsidR="00B86949" w:rsidRDefault="00B86949" w:rsidP="00B86949">
      <w:pPr>
        <w:pStyle w:val="ListParagraph"/>
        <w:numPr>
          <w:ilvl w:val="0"/>
          <w:numId w:val="23"/>
        </w:numPr>
        <w:spacing w:after="0"/>
      </w:pPr>
      <w:r>
        <w:t>Must have Pending and live date.</w:t>
      </w:r>
    </w:p>
    <w:p w14:paraId="4876E336" w14:textId="77777777" w:rsidR="00B86949" w:rsidRDefault="00B86949" w:rsidP="00B86949">
      <w:pPr>
        <w:pStyle w:val="ListParagraph"/>
        <w:numPr>
          <w:ilvl w:val="0"/>
          <w:numId w:val="23"/>
        </w:numPr>
        <w:spacing w:after="0"/>
      </w:pPr>
      <w:r>
        <w:t>Pending date is in the future and is equal to or earlier than live date.</w:t>
      </w:r>
    </w:p>
    <w:p w14:paraId="13F75DAB" w14:textId="77777777" w:rsidR="00B86949" w:rsidRPr="00526D82" w:rsidRDefault="00B86949" w:rsidP="00B86949">
      <w:pPr>
        <w:pStyle w:val="ListParagraph"/>
        <w:numPr>
          <w:ilvl w:val="0"/>
          <w:numId w:val="23"/>
        </w:numPr>
        <w:spacing w:after="0"/>
      </w:pPr>
      <w:r>
        <w:t>Live date is in the future and is equal to or later than pending date.</w:t>
      </w:r>
    </w:p>
    <w:p w14:paraId="13D134CD" w14:textId="3997A2FD" w:rsidR="00B86949" w:rsidRDefault="00C4497E" w:rsidP="00B86949">
      <w:pPr>
        <w:pStyle w:val="ListParagraph"/>
        <w:numPr>
          <w:ilvl w:val="0"/>
          <w:numId w:val="23"/>
        </w:numPr>
        <w:spacing w:after="0"/>
      </w:pPr>
      <w:r>
        <w:t>Live date of assigned planograms is equal to or earlier than floorplan live date.  (All planograms must be live by the floorplan live date.)</w:t>
      </w:r>
    </w:p>
    <w:p w14:paraId="5BE3617B" w14:textId="77777777" w:rsidR="00B86949" w:rsidRDefault="00B86949" w:rsidP="00B86949">
      <w:pPr>
        <w:pStyle w:val="ListParagraph"/>
        <w:numPr>
          <w:ilvl w:val="0"/>
          <w:numId w:val="23"/>
        </w:numPr>
        <w:spacing w:after="0"/>
      </w:pPr>
      <w:r>
        <w:t>The following fields must have a value.</w:t>
      </w:r>
    </w:p>
    <w:p w14:paraId="3D1F90B0" w14:textId="43B5343D" w:rsidR="00B86949" w:rsidRDefault="00AA7606" w:rsidP="00B86949">
      <w:pPr>
        <w:pStyle w:val="ListParagraph"/>
        <w:numPr>
          <w:ilvl w:val="1"/>
          <w:numId w:val="23"/>
        </w:numPr>
        <w:spacing w:after="0"/>
      </w:pPr>
      <w:r>
        <w:t>State</w:t>
      </w:r>
    </w:p>
    <w:p w14:paraId="051DF2CC" w14:textId="5749DFB9" w:rsidR="00B86949" w:rsidRDefault="00AA7606" w:rsidP="00AA7606">
      <w:pPr>
        <w:pStyle w:val="ListParagraph"/>
        <w:numPr>
          <w:ilvl w:val="1"/>
          <w:numId w:val="23"/>
        </w:numPr>
        <w:spacing w:after="220"/>
      </w:pPr>
      <w:r>
        <w:t>City</w:t>
      </w:r>
    </w:p>
    <w:p w14:paraId="68F83594" w14:textId="095485A0" w:rsidR="00B86949" w:rsidRDefault="00B86949" w:rsidP="00B86949">
      <w:pPr>
        <w:pStyle w:val="Heading5"/>
      </w:pPr>
      <w:r>
        <w:t>Live to Historic</w:t>
      </w:r>
    </w:p>
    <w:p w14:paraId="0A970A11" w14:textId="6870F291" w:rsidR="00C4497E" w:rsidRPr="00C4497E" w:rsidRDefault="00C4497E" w:rsidP="00C4497E">
      <w:r>
        <w:t>Automated move based on end date or when replaced by a child floorplan.</w:t>
      </w:r>
    </w:p>
    <w:p w14:paraId="10AE69C1" w14:textId="77777777" w:rsidR="00B86949" w:rsidRDefault="00B86949" w:rsidP="00B86949">
      <w:pPr>
        <w:pStyle w:val="Heading5"/>
      </w:pPr>
      <w:r>
        <w:t>Demotions</w:t>
      </w:r>
    </w:p>
    <w:p w14:paraId="0E1BCFAF" w14:textId="056F37A4" w:rsidR="00B86949" w:rsidRDefault="00B86949" w:rsidP="00B86949">
      <w:r>
        <w:t xml:space="preserve">Demotion can take place on Pending back to WIP.  Unlock the </w:t>
      </w:r>
      <w:r w:rsidR="00C4497E">
        <w:t>floorplan</w:t>
      </w:r>
      <w:r>
        <w:t xml:space="preserve"> to allow modifications.</w:t>
      </w:r>
    </w:p>
    <w:p w14:paraId="644D9158" w14:textId="77777777" w:rsidR="001A0222" w:rsidRDefault="001A0222">
      <w:pPr>
        <w:spacing w:after="0" w:line="240" w:lineRule="auto"/>
        <w:rPr>
          <w:rFonts w:eastAsiaTheme="majorEastAsia" w:cstheme="majorBidi"/>
          <w:b/>
          <w:bCs/>
          <w:color w:val="00A9E0"/>
          <w:sz w:val="28"/>
        </w:rPr>
      </w:pPr>
      <w:r>
        <w:br w:type="page"/>
      </w:r>
    </w:p>
    <w:p w14:paraId="70EF3C33" w14:textId="40EBDE6D" w:rsidR="00D42646" w:rsidRDefault="00D42646" w:rsidP="00DA2925">
      <w:pPr>
        <w:pStyle w:val="Heading2"/>
      </w:pPr>
      <w:bookmarkStart w:id="49" w:name="_Toc75115043"/>
      <w:r>
        <w:lastRenderedPageBreak/>
        <w:t xml:space="preserve">Scenario </w:t>
      </w:r>
      <w:r w:rsidR="00D30777">
        <w:t>16 – Validate your changes</w:t>
      </w:r>
      <w:bookmarkEnd w:id="49"/>
    </w:p>
    <w:p w14:paraId="63096C64" w14:textId="77777777" w:rsidR="00E53D1C" w:rsidRDefault="00D30777" w:rsidP="00D30777">
      <w:r>
        <w:t xml:space="preserve">After completing all the changes described in </w:t>
      </w:r>
      <w:r w:rsidR="003167ED">
        <w:t xml:space="preserve">data </w:t>
      </w:r>
      <w:r>
        <w:t>Scenarios</w:t>
      </w:r>
      <w:r w:rsidR="003167ED">
        <w:t xml:space="preserve"> 9 </w:t>
      </w:r>
      <w:r w:rsidR="00562441">
        <w:t>–</w:t>
      </w:r>
      <w:r w:rsidR="003167ED">
        <w:t xml:space="preserve"> 15</w:t>
      </w:r>
      <w:r w:rsidR="00562441">
        <w:t xml:space="preserve">, go back and validate in the database that the changes have been applied successfully. </w:t>
      </w:r>
    </w:p>
    <w:p w14:paraId="33C0D570" w14:textId="2241B4D7" w:rsidR="00D30777" w:rsidRPr="00D30777" w:rsidRDefault="00E53D1C" w:rsidP="00D30777">
      <w:r>
        <w:t xml:space="preserve">Validating your data as you go along is key to ensuring </w:t>
      </w:r>
      <w:r w:rsidR="00CA0748">
        <w:t>data mistakes don’t compromise the data integrity and invalidate future data updates.</w:t>
      </w:r>
      <w:r w:rsidR="00D30777">
        <w:t xml:space="preserve"> </w:t>
      </w:r>
    </w:p>
    <w:p w14:paraId="4D2226D5" w14:textId="44556490" w:rsidR="00DA2925" w:rsidRDefault="00DA2925" w:rsidP="00DA2925">
      <w:pPr>
        <w:pStyle w:val="Heading2"/>
      </w:pPr>
      <w:bookmarkStart w:id="50" w:name="_Toc75115044"/>
      <w:r>
        <w:t xml:space="preserve">Scenario </w:t>
      </w:r>
      <w:r w:rsidR="00CD2141">
        <w:t>1</w:t>
      </w:r>
      <w:r w:rsidR="00EE1455">
        <w:t>7</w:t>
      </w:r>
      <w:r>
        <w:t xml:space="preserve"> – Configure Database Assortment Optimization Library</w:t>
      </w:r>
      <w:bookmarkEnd w:id="50"/>
    </w:p>
    <w:p w14:paraId="2AD0BBE0" w14:textId="24C4569F" w:rsidR="007B5051" w:rsidRDefault="007B5051" w:rsidP="007B5051">
      <w:r>
        <w:t>In Console, on the Interfaces page, click the Add button.</w:t>
      </w:r>
    </w:p>
    <w:p w14:paraId="742BBBDE" w14:textId="6340F5FE" w:rsidR="004B1E76" w:rsidRDefault="007B5051" w:rsidP="00862EAD">
      <w:r>
        <w:rPr>
          <w:noProof/>
        </w:rPr>
        <w:drawing>
          <wp:inline distT="0" distB="0" distL="0" distR="0" wp14:anchorId="202F8269" wp14:editId="4E99526A">
            <wp:extent cx="4425696" cy="2871216"/>
            <wp:effectExtent l="19050" t="19050" r="1333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696" cy="2871216"/>
                    </a:xfrm>
                    <a:prstGeom prst="rect">
                      <a:avLst/>
                    </a:prstGeom>
                    <a:noFill/>
                    <a:ln>
                      <a:solidFill>
                        <a:schemeClr val="accent1"/>
                      </a:solidFill>
                    </a:ln>
                  </pic:spPr>
                </pic:pic>
              </a:graphicData>
            </a:graphic>
          </wp:inline>
        </w:drawing>
      </w:r>
    </w:p>
    <w:p w14:paraId="0AE6A6A7" w14:textId="1EF6638F" w:rsidR="007B5051" w:rsidRDefault="00862EAD" w:rsidP="00862EAD">
      <w:r>
        <w:t>On the Add New Interface dialog, make the selections/entries shown and click OK.</w:t>
      </w:r>
    </w:p>
    <w:p w14:paraId="65D05433" w14:textId="5943743D" w:rsidR="007B5051" w:rsidRDefault="007B5051" w:rsidP="00DA2925">
      <w:r>
        <w:rPr>
          <w:noProof/>
        </w:rPr>
        <w:lastRenderedPageBreak/>
        <w:drawing>
          <wp:inline distT="0" distB="0" distL="0" distR="0" wp14:anchorId="1AEBA1DA" wp14:editId="6AFB805A">
            <wp:extent cx="2788920" cy="2825496"/>
            <wp:effectExtent l="19050" t="1905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8920" cy="2825496"/>
                    </a:xfrm>
                    <a:prstGeom prst="rect">
                      <a:avLst/>
                    </a:prstGeom>
                    <a:ln>
                      <a:solidFill>
                        <a:schemeClr val="accent1"/>
                      </a:solidFill>
                    </a:ln>
                  </pic:spPr>
                </pic:pic>
              </a:graphicData>
            </a:graphic>
          </wp:inline>
        </w:drawing>
      </w:r>
    </w:p>
    <w:p w14:paraId="16597C3C" w14:textId="441DA5E9" w:rsidR="007822F9" w:rsidRDefault="007822F9" w:rsidP="007822F9">
      <w:pPr>
        <w:pStyle w:val="Heading5"/>
      </w:pPr>
      <w:r w:rsidRPr="00186DDB">
        <w:t xml:space="preserve">Expected </w:t>
      </w:r>
      <w:r>
        <w:t>Result</w:t>
      </w:r>
    </w:p>
    <w:p w14:paraId="4072A6DF" w14:textId="183F2F13" w:rsidR="007822F9" w:rsidRPr="007822F9" w:rsidRDefault="007822F9" w:rsidP="007822F9">
      <w:r>
        <w:t>Space Planning’s Database Assortment Optimization Library should now be configured for use.</w:t>
      </w:r>
    </w:p>
    <w:p w14:paraId="44AAEAC0" w14:textId="77777777" w:rsidR="007B5051" w:rsidRDefault="007B5051" w:rsidP="00DA2925"/>
    <w:p w14:paraId="4FCB0BD5" w14:textId="78A299E2" w:rsidR="00FF1E3C" w:rsidRDefault="00FF1E3C" w:rsidP="00FF1E3C">
      <w:pPr>
        <w:pStyle w:val="Heading2"/>
        <w:tabs>
          <w:tab w:val="left" w:pos="6045"/>
        </w:tabs>
      </w:pPr>
      <w:bookmarkStart w:id="51" w:name="_Toc461291080"/>
      <w:bookmarkStart w:id="52" w:name="_Toc75115045"/>
      <w:r>
        <w:t>Scenario 1</w:t>
      </w:r>
      <w:r w:rsidR="00EE1455">
        <w:t>8</w:t>
      </w:r>
      <w:r>
        <w:t xml:space="preserve"> – Control-M Batch Job Sequence</w:t>
      </w:r>
      <w:bookmarkEnd w:id="52"/>
    </w:p>
    <w:p w14:paraId="3B91C45E" w14:textId="5739E589" w:rsidR="00FF1E3C" w:rsidRDefault="00FF1E3C" w:rsidP="00FF1E3C">
      <w:r>
        <w:t xml:space="preserve">Page 70 of the CKB 2020.1.1.0 Administrator Guide lists a suggested sequence for batch processes.  Validate the job sequence in the sample Control-M document, and </w:t>
      </w:r>
      <w:r w:rsidR="00C445D6">
        <w:t xml:space="preserve">consider what </w:t>
      </w:r>
      <w:r>
        <w:t xml:space="preserve">changes </w:t>
      </w:r>
      <w:proofErr w:type="gramStart"/>
      <w:r w:rsidR="00C445D6">
        <w:t xml:space="preserve">are </w:t>
      </w:r>
      <w:r>
        <w:t xml:space="preserve"> necessary</w:t>
      </w:r>
      <w:proofErr w:type="gramEnd"/>
      <w:r w:rsidR="004C6ECA">
        <w:t xml:space="preserve"> to ensure data is updated in the order to match the previous scenarios</w:t>
      </w:r>
      <w:r>
        <w:t>.</w:t>
      </w:r>
    </w:p>
    <w:p w14:paraId="7597C146" w14:textId="305D4600" w:rsidR="00426D42" w:rsidRDefault="00ED76BC" w:rsidP="00FF1E3C">
      <w:r>
        <w:t>The Control-M document details all the batch jobs, the sequence the run in</w:t>
      </w:r>
      <w:r w:rsidR="00DE188A">
        <w:t xml:space="preserve">, </w:t>
      </w:r>
      <w:r>
        <w:t xml:space="preserve">any </w:t>
      </w:r>
      <w:r w:rsidR="00DE188A">
        <w:t xml:space="preserve">predecessors and </w:t>
      </w:r>
      <w:proofErr w:type="spellStart"/>
      <w:r w:rsidR="00DE188A">
        <w:t>dependacies</w:t>
      </w:r>
      <w:proofErr w:type="spellEnd"/>
      <w:r w:rsidR="00DE188A">
        <w:t>. Control-M can alert on failure</w:t>
      </w:r>
      <w:r w:rsidR="004B3D77">
        <w:t xml:space="preserve"> and determine of the job schedule should continue or stop</w:t>
      </w:r>
      <w:r w:rsidR="00DE046E">
        <w:t>.</w:t>
      </w:r>
    </w:p>
    <w:p w14:paraId="622729C1" w14:textId="63278B0A" w:rsidR="00FF1E3C" w:rsidRDefault="00FF1E3C" w:rsidP="00FF1E3C">
      <w:pPr>
        <w:pStyle w:val="Heading2"/>
        <w:tabs>
          <w:tab w:val="left" w:pos="6045"/>
        </w:tabs>
      </w:pPr>
      <w:bookmarkStart w:id="53" w:name="_Toc75115046"/>
      <w:r>
        <w:t>Scenario 1</w:t>
      </w:r>
      <w:r w:rsidR="005768D1">
        <w:t>9</w:t>
      </w:r>
      <w:r>
        <w:t xml:space="preserve"> – Batch Operations Guide</w:t>
      </w:r>
      <w:bookmarkEnd w:id="53"/>
    </w:p>
    <w:p w14:paraId="1379C8A0" w14:textId="7F0DE967" w:rsidR="00FF1E3C" w:rsidRDefault="00FF1E3C" w:rsidP="00FF1E3C">
      <w:pPr>
        <w:spacing w:after="0"/>
      </w:pPr>
      <w:r>
        <w:t>Using the sample Control-M document in the Documents folder on the lab image, complete the sample Batch Operations Guide</w:t>
      </w:r>
      <w:r w:rsidR="00DE046E">
        <w:t>.</w:t>
      </w:r>
    </w:p>
    <w:p w14:paraId="2ED25CA1" w14:textId="1E4A29BB" w:rsidR="00FF1E3C" w:rsidRDefault="00FF1E3C" w:rsidP="004A0E9C">
      <w:pPr>
        <w:pStyle w:val="Heading1"/>
      </w:pPr>
      <w:bookmarkStart w:id="54" w:name="_Appendix_A_–_1"/>
      <w:bookmarkEnd w:id="54"/>
      <w:r>
        <w:rPr>
          <w:rFonts w:cs="Times New Roman"/>
          <w:bCs/>
        </w:rPr>
        <w:br w:type="page"/>
      </w:r>
      <w:bookmarkStart w:id="55" w:name="_Toc75115047"/>
      <w:r w:rsidR="004A0E9C">
        <w:lastRenderedPageBreak/>
        <w:t>Appendix A –  How to Check Consul Port Usage</w:t>
      </w:r>
      <w:bookmarkEnd w:id="55"/>
    </w:p>
    <w:p w14:paraId="58A105B2" w14:textId="77777777" w:rsidR="004A0E9C" w:rsidRDefault="004A0E9C" w:rsidP="004A0E9C">
      <w:pPr>
        <w:spacing w:after="0" w:line="288" w:lineRule="auto"/>
      </w:pPr>
      <w:r>
        <w:t>With Consul running:</w:t>
      </w:r>
    </w:p>
    <w:p w14:paraId="0327BD44" w14:textId="4D67F443" w:rsidR="004A0E9C" w:rsidRDefault="004A0E9C" w:rsidP="004A0E9C">
      <w:pPr>
        <w:pStyle w:val="ListParagraph"/>
        <w:numPr>
          <w:ilvl w:val="0"/>
          <w:numId w:val="34"/>
        </w:numPr>
        <w:spacing w:after="0"/>
      </w:pPr>
      <w:r>
        <w:t>Open Task Manager, on the Details tab</w:t>
      </w:r>
      <w:r w:rsidR="007034A5">
        <w:t>.</w:t>
      </w:r>
    </w:p>
    <w:p w14:paraId="2AD245B3" w14:textId="28128123" w:rsidR="007034A5" w:rsidRDefault="007034A5" w:rsidP="007034A5">
      <w:pPr>
        <w:pStyle w:val="ListParagraph"/>
        <w:numPr>
          <w:ilvl w:val="0"/>
          <w:numId w:val="34"/>
        </w:numPr>
        <w:spacing w:after="0"/>
      </w:pPr>
      <w:r>
        <w:t>Get the PID for consul.exe.</w:t>
      </w:r>
    </w:p>
    <w:p w14:paraId="781A5961" w14:textId="77777777" w:rsidR="007034A5" w:rsidRDefault="007034A5" w:rsidP="007034A5">
      <w:pPr>
        <w:pStyle w:val="ListParagraph"/>
        <w:numPr>
          <w:ilvl w:val="0"/>
          <w:numId w:val="0"/>
        </w:numPr>
        <w:spacing w:after="0"/>
        <w:ind w:left="720"/>
      </w:pPr>
      <w:r>
        <w:rPr>
          <w:noProof/>
        </w:rPr>
        <w:drawing>
          <wp:inline distT="0" distB="0" distL="0" distR="0" wp14:anchorId="53DB0EB8" wp14:editId="15D08FE0">
            <wp:extent cx="3968496" cy="1472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8496" cy="1472184"/>
                    </a:xfrm>
                    <a:prstGeom prst="rect">
                      <a:avLst/>
                    </a:prstGeom>
                    <a:noFill/>
                    <a:ln>
                      <a:noFill/>
                    </a:ln>
                  </pic:spPr>
                </pic:pic>
              </a:graphicData>
            </a:graphic>
          </wp:inline>
        </w:drawing>
      </w:r>
    </w:p>
    <w:p w14:paraId="5B6FA9B9" w14:textId="77777777" w:rsidR="007034A5" w:rsidRDefault="007034A5" w:rsidP="007034A5">
      <w:pPr>
        <w:spacing w:after="0"/>
      </w:pPr>
    </w:p>
    <w:p w14:paraId="70EA0AA8" w14:textId="7B0D22AE" w:rsidR="007034A5" w:rsidRDefault="007034A5" w:rsidP="007034A5">
      <w:pPr>
        <w:pStyle w:val="ListParagraph"/>
        <w:numPr>
          <w:ilvl w:val="0"/>
          <w:numId w:val="34"/>
        </w:numPr>
        <w:spacing w:after="0"/>
      </w:pPr>
      <w:r>
        <w:t>Open a command prompt “As Administrator”.</w:t>
      </w:r>
    </w:p>
    <w:p w14:paraId="41F86A57" w14:textId="6C829D79" w:rsidR="007034A5" w:rsidRDefault="007034A5" w:rsidP="007034A5">
      <w:pPr>
        <w:pStyle w:val="ListParagraph"/>
        <w:numPr>
          <w:ilvl w:val="0"/>
          <w:numId w:val="34"/>
        </w:numPr>
        <w:spacing w:after="0"/>
      </w:pPr>
      <w:r>
        <w:t>Enter netstat /</w:t>
      </w:r>
      <w:proofErr w:type="spellStart"/>
      <w:r>
        <w:t>aon</w:t>
      </w:r>
      <w:proofErr w:type="spellEnd"/>
      <w:r>
        <w:t xml:space="preserve"> | find “&lt;PID&gt;”</w:t>
      </w:r>
    </w:p>
    <w:p w14:paraId="19FD5A4E" w14:textId="44B24C9D" w:rsidR="007034A5" w:rsidRDefault="007034A5" w:rsidP="007034A5">
      <w:pPr>
        <w:spacing w:after="0"/>
        <w:ind w:left="360"/>
      </w:pPr>
      <w:r>
        <w:rPr>
          <w:noProof/>
        </w:rPr>
        <w:drawing>
          <wp:inline distT="0" distB="0" distL="0" distR="0" wp14:anchorId="0732069E" wp14:editId="3AA121FB">
            <wp:extent cx="5943600" cy="219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1385"/>
                    </a:xfrm>
                    <a:prstGeom prst="rect">
                      <a:avLst/>
                    </a:prstGeom>
                  </pic:spPr>
                </pic:pic>
              </a:graphicData>
            </a:graphic>
          </wp:inline>
        </w:drawing>
      </w:r>
    </w:p>
    <w:p w14:paraId="04242E34" w14:textId="77777777" w:rsidR="007034A5" w:rsidRDefault="007034A5" w:rsidP="007034A5">
      <w:pPr>
        <w:spacing w:after="0"/>
      </w:pPr>
    </w:p>
    <w:p w14:paraId="4212711A" w14:textId="77E0BF9F" w:rsidR="007034A5" w:rsidRPr="004A0E9C" w:rsidRDefault="007034A5" w:rsidP="007034A5">
      <w:pPr>
        <w:spacing w:after="0"/>
        <w:sectPr w:rsidR="007034A5" w:rsidRPr="004A0E9C" w:rsidSect="00465D28">
          <w:footerReference w:type="default" r:id="rId24"/>
          <w:pgSz w:w="12240" w:h="15840"/>
          <w:pgMar w:top="1800" w:right="1440" w:bottom="1440" w:left="1440" w:header="720" w:footer="720" w:gutter="0"/>
          <w:pgNumType w:start="1"/>
          <w:cols w:space="720"/>
          <w:docGrid w:linePitch="360"/>
        </w:sectPr>
      </w:pPr>
    </w:p>
    <w:p w14:paraId="1AEAE47C" w14:textId="574F1C5D" w:rsidR="004B608D" w:rsidRPr="00C82DE0" w:rsidRDefault="004B608D" w:rsidP="004B608D">
      <w:pPr>
        <w:pStyle w:val="Heading1"/>
      </w:pPr>
      <w:bookmarkStart w:id="56" w:name="_Appendix_A_–"/>
      <w:bookmarkStart w:id="57" w:name="_Appendix_B_-"/>
      <w:bookmarkStart w:id="58" w:name="_Toc75115048"/>
      <w:bookmarkEnd w:id="2"/>
      <w:bookmarkEnd w:id="3"/>
      <w:bookmarkEnd w:id="51"/>
      <w:bookmarkEnd w:id="56"/>
      <w:bookmarkEnd w:id="57"/>
      <w:r>
        <w:lastRenderedPageBreak/>
        <w:t xml:space="preserve">Appendix </w:t>
      </w:r>
      <w:r w:rsidR="007034A5">
        <w:t>B</w:t>
      </w:r>
      <w:r>
        <w:t xml:space="preserve"> – Installed Components</w:t>
      </w:r>
      <w:bookmarkEnd w:id="58"/>
    </w:p>
    <w:p w14:paraId="6927C3A5" w14:textId="77777777" w:rsidR="004B608D" w:rsidRDefault="004B608D">
      <w:pPr>
        <w:spacing w:after="0" w:line="240" w:lineRule="auto"/>
      </w:pPr>
      <w:r>
        <w:rPr>
          <w:noProof/>
        </w:rPr>
        <w:drawing>
          <wp:inline distT="0" distB="0" distL="0" distR="0" wp14:anchorId="30B36A1D" wp14:editId="6DFA9F64">
            <wp:extent cx="5844540" cy="74688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7468870"/>
                    </a:xfrm>
                    <a:prstGeom prst="rect">
                      <a:avLst/>
                    </a:prstGeom>
                    <a:noFill/>
                    <a:ln>
                      <a:noFill/>
                    </a:ln>
                  </pic:spPr>
                </pic:pic>
              </a:graphicData>
            </a:graphic>
          </wp:inline>
        </w:drawing>
      </w:r>
    </w:p>
    <w:p w14:paraId="5ABEB98A" w14:textId="358988FA" w:rsidR="004B608D" w:rsidRDefault="004B608D">
      <w:pPr>
        <w:spacing w:after="0" w:line="240" w:lineRule="auto"/>
        <w:rPr>
          <w:rFonts w:eastAsiaTheme="majorEastAsia" w:cstheme="majorBidi"/>
          <w:b/>
          <w:color w:val="00A9E0"/>
          <w:sz w:val="32"/>
          <w:szCs w:val="28"/>
        </w:rPr>
      </w:pPr>
      <w:r>
        <w:rPr>
          <w:noProof/>
        </w:rPr>
        <w:lastRenderedPageBreak/>
        <w:drawing>
          <wp:inline distT="0" distB="0" distL="0" distR="0" wp14:anchorId="7858B835" wp14:editId="7E9FBDD7">
            <wp:extent cx="5903595" cy="14776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3595" cy="1477645"/>
                    </a:xfrm>
                    <a:prstGeom prst="rect">
                      <a:avLst/>
                    </a:prstGeom>
                    <a:noFill/>
                    <a:ln>
                      <a:noFill/>
                    </a:ln>
                  </pic:spPr>
                </pic:pic>
              </a:graphicData>
            </a:graphic>
          </wp:inline>
        </w:drawing>
      </w:r>
      <w:r>
        <w:br w:type="page"/>
      </w:r>
    </w:p>
    <w:p w14:paraId="7733BFDF" w14:textId="4AD73ABF" w:rsidR="00C82DE0" w:rsidRPr="00C82DE0" w:rsidRDefault="005464E7" w:rsidP="00C82DE0">
      <w:pPr>
        <w:pStyle w:val="Heading1"/>
      </w:pPr>
      <w:bookmarkStart w:id="59" w:name="_Toc75115049"/>
      <w:r>
        <w:lastRenderedPageBreak/>
        <w:t xml:space="preserve">Appendix </w:t>
      </w:r>
      <w:r w:rsidR="007034A5">
        <w:t>C</w:t>
      </w:r>
      <w:r>
        <w:t xml:space="preserve"> - SPP Folder</w:t>
      </w:r>
      <w:r w:rsidR="00C82DE0">
        <w:t xml:space="preserve"> Structure</w:t>
      </w:r>
      <w:bookmarkEnd w:id="59"/>
    </w:p>
    <w:tbl>
      <w:tblPr>
        <w:tblW w:w="1760" w:type="dxa"/>
        <w:tblLook w:val="04A0" w:firstRow="1" w:lastRow="0" w:firstColumn="1" w:lastColumn="0" w:noHBand="0" w:noVBand="1"/>
      </w:tblPr>
      <w:tblGrid>
        <w:gridCol w:w="981"/>
        <w:gridCol w:w="951"/>
      </w:tblGrid>
      <w:tr w:rsidR="00986EF9" w:rsidRPr="001D10C4" w14:paraId="23846DC1" w14:textId="77777777" w:rsidTr="00C82DE0">
        <w:trPr>
          <w:trHeight w:val="288"/>
        </w:trPr>
        <w:tc>
          <w:tcPr>
            <w:tcW w:w="176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2E83D5" w14:textId="77777777" w:rsidR="00986EF9" w:rsidRPr="00C82DE0" w:rsidRDefault="00986EF9" w:rsidP="00986EF9">
            <w:pPr>
              <w:spacing w:after="0" w:line="240" w:lineRule="auto"/>
              <w:jc w:val="center"/>
              <w:rPr>
                <w:rFonts w:eastAsia="Times New Roman" w:cs="Calibri"/>
                <w:b/>
                <w:bCs/>
                <w:color w:val="000000"/>
              </w:rPr>
            </w:pPr>
            <w:r w:rsidRPr="00C82DE0">
              <w:rPr>
                <w:rFonts w:eastAsia="Times New Roman" w:cs="Calibri"/>
                <w:b/>
                <w:bCs/>
                <w:color w:val="000000"/>
              </w:rPr>
              <w:t>SPP Folders</w:t>
            </w:r>
          </w:p>
        </w:tc>
      </w:tr>
      <w:tr w:rsidR="00986EF9" w:rsidRPr="001D10C4" w14:paraId="15B81825"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2A7343C1"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C:\batch</w:t>
            </w:r>
          </w:p>
        </w:tc>
        <w:tc>
          <w:tcPr>
            <w:tcW w:w="863" w:type="dxa"/>
            <w:tcBorders>
              <w:top w:val="nil"/>
              <w:left w:val="nil"/>
              <w:bottom w:val="single" w:sz="4" w:space="0" w:color="auto"/>
              <w:right w:val="single" w:sz="4" w:space="0" w:color="auto"/>
            </w:tcBorders>
            <w:shd w:val="clear" w:color="auto" w:fill="auto"/>
            <w:noWrap/>
            <w:vAlign w:val="bottom"/>
            <w:hideMark/>
          </w:tcPr>
          <w:p w14:paraId="22FB1743"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\bin</w:t>
            </w:r>
          </w:p>
        </w:tc>
      </w:tr>
      <w:tr w:rsidR="00986EF9" w:rsidRPr="001D10C4" w14:paraId="38BD2DDC"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5282FCC3"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 </w:t>
            </w:r>
          </w:p>
        </w:tc>
        <w:tc>
          <w:tcPr>
            <w:tcW w:w="863" w:type="dxa"/>
            <w:tcBorders>
              <w:top w:val="nil"/>
              <w:left w:val="nil"/>
              <w:bottom w:val="single" w:sz="4" w:space="0" w:color="auto"/>
              <w:right w:val="single" w:sz="4" w:space="0" w:color="auto"/>
            </w:tcBorders>
            <w:shd w:val="clear" w:color="auto" w:fill="auto"/>
            <w:noWrap/>
            <w:vAlign w:val="bottom"/>
            <w:hideMark/>
          </w:tcPr>
          <w:p w14:paraId="06279CF6"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w:t>
            </w:r>
            <w:proofErr w:type="spellStart"/>
            <w:r w:rsidRPr="00C82DE0">
              <w:rPr>
                <w:rFonts w:eastAsia="Times New Roman" w:cs="Calibri"/>
                <w:color w:val="000000"/>
              </w:rPr>
              <w:t>ctl</w:t>
            </w:r>
            <w:proofErr w:type="spellEnd"/>
          </w:p>
        </w:tc>
      </w:tr>
      <w:tr w:rsidR="00986EF9" w:rsidRPr="001D10C4" w14:paraId="7BD18343"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C951601"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 </w:t>
            </w:r>
          </w:p>
        </w:tc>
        <w:tc>
          <w:tcPr>
            <w:tcW w:w="863" w:type="dxa"/>
            <w:tcBorders>
              <w:top w:val="nil"/>
              <w:left w:val="nil"/>
              <w:bottom w:val="single" w:sz="4" w:space="0" w:color="auto"/>
              <w:right w:val="single" w:sz="4" w:space="0" w:color="auto"/>
            </w:tcBorders>
            <w:shd w:val="clear" w:color="auto" w:fill="auto"/>
            <w:noWrap/>
            <w:vAlign w:val="bottom"/>
            <w:hideMark/>
          </w:tcPr>
          <w:p w14:paraId="0E7A1057"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\log</w:t>
            </w:r>
          </w:p>
        </w:tc>
      </w:tr>
      <w:tr w:rsidR="00986EF9" w:rsidRPr="001D10C4" w14:paraId="0BC23A52"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2FA5A13E"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 </w:t>
            </w:r>
          </w:p>
        </w:tc>
        <w:tc>
          <w:tcPr>
            <w:tcW w:w="863" w:type="dxa"/>
            <w:tcBorders>
              <w:top w:val="nil"/>
              <w:left w:val="nil"/>
              <w:bottom w:val="single" w:sz="4" w:space="0" w:color="auto"/>
              <w:right w:val="single" w:sz="4" w:space="0" w:color="auto"/>
            </w:tcBorders>
            <w:shd w:val="clear" w:color="auto" w:fill="auto"/>
            <w:noWrap/>
            <w:vAlign w:val="bottom"/>
            <w:hideMark/>
          </w:tcPr>
          <w:p w14:paraId="0027A3C4"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\sql</w:t>
            </w:r>
          </w:p>
        </w:tc>
      </w:tr>
      <w:tr w:rsidR="00986EF9" w:rsidRPr="001D10C4" w14:paraId="1AFDEDA1"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35442466"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C:\sftp</w:t>
            </w:r>
          </w:p>
        </w:tc>
        <w:tc>
          <w:tcPr>
            <w:tcW w:w="863" w:type="dxa"/>
            <w:tcBorders>
              <w:top w:val="nil"/>
              <w:left w:val="nil"/>
              <w:bottom w:val="single" w:sz="4" w:space="0" w:color="auto"/>
              <w:right w:val="single" w:sz="4" w:space="0" w:color="auto"/>
            </w:tcBorders>
            <w:shd w:val="clear" w:color="auto" w:fill="auto"/>
            <w:noWrap/>
            <w:vAlign w:val="bottom"/>
            <w:hideMark/>
          </w:tcPr>
          <w:p w14:paraId="12351F49"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\inbox</w:t>
            </w:r>
          </w:p>
        </w:tc>
      </w:tr>
      <w:tr w:rsidR="00986EF9" w:rsidRPr="001D10C4" w14:paraId="75A8B086"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1A91FADE"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 </w:t>
            </w:r>
          </w:p>
        </w:tc>
        <w:tc>
          <w:tcPr>
            <w:tcW w:w="863" w:type="dxa"/>
            <w:tcBorders>
              <w:top w:val="nil"/>
              <w:left w:val="nil"/>
              <w:bottom w:val="single" w:sz="4" w:space="0" w:color="auto"/>
              <w:right w:val="single" w:sz="4" w:space="0" w:color="auto"/>
            </w:tcBorders>
            <w:shd w:val="clear" w:color="auto" w:fill="auto"/>
            <w:noWrap/>
            <w:vAlign w:val="bottom"/>
            <w:hideMark/>
          </w:tcPr>
          <w:p w14:paraId="6D51C969"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\outbox</w:t>
            </w:r>
          </w:p>
        </w:tc>
      </w:tr>
      <w:tr w:rsidR="00986EF9" w:rsidRPr="001D10C4" w14:paraId="02E1B387" w14:textId="77777777" w:rsidTr="00C82DE0">
        <w:trPr>
          <w:trHeight w:val="288"/>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6388F226"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 </w:t>
            </w:r>
          </w:p>
        </w:tc>
        <w:tc>
          <w:tcPr>
            <w:tcW w:w="863" w:type="dxa"/>
            <w:tcBorders>
              <w:top w:val="nil"/>
              <w:left w:val="nil"/>
              <w:bottom w:val="single" w:sz="4" w:space="0" w:color="auto"/>
              <w:right w:val="single" w:sz="4" w:space="0" w:color="auto"/>
            </w:tcBorders>
            <w:shd w:val="clear" w:color="auto" w:fill="auto"/>
            <w:noWrap/>
            <w:vAlign w:val="bottom"/>
            <w:hideMark/>
          </w:tcPr>
          <w:p w14:paraId="17BE842F" w14:textId="77777777" w:rsidR="00986EF9" w:rsidRPr="00C82DE0" w:rsidRDefault="00986EF9" w:rsidP="00986EF9">
            <w:pPr>
              <w:spacing w:after="0" w:line="240" w:lineRule="auto"/>
              <w:rPr>
                <w:rFonts w:eastAsia="Times New Roman" w:cs="Calibri"/>
                <w:color w:val="000000"/>
              </w:rPr>
            </w:pPr>
            <w:r w:rsidRPr="00C82DE0">
              <w:rPr>
                <w:rFonts w:eastAsia="Times New Roman" w:cs="Calibri"/>
                <w:color w:val="000000"/>
              </w:rPr>
              <w:t>\archive</w:t>
            </w:r>
          </w:p>
        </w:tc>
      </w:tr>
    </w:tbl>
    <w:p w14:paraId="40C6F689" w14:textId="77777777" w:rsidR="00A5003F" w:rsidRDefault="00A5003F">
      <w:pPr>
        <w:spacing w:after="0" w:line="240" w:lineRule="auto"/>
        <w:rPr>
          <w:rFonts w:cs="Arial"/>
          <w:b/>
        </w:rPr>
      </w:pPr>
    </w:p>
    <w:p w14:paraId="222E2CA9" w14:textId="4F7379D4" w:rsidR="005464E7" w:rsidRDefault="00A5003F">
      <w:pPr>
        <w:spacing w:after="0" w:line="240" w:lineRule="auto"/>
        <w:rPr>
          <w:rFonts w:cs="Arial"/>
          <w:b/>
        </w:rPr>
      </w:pPr>
      <w:r>
        <w:rPr>
          <w:rFonts w:cs="Arial"/>
          <w:b/>
        </w:rPr>
        <w:t xml:space="preserve">Please note that on the </w:t>
      </w:r>
      <w:r w:rsidR="00C57D58">
        <w:rPr>
          <w:rFonts w:cs="Arial"/>
          <w:b/>
        </w:rPr>
        <w:t xml:space="preserve">BY SaaS </w:t>
      </w:r>
      <w:r>
        <w:rPr>
          <w:rFonts w:cs="Arial"/>
          <w:b/>
        </w:rPr>
        <w:t xml:space="preserve">Azure installation, SPP </w:t>
      </w:r>
      <w:r w:rsidR="001C4E23">
        <w:rPr>
          <w:rFonts w:cs="Arial"/>
          <w:b/>
        </w:rPr>
        <w:t xml:space="preserve">folders will not be on the C: drive. </w:t>
      </w:r>
      <w:r w:rsidR="005464E7">
        <w:rPr>
          <w:rFonts w:cs="Arial"/>
          <w:b/>
        </w:rPr>
        <w:br w:type="page"/>
      </w:r>
    </w:p>
    <w:p w14:paraId="6136CD4C" w14:textId="124F4633" w:rsidR="005464E7" w:rsidRDefault="005464E7" w:rsidP="00C82DE0">
      <w:pPr>
        <w:pStyle w:val="Heading1"/>
      </w:pPr>
      <w:bookmarkStart w:id="60" w:name="_Appendix_C_-"/>
      <w:bookmarkStart w:id="61" w:name="_Toc75115050"/>
      <w:bookmarkEnd w:id="60"/>
      <w:r>
        <w:lastRenderedPageBreak/>
        <w:t xml:space="preserve">Appendix </w:t>
      </w:r>
      <w:r w:rsidR="007034A5">
        <w:t>D</w:t>
      </w:r>
      <w:r>
        <w:t xml:space="preserve"> - SPP File </w:t>
      </w:r>
      <w:r w:rsidR="00C82DE0">
        <w:t>Locations</w:t>
      </w:r>
      <w:bookmarkEnd w:id="61"/>
    </w:p>
    <w:tbl>
      <w:tblPr>
        <w:tblW w:w="5570" w:type="dxa"/>
        <w:tblLook w:val="04A0" w:firstRow="1" w:lastRow="0" w:firstColumn="1" w:lastColumn="0" w:noHBand="0" w:noVBand="1"/>
      </w:tblPr>
      <w:tblGrid>
        <w:gridCol w:w="1107"/>
        <w:gridCol w:w="583"/>
        <w:gridCol w:w="3880"/>
      </w:tblGrid>
      <w:tr w:rsidR="00986EF9" w:rsidRPr="00D92E13" w14:paraId="1C92898C" w14:textId="77777777" w:rsidTr="00C82DE0">
        <w:trPr>
          <w:trHeight w:hRule="exact" w:val="288"/>
        </w:trPr>
        <w:tc>
          <w:tcPr>
            <w:tcW w:w="16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3258DE7" w14:textId="77777777" w:rsidR="00986EF9" w:rsidRPr="00C82DE0" w:rsidRDefault="00986EF9" w:rsidP="00986EF9">
            <w:pPr>
              <w:spacing w:after="0" w:line="240" w:lineRule="auto"/>
              <w:jc w:val="center"/>
              <w:rPr>
                <w:rFonts w:asciiTheme="minorHAnsi" w:eastAsia="Times New Roman" w:hAnsiTheme="minorHAnsi" w:cstheme="minorHAnsi"/>
                <w:b/>
                <w:bCs/>
                <w:color w:val="000000"/>
              </w:rPr>
            </w:pPr>
            <w:r w:rsidRPr="00C82DE0">
              <w:rPr>
                <w:rFonts w:asciiTheme="minorHAnsi" w:eastAsia="Times New Roman" w:hAnsiTheme="minorHAnsi" w:cstheme="minorHAnsi"/>
                <w:b/>
                <w:bCs/>
                <w:color w:val="000000"/>
              </w:rPr>
              <w:t>Folder</w:t>
            </w:r>
          </w:p>
        </w:tc>
        <w:tc>
          <w:tcPr>
            <w:tcW w:w="3880" w:type="dxa"/>
            <w:tcBorders>
              <w:top w:val="single" w:sz="4" w:space="0" w:color="auto"/>
              <w:left w:val="nil"/>
              <w:bottom w:val="single" w:sz="4" w:space="0" w:color="auto"/>
              <w:right w:val="single" w:sz="4" w:space="0" w:color="auto"/>
            </w:tcBorders>
            <w:shd w:val="clear" w:color="000000" w:fill="D9D9D9"/>
            <w:noWrap/>
            <w:vAlign w:val="bottom"/>
            <w:hideMark/>
          </w:tcPr>
          <w:p w14:paraId="42C1B6E7" w14:textId="77777777" w:rsidR="00986EF9" w:rsidRPr="00C82DE0" w:rsidRDefault="00986EF9" w:rsidP="00986EF9">
            <w:pPr>
              <w:spacing w:after="0" w:line="240" w:lineRule="auto"/>
              <w:rPr>
                <w:rFonts w:asciiTheme="minorHAnsi" w:eastAsia="Times New Roman" w:hAnsiTheme="minorHAnsi" w:cstheme="minorHAnsi"/>
                <w:b/>
                <w:bCs/>
                <w:color w:val="000000"/>
              </w:rPr>
            </w:pPr>
            <w:r w:rsidRPr="00C82DE0">
              <w:rPr>
                <w:rFonts w:asciiTheme="minorHAnsi" w:eastAsia="Times New Roman" w:hAnsiTheme="minorHAnsi" w:cstheme="minorHAnsi"/>
                <w:b/>
                <w:bCs/>
                <w:color w:val="000000"/>
              </w:rPr>
              <w:t>File</w:t>
            </w:r>
          </w:p>
        </w:tc>
      </w:tr>
      <w:tr w:rsidR="00986EF9" w:rsidRPr="00D92E13" w14:paraId="7F187EEE"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CB37A3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C:\batch</w:t>
            </w:r>
          </w:p>
        </w:tc>
        <w:tc>
          <w:tcPr>
            <w:tcW w:w="583" w:type="dxa"/>
            <w:tcBorders>
              <w:top w:val="nil"/>
              <w:left w:val="nil"/>
              <w:bottom w:val="single" w:sz="4" w:space="0" w:color="auto"/>
              <w:right w:val="single" w:sz="4" w:space="0" w:color="auto"/>
            </w:tcBorders>
            <w:shd w:val="clear" w:color="auto" w:fill="auto"/>
            <w:noWrap/>
            <w:vAlign w:val="bottom"/>
            <w:hideMark/>
          </w:tcPr>
          <w:p w14:paraId="4C64F004"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\bin</w:t>
            </w:r>
          </w:p>
        </w:tc>
        <w:tc>
          <w:tcPr>
            <w:tcW w:w="3880" w:type="dxa"/>
            <w:tcBorders>
              <w:top w:val="nil"/>
              <w:left w:val="nil"/>
              <w:bottom w:val="single" w:sz="4" w:space="0" w:color="auto"/>
              <w:right w:val="single" w:sz="4" w:space="0" w:color="auto"/>
            </w:tcBorders>
            <w:shd w:val="clear" w:color="auto" w:fill="auto"/>
            <w:noWrap/>
            <w:vAlign w:val="bottom"/>
            <w:hideMark/>
          </w:tcPr>
          <w:p w14:paraId="5758A756"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csg_archive_retention.ps1</w:t>
            </w:r>
          </w:p>
        </w:tc>
      </w:tr>
      <w:tr w:rsidR="00986EF9" w:rsidRPr="00D92E13" w14:paraId="0E28BC48"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9CA77D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764EF1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63519B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csg_call_sql.ps1</w:t>
            </w:r>
          </w:p>
        </w:tc>
      </w:tr>
      <w:tr w:rsidR="00986EF9" w:rsidRPr="00D92E13" w14:paraId="30457A20"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4BCBC31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630908C6"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CA27A94"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csg_create_win_event_source.ps1</w:t>
            </w:r>
          </w:p>
        </w:tc>
      </w:tr>
      <w:tr w:rsidR="00986EF9" w:rsidRPr="00D92E13" w14:paraId="38D94197"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46AE8E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476BAF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9F0758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csg_flr_hierarchy.ps1</w:t>
            </w:r>
          </w:p>
        </w:tc>
      </w:tr>
      <w:tr w:rsidR="00986EF9" w:rsidRPr="00D92E13" w14:paraId="51B33F16"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1B6024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3E81BE5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26F44E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csg_ikbdbsupport.ps1</w:t>
            </w:r>
          </w:p>
        </w:tc>
      </w:tr>
      <w:tr w:rsidR="00986EF9" w:rsidRPr="00D92E13" w14:paraId="218F2349"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48821C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5584D9F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4AB7AB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csg_lcm_process.ps1</w:t>
            </w:r>
          </w:p>
        </w:tc>
      </w:tr>
      <w:tr w:rsidR="00986EF9" w:rsidRPr="00D92E13" w14:paraId="3EB69146"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B495D7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893960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0EFE87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csg_load_data.ps1</w:t>
            </w:r>
          </w:p>
        </w:tc>
      </w:tr>
      <w:tr w:rsidR="00986EF9" w:rsidRPr="00D92E13" w14:paraId="70DAEFF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CEFF52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C9BF6D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65A4A2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csg_load_data_ex.ps1</w:t>
            </w:r>
          </w:p>
        </w:tc>
      </w:tr>
      <w:tr w:rsidR="00986EF9" w:rsidRPr="00D92E13" w14:paraId="0E59C97E"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1A359D7F"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5E7C9D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837C3A7"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csg_log_retention.ps1</w:t>
            </w:r>
          </w:p>
        </w:tc>
      </w:tr>
      <w:tr w:rsidR="00986EF9" w:rsidRPr="00D92E13" w14:paraId="0BBEA699"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593A8F0"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CC4C19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342FBB2"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csg_perf_interface.ps1</w:t>
            </w:r>
          </w:p>
        </w:tc>
      </w:tr>
      <w:tr w:rsidR="00986EF9" w:rsidRPr="00D92E13" w14:paraId="53A5F995"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C09E146"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213FBE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3B436C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csg_pog_hierarchy.ps1</w:t>
            </w:r>
          </w:p>
        </w:tc>
      </w:tr>
      <w:tr w:rsidR="00986EF9" w:rsidRPr="00D92E13" w14:paraId="02C220CA"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164B70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FCF331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3AE8744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csg_prd_hierarchy.ps1</w:t>
            </w:r>
          </w:p>
        </w:tc>
      </w:tr>
      <w:tr w:rsidR="00986EF9" w:rsidRPr="00D92E13" w14:paraId="715A734E"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C709A0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36D2FF87"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57A1B2F0"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csg_prd_interface.ps1</w:t>
            </w:r>
          </w:p>
        </w:tc>
      </w:tr>
      <w:tr w:rsidR="00986EF9" w:rsidRPr="00D92E13" w14:paraId="62A2534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6067A8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3197B5B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422B5B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csg_purge_all.ps1</w:t>
            </w:r>
          </w:p>
        </w:tc>
      </w:tr>
      <w:tr w:rsidR="00986EF9" w:rsidRPr="00D92E13" w14:paraId="5BE356CE"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8626354"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1894364"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49EB1DC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csg_str_hierarchy.ps1</w:t>
            </w:r>
          </w:p>
        </w:tc>
      </w:tr>
      <w:tr w:rsidR="00986EF9" w:rsidRPr="00D92E13" w14:paraId="2596C5FF"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B85F70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D637BE0"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0C94052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csg_str_interface.ps1</w:t>
            </w:r>
          </w:p>
        </w:tc>
      </w:tr>
      <w:tr w:rsidR="00986EF9" w:rsidRPr="00D92E13" w14:paraId="15DB2D37"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43681C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5A1DADB2"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3F9D6FE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csg_web_pub.ps1</w:t>
            </w:r>
          </w:p>
        </w:tc>
      </w:tr>
      <w:tr w:rsidR="00986EF9" w:rsidRPr="00D92E13" w14:paraId="6E5957F0"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14625C3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C787D87"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55746BD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csg_win_utilities.psm1</w:t>
            </w:r>
          </w:p>
        </w:tc>
      </w:tr>
      <w:tr w:rsidR="00986EF9" w:rsidRPr="00D92E13" w14:paraId="50005AA6"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48F8DA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23AC026"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2EA425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JDA.Intacix.Common.dll</w:t>
            </w:r>
          </w:p>
        </w:tc>
      </w:tr>
      <w:tr w:rsidR="00986EF9" w:rsidRPr="00D92E13" w14:paraId="3D6EC05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8A277F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BE1C4A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F4321A7"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JDA.Intactix.DataAccess.dll</w:t>
            </w:r>
          </w:p>
        </w:tc>
      </w:tr>
      <w:tr w:rsidR="00986EF9" w:rsidRPr="00D92E13" w14:paraId="71CF314A"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5CD66834"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8688A7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4D95404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JDA.Intactix.IKB.DataAccess.dll</w:t>
            </w:r>
          </w:p>
        </w:tc>
      </w:tr>
      <w:tr w:rsidR="00986EF9" w:rsidRPr="00D92E13" w14:paraId="44F8FDB8"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4A2D3C0"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65A24DE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E9493D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set_db.ps1</w:t>
            </w:r>
          </w:p>
        </w:tc>
      </w:tr>
      <w:tr w:rsidR="00986EF9" w:rsidRPr="00D92E13" w14:paraId="106B2C22"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1F2A486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3429232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935CFA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set_env.ps1</w:t>
            </w:r>
          </w:p>
        </w:tc>
      </w:tr>
      <w:tr w:rsidR="00986EF9" w:rsidRPr="00D92E13" w14:paraId="71868651"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A88C34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6BB7899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w:t>
            </w:r>
            <w:proofErr w:type="spellStart"/>
            <w:r w:rsidRPr="00C82DE0">
              <w:rPr>
                <w:rFonts w:asciiTheme="minorHAnsi" w:eastAsia="Times New Roman" w:hAnsiTheme="minorHAnsi" w:cstheme="minorHAnsi"/>
                <w:color w:val="000000"/>
              </w:rPr>
              <w:t>ctl</w:t>
            </w:r>
            <w:proofErr w:type="spellEnd"/>
          </w:p>
        </w:tc>
        <w:tc>
          <w:tcPr>
            <w:tcW w:w="3880" w:type="dxa"/>
            <w:tcBorders>
              <w:top w:val="nil"/>
              <w:left w:val="nil"/>
              <w:bottom w:val="single" w:sz="4" w:space="0" w:color="auto"/>
              <w:right w:val="single" w:sz="4" w:space="0" w:color="auto"/>
            </w:tcBorders>
            <w:shd w:val="clear" w:color="auto" w:fill="auto"/>
            <w:noWrap/>
            <w:vAlign w:val="bottom"/>
            <w:hideMark/>
          </w:tcPr>
          <w:p w14:paraId="7B25BB1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csg_perf.xml</w:t>
            </w:r>
          </w:p>
        </w:tc>
      </w:tr>
      <w:tr w:rsidR="00986EF9" w:rsidRPr="00D92E13" w14:paraId="58B09DDB"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50DBB71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180C4D0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2AF373D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csg_product.xml</w:t>
            </w:r>
          </w:p>
        </w:tc>
      </w:tr>
      <w:tr w:rsidR="00986EF9" w:rsidRPr="00D92E13" w14:paraId="1A90AFFE"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AA4B9B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6C75958B"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5F6DD32"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csg_store.xml</w:t>
            </w:r>
          </w:p>
        </w:tc>
      </w:tr>
      <w:tr w:rsidR="00986EF9" w:rsidRPr="00D92E13" w14:paraId="6AC3B984"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BBC5B3F"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4054DAA"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\sql</w:t>
            </w:r>
          </w:p>
        </w:tc>
        <w:tc>
          <w:tcPr>
            <w:tcW w:w="3880" w:type="dxa"/>
            <w:tcBorders>
              <w:top w:val="nil"/>
              <w:left w:val="nil"/>
              <w:bottom w:val="single" w:sz="4" w:space="0" w:color="auto"/>
              <w:right w:val="single" w:sz="4" w:space="0" w:color="auto"/>
            </w:tcBorders>
            <w:shd w:val="clear" w:color="auto" w:fill="auto"/>
            <w:noWrap/>
            <w:vAlign w:val="bottom"/>
            <w:hideMark/>
          </w:tcPr>
          <w:p w14:paraId="1A813B11"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csg_flr_hierarchy.sql</w:t>
            </w:r>
            <w:proofErr w:type="spellEnd"/>
          </w:p>
        </w:tc>
      </w:tr>
      <w:tr w:rsidR="00986EF9" w:rsidRPr="00D92E13" w14:paraId="16DAD249"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1B0DB96"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8E4F325"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2508A69"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csg_lcm_process.sql</w:t>
            </w:r>
            <w:proofErr w:type="spellEnd"/>
          </w:p>
        </w:tc>
      </w:tr>
      <w:tr w:rsidR="00986EF9" w:rsidRPr="00D92E13" w14:paraId="038AD25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3C202F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4F8FD1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F127E79"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csg_perf_load.sql</w:t>
            </w:r>
            <w:proofErr w:type="spellEnd"/>
          </w:p>
        </w:tc>
      </w:tr>
      <w:tr w:rsidR="00986EF9" w:rsidRPr="00D92E13" w14:paraId="50F54689"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7FB4C432"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54D7BBE2"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734FA18B"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csg_perf_process.sql</w:t>
            </w:r>
            <w:proofErr w:type="spellEnd"/>
          </w:p>
        </w:tc>
      </w:tr>
      <w:tr w:rsidR="00986EF9" w:rsidRPr="00D92E13" w14:paraId="6F5C0D00"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C9FC51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4859F773"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3E76D1D1"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csg_pog_hierarchy.sql</w:t>
            </w:r>
            <w:proofErr w:type="spellEnd"/>
          </w:p>
        </w:tc>
      </w:tr>
      <w:tr w:rsidR="00986EF9" w:rsidRPr="00D92E13" w14:paraId="509DB7A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396B9D2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7079C20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0A148778"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csg_prd_hierarchy.sql</w:t>
            </w:r>
            <w:proofErr w:type="spellEnd"/>
          </w:p>
        </w:tc>
      </w:tr>
      <w:tr w:rsidR="00986EF9" w:rsidRPr="00D92E13" w14:paraId="0E1B8997"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4D9C1A59"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78ABB28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DEBE776"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csg_prd_load.sql</w:t>
            </w:r>
            <w:proofErr w:type="spellEnd"/>
          </w:p>
        </w:tc>
      </w:tr>
      <w:tr w:rsidR="00986EF9" w:rsidRPr="00D92E13" w14:paraId="0C2D906C"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517A12B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532DAEEE"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1A9CCB3D"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csg_purge_all.sql</w:t>
            </w:r>
            <w:proofErr w:type="spellEnd"/>
          </w:p>
        </w:tc>
      </w:tr>
      <w:tr w:rsidR="00986EF9" w:rsidRPr="00D92E13" w14:paraId="30E20B26"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4B0A279F"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5F9ED4E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B5B83F4"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csg_str_hierarchy.sql</w:t>
            </w:r>
            <w:proofErr w:type="spellEnd"/>
          </w:p>
        </w:tc>
      </w:tr>
      <w:tr w:rsidR="00986EF9" w:rsidRPr="00D92E13" w14:paraId="43624775"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6AD26CAC"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259FE15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0194C550"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csg_str_load.sql</w:t>
            </w:r>
            <w:proofErr w:type="spellEnd"/>
          </w:p>
        </w:tc>
      </w:tr>
      <w:tr w:rsidR="00986EF9" w:rsidRPr="00D92E13" w14:paraId="05E215CA"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C5C3297"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680D9D0D"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D4EDF86"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csg_web_pub.sql</w:t>
            </w:r>
            <w:proofErr w:type="spellEnd"/>
          </w:p>
        </w:tc>
      </w:tr>
      <w:tr w:rsidR="00986EF9" w:rsidRPr="00D92E13" w14:paraId="4C7A7E13" w14:textId="77777777" w:rsidTr="00C82DE0">
        <w:trPr>
          <w:trHeight w:hRule="exact" w:val="288"/>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4D6A8E78"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583" w:type="dxa"/>
            <w:tcBorders>
              <w:top w:val="nil"/>
              <w:left w:val="nil"/>
              <w:bottom w:val="single" w:sz="4" w:space="0" w:color="auto"/>
              <w:right w:val="single" w:sz="4" w:space="0" w:color="auto"/>
            </w:tcBorders>
            <w:shd w:val="clear" w:color="auto" w:fill="auto"/>
            <w:noWrap/>
            <w:vAlign w:val="bottom"/>
            <w:hideMark/>
          </w:tcPr>
          <w:p w14:paraId="0BE87241" w14:textId="77777777" w:rsidR="00986EF9" w:rsidRPr="00C82DE0" w:rsidRDefault="00986EF9" w:rsidP="00986EF9">
            <w:pPr>
              <w:spacing w:after="0" w:line="240" w:lineRule="auto"/>
              <w:rPr>
                <w:rFonts w:asciiTheme="minorHAnsi" w:eastAsia="Times New Roman" w:hAnsiTheme="minorHAnsi" w:cstheme="minorHAnsi"/>
                <w:color w:val="000000"/>
              </w:rPr>
            </w:pPr>
            <w:r w:rsidRPr="00C82DE0">
              <w:rPr>
                <w:rFonts w:asciiTheme="minorHAnsi" w:eastAsia="Times New Roman" w:hAnsiTheme="minorHAnsi" w:cstheme="minorHAnsi"/>
                <w:color w:val="000000"/>
              </w:rPr>
              <w:t> </w:t>
            </w:r>
          </w:p>
        </w:tc>
        <w:tc>
          <w:tcPr>
            <w:tcW w:w="3880" w:type="dxa"/>
            <w:tcBorders>
              <w:top w:val="nil"/>
              <w:left w:val="nil"/>
              <w:bottom w:val="single" w:sz="4" w:space="0" w:color="auto"/>
              <w:right w:val="single" w:sz="4" w:space="0" w:color="auto"/>
            </w:tcBorders>
            <w:shd w:val="clear" w:color="auto" w:fill="auto"/>
            <w:noWrap/>
            <w:vAlign w:val="bottom"/>
            <w:hideMark/>
          </w:tcPr>
          <w:p w14:paraId="6F73E73A" w14:textId="77777777" w:rsidR="00986EF9" w:rsidRPr="00C82DE0" w:rsidRDefault="00986EF9" w:rsidP="00986EF9">
            <w:pPr>
              <w:spacing w:after="0" w:line="240" w:lineRule="auto"/>
              <w:rPr>
                <w:rFonts w:asciiTheme="minorHAnsi" w:eastAsia="Times New Roman" w:hAnsiTheme="minorHAnsi" w:cstheme="minorHAnsi"/>
                <w:color w:val="000000"/>
              </w:rPr>
            </w:pPr>
            <w:proofErr w:type="spellStart"/>
            <w:r w:rsidRPr="00C82DE0">
              <w:rPr>
                <w:rFonts w:asciiTheme="minorHAnsi" w:eastAsia="Times New Roman" w:hAnsiTheme="minorHAnsi" w:cstheme="minorHAnsi"/>
                <w:color w:val="000000"/>
              </w:rPr>
              <w:t>csg_web_pub_status.sql</w:t>
            </w:r>
            <w:proofErr w:type="spellEnd"/>
          </w:p>
        </w:tc>
      </w:tr>
    </w:tbl>
    <w:p w14:paraId="74908A70" w14:textId="037702FE" w:rsidR="00986EF9" w:rsidRDefault="00986EF9" w:rsidP="001502EB">
      <w:pPr>
        <w:keepNext/>
        <w:rPr>
          <w:rFonts w:cs="Arial"/>
          <w:b/>
        </w:rPr>
      </w:pPr>
    </w:p>
    <w:p w14:paraId="07BA7CB4" w14:textId="184EC23C" w:rsidR="00C57D58" w:rsidRDefault="00C57D58" w:rsidP="001502EB">
      <w:pPr>
        <w:keepNext/>
        <w:rPr>
          <w:rFonts w:cs="Arial"/>
          <w:b/>
        </w:rPr>
      </w:pPr>
      <w:r>
        <w:rPr>
          <w:rFonts w:cs="Arial"/>
          <w:b/>
        </w:rPr>
        <w:t>Please note that on the BY SaaS Azure installation, SPP folders will not be on the C: drive.</w:t>
      </w:r>
    </w:p>
    <w:p w14:paraId="55DF3DD0" w14:textId="77777777" w:rsidR="007368F9" w:rsidRDefault="007368F9">
      <w:pPr>
        <w:spacing w:after="0" w:line="240" w:lineRule="auto"/>
        <w:rPr>
          <w:rFonts w:cs="Arial"/>
          <w:b/>
        </w:rPr>
      </w:pPr>
      <w:r>
        <w:rPr>
          <w:rFonts w:cs="Arial"/>
          <w:b/>
        </w:rPr>
        <w:br w:type="page"/>
      </w:r>
    </w:p>
    <w:p w14:paraId="1C558941" w14:textId="180AFEED" w:rsidR="007368F9" w:rsidRDefault="007368F9" w:rsidP="007368F9">
      <w:pPr>
        <w:pStyle w:val="Heading1"/>
      </w:pPr>
      <w:bookmarkStart w:id="62" w:name="_Appendix_D_–"/>
      <w:bookmarkStart w:id="63" w:name="_Toc75115051"/>
      <w:bookmarkEnd w:id="62"/>
      <w:r>
        <w:lastRenderedPageBreak/>
        <w:t xml:space="preserve">Appendix </w:t>
      </w:r>
      <w:r w:rsidR="007034A5">
        <w:t>E</w:t>
      </w:r>
      <w:r>
        <w:t xml:space="preserve"> – SQL Scripts</w:t>
      </w:r>
      <w:bookmarkEnd w:id="63"/>
    </w:p>
    <w:p w14:paraId="3C89DDB7" w14:textId="014FA72A" w:rsidR="00AB5736" w:rsidRPr="00AB5736" w:rsidRDefault="00AB5736" w:rsidP="00AB5736">
      <w:pPr>
        <w:spacing w:after="40"/>
      </w:pPr>
      <w:r w:rsidRPr="00AB5736">
        <w:rPr>
          <w:b/>
          <w:bCs/>
        </w:rPr>
        <w:t>Main folder:</w:t>
      </w:r>
      <w:r>
        <w:t xml:space="preserve">  C:\SPP Code\Deploy\SQL Server</w:t>
      </w:r>
    </w:p>
    <w:tbl>
      <w:tblPr>
        <w:tblW w:w="10440" w:type="dxa"/>
        <w:tblInd w:w="-432" w:type="dxa"/>
        <w:tblLook w:val="04A0" w:firstRow="1" w:lastRow="0" w:firstColumn="1" w:lastColumn="0" w:noHBand="0" w:noVBand="1"/>
      </w:tblPr>
      <w:tblGrid>
        <w:gridCol w:w="3617"/>
        <w:gridCol w:w="2008"/>
        <w:gridCol w:w="4815"/>
      </w:tblGrid>
      <w:tr w:rsidR="00AB5736" w:rsidRPr="00AB5736" w14:paraId="541D00BC" w14:textId="77777777" w:rsidTr="00AB5736">
        <w:trPr>
          <w:trHeight w:val="300"/>
        </w:trPr>
        <w:tc>
          <w:tcPr>
            <w:tcW w:w="5625" w:type="dxa"/>
            <w:gridSpan w:val="2"/>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B012A8A" w14:textId="571D17C4" w:rsidR="00AB5736" w:rsidRPr="00AB5736" w:rsidRDefault="00AB5736" w:rsidP="00AB5736">
            <w:pPr>
              <w:spacing w:after="0" w:line="240" w:lineRule="auto"/>
              <w:jc w:val="center"/>
              <w:rPr>
                <w:rFonts w:eastAsia="Times New Roman" w:cs="Calibri"/>
                <w:b/>
                <w:bCs/>
                <w:color w:val="000000"/>
              </w:rPr>
            </w:pPr>
            <w:r w:rsidRPr="00AB5736">
              <w:rPr>
                <w:rFonts w:eastAsia="Times New Roman" w:cs="Calibri"/>
                <w:b/>
                <w:bCs/>
                <w:color w:val="000000"/>
              </w:rPr>
              <w:t>Folder</w:t>
            </w:r>
          </w:p>
        </w:tc>
        <w:tc>
          <w:tcPr>
            <w:tcW w:w="4815" w:type="dxa"/>
            <w:tcBorders>
              <w:top w:val="single" w:sz="4" w:space="0" w:color="auto"/>
              <w:left w:val="nil"/>
              <w:bottom w:val="single" w:sz="4" w:space="0" w:color="auto"/>
              <w:right w:val="single" w:sz="4" w:space="0" w:color="auto"/>
            </w:tcBorders>
            <w:shd w:val="clear" w:color="000000" w:fill="D9D9D9"/>
            <w:noWrap/>
            <w:vAlign w:val="bottom"/>
            <w:hideMark/>
          </w:tcPr>
          <w:p w14:paraId="16C9BB24" w14:textId="77777777" w:rsidR="00AB5736" w:rsidRPr="00AB5736" w:rsidRDefault="00AB5736" w:rsidP="00AB5736">
            <w:pPr>
              <w:spacing w:after="0" w:line="240" w:lineRule="auto"/>
              <w:rPr>
                <w:rFonts w:eastAsia="Times New Roman" w:cs="Calibri"/>
                <w:b/>
                <w:bCs/>
                <w:color w:val="000000"/>
              </w:rPr>
            </w:pPr>
            <w:r w:rsidRPr="00AB5736">
              <w:rPr>
                <w:rFonts w:eastAsia="Times New Roman" w:cs="Calibri"/>
                <w:b/>
                <w:bCs/>
                <w:color w:val="000000"/>
              </w:rPr>
              <w:t>File</w:t>
            </w:r>
          </w:p>
        </w:tc>
      </w:tr>
      <w:tr w:rsidR="00AB5736" w:rsidRPr="00AB5736" w14:paraId="27AACCCB"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7B2100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Security</w:t>
            </w:r>
          </w:p>
        </w:tc>
        <w:tc>
          <w:tcPr>
            <w:tcW w:w="2008" w:type="dxa"/>
            <w:tcBorders>
              <w:top w:val="nil"/>
              <w:left w:val="nil"/>
              <w:bottom w:val="single" w:sz="4" w:space="0" w:color="auto"/>
              <w:right w:val="single" w:sz="4" w:space="0" w:color="auto"/>
            </w:tcBorders>
            <w:shd w:val="clear" w:color="auto" w:fill="auto"/>
            <w:noWrap/>
            <w:vAlign w:val="bottom"/>
            <w:hideMark/>
          </w:tcPr>
          <w:p w14:paraId="051DAD5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5E8ECF1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01_jdacustom_schema.sql</w:t>
            </w:r>
          </w:p>
        </w:tc>
      </w:tr>
      <w:tr w:rsidR="00AB5736" w:rsidRPr="00AB5736" w14:paraId="0CD12AF1"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E7F46C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53CA777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1955D4C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02_jdacustom_security.sql</w:t>
            </w:r>
          </w:p>
        </w:tc>
      </w:tr>
      <w:tr w:rsidR="00AB5736" w:rsidRPr="00AB5736" w14:paraId="4294A63D"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4F69260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FE5E45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0176B89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03_jdabp_security.sql</w:t>
            </w:r>
          </w:p>
        </w:tc>
      </w:tr>
      <w:tr w:rsidR="00AB5736" w:rsidRPr="00AB5736" w14:paraId="4E90C1B8"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BBA5823"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16D4243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637D075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04_jdaweb_security.sql</w:t>
            </w:r>
          </w:p>
        </w:tc>
      </w:tr>
      <w:tr w:rsidR="00AB5736" w:rsidRPr="00AB5736" w14:paraId="6CFEAE94"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2264938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Diagnostics</w:t>
            </w:r>
          </w:p>
        </w:tc>
        <w:tc>
          <w:tcPr>
            <w:tcW w:w="2008" w:type="dxa"/>
            <w:tcBorders>
              <w:top w:val="nil"/>
              <w:left w:val="nil"/>
              <w:bottom w:val="single" w:sz="4" w:space="0" w:color="auto"/>
              <w:right w:val="single" w:sz="4" w:space="0" w:color="auto"/>
            </w:tcBorders>
            <w:shd w:val="clear" w:color="auto" w:fill="auto"/>
            <w:noWrap/>
            <w:vAlign w:val="bottom"/>
            <w:hideMark/>
          </w:tcPr>
          <w:p w14:paraId="077B5F4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230409F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01_csg_pkg_diagnostics.sql</w:t>
            </w:r>
          </w:p>
        </w:tc>
      </w:tr>
      <w:tr w:rsidR="00AB5736" w:rsidRPr="00AB5736" w14:paraId="56BED5F8"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17C54E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 Common</w:t>
            </w:r>
          </w:p>
        </w:tc>
        <w:tc>
          <w:tcPr>
            <w:tcW w:w="2008" w:type="dxa"/>
            <w:tcBorders>
              <w:top w:val="nil"/>
              <w:left w:val="nil"/>
              <w:bottom w:val="single" w:sz="4" w:space="0" w:color="auto"/>
              <w:right w:val="single" w:sz="4" w:space="0" w:color="auto"/>
            </w:tcBorders>
            <w:shd w:val="clear" w:color="auto" w:fill="auto"/>
            <w:noWrap/>
            <w:vAlign w:val="bottom"/>
            <w:hideMark/>
          </w:tcPr>
          <w:p w14:paraId="19D22CE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2F11BE5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01_csg_standard_settings.sql</w:t>
            </w:r>
          </w:p>
        </w:tc>
      </w:tr>
      <w:tr w:rsidR="00AB5736" w:rsidRPr="00AB5736" w14:paraId="592691B6"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223778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55AE465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19CC996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01_csg_pkg_common.sql</w:t>
            </w:r>
          </w:p>
        </w:tc>
      </w:tr>
      <w:tr w:rsidR="00AB5736" w:rsidRPr="00AB5736" w14:paraId="40AA3153"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7B0C5E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\04 Product Data Interface</w:t>
            </w:r>
          </w:p>
        </w:tc>
        <w:tc>
          <w:tcPr>
            <w:tcW w:w="2008" w:type="dxa"/>
            <w:tcBorders>
              <w:top w:val="nil"/>
              <w:left w:val="nil"/>
              <w:bottom w:val="single" w:sz="4" w:space="0" w:color="auto"/>
              <w:right w:val="single" w:sz="4" w:space="0" w:color="auto"/>
            </w:tcBorders>
            <w:shd w:val="clear" w:color="auto" w:fill="auto"/>
            <w:noWrap/>
            <w:vAlign w:val="bottom"/>
            <w:hideMark/>
          </w:tcPr>
          <w:p w14:paraId="13A570D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4CE6788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01_csg_product_interface_event_codes.sql</w:t>
            </w:r>
          </w:p>
        </w:tc>
      </w:tr>
      <w:tr w:rsidR="00AB5736" w:rsidRPr="00AB5736" w14:paraId="226F19BC"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C33210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0870E9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Tables</w:t>
            </w:r>
          </w:p>
        </w:tc>
        <w:tc>
          <w:tcPr>
            <w:tcW w:w="4815" w:type="dxa"/>
            <w:tcBorders>
              <w:top w:val="nil"/>
              <w:left w:val="nil"/>
              <w:bottom w:val="single" w:sz="4" w:space="0" w:color="auto"/>
              <w:right w:val="single" w:sz="4" w:space="0" w:color="auto"/>
            </w:tcBorders>
            <w:shd w:val="clear" w:color="auto" w:fill="auto"/>
            <w:noWrap/>
            <w:vAlign w:val="bottom"/>
            <w:hideMark/>
          </w:tcPr>
          <w:p w14:paraId="48488DA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01_csg_stg_product.sql</w:t>
            </w:r>
          </w:p>
        </w:tc>
      </w:tr>
      <w:tr w:rsidR="00AB5736" w:rsidRPr="00AB5736" w14:paraId="256DF5F1"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B3B0183"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41B5CB9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76513BB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01_csg_pkg_product_interface.sql</w:t>
            </w:r>
          </w:p>
        </w:tc>
      </w:tr>
      <w:tr w:rsidR="00AB5736" w:rsidRPr="00AB5736" w14:paraId="3F50D0FB"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680D33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1734262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\04 Scripts</w:t>
            </w:r>
          </w:p>
        </w:tc>
        <w:tc>
          <w:tcPr>
            <w:tcW w:w="4815" w:type="dxa"/>
            <w:tcBorders>
              <w:top w:val="nil"/>
              <w:left w:val="nil"/>
              <w:bottom w:val="single" w:sz="4" w:space="0" w:color="auto"/>
              <w:right w:val="single" w:sz="4" w:space="0" w:color="auto"/>
            </w:tcBorders>
            <w:shd w:val="clear" w:color="auto" w:fill="auto"/>
            <w:noWrap/>
            <w:vAlign w:val="bottom"/>
            <w:hideMark/>
          </w:tcPr>
          <w:p w14:paraId="46A83D9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csg_prd_load.sql</w:t>
            </w:r>
          </w:p>
        </w:tc>
      </w:tr>
      <w:tr w:rsidR="00AB5736" w:rsidRPr="00AB5736" w14:paraId="76CC5FBF"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A6E0D5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B01B7F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\05 CTL</w:t>
            </w:r>
          </w:p>
        </w:tc>
        <w:tc>
          <w:tcPr>
            <w:tcW w:w="4815" w:type="dxa"/>
            <w:tcBorders>
              <w:top w:val="nil"/>
              <w:left w:val="nil"/>
              <w:bottom w:val="single" w:sz="4" w:space="0" w:color="auto"/>
              <w:right w:val="single" w:sz="4" w:space="0" w:color="auto"/>
            </w:tcBorders>
            <w:shd w:val="clear" w:color="auto" w:fill="auto"/>
            <w:noWrap/>
            <w:vAlign w:val="bottom"/>
            <w:hideMark/>
          </w:tcPr>
          <w:p w14:paraId="5BFC3D6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2</w:t>
            </w:r>
            <w:r w:rsidRPr="00AB5736">
              <w:rPr>
                <w:rFonts w:eastAsia="Times New Roman" w:cs="Calibri"/>
                <w:strike/>
                <w:color w:val="000000"/>
              </w:rPr>
              <w:t>csg_product.xml</w:t>
            </w:r>
          </w:p>
        </w:tc>
      </w:tr>
      <w:tr w:rsidR="00AB5736" w:rsidRPr="00AB5736" w14:paraId="018CC255"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9821F9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\05 Store Data Interface</w:t>
            </w:r>
          </w:p>
        </w:tc>
        <w:tc>
          <w:tcPr>
            <w:tcW w:w="2008" w:type="dxa"/>
            <w:tcBorders>
              <w:top w:val="nil"/>
              <w:left w:val="nil"/>
              <w:bottom w:val="single" w:sz="4" w:space="0" w:color="auto"/>
              <w:right w:val="single" w:sz="4" w:space="0" w:color="auto"/>
            </w:tcBorders>
            <w:shd w:val="clear" w:color="auto" w:fill="auto"/>
            <w:noWrap/>
            <w:vAlign w:val="bottom"/>
            <w:hideMark/>
          </w:tcPr>
          <w:p w14:paraId="3002D1C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773684A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01_csg_store_interface_event_codes.sql</w:t>
            </w:r>
          </w:p>
        </w:tc>
      </w:tr>
      <w:tr w:rsidR="00AB5736" w:rsidRPr="00AB5736" w14:paraId="5A70E45F"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007F67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1C8821C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Tables</w:t>
            </w:r>
          </w:p>
        </w:tc>
        <w:tc>
          <w:tcPr>
            <w:tcW w:w="4815" w:type="dxa"/>
            <w:tcBorders>
              <w:top w:val="nil"/>
              <w:left w:val="nil"/>
              <w:bottom w:val="single" w:sz="4" w:space="0" w:color="auto"/>
              <w:right w:val="single" w:sz="4" w:space="0" w:color="auto"/>
            </w:tcBorders>
            <w:shd w:val="clear" w:color="auto" w:fill="auto"/>
            <w:noWrap/>
            <w:vAlign w:val="bottom"/>
            <w:hideMark/>
          </w:tcPr>
          <w:p w14:paraId="2D84CB1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01_csg_stg_store.sql</w:t>
            </w:r>
          </w:p>
        </w:tc>
      </w:tr>
      <w:tr w:rsidR="00AB5736" w:rsidRPr="00AB5736" w14:paraId="7CC83C92"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7F607F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749D2D4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4CDE073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01_csg_pkg_store_interface.sql</w:t>
            </w:r>
          </w:p>
        </w:tc>
      </w:tr>
      <w:tr w:rsidR="00AB5736" w:rsidRPr="00AB5736" w14:paraId="42DDDF1B"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28C89A9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2DF358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\04 Scripts</w:t>
            </w:r>
          </w:p>
        </w:tc>
        <w:tc>
          <w:tcPr>
            <w:tcW w:w="4815" w:type="dxa"/>
            <w:tcBorders>
              <w:top w:val="nil"/>
              <w:left w:val="nil"/>
              <w:bottom w:val="single" w:sz="4" w:space="0" w:color="auto"/>
              <w:right w:val="single" w:sz="4" w:space="0" w:color="auto"/>
            </w:tcBorders>
            <w:shd w:val="clear" w:color="auto" w:fill="auto"/>
            <w:noWrap/>
            <w:vAlign w:val="bottom"/>
            <w:hideMark/>
          </w:tcPr>
          <w:p w14:paraId="3816198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csg_str_load.sql</w:t>
            </w:r>
          </w:p>
        </w:tc>
      </w:tr>
      <w:tr w:rsidR="00AB5736" w:rsidRPr="00AB5736" w14:paraId="20C6D3F3"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4C4D5D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1E4C7A7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\05 CTL</w:t>
            </w:r>
          </w:p>
        </w:tc>
        <w:tc>
          <w:tcPr>
            <w:tcW w:w="4815" w:type="dxa"/>
            <w:tcBorders>
              <w:top w:val="nil"/>
              <w:left w:val="nil"/>
              <w:bottom w:val="single" w:sz="4" w:space="0" w:color="auto"/>
              <w:right w:val="single" w:sz="4" w:space="0" w:color="auto"/>
            </w:tcBorders>
            <w:shd w:val="clear" w:color="auto" w:fill="auto"/>
            <w:noWrap/>
            <w:vAlign w:val="bottom"/>
            <w:hideMark/>
          </w:tcPr>
          <w:p w14:paraId="7701F2A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2</w:t>
            </w:r>
            <w:r w:rsidRPr="00AB5736">
              <w:rPr>
                <w:rFonts w:eastAsia="Times New Roman" w:cs="Calibri"/>
                <w:strike/>
                <w:color w:val="000000"/>
              </w:rPr>
              <w:t>csg_store.xml</w:t>
            </w:r>
          </w:p>
        </w:tc>
      </w:tr>
      <w:tr w:rsidR="00AB5736" w:rsidRPr="00AB5736" w14:paraId="65D04186"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6BDDEA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\06 Performance Data Interface</w:t>
            </w:r>
          </w:p>
        </w:tc>
        <w:tc>
          <w:tcPr>
            <w:tcW w:w="2008" w:type="dxa"/>
            <w:tcBorders>
              <w:top w:val="nil"/>
              <w:left w:val="nil"/>
              <w:bottom w:val="single" w:sz="4" w:space="0" w:color="auto"/>
              <w:right w:val="single" w:sz="4" w:space="0" w:color="auto"/>
            </w:tcBorders>
            <w:shd w:val="clear" w:color="auto" w:fill="auto"/>
            <w:noWrap/>
            <w:vAlign w:val="bottom"/>
            <w:hideMark/>
          </w:tcPr>
          <w:p w14:paraId="3D14850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5740A39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01_csg_perf_interface_event_codes.sql</w:t>
            </w:r>
          </w:p>
        </w:tc>
      </w:tr>
      <w:tr w:rsidR="00AB5736" w:rsidRPr="00AB5736" w14:paraId="33E8A322"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16EACF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DED455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6288C48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02_csg_perf_interface_settings.sql</w:t>
            </w:r>
          </w:p>
        </w:tc>
      </w:tr>
      <w:tr w:rsidR="00AB5736" w:rsidRPr="00AB5736" w14:paraId="21ACC8EF"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EC72BF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9EE69B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Tables</w:t>
            </w:r>
          </w:p>
        </w:tc>
        <w:tc>
          <w:tcPr>
            <w:tcW w:w="4815" w:type="dxa"/>
            <w:tcBorders>
              <w:top w:val="nil"/>
              <w:left w:val="nil"/>
              <w:bottom w:val="single" w:sz="4" w:space="0" w:color="auto"/>
              <w:right w:val="single" w:sz="4" w:space="0" w:color="auto"/>
            </w:tcBorders>
            <w:shd w:val="clear" w:color="auto" w:fill="auto"/>
            <w:noWrap/>
            <w:vAlign w:val="bottom"/>
            <w:hideMark/>
          </w:tcPr>
          <w:p w14:paraId="0A595F6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01_csg_stg_performance.sql</w:t>
            </w:r>
          </w:p>
        </w:tc>
      </w:tr>
      <w:tr w:rsidR="00AB5736" w:rsidRPr="00AB5736" w14:paraId="4926EE7D"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CA5313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685F0F1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21D37B1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02_csg_perf_performance.sql</w:t>
            </w:r>
          </w:p>
        </w:tc>
      </w:tr>
      <w:tr w:rsidR="00AB5736" w:rsidRPr="00AB5736" w14:paraId="61B327A5"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597FAE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6281C41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274D75F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03_csg_perf_storeskumetrics.sql</w:t>
            </w:r>
          </w:p>
        </w:tc>
      </w:tr>
      <w:tr w:rsidR="00AB5736" w:rsidRPr="00AB5736" w14:paraId="5F88986B"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104D78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21CC65A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39647FD3"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04_csg_perf_pog.sql</w:t>
            </w:r>
          </w:p>
        </w:tc>
      </w:tr>
      <w:tr w:rsidR="00AB5736" w:rsidRPr="00AB5736" w14:paraId="04687471"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64C27C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29DB34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76F3DCB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05_csg_perf_prd.sql</w:t>
            </w:r>
          </w:p>
        </w:tc>
      </w:tr>
      <w:tr w:rsidR="00AB5736" w:rsidRPr="00AB5736" w14:paraId="27E48F7C"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647D09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7C19296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\03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6C55853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01_csg_pkg_performance.sql</w:t>
            </w:r>
          </w:p>
        </w:tc>
      </w:tr>
      <w:tr w:rsidR="00AB5736" w:rsidRPr="00AB5736" w14:paraId="2AB8CAC0"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6614F4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5E2C333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\04 Scripts</w:t>
            </w:r>
          </w:p>
        </w:tc>
        <w:tc>
          <w:tcPr>
            <w:tcW w:w="4815" w:type="dxa"/>
            <w:tcBorders>
              <w:top w:val="nil"/>
              <w:left w:val="nil"/>
              <w:bottom w:val="single" w:sz="4" w:space="0" w:color="auto"/>
              <w:right w:val="single" w:sz="4" w:space="0" w:color="auto"/>
            </w:tcBorders>
            <w:shd w:val="clear" w:color="auto" w:fill="auto"/>
            <w:noWrap/>
            <w:vAlign w:val="bottom"/>
            <w:hideMark/>
          </w:tcPr>
          <w:p w14:paraId="60B56A3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csg_perf_load.sql</w:t>
            </w:r>
          </w:p>
        </w:tc>
      </w:tr>
      <w:tr w:rsidR="00AB5736" w:rsidRPr="00AB5736" w14:paraId="0272BD1A"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E46EA8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519F775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6DB2E11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csg_perf_process.sql</w:t>
            </w:r>
          </w:p>
        </w:tc>
      </w:tr>
      <w:tr w:rsidR="00AB5736" w:rsidRPr="00AB5736" w14:paraId="1E56F7CB"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6CD3E5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ADCD29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\05 CTL</w:t>
            </w:r>
          </w:p>
        </w:tc>
        <w:tc>
          <w:tcPr>
            <w:tcW w:w="4815" w:type="dxa"/>
            <w:tcBorders>
              <w:top w:val="nil"/>
              <w:left w:val="nil"/>
              <w:bottom w:val="single" w:sz="4" w:space="0" w:color="auto"/>
              <w:right w:val="single" w:sz="4" w:space="0" w:color="auto"/>
            </w:tcBorders>
            <w:shd w:val="clear" w:color="auto" w:fill="auto"/>
            <w:noWrap/>
            <w:vAlign w:val="bottom"/>
            <w:hideMark/>
          </w:tcPr>
          <w:p w14:paraId="5488C76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csg_perf.xml</w:t>
            </w:r>
          </w:p>
        </w:tc>
      </w:tr>
      <w:tr w:rsidR="00AB5736" w:rsidRPr="00AB5736" w14:paraId="692CFB65"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96CE1D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\07 Object Hierarchy</w:t>
            </w:r>
          </w:p>
        </w:tc>
        <w:tc>
          <w:tcPr>
            <w:tcW w:w="2008" w:type="dxa"/>
            <w:tcBorders>
              <w:top w:val="nil"/>
              <w:left w:val="nil"/>
              <w:bottom w:val="single" w:sz="4" w:space="0" w:color="auto"/>
              <w:right w:val="single" w:sz="4" w:space="0" w:color="auto"/>
            </w:tcBorders>
            <w:shd w:val="clear" w:color="auto" w:fill="auto"/>
            <w:noWrap/>
            <w:vAlign w:val="bottom"/>
            <w:hideMark/>
          </w:tcPr>
          <w:p w14:paraId="3121C13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76FD297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01_csg_object_hierarchy_event_codes.sql</w:t>
            </w:r>
          </w:p>
        </w:tc>
      </w:tr>
      <w:tr w:rsidR="00AB5736" w:rsidRPr="00AB5736" w14:paraId="6392F162"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DB5360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2BE63FF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3B310B8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02_csg_object_hierarchy_settings.sql</w:t>
            </w:r>
          </w:p>
        </w:tc>
      </w:tr>
      <w:tr w:rsidR="00AB5736" w:rsidRPr="00AB5736" w14:paraId="3B9ACE9C"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7432C2C"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702593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00258CE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01_csg_pkg_object_hierarchy.sql</w:t>
            </w:r>
          </w:p>
        </w:tc>
      </w:tr>
      <w:tr w:rsidR="00AB5736" w:rsidRPr="00AB5736" w14:paraId="046F3263"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CF510F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lastRenderedPageBreak/>
              <w:t> </w:t>
            </w:r>
          </w:p>
        </w:tc>
        <w:tc>
          <w:tcPr>
            <w:tcW w:w="2008" w:type="dxa"/>
            <w:tcBorders>
              <w:top w:val="nil"/>
              <w:left w:val="nil"/>
              <w:bottom w:val="single" w:sz="4" w:space="0" w:color="auto"/>
              <w:right w:val="single" w:sz="4" w:space="0" w:color="auto"/>
            </w:tcBorders>
            <w:shd w:val="clear" w:color="auto" w:fill="auto"/>
            <w:noWrap/>
            <w:vAlign w:val="bottom"/>
            <w:hideMark/>
          </w:tcPr>
          <w:p w14:paraId="209890E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\03 Scripts</w:t>
            </w:r>
          </w:p>
        </w:tc>
        <w:tc>
          <w:tcPr>
            <w:tcW w:w="4815" w:type="dxa"/>
            <w:tcBorders>
              <w:top w:val="nil"/>
              <w:left w:val="nil"/>
              <w:bottom w:val="single" w:sz="4" w:space="0" w:color="auto"/>
              <w:right w:val="single" w:sz="4" w:space="0" w:color="auto"/>
            </w:tcBorders>
            <w:shd w:val="clear" w:color="auto" w:fill="auto"/>
            <w:noWrap/>
            <w:vAlign w:val="bottom"/>
            <w:hideMark/>
          </w:tcPr>
          <w:p w14:paraId="17FA9D3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csg_flr_hierarchy.sql</w:t>
            </w:r>
          </w:p>
        </w:tc>
      </w:tr>
      <w:tr w:rsidR="00AB5736" w:rsidRPr="00AB5736" w14:paraId="4891206C"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8ECB1C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6B6D8A9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6469C40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csg_pog_hierarchy.sql</w:t>
            </w:r>
          </w:p>
        </w:tc>
      </w:tr>
      <w:tr w:rsidR="00AB5736" w:rsidRPr="00AB5736" w14:paraId="7582D6BC"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0295A2B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418FBA9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41F52B1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csg_prd.hierarchy.sql</w:t>
            </w:r>
          </w:p>
        </w:tc>
      </w:tr>
      <w:tr w:rsidR="00AB5736" w:rsidRPr="00AB5736" w14:paraId="48D82EAC"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774F22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1C7A350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17523C1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csg_str_hierarchy.sql</w:t>
            </w:r>
          </w:p>
        </w:tc>
      </w:tr>
      <w:tr w:rsidR="00AB5736" w:rsidRPr="00AB5736" w14:paraId="1E389038"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2883610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\08 Data Purging</w:t>
            </w:r>
          </w:p>
        </w:tc>
        <w:tc>
          <w:tcPr>
            <w:tcW w:w="2008" w:type="dxa"/>
            <w:tcBorders>
              <w:top w:val="nil"/>
              <w:left w:val="nil"/>
              <w:bottom w:val="single" w:sz="4" w:space="0" w:color="auto"/>
              <w:right w:val="single" w:sz="4" w:space="0" w:color="auto"/>
            </w:tcBorders>
            <w:shd w:val="clear" w:color="auto" w:fill="auto"/>
            <w:noWrap/>
            <w:vAlign w:val="bottom"/>
            <w:hideMark/>
          </w:tcPr>
          <w:p w14:paraId="532E8D5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 Control Scripts</w:t>
            </w:r>
          </w:p>
        </w:tc>
        <w:tc>
          <w:tcPr>
            <w:tcW w:w="4815" w:type="dxa"/>
            <w:tcBorders>
              <w:top w:val="nil"/>
              <w:left w:val="nil"/>
              <w:bottom w:val="single" w:sz="4" w:space="0" w:color="auto"/>
              <w:right w:val="single" w:sz="4" w:space="0" w:color="auto"/>
            </w:tcBorders>
            <w:shd w:val="clear" w:color="auto" w:fill="auto"/>
            <w:noWrap/>
            <w:vAlign w:val="bottom"/>
            <w:hideMark/>
          </w:tcPr>
          <w:p w14:paraId="3BF0C16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01_csg_purge_event_codes.sql</w:t>
            </w:r>
          </w:p>
        </w:tc>
      </w:tr>
      <w:tr w:rsidR="00AB5736" w:rsidRPr="00AB5736" w14:paraId="169E5718"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7B017B39"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2E1337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14803C84"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02_csg_purge_settings.sql</w:t>
            </w:r>
          </w:p>
        </w:tc>
      </w:tr>
      <w:tr w:rsidR="00AB5736" w:rsidRPr="00AB5736" w14:paraId="18DDE3E0" w14:textId="77777777" w:rsidTr="00AB5736">
        <w:trPr>
          <w:trHeight w:val="300"/>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37FF49B"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6ED7C3A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\02 Programmability</w:t>
            </w:r>
          </w:p>
        </w:tc>
        <w:tc>
          <w:tcPr>
            <w:tcW w:w="4815" w:type="dxa"/>
            <w:tcBorders>
              <w:top w:val="nil"/>
              <w:left w:val="nil"/>
              <w:bottom w:val="single" w:sz="4" w:space="0" w:color="auto"/>
              <w:right w:val="single" w:sz="4" w:space="0" w:color="auto"/>
            </w:tcBorders>
            <w:shd w:val="clear" w:color="auto" w:fill="auto"/>
            <w:noWrap/>
            <w:vAlign w:val="bottom"/>
            <w:hideMark/>
          </w:tcPr>
          <w:p w14:paraId="667B078F"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01_csg_pkg_purge.sql</w:t>
            </w:r>
          </w:p>
        </w:tc>
      </w:tr>
      <w:tr w:rsidR="00AB5736" w:rsidRPr="00AB5736" w14:paraId="42BC7BBE"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37BC39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E0A7E8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\03 Scripts</w:t>
            </w:r>
          </w:p>
        </w:tc>
        <w:tc>
          <w:tcPr>
            <w:tcW w:w="4815" w:type="dxa"/>
            <w:tcBorders>
              <w:top w:val="nil"/>
              <w:left w:val="nil"/>
              <w:bottom w:val="single" w:sz="4" w:space="0" w:color="auto"/>
              <w:right w:val="single" w:sz="4" w:space="0" w:color="auto"/>
            </w:tcBorders>
            <w:shd w:val="clear" w:color="auto" w:fill="auto"/>
            <w:noWrap/>
            <w:vAlign w:val="bottom"/>
            <w:hideMark/>
          </w:tcPr>
          <w:p w14:paraId="43A597C7"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csg_purge_all.sql</w:t>
            </w:r>
          </w:p>
        </w:tc>
      </w:tr>
      <w:tr w:rsidR="00AB5736" w:rsidRPr="00AB5736" w14:paraId="2C5D6F5F"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53E408AE"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\09 Lifecycle Management</w:t>
            </w:r>
          </w:p>
        </w:tc>
        <w:tc>
          <w:tcPr>
            <w:tcW w:w="2008" w:type="dxa"/>
            <w:tcBorders>
              <w:top w:val="nil"/>
              <w:left w:val="nil"/>
              <w:bottom w:val="single" w:sz="4" w:space="0" w:color="auto"/>
              <w:right w:val="single" w:sz="4" w:space="0" w:color="auto"/>
            </w:tcBorders>
            <w:shd w:val="clear" w:color="auto" w:fill="auto"/>
            <w:noWrap/>
            <w:vAlign w:val="bottom"/>
            <w:hideMark/>
          </w:tcPr>
          <w:p w14:paraId="6E2DE13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01 Scripts</w:t>
            </w:r>
          </w:p>
        </w:tc>
        <w:tc>
          <w:tcPr>
            <w:tcW w:w="4815" w:type="dxa"/>
            <w:tcBorders>
              <w:top w:val="nil"/>
              <w:left w:val="nil"/>
              <w:bottom w:val="single" w:sz="4" w:space="0" w:color="auto"/>
              <w:right w:val="single" w:sz="4" w:space="0" w:color="auto"/>
            </w:tcBorders>
            <w:shd w:val="clear" w:color="auto" w:fill="auto"/>
            <w:noWrap/>
            <w:vAlign w:val="bottom"/>
            <w:hideMark/>
          </w:tcPr>
          <w:p w14:paraId="7124D07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csg_lcm_process.sql</w:t>
            </w:r>
          </w:p>
        </w:tc>
      </w:tr>
      <w:tr w:rsidR="00AB5736" w:rsidRPr="00AB5736" w14:paraId="1D964FBE"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17864DC8"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\10 Planogram Generator</w:t>
            </w:r>
          </w:p>
        </w:tc>
        <w:tc>
          <w:tcPr>
            <w:tcW w:w="2008" w:type="dxa"/>
            <w:tcBorders>
              <w:top w:val="nil"/>
              <w:left w:val="nil"/>
              <w:bottom w:val="single" w:sz="4" w:space="0" w:color="auto"/>
              <w:right w:val="single" w:sz="4" w:space="0" w:color="auto"/>
            </w:tcBorders>
            <w:shd w:val="clear" w:color="auto" w:fill="auto"/>
            <w:noWrap/>
            <w:vAlign w:val="bottom"/>
            <w:hideMark/>
          </w:tcPr>
          <w:p w14:paraId="1662A2F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\01 Scripts</w:t>
            </w:r>
          </w:p>
        </w:tc>
        <w:tc>
          <w:tcPr>
            <w:tcW w:w="4815" w:type="dxa"/>
            <w:tcBorders>
              <w:top w:val="nil"/>
              <w:left w:val="nil"/>
              <w:bottom w:val="single" w:sz="4" w:space="0" w:color="auto"/>
              <w:right w:val="single" w:sz="4" w:space="0" w:color="auto"/>
            </w:tcBorders>
            <w:shd w:val="clear" w:color="auto" w:fill="auto"/>
            <w:noWrap/>
            <w:vAlign w:val="bottom"/>
            <w:hideMark/>
          </w:tcPr>
          <w:p w14:paraId="61127EC6"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csg_pog_gen.sql</w:t>
            </w:r>
          </w:p>
        </w:tc>
      </w:tr>
      <w:tr w:rsidR="00AB5736" w:rsidRPr="00AB5736" w14:paraId="72F10415"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2A7DEF63"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3C5567C1"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337A393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csg_pog_gen_status.sql</w:t>
            </w:r>
          </w:p>
        </w:tc>
      </w:tr>
      <w:tr w:rsidR="00AB5736" w:rsidRPr="00AB5736" w14:paraId="057DA080"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2336A06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\11 Web Publisher</w:t>
            </w:r>
          </w:p>
        </w:tc>
        <w:tc>
          <w:tcPr>
            <w:tcW w:w="2008" w:type="dxa"/>
            <w:tcBorders>
              <w:top w:val="nil"/>
              <w:left w:val="nil"/>
              <w:bottom w:val="single" w:sz="4" w:space="0" w:color="auto"/>
              <w:right w:val="single" w:sz="4" w:space="0" w:color="auto"/>
            </w:tcBorders>
            <w:shd w:val="clear" w:color="auto" w:fill="auto"/>
            <w:noWrap/>
            <w:vAlign w:val="bottom"/>
            <w:hideMark/>
          </w:tcPr>
          <w:p w14:paraId="01B546C0"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\01 Scripts</w:t>
            </w:r>
          </w:p>
        </w:tc>
        <w:tc>
          <w:tcPr>
            <w:tcW w:w="4815" w:type="dxa"/>
            <w:tcBorders>
              <w:top w:val="nil"/>
              <w:left w:val="nil"/>
              <w:bottom w:val="single" w:sz="4" w:space="0" w:color="auto"/>
              <w:right w:val="single" w:sz="4" w:space="0" w:color="auto"/>
            </w:tcBorders>
            <w:shd w:val="clear" w:color="auto" w:fill="auto"/>
            <w:noWrap/>
            <w:vAlign w:val="bottom"/>
            <w:hideMark/>
          </w:tcPr>
          <w:p w14:paraId="2267DC5D"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csg_web_pug.sql</w:t>
            </w:r>
          </w:p>
        </w:tc>
      </w:tr>
      <w:tr w:rsidR="00AB5736" w:rsidRPr="00AB5736" w14:paraId="5B5FE684" w14:textId="77777777" w:rsidTr="00AB5736">
        <w:trPr>
          <w:trHeight w:val="345"/>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14:paraId="3F830845"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20E11AA2"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strike/>
                <w:color w:val="000000"/>
              </w:rPr>
              <w:t> </w:t>
            </w:r>
          </w:p>
        </w:tc>
        <w:tc>
          <w:tcPr>
            <w:tcW w:w="4815" w:type="dxa"/>
            <w:tcBorders>
              <w:top w:val="nil"/>
              <w:left w:val="nil"/>
              <w:bottom w:val="single" w:sz="4" w:space="0" w:color="auto"/>
              <w:right w:val="single" w:sz="4" w:space="0" w:color="auto"/>
            </w:tcBorders>
            <w:shd w:val="clear" w:color="auto" w:fill="auto"/>
            <w:noWrap/>
            <w:vAlign w:val="bottom"/>
            <w:hideMark/>
          </w:tcPr>
          <w:p w14:paraId="76C76AFA" w14:textId="77777777" w:rsidR="00AB5736" w:rsidRPr="00AB5736" w:rsidRDefault="00AB5736" w:rsidP="00AB5736">
            <w:pPr>
              <w:spacing w:after="0" w:line="240" w:lineRule="auto"/>
              <w:rPr>
                <w:rFonts w:eastAsia="Times New Roman" w:cs="Calibri"/>
                <w:color w:val="000000"/>
              </w:rPr>
            </w:pPr>
            <w:r w:rsidRPr="00AB5736">
              <w:rPr>
                <w:rFonts w:eastAsia="Times New Roman" w:cs="Calibri"/>
                <w:b/>
                <w:bCs/>
                <w:color w:val="FF0000"/>
                <w:vertAlign w:val="superscript"/>
              </w:rPr>
              <w:t>1</w:t>
            </w:r>
            <w:r w:rsidRPr="00AB5736">
              <w:rPr>
                <w:rFonts w:eastAsia="Times New Roman" w:cs="Calibri"/>
                <w:strike/>
                <w:color w:val="000000"/>
              </w:rPr>
              <w:t>csg_web_pub_status.sql</w:t>
            </w:r>
          </w:p>
        </w:tc>
      </w:tr>
      <w:tr w:rsidR="00AB5736" w:rsidRPr="00AB5736" w14:paraId="25703A88" w14:textId="77777777" w:rsidTr="00AB5736">
        <w:trPr>
          <w:trHeight w:val="300"/>
        </w:trPr>
        <w:tc>
          <w:tcPr>
            <w:tcW w:w="3617" w:type="dxa"/>
            <w:tcBorders>
              <w:top w:val="nil"/>
              <w:left w:val="nil"/>
              <w:bottom w:val="nil"/>
              <w:right w:val="nil"/>
            </w:tcBorders>
            <w:shd w:val="clear" w:color="auto" w:fill="auto"/>
            <w:noWrap/>
            <w:vAlign w:val="bottom"/>
            <w:hideMark/>
          </w:tcPr>
          <w:p w14:paraId="091B2CCC" w14:textId="77777777" w:rsidR="00AB5736" w:rsidRPr="00AB5736" w:rsidRDefault="00AB5736" w:rsidP="00AB5736">
            <w:pPr>
              <w:spacing w:after="0" w:line="240" w:lineRule="auto"/>
              <w:rPr>
                <w:rFonts w:eastAsia="Times New Roman" w:cs="Calibri"/>
                <w:color w:val="000000"/>
              </w:rPr>
            </w:pPr>
          </w:p>
        </w:tc>
        <w:tc>
          <w:tcPr>
            <w:tcW w:w="2008" w:type="dxa"/>
            <w:tcBorders>
              <w:top w:val="nil"/>
              <w:left w:val="nil"/>
              <w:bottom w:val="nil"/>
              <w:right w:val="nil"/>
            </w:tcBorders>
            <w:shd w:val="clear" w:color="auto" w:fill="auto"/>
            <w:noWrap/>
            <w:vAlign w:val="bottom"/>
            <w:hideMark/>
          </w:tcPr>
          <w:p w14:paraId="72925597" w14:textId="77777777" w:rsidR="00AB5736" w:rsidRPr="00AB5736" w:rsidRDefault="00AB5736" w:rsidP="00AB5736">
            <w:pPr>
              <w:spacing w:after="0" w:line="240" w:lineRule="auto"/>
              <w:rPr>
                <w:rFonts w:ascii="Times New Roman" w:eastAsia="Times New Roman" w:hAnsi="Times New Roman" w:cs="Times New Roman"/>
                <w:sz w:val="20"/>
                <w:szCs w:val="20"/>
              </w:rPr>
            </w:pPr>
          </w:p>
        </w:tc>
        <w:tc>
          <w:tcPr>
            <w:tcW w:w="4815" w:type="dxa"/>
            <w:tcBorders>
              <w:top w:val="nil"/>
              <w:left w:val="nil"/>
              <w:bottom w:val="nil"/>
              <w:right w:val="nil"/>
            </w:tcBorders>
            <w:shd w:val="clear" w:color="auto" w:fill="auto"/>
            <w:noWrap/>
            <w:vAlign w:val="bottom"/>
            <w:hideMark/>
          </w:tcPr>
          <w:p w14:paraId="72EA66A2" w14:textId="77777777" w:rsidR="00AB5736" w:rsidRPr="00AB5736" w:rsidRDefault="00AB5736" w:rsidP="00AB5736">
            <w:pPr>
              <w:spacing w:after="0" w:line="240" w:lineRule="auto"/>
              <w:rPr>
                <w:rFonts w:ascii="Times New Roman" w:eastAsia="Times New Roman" w:hAnsi="Times New Roman" w:cs="Times New Roman"/>
                <w:sz w:val="20"/>
                <w:szCs w:val="20"/>
              </w:rPr>
            </w:pPr>
          </w:p>
        </w:tc>
      </w:tr>
      <w:tr w:rsidR="00AB5736" w:rsidRPr="00AB5736" w14:paraId="34E4E0B5" w14:textId="77777777" w:rsidTr="00AB5736">
        <w:trPr>
          <w:trHeight w:val="345"/>
        </w:trPr>
        <w:tc>
          <w:tcPr>
            <w:tcW w:w="3617" w:type="dxa"/>
            <w:tcBorders>
              <w:top w:val="nil"/>
              <w:left w:val="nil"/>
              <w:bottom w:val="nil"/>
              <w:right w:val="nil"/>
            </w:tcBorders>
            <w:shd w:val="clear" w:color="auto" w:fill="auto"/>
            <w:noWrap/>
            <w:vAlign w:val="bottom"/>
            <w:hideMark/>
          </w:tcPr>
          <w:p w14:paraId="5D82399D" w14:textId="77777777" w:rsidR="00AB5736" w:rsidRPr="00AB5736" w:rsidRDefault="00AB5736" w:rsidP="00AB5736">
            <w:pPr>
              <w:spacing w:after="0" w:line="240" w:lineRule="auto"/>
              <w:rPr>
                <w:rFonts w:eastAsia="Times New Roman" w:cs="Calibri"/>
                <w:color w:val="FF0000"/>
              </w:rPr>
            </w:pPr>
            <w:r w:rsidRPr="00AB5736">
              <w:rPr>
                <w:rFonts w:eastAsia="Times New Roman" w:cs="Calibri"/>
                <w:b/>
                <w:bCs/>
                <w:color w:val="FF0000"/>
                <w:vertAlign w:val="superscript"/>
              </w:rPr>
              <w:t>1</w:t>
            </w:r>
            <w:r w:rsidRPr="00AB5736">
              <w:rPr>
                <w:rFonts w:eastAsia="Times New Roman" w:cs="Calibri"/>
                <w:color w:val="000000"/>
              </w:rPr>
              <w:t>Copy to C:\batch\sql folder</w:t>
            </w:r>
          </w:p>
        </w:tc>
        <w:tc>
          <w:tcPr>
            <w:tcW w:w="2008" w:type="dxa"/>
            <w:tcBorders>
              <w:top w:val="nil"/>
              <w:left w:val="nil"/>
              <w:bottom w:val="nil"/>
              <w:right w:val="nil"/>
            </w:tcBorders>
            <w:shd w:val="clear" w:color="auto" w:fill="auto"/>
            <w:noWrap/>
            <w:vAlign w:val="bottom"/>
            <w:hideMark/>
          </w:tcPr>
          <w:p w14:paraId="67E91D71" w14:textId="77777777" w:rsidR="00AB5736" w:rsidRPr="00AB5736" w:rsidRDefault="00AB5736" w:rsidP="00AB5736">
            <w:pPr>
              <w:spacing w:after="0" w:line="240" w:lineRule="auto"/>
              <w:rPr>
                <w:rFonts w:eastAsia="Times New Roman" w:cs="Calibri"/>
                <w:color w:val="FF0000"/>
              </w:rPr>
            </w:pPr>
          </w:p>
        </w:tc>
        <w:tc>
          <w:tcPr>
            <w:tcW w:w="4815" w:type="dxa"/>
            <w:tcBorders>
              <w:top w:val="nil"/>
              <w:left w:val="nil"/>
              <w:bottom w:val="nil"/>
              <w:right w:val="nil"/>
            </w:tcBorders>
            <w:shd w:val="clear" w:color="auto" w:fill="auto"/>
            <w:noWrap/>
            <w:vAlign w:val="bottom"/>
            <w:hideMark/>
          </w:tcPr>
          <w:p w14:paraId="751B56FB" w14:textId="77777777" w:rsidR="00AB5736" w:rsidRPr="00AB5736" w:rsidRDefault="00AB5736" w:rsidP="00AB5736">
            <w:pPr>
              <w:spacing w:after="0" w:line="240" w:lineRule="auto"/>
              <w:rPr>
                <w:rFonts w:ascii="Times New Roman" w:eastAsia="Times New Roman" w:hAnsi="Times New Roman" w:cs="Times New Roman"/>
                <w:sz w:val="20"/>
                <w:szCs w:val="20"/>
              </w:rPr>
            </w:pPr>
          </w:p>
        </w:tc>
      </w:tr>
      <w:tr w:rsidR="00AB5736" w:rsidRPr="00AB5736" w14:paraId="26849B21" w14:textId="77777777" w:rsidTr="00AB5736">
        <w:trPr>
          <w:trHeight w:val="345"/>
        </w:trPr>
        <w:tc>
          <w:tcPr>
            <w:tcW w:w="3617" w:type="dxa"/>
            <w:tcBorders>
              <w:top w:val="nil"/>
              <w:left w:val="nil"/>
              <w:bottom w:val="nil"/>
              <w:right w:val="nil"/>
            </w:tcBorders>
            <w:shd w:val="clear" w:color="auto" w:fill="auto"/>
            <w:noWrap/>
            <w:vAlign w:val="bottom"/>
            <w:hideMark/>
          </w:tcPr>
          <w:p w14:paraId="4B8D4D9B" w14:textId="77777777" w:rsidR="00AB5736" w:rsidRPr="00AB5736" w:rsidRDefault="00AB5736" w:rsidP="00AB5736">
            <w:pPr>
              <w:spacing w:after="0" w:line="240" w:lineRule="auto"/>
              <w:rPr>
                <w:rFonts w:eastAsia="Times New Roman" w:cs="Calibri"/>
                <w:color w:val="FF0000"/>
              </w:rPr>
            </w:pPr>
            <w:r w:rsidRPr="00AB5736">
              <w:rPr>
                <w:rFonts w:eastAsia="Times New Roman" w:cs="Calibri"/>
                <w:b/>
                <w:bCs/>
                <w:color w:val="FF0000"/>
                <w:vertAlign w:val="superscript"/>
              </w:rPr>
              <w:t>2</w:t>
            </w:r>
            <w:r w:rsidRPr="00AB5736">
              <w:rPr>
                <w:rFonts w:eastAsia="Times New Roman" w:cs="Calibri"/>
                <w:color w:val="000000"/>
              </w:rPr>
              <w:t>Copy to C:\batch\ctl folder</w:t>
            </w:r>
          </w:p>
        </w:tc>
        <w:tc>
          <w:tcPr>
            <w:tcW w:w="2008" w:type="dxa"/>
            <w:tcBorders>
              <w:top w:val="nil"/>
              <w:left w:val="nil"/>
              <w:bottom w:val="nil"/>
              <w:right w:val="nil"/>
            </w:tcBorders>
            <w:shd w:val="clear" w:color="auto" w:fill="auto"/>
            <w:noWrap/>
            <w:vAlign w:val="bottom"/>
            <w:hideMark/>
          </w:tcPr>
          <w:p w14:paraId="06E70296" w14:textId="77777777" w:rsidR="00AB5736" w:rsidRPr="00AB5736" w:rsidRDefault="00AB5736" w:rsidP="00AB5736">
            <w:pPr>
              <w:spacing w:after="0" w:line="240" w:lineRule="auto"/>
              <w:rPr>
                <w:rFonts w:eastAsia="Times New Roman" w:cs="Calibri"/>
                <w:color w:val="FF0000"/>
              </w:rPr>
            </w:pPr>
          </w:p>
        </w:tc>
        <w:tc>
          <w:tcPr>
            <w:tcW w:w="4815" w:type="dxa"/>
            <w:tcBorders>
              <w:top w:val="nil"/>
              <w:left w:val="nil"/>
              <w:bottom w:val="nil"/>
              <w:right w:val="nil"/>
            </w:tcBorders>
            <w:shd w:val="clear" w:color="auto" w:fill="auto"/>
            <w:noWrap/>
            <w:vAlign w:val="bottom"/>
            <w:hideMark/>
          </w:tcPr>
          <w:p w14:paraId="675AEEB6" w14:textId="77777777" w:rsidR="00AB5736" w:rsidRPr="00AB5736" w:rsidRDefault="00AB5736" w:rsidP="00AB5736">
            <w:pPr>
              <w:spacing w:after="0" w:line="240" w:lineRule="auto"/>
              <w:rPr>
                <w:rFonts w:ascii="Times New Roman" w:eastAsia="Times New Roman" w:hAnsi="Times New Roman" w:cs="Times New Roman"/>
                <w:sz w:val="20"/>
                <w:szCs w:val="20"/>
              </w:rPr>
            </w:pPr>
          </w:p>
        </w:tc>
      </w:tr>
    </w:tbl>
    <w:p w14:paraId="439DA647" w14:textId="135B34F7" w:rsidR="007368F9" w:rsidRDefault="007368F9" w:rsidP="001502EB">
      <w:pPr>
        <w:keepNext/>
        <w:rPr>
          <w:rFonts w:cs="Arial"/>
          <w:b/>
        </w:rPr>
      </w:pPr>
    </w:p>
    <w:p w14:paraId="7C8BF076" w14:textId="61BE3C33" w:rsidR="00D566EE" w:rsidRDefault="00D566EE">
      <w:pPr>
        <w:spacing w:after="0" w:line="240" w:lineRule="auto"/>
        <w:rPr>
          <w:rFonts w:eastAsiaTheme="majorEastAsia" w:cstheme="majorBidi"/>
          <w:b/>
          <w:color w:val="00A9E0"/>
          <w:sz w:val="32"/>
          <w:szCs w:val="28"/>
        </w:rPr>
      </w:pPr>
      <w:bookmarkStart w:id="64" w:name="_Appendix_E_–"/>
      <w:bookmarkEnd w:id="64"/>
    </w:p>
    <w:p w14:paraId="5F0E3069" w14:textId="77777777" w:rsidR="002A4109" w:rsidRDefault="002A4109">
      <w:pPr>
        <w:spacing w:after="0" w:line="240" w:lineRule="auto"/>
        <w:rPr>
          <w:rFonts w:eastAsiaTheme="majorEastAsia" w:cstheme="majorBidi"/>
          <w:b/>
          <w:color w:val="00A9E0"/>
          <w:sz w:val="32"/>
          <w:szCs w:val="28"/>
        </w:rPr>
      </w:pPr>
      <w:r>
        <w:br w:type="page"/>
      </w:r>
    </w:p>
    <w:p w14:paraId="603499CE" w14:textId="246E1CC6" w:rsidR="002A4109" w:rsidRDefault="002A4109" w:rsidP="002A4109">
      <w:pPr>
        <w:pStyle w:val="Heading1"/>
      </w:pPr>
      <w:bookmarkStart w:id="65" w:name="_Toc75115052"/>
      <w:r>
        <w:lastRenderedPageBreak/>
        <w:t xml:space="preserve">Appendix </w:t>
      </w:r>
      <w:r w:rsidR="007034A5">
        <w:t>F</w:t>
      </w:r>
      <w:r>
        <w:t xml:space="preserve"> – Implemented and Status</w:t>
      </w:r>
      <w:bookmarkEnd w:id="65"/>
    </w:p>
    <w:p w14:paraId="20F874A4" w14:textId="2EBEA890" w:rsidR="002A4109" w:rsidRDefault="002A4109" w:rsidP="002A4109">
      <w:pPr>
        <w:spacing w:line="240" w:lineRule="auto"/>
      </w:pPr>
      <w:r>
        <w:t>This appendix shows how to use the popular Implemented flag and Status Update in Web Publishing.</w:t>
      </w:r>
    </w:p>
    <w:p w14:paraId="63555C00" w14:textId="0D25DC82" w:rsidR="002A4109" w:rsidRDefault="002A4109" w:rsidP="002A4109">
      <w:pPr>
        <w:pStyle w:val="ListParagraph"/>
        <w:numPr>
          <w:ilvl w:val="0"/>
          <w:numId w:val="32"/>
        </w:numPr>
      </w:pPr>
      <w:r>
        <w:t>Store-based navigation must be turned on.</w:t>
      </w:r>
    </w:p>
    <w:p w14:paraId="6E8BF599" w14:textId="77777777" w:rsidR="005D4E2B" w:rsidRDefault="000312B3" w:rsidP="005D4E2B">
      <w:pPr>
        <w:spacing w:line="240" w:lineRule="auto"/>
      </w:pPr>
      <w:r>
        <w:rPr>
          <w:noProof/>
        </w:rPr>
        <w:drawing>
          <wp:inline distT="0" distB="0" distL="0" distR="0" wp14:anchorId="2466BB5C" wp14:editId="1C13BF69">
            <wp:extent cx="5065776" cy="1810512"/>
            <wp:effectExtent l="19050" t="19050" r="2095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5776" cy="1810512"/>
                    </a:xfrm>
                    <a:prstGeom prst="rect">
                      <a:avLst/>
                    </a:prstGeom>
                    <a:noFill/>
                    <a:ln>
                      <a:solidFill>
                        <a:schemeClr val="accent1"/>
                      </a:solidFill>
                    </a:ln>
                  </pic:spPr>
                </pic:pic>
              </a:graphicData>
            </a:graphic>
          </wp:inline>
        </w:drawing>
      </w:r>
    </w:p>
    <w:p w14:paraId="490A460A" w14:textId="7D959BC7" w:rsidR="005D4E2B" w:rsidRDefault="000312B3" w:rsidP="005D4E2B">
      <w:pPr>
        <w:pStyle w:val="ListParagraph"/>
        <w:numPr>
          <w:ilvl w:val="0"/>
          <w:numId w:val="32"/>
        </w:numPr>
        <w:spacing w:after="0" w:line="240" w:lineRule="auto"/>
        <w:rPr>
          <w:rFonts w:cs="Arial"/>
          <w:bCs/>
        </w:rPr>
      </w:pPr>
      <w:r w:rsidRPr="005D4E2B">
        <w:rPr>
          <w:rFonts w:cs="Arial"/>
          <w:bCs/>
        </w:rPr>
        <w:t>In Open Access, select Web Publisher, Planograms, and pick a store.</w:t>
      </w:r>
    </w:p>
    <w:p w14:paraId="6F860BD7" w14:textId="77777777" w:rsidR="005D4E2B" w:rsidRPr="005D4E2B" w:rsidRDefault="005D4E2B" w:rsidP="005D4E2B">
      <w:pPr>
        <w:spacing w:line="240" w:lineRule="auto"/>
        <w:rPr>
          <w:rFonts w:cs="Arial"/>
          <w:bCs/>
        </w:rPr>
      </w:pPr>
    </w:p>
    <w:p w14:paraId="26C6F29D" w14:textId="3CA2D05F" w:rsidR="005D4E2B" w:rsidRDefault="000312B3" w:rsidP="005D4E2B">
      <w:pPr>
        <w:shd w:val="clear" w:color="auto" w:fill="D9D9D9" w:themeFill="background1" w:themeFillShade="D9"/>
        <w:spacing w:after="0" w:line="240" w:lineRule="auto"/>
        <w:rPr>
          <w:rFonts w:cs="Arial"/>
          <w:bCs/>
        </w:rPr>
      </w:pPr>
      <w:r w:rsidRPr="000312B3">
        <w:rPr>
          <w:rFonts w:cs="Arial"/>
          <w:b/>
        </w:rPr>
        <w:t>Note</w:t>
      </w:r>
      <w:r>
        <w:rPr>
          <w:rFonts w:cs="Arial"/>
          <w:bCs/>
        </w:rPr>
        <w:t xml:space="preserve">  If a user is limited to one store, it will be automatically selected.</w:t>
      </w:r>
    </w:p>
    <w:p w14:paraId="4D20B350" w14:textId="77777777" w:rsidR="005D4E2B" w:rsidRPr="005D4E2B" w:rsidRDefault="005D4E2B" w:rsidP="005D4E2B">
      <w:pPr>
        <w:spacing w:line="240" w:lineRule="auto"/>
        <w:rPr>
          <w:rFonts w:cs="Arial"/>
          <w:bCs/>
        </w:rPr>
      </w:pPr>
    </w:p>
    <w:p w14:paraId="2C337A0C" w14:textId="7D52D69D" w:rsidR="000312B3" w:rsidRDefault="000312B3" w:rsidP="005D4E2B">
      <w:pPr>
        <w:spacing w:line="240" w:lineRule="auto"/>
        <w:rPr>
          <w:rFonts w:cs="Arial"/>
          <w:bCs/>
        </w:rPr>
      </w:pPr>
      <w:r>
        <w:rPr>
          <w:noProof/>
        </w:rPr>
        <w:drawing>
          <wp:inline distT="0" distB="0" distL="0" distR="0" wp14:anchorId="4E494B3C" wp14:editId="3509D428">
            <wp:extent cx="3557016" cy="658368"/>
            <wp:effectExtent l="19050" t="19050" r="2476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3557016" cy="658368"/>
                    </a:xfrm>
                    <a:prstGeom prst="rect">
                      <a:avLst/>
                    </a:prstGeom>
                    <a:noFill/>
                    <a:ln>
                      <a:solidFill>
                        <a:schemeClr val="accent1"/>
                      </a:solidFill>
                    </a:ln>
                  </pic:spPr>
                </pic:pic>
              </a:graphicData>
            </a:graphic>
          </wp:inline>
        </w:drawing>
      </w:r>
    </w:p>
    <w:p w14:paraId="100C3D81" w14:textId="6A95F6DE" w:rsidR="000312B3" w:rsidRDefault="000312B3" w:rsidP="00BB0688">
      <w:pPr>
        <w:keepNext/>
        <w:spacing w:after="0" w:line="240" w:lineRule="auto"/>
        <w:rPr>
          <w:rFonts w:cs="Arial"/>
          <w:b/>
        </w:rPr>
      </w:pPr>
      <w:r>
        <w:rPr>
          <w:noProof/>
        </w:rPr>
        <w:lastRenderedPageBreak/>
        <w:drawing>
          <wp:inline distT="0" distB="0" distL="0" distR="0" wp14:anchorId="4B1D4FC3" wp14:editId="551CC7EA">
            <wp:extent cx="5166360" cy="3310128"/>
            <wp:effectExtent l="19050" t="19050" r="1524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29">
                      <a:extLst>
                        <a:ext uri="{28A0092B-C50C-407E-A947-70E740481C1C}">
                          <a14:useLocalDpi xmlns:a14="http://schemas.microsoft.com/office/drawing/2010/main" val="0"/>
                        </a:ext>
                      </a:extLst>
                    </a:blip>
                    <a:srcRect/>
                    <a:stretch>
                      <a:fillRect/>
                    </a:stretch>
                  </pic:blipFill>
                  <pic:spPr bwMode="auto">
                    <a:xfrm>
                      <a:off x="0" y="0"/>
                      <a:ext cx="5166360" cy="3310128"/>
                    </a:xfrm>
                    <a:prstGeom prst="rect">
                      <a:avLst/>
                    </a:prstGeom>
                    <a:noFill/>
                    <a:ln>
                      <a:solidFill>
                        <a:schemeClr val="accent1"/>
                      </a:solidFill>
                    </a:ln>
                  </pic:spPr>
                </pic:pic>
              </a:graphicData>
            </a:graphic>
          </wp:inline>
        </w:drawing>
      </w:r>
    </w:p>
    <w:p w14:paraId="162C8794" w14:textId="7BD8BE5B" w:rsidR="000312B3" w:rsidRDefault="000312B3" w:rsidP="00BB0688">
      <w:pPr>
        <w:keepNext/>
        <w:spacing w:after="0" w:line="240" w:lineRule="auto"/>
        <w:rPr>
          <w:rFonts w:cs="Arial"/>
          <w:b/>
        </w:rPr>
      </w:pPr>
    </w:p>
    <w:p w14:paraId="450BAEE1" w14:textId="349F3E2A" w:rsidR="000312B3" w:rsidRPr="000312B3" w:rsidRDefault="000312B3" w:rsidP="005D4E2B">
      <w:pPr>
        <w:pStyle w:val="ListParagraph"/>
        <w:keepNext/>
        <w:numPr>
          <w:ilvl w:val="0"/>
          <w:numId w:val="32"/>
        </w:numPr>
        <w:spacing w:after="0"/>
        <w:rPr>
          <w:rFonts w:cs="Arial"/>
          <w:bCs/>
        </w:rPr>
      </w:pPr>
      <w:r w:rsidRPr="000312B3">
        <w:rPr>
          <w:rFonts w:cs="Arial"/>
          <w:bCs/>
        </w:rPr>
        <w:t xml:space="preserve">Select a planogram; click Status; type  a message; click Update Status.  </w:t>
      </w:r>
    </w:p>
    <w:p w14:paraId="5C2091EB" w14:textId="2F441808" w:rsidR="000312B3" w:rsidRDefault="000312B3" w:rsidP="005D4E2B">
      <w:pPr>
        <w:pStyle w:val="ListParagraph"/>
        <w:keepNext/>
        <w:numPr>
          <w:ilvl w:val="0"/>
          <w:numId w:val="32"/>
        </w:numPr>
        <w:spacing w:after="0"/>
        <w:rPr>
          <w:rFonts w:cs="Arial"/>
          <w:bCs/>
        </w:rPr>
      </w:pPr>
      <w:r w:rsidRPr="000312B3">
        <w:rPr>
          <w:rFonts w:cs="Arial"/>
          <w:bCs/>
        </w:rPr>
        <w:t>To mark the planogram as implemented, check the checkbox.</w:t>
      </w:r>
    </w:p>
    <w:p w14:paraId="625AC45E" w14:textId="77777777" w:rsidR="005D4E2B" w:rsidRPr="005D4E2B" w:rsidRDefault="005D4E2B" w:rsidP="001110C7">
      <w:pPr>
        <w:keepNext/>
        <w:spacing w:after="0"/>
        <w:ind w:left="360"/>
        <w:rPr>
          <w:rFonts w:cs="Arial"/>
          <w:bCs/>
        </w:rPr>
      </w:pPr>
    </w:p>
    <w:p w14:paraId="0E96AF06" w14:textId="5E0C5063" w:rsidR="000312B3" w:rsidRDefault="000312B3" w:rsidP="00BB0688">
      <w:pPr>
        <w:keepNext/>
        <w:spacing w:after="0" w:line="240" w:lineRule="auto"/>
        <w:rPr>
          <w:rFonts w:cs="Arial"/>
          <w:b/>
        </w:rPr>
      </w:pPr>
      <w:r>
        <w:rPr>
          <w:rFonts w:cs="Arial"/>
          <w:b/>
          <w:noProof/>
        </w:rPr>
        <w:drawing>
          <wp:inline distT="0" distB="0" distL="0" distR="0" wp14:anchorId="51078F48" wp14:editId="44E9F296">
            <wp:extent cx="5239512" cy="3657600"/>
            <wp:effectExtent l="19050" t="19050" r="1841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9512" cy="3657600"/>
                    </a:xfrm>
                    <a:prstGeom prst="rect">
                      <a:avLst/>
                    </a:prstGeom>
                    <a:noFill/>
                    <a:ln>
                      <a:solidFill>
                        <a:schemeClr val="accent1"/>
                      </a:solidFill>
                    </a:ln>
                  </pic:spPr>
                </pic:pic>
              </a:graphicData>
            </a:graphic>
          </wp:inline>
        </w:drawing>
      </w:r>
    </w:p>
    <w:p w14:paraId="1974D563" w14:textId="5645A64A" w:rsidR="001110C7" w:rsidRDefault="006B714F" w:rsidP="006B714F">
      <w:pPr>
        <w:pStyle w:val="Heading2"/>
      </w:pPr>
      <w:bookmarkStart w:id="66" w:name="_Toc75115053"/>
      <w:r>
        <w:lastRenderedPageBreak/>
        <w:t>Reporting</w:t>
      </w:r>
      <w:bookmarkEnd w:id="66"/>
    </w:p>
    <w:p w14:paraId="49093F3F" w14:textId="1EB75631" w:rsidR="006B714F" w:rsidRDefault="006B714F" w:rsidP="006B714F">
      <w:pPr>
        <w:spacing w:after="0"/>
      </w:pPr>
      <w:r>
        <w:t>Implemented and status information can be queried from two tables.</w:t>
      </w:r>
    </w:p>
    <w:p w14:paraId="7A725855" w14:textId="3941C7C0" w:rsidR="006B714F" w:rsidRDefault="006B714F" w:rsidP="006B714F">
      <w:pPr>
        <w:pStyle w:val="ListParagraph"/>
        <w:numPr>
          <w:ilvl w:val="0"/>
          <w:numId w:val="33"/>
        </w:numPr>
        <w:spacing w:after="0"/>
      </w:pPr>
      <w:r>
        <w:t>IX_NET_STR_PLN_IMP</w:t>
      </w:r>
    </w:p>
    <w:p w14:paraId="2B98ED96" w14:textId="59CDD804" w:rsidR="006B714F" w:rsidRPr="006B714F" w:rsidRDefault="006B714F" w:rsidP="006B714F">
      <w:pPr>
        <w:pStyle w:val="ListParagraph"/>
        <w:numPr>
          <w:ilvl w:val="0"/>
          <w:numId w:val="33"/>
        </w:numPr>
        <w:spacing w:after="220"/>
      </w:pPr>
      <w:r>
        <w:t>IX_NET_STR_FPLN_IMP</w:t>
      </w:r>
    </w:p>
    <w:p w14:paraId="26C68D1D" w14:textId="1CA9C170" w:rsidR="006B714F" w:rsidRPr="006B714F" w:rsidRDefault="006B714F" w:rsidP="006B714F">
      <w:pPr>
        <w:keepNext/>
        <w:spacing w:after="80" w:line="240" w:lineRule="auto"/>
        <w:rPr>
          <w:rFonts w:cs="Arial"/>
          <w:bCs/>
        </w:rPr>
      </w:pPr>
      <w:r w:rsidRPr="006B714F">
        <w:rPr>
          <w:rFonts w:cs="Arial"/>
          <w:bCs/>
        </w:rPr>
        <w:t>This data was fetched from IX_NET_STR_PLN_IMP</w:t>
      </w:r>
      <w:r>
        <w:rPr>
          <w:rFonts w:cs="Arial"/>
          <w:bCs/>
        </w:rPr>
        <w:t>.</w:t>
      </w:r>
    </w:p>
    <w:tbl>
      <w:tblPr>
        <w:tblW w:w="5000" w:type="pct"/>
        <w:tblLook w:val="04A0" w:firstRow="1" w:lastRow="0" w:firstColumn="1" w:lastColumn="0" w:noHBand="0" w:noVBand="1"/>
      </w:tblPr>
      <w:tblGrid>
        <w:gridCol w:w="1397"/>
        <w:gridCol w:w="702"/>
        <w:gridCol w:w="1239"/>
        <w:gridCol w:w="1540"/>
        <w:gridCol w:w="1198"/>
        <w:gridCol w:w="961"/>
        <w:gridCol w:w="856"/>
        <w:gridCol w:w="1457"/>
      </w:tblGrid>
      <w:tr w:rsidR="006B714F" w:rsidRPr="00CD1BC7" w14:paraId="1493EE5C" w14:textId="77777777" w:rsidTr="006B714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2AD530" w14:textId="77777777"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DBTime</w:t>
            </w:r>
            <w:proofErr w:type="spellEnd"/>
          </w:p>
        </w:tc>
        <w:tc>
          <w:tcPr>
            <w:tcW w:w="720" w:type="dxa"/>
            <w:tcBorders>
              <w:top w:val="single" w:sz="4" w:space="0" w:color="auto"/>
              <w:left w:val="nil"/>
              <w:bottom w:val="single" w:sz="4" w:space="0" w:color="auto"/>
              <w:right w:val="single" w:sz="4" w:space="0" w:color="auto"/>
            </w:tcBorders>
            <w:shd w:val="clear" w:color="000000" w:fill="D9D9D9"/>
            <w:noWrap/>
            <w:vAlign w:val="bottom"/>
            <w:hideMark/>
          </w:tcPr>
          <w:p w14:paraId="57414876" w14:textId="34F094DC" w:rsidR="00CD1BC7" w:rsidRPr="00CD1BC7" w:rsidRDefault="00CD1BC7" w:rsidP="00CD1BC7">
            <w:pPr>
              <w:spacing w:after="0" w:line="240" w:lineRule="auto"/>
              <w:rPr>
                <w:rFonts w:eastAsia="Times New Roman" w:cs="Times New Roman"/>
                <w:b/>
                <w:bCs/>
                <w:color w:val="000000"/>
                <w:sz w:val="18"/>
                <w:szCs w:val="18"/>
              </w:rPr>
            </w:pPr>
            <w:r w:rsidRPr="00CD1BC7">
              <w:rPr>
                <w:rFonts w:eastAsia="Times New Roman" w:cs="Times New Roman"/>
                <w:b/>
                <w:bCs/>
                <w:color w:val="000000"/>
                <w:sz w:val="18"/>
                <w:szCs w:val="18"/>
              </w:rPr>
              <w:t>DB</w:t>
            </w:r>
            <w:r w:rsidR="006B714F">
              <w:rPr>
                <w:rFonts w:eastAsia="Times New Roman" w:cs="Times New Roman"/>
                <w:b/>
                <w:bCs/>
                <w:color w:val="000000"/>
                <w:sz w:val="18"/>
                <w:szCs w:val="18"/>
              </w:rPr>
              <w:t xml:space="preserve"> </w:t>
            </w:r>
            <w:r w:rsidRPr="00CD1BC7">
              <w:rPr>
                <w:rFonts w:eastAsia="Times New Roman" w:cs="Times New Roman"/>
                <w:b/>
                <w:bCs/>
                <w:color w:val="000000"/>
                <w:sz w:val="18"/>
                <w:szCs w:val="18"/>
              </w:rPr>
              <w:t>Key</w:t>
            </w:r>
          </w:p>
        </w:tc>
        <w:tc>
          <w:tcPr>
            <w:tcW w:w="1276" w:type="dxa"/>
            <w:tcBorders>
              <w:top w:val="single" w:sz="4" w:space="0" w:color="auto"/>
              <w:left w:val="nil"/>
              <w:bottom w:val="single" w:sz="4" w:space="0" w:color="auto"/>
              <w:right w:val="single" w:sz="4" w:space="0" w:color="auto"/>
            </w:tcBorders>
            <w:shd w:val="clear" w:color="000000" w:fill="D9D9D9"/>
            <w:noWrap/>
            <w:vAlign w:val="bottom"/>
            <w:hideMark/>
          </w:tcPr>
          <w:p w14:paraId="7E85AF47" w14:textId="0C8B9A43"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DBParent</w:t>
            </w:r>
            <w:proofErr w:type="spellEnd"/>
            <w:r w:rsidR="006B714F">
              <w:rPr>
                <w:rFonts w:eastAsia="Times New Roman" w:cs="Times New Roman"/>
                <w:b/>
                <w:bCs/>
                <w:color w:val="000000"/>
                <w:sz w:val="18"/>
                <w:szCs w:val="18"/>
              </w:rPr>
              <w:t xml:space="preserve"> </w:t>
            </w:r>
            <w:proofErr w:type="spellStart"/>
            <w:r w:rsidRPr="00CD1BC7">
              <w:rPr>
                <w:rFonts w:eastAsia="Times New Roman" w:cs="Times New Roman"/>
                <w:b/>
                <w:bCs/>
                <w:color w:val="000000"/>
                <w:sz w:val="18"/>
                <w:szCs w:val="18"/>
              </w:rPr>
              <w:t>StoreKey</w:t>
            </w:r>
            <w:proofErr w:type="spellEnd"/>
          </w:p>
        </w:tc>
        <w:tc>
          <w:tcPr>
            <w:tcW w:w="1588" w:type="dxa"/>
            <w:tcBorders>
              <w:top w:val="single" w:sz="4" w:space="0" w:color="auto"/>
              <w:left w:val="nil"/>
              <w:bottom w:val="single" w:sz="4" w:space="0" w:color="auto"/>
              <w:right w:val="single" w:sz="4" w:space="0" w:color="auto"/>
            </w:tcBorders>
            <w:shd w:val="clear" w:color="000000" w:fill="D9D9D9"/>
            <w:noWrap/>
            <w:vAlign w:val="bottom"/>
            <w:hideMark/>
          </w:tcPr>
          <w:p w14:paraId="69A243E1" w14:textId="4D4450FD"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DBParent</w:t>
            </w:r>
            <w:proofErr w:type="spellEnd"/>
            <w:r w:rsidR="006B714F">
              <w:rPr>
                <w:rFonts w:eastAsia="Times New Roman" w:cs="Times New Roman"/>
                <w:b/>
                <w:bCs/>
                <w:color w:val="000000"/>
                <w:sz w:val="18"/>
                <w:szCs w:val="18"/>
              </w:rPr>
              <w:t xml:space="preserve"> </w:t>
            </w:r>
            <w:proofErr w:type="spellStart"/>
            <w:r w:rsidRPr="00CD1BC7">
              <w:rPr>
                <w:rFonts w:eastAsia="Times New Roman" w:cs="Times New Roman"/>
                <w:b/>
                <w:bCs/>
                <w:color w:val="000000"/>
                <w:sz w:val="18"/>
                <w:szCs w:val="18"/>
              </w:rPr>
              <w:t>PlanogramKey</w:t>
            </w:r>
            <w:proofErr w:type="spellEnd"/>
          </w:p>
        </w:tc>
        <w:tc>
          <w:tcPr>
            <w:tcW w:w="1234" w:type="dxa"/>
            <w:tcBorders>
              <w:top w:val="single" w:sz="4" w:space="0" w:color="auto"/>
              <w:left w:val="nil"/>
              <w:bottom w:val="single" w:sz="4" w:space="0" w:color="auto"/>
              <w:right w:val="single" w:sz="4" w:space="0" w:color="auto"/>
            </w:tcBorders>
            <w:shd w:val="clear" w:color="000000" w:fill="D9D9D9"/>
            <w:noWrap/>
            <w:vAlign w:val="bottom"/>
            <w:hideMark/>
          </w:tcPr>
          <w:p w14:paraId="11131025" w14:textId="50E3C776"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DBParent</w:t>
            </w:r>
            <w:proofErr w:type="spellEnd"/>
            <w:r w:rsidR="006B714F">
              <w:rPr>
                <w:rFonts w:eastAsia="Times New Roman" w:cs="Times New Roman"/>
                <w:b/>
                <w:bCs/>
                <w:color w:val="000000"/>
                <w:sz w:val="18"/>
                <w:szCs w:val="18"/>
              </w:rPr>
              <w:t xml:space="preserve"> </w:t>
            </w:r>
            <w:proofErr w:type="spellStart"/>
            <w:r w:rsidRPr="00CD1BC7">
              <w:rPr>
                <w:rFonts w:eastAsia="Times New Roman" w:cs="Times New Roman"/>
                <w:b/>
                <w:bCs/>
                <w:color w:val="000000"/>
                <w:sz w:val="18"/>
                <w:szCs w:val="18"/>
              </w:rPr>
              <w:t>UserKey</w:t>
            </w:r>
            <w:proofErr w:type="spellEnd"/>
          </w:p>
        </w:tc>
        <w:tc>
          <w:tcPr>
            <w:tcW w:w="988" w:type="dxa"/>
            <w:tcBorders>
              <w:top w:val="single" w:sz="4" w:space="0" w:color="auto"/>
              <w:left w:val="nil"/>
              <w:bottom w:val="single" w:sz="4" w:space="0" w:color="auto"/>
              <w:right w:val="single" w:sz="4" w:space="0" w:color="auto"/>
            </w:tcBorders>
            <w:shd w:val="clear" w:color="000000" w:fill="D9D9D9"/>
            <w:noWrap/>
            <w:vAlign w:val="bottom"/>
            <w:hideMark/>
          </w:tcPr>
          <w:p w14:paraId="235F0328" w14:textId="232EB88F"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Imple</w:t>
            </w:r>
            <w:proofErr w:type="spellEnd"/>
            <w:r w:rsidR="006B714F">
              <w:rPr>
                <w:rFonts w:eastAsia="Times New Roman" w:cs="Times New Roman"/>
                <w:b/>
                <w:bCs/>
                <w:color w:val="000000"/>
                <w:sz w:val="18"/>
                <w:szCs w:val="18"/>
              </w:rPr>
              <w:t xml:space="preserve">- </w:t>
            </w:r>
            <w:proofErr w:type="spellStart"/>
            <w:r w:rsidRPr="00CD1BC7">
              <w:rPr>
                <w:rFonts w:eastAsia="Times New Roman" w:cs="Times New Roman"/>
                <w:b/>
                <w:bCs/>
                <w:color w:val="000000"/>
                <w:sz w:val="18"/>
                <w:szCs w:val="18"/>
              </w:rPr>
              <w:t>mented</w:t>
            </w:r>
            <w:proofErr w:type="spellEnd"/>
          </w:p>
        </w:tc>
        <w:tc>
          <w:tcPr>
            <w:tcW w:w="771" w:type="dxa"/>
            <w:tcBorders>
              <w:top w:val="single" w:sz="4" w:space="0" w:color="auto"/>
              <w:left w:val="nil"/>
              <w:bottom w:val="single" w:sz="4" w:space="0" w:color="auto"/>
              <w:right w:val="single" w:sz="4" w:space="0" w:color="auto"/>
            </w:tcBorders>
            <w:shd w:val="clear" w:color="000000" w:fill="D9D9D9"/>
            <w:vAlign w:val="bottom"/>
            <w:hideMark/>
          </w:tcPr>
          <w:p w14:paraId="0F08D35A" w14:textId="526AFD18" w:rsidR="00CD1BC7" w:rsidRPr="00CD1BC7" w:rsidRDefault="00CD1BC7" w:rsidP="00CD1BC7">
            <w:pPr>
              <w:spacing w:after="0" w:line="240" w:lineRule="auto"/>
              <w:rPr>
                <w:rFonts w:eastAsia="Times New Roman" w:cs="Times New Roman"/>
                <w:b/>
                <w:bCs/>
                <w:color w:val="000000"/>
                <w:sz w:val="18"/>
                <w:szCs w:val="18"/>
              </w:rPr>
            </w:pPr>
            <w:r w:rsidRPr="00CD1BC7">
              <w:rPr>
                <w:rFonts w:eastAsia="Times New Roman" w:cs="Times New Roman"/>
                <w:b/>
                <w:bCs/>
                <w:color w:val="000000"/>
                <w:sz w:val="18"/>
                <w:szCs w:val="18"/>
              </w:rPr>
              <w:t>Status</w:t>
            </w:r>
            <w:r w:rsidR="006B714F">
              <w:rPr>
                <w:rFonts w:eastAsia="Times New Roman" w:cs="Times New Roman"/>
                <w:b/>
                <w:bCs/>
                <w:color w:val="000000"/>
                <w:sz w:val="18"/>
                <w:szCs w:val="18"/>
              </w:rPr>
              <w:t xml:space="preserve"> </w:t>
            </w:r>
            <w:r w:rsidRPr="00CD1BC7">
              <w:rPr>
                <w:rFonts w:eastAsia="Times New Roman" w:cs="Times New Roman"/>
                <w:b/>
                <w:bCs/>
                <w:color w:val="000000"/>
                <w:sz w:val="18"/>
                <w:szCs w:val="18"/>
              </w:rPr>
              <w:t>Log</w:t>
            </w:r>
          </w:p>
        </w:tc>
        <w:tc>
          <w:tcPr>
            <w:tcW w:w="1502" w:type="dxa"/>
            <w:tcBorders>
              <w:top w:val="single" w:sz="4" w:space="0" w:color="auto"/>
              <w:left w:val="nil"/>
              <w:bottom w:val="single" w:sz="4" w:space="0" w:color="auto"/>
              <w:right w:val="single" w:sz="4" w:space="0" w:color="auto"/>
            </w:tcBorders>
            <w:shd w:val="clear" w:color="000000" w:fill="D9D9D9"/>
            <w:noWrap/>
            <w:vAlign w:val="bottom"/>
            <w:hideMark/>
          </w:tcPr>
          <w:p w14:paraId="60A0D18D" w14:textId="57939CD0" w:rsidR="00CD1BC7" w:rsidRPr="00CD1BC7" w:rsidRDefault="00CD1BC7" w:rsidP="00CD1BC7">
            <w:pPr>
              <w:spacing w:after="0" w:line="240" w:lineRule="auto"/>
              <w:rPr>
                <w:rFonts w:eastAsia="Times New Roman" w:cs="Times New Roman"/>
                <w:b/>
                <w:bCs/>
                <w:color w:val="000000"/>
                <w:sz w:val="18"/>
                <w:szCs w:val="18"/>
              </w:rPr>
            </w:pPr>
            <w:proofErr w:type="spellStart"/>
            <w:r w:rsidRPr="00CD1BC7">
              <w:rPr>
                <w:rFonts w:eastAsia="Times New Roman" w:cs="Times New Roman"/>
                <w:b/>
                <w:bCs/>
                <w:color w:val="000000"/>
                <w:sz w:val="18"/>
                <w:szCs w:val="18"/>
              </w:rPr>
              <w:t>DBParent</w:t>
            </w:r>
            <w:proofErr w:type="spellEnd"/>
            <w:r w:rsidR="006B714F">
              <w:rPr>
                <w:rFonts w:eastAsia="Times New Roman" w:cs="Times New Roman"/>
                <w:b/>
                <w:bCs/>
                <w:color w:val="000000"/>
                <w:sz w:val="18"/>
                <w:szCs w:val="18"/>
              </w:rPr>
              <w:t xml:space="preserve"> </w:t>
            </w:r>
            <w:proofErr w:type="spellStart"/>
            <w:r w:rsidRPr="00CD1BC7">
              <w:rPr>
                <w:rFonts w:eastAsia="Times New Roman" w:cs="Times New Roman"/>
                <w:b/>
                <w:bCs/>
                <w:color w:val="000000"/>
                <w:sz w:val="18"/>
                <w:szCs w:val="18"/>
              </w:rPr>
              <w:t>WebUserKey</w:t>
            </w:r>
            <w:proofErr w:type="spellEnd"/>
          </w:p>
        </w:tc>
      </w:tr>
      <w:tr w:rsidR="00CD1BC7" w:rsidRPr="00CD1BC7" w14:paraId="64EF3C6C" w14:textId="77777777" w:rsidTr="006B714F">
        <w:trPr>
          <w:trHeight w:val="73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A2BF4A0"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2021-02-11 20:34:35.020</w:t>
            </w:r>
          </w:p>
        </w:tc>
        <w:tc>
          <w:tcPr>
            <w:tcW w:w="720" w:type="dxa"/>
            <w:tcBorders>
              <w:top w:val="nil"/>
              <w:left w:val="nil"/>
              <w:bottom w:val="single" w:sz="4" w:space="0" w:color="auto"/>
              <w:right w:val="single" w:sz="4" w:space="0" w:color="auto"/>
            </w:tcBorders>
            <w:shd w:val="clear" w:color="auto" w:fill="auto"/>
            <w:noWrap/>
            <w:vAlign w:val="bottom"/>
            <w:hideMark/>
          </w:tcPr>
          <w:p w14:paraId="53545040"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1</w:t>
            </w:r>
          </w:p>
        </w:tc>
        <w:tc>
          <w:tcPr>
            <w:tcW w:w="1276" w:type="dxa"/>
            <w:tcBorders>
              <w:top w:val="nil"/>
              <w:left w:val="nil"/>
              <w:bottom w:val="single" w:sz="4" w:space="0" w:color="auto"/>
              <w:right w:val="single" w:sz="4" w:space="0" w:color="auto"/>
            </w:tcBorders>
            <w:shd w:val="clear" w:color="auto" w:fill="auto"/>
            <w:noWrap/>
            <w:vAlign w:val="bottom"/>
            <w:hideMark/>
          </w:tcPr>
          <w:p w14:paraId="649794F1"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1</w:t>
            </w:r>
          </w:p>
        </w:tc>
        <w:tc>
          <w:tcPr>
            <w:tcW w:w="1588" w:type="dxa"/>
            <w:tcBorders>
              <w:top w:val="nil"/>
              <w:left w:val="nil"/>
              <w:bottom w:val="single" w:sz="4" w:space="0" w:color="auto"/>
              <w:right w:val="single" w:sz="4" w:space="0" w:color="auto"/>
            </w:tcBorders>
            <w:shd w:val="clear" w:color="auto" w:fill="auto"/>
            <w:noWrap/>
            <w:vAlign w:val="bottom"/>
            <w:hideMark/>
          </w:tcPr>
          <w:p w14:paraId="2639DEC2"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18</w:t>
            </w:r>
          </w:p>
        </w:tc>
        <w:tc>
          <w:tcPr>
            <w:tcW w:w="1234" w:type="dxa"/>
            <w:tcBorders>
              <w:top w:val="nil"/>
              <w:left w:val="nil"/>
              <w:bottom w:val="single" w:sz="4" w:space="0" w:color="auto"/>
              <w:right w:val="single" w:sz="4" w:space="0" w:color="auto"/>
            </w:tcBorders>
            <w:shd w:val="clear" w:color="auto" w:fill="auto"/>
            <w:noWrap/>
            <w:vAlign w:val="bottom"/>
            <w:hideMark/>
          </w:tcPr>
          <w:p w14:paraId="15237FF6"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NULL</w:t>
            </w:r>
          </w:p>
        </w:tc>
        <w:tc>
          <w:tcPr>
            <w:tcW w:w="988" w:type="dxa"/>
            <w:tcBorders>
              <w:top w:val="nil"/>
              <w:left w:val="nil"/>
              <w:bottom w:val="single" w:sz="4" w:space="0" w:color="auto"/>
              <w:right w:val="single" w:sz="4" w:space="0" w:color="auto"/>
            </w:tcBorders>
            <w:shd w:val="clear" w:color="auto" w:fill="auto"/>
            <w:noWrap/>
            <w:vAlign w:val="bottom"/>
            <w:hideMark/>
          </w:tcPr>
          <w:p w14:paraId="0DF0BEC9"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1</w:t>
            </w:r>
          </w:p>
        </w:tc>
        <w:tc>
          <w:tcPr>
            <w:tcW w:w="771" w:type="dxa"/>
            <w:tcBorders>
              <w:top w:val="nil"/>
              <w:left w:val="nil"/>
              <w:bottom w:val="single" w:sz="4" w:space="0" w:color="auto"/>
              <w:right w:val="single" w:sz="4" w:space="0" w:color="auto"/>
            </w:tcBorders>
            <w:shd w:val="clear" w:color="auto" w:fill="auto"/>
            <w:vAlign w:val="bottom"/>
            <w:hideMark/>
          </w:tcPr>
          <w:p w14:paraId="67D3E442"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The 2 Rocky Road positions are on the wrong shelf.</w:t>
            </w:r>
          </w:p>
        </w:tc>
        <w:tc>
          <w:tcPr>
            <w:tcW w:w="1502" w:type="dxa"/>
            <w:tcBorders>
              <w:top w:val="nil"/>
              <w:left w:val="nil"/>
              <w:bottom w:val="single" w:sz="4" w:space="0" w:color="auto"/>
              <w:right w:val="single" w:sz="4" w:space="0" w:color="auto"/>
            </w:tcBorders>
            <w:shd w:val="clear" w:color="auto" w:fill="auto"/>
            <w:noWrap/>
            <w:vAlign w:val="bottom"/>
            <w:hideMark/>
          </w:tcPr>
          <w:p w14:paraId="46E89D81" w14:textId="77777777" w:rsidR="00CD1BC7" w:rsidRPr="00CD1BC7" w:rsidRDefault="00CD1BC7" w:rsidP="00CD1BC7">
            <w:pPr>
              <w:spacing w:after="0" w:line="240" w:lineRule="auto"/>
              <w:rPr>
                <w:rFonts w:eastAsia="Times New Roman" w:cs="Times New Roman"/>
                <w:color w:val="000000"/>
                <w:sz w:val="18"/>
                <w:szCs w:val="18"/>
              </w:rPr>
            </w:pPr>
            <w:r w:rsidRPr="00CD1BC7">
              <w:rPr>
                <w:rFonts w:eastAsia="Times New Roman" w:cs="Times New Roman"/>
                <w:color w:val="000000"/>
                <w:sz w:val="18"/>
                <w:szCs w:val="18"/>
              </w:rPr>
              <w:t>1</w:t>
            </w:r>
          </w:p>
        </w:tc>
      </w:tr>
    </w:tbl>
    <w:p w14:paraId="33F217FA" w14:textId="77777777" w:rsidR="00CD1BC7" w:rsidRDefault="00CD1BC7" w:rsidP="00BB0688">
      <w:pPr>
        <w:keepNext/>
        <w:spacing w:after="0" w:line="240" w:lineRule="auto"/>
        <w:rPr>
          <w:rFonts w:cs="Arial"/>
          <w:b/>
        </w:rPr>
      </w:pPr>
    </w:p>
    <w:sectPr w:rsidR="00CD1BC7" w:rsidSect="00407C65">
      <w:footerReference w:type="default" r:id="rId31"/>
      <w:pgSz w:w="12240" w:h="15840"/>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6ADF0" w14:textId="77777777" w:rsidR="00F34877" w:rsidRDefault="00F34877" w:rsidP="004D4D1E">
      <w:r>
        <w:separator/>
      </w:r>
    </w:p>
  </w:endnote>
  <w:endnote w:type="continuationSeparator" w:id="0">
    <w:p w14:paraId="702223F2" w14:textId="77777777" w:rsidR="00F34877" w:rsidRDefault="00F34877" w:rsidP="004D4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00A69" w14:textId="77777777" w:rsidR="004A0E9C" w:rsidRDefault="004A0E9C" w:rsidP="004D4D1E">
    <w:pPr>
      <w:pStyle w:val="Footer"/>
      <w:framePr w:wrap="around" w:vAnchor="text" w:hAnchor="margin" w:xAlign="right" w:y="1"/>
      <w:rPr>
        <w:rStyle w:val="PageNumber"/>
        <w:caps w:val="0"/>
        <w:color w:val="auto"/>
        <w:sz w:val="22"/>
      </w:rPr>
    </w:pPr>
    <w:r>
      <w:rPr>
        <w:rStyle w:val="PageNumber"/>
      </w:rPr>
      <w:fldChar w:fldCharType="begin"/>
    </w:r>
    <w:r>
      <w:rPr>
        <w:rStyle w:val="PageNumber"/>
      </w:rPr>
      <w:instrText xml:space="preserve">PAGE  </w:instrText>
    </w:r>
    <w:r>
      <w:rPr>
        <w:rStyle w:val="PageNumber"/>
      </w:rPr>
      <w:fldChar w:fldCharType="end"/>
    </w:r>
  </w:p>
  <w:p w14:paraId="51800A6A" w14:textId="77777777" w:rsidR="004A0E9C" w:rsidRDefault="004A0E9C" w:rsidP="004D4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00A6D" w14:textId="18F1A9C0" w:rsidR="004A0E9C" w:rsidRDefault="004A0E9C" w:rsidP="004029DD">
    <w:pPr>
      <w:pStyle w:val="Footer"/>
      <w:ind w:left="-8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9B727" w14:textId="77777777" w:rsidR="004A0E9C" w:rsidRPr="00465D28" w:rsidRDefault="004A0E9C" w:rsidP="009C4C72">
    <w:pPr>
      <w:pStyle w:val="Footer"/>
      <w:framePr w:wrap="around" w:vAnchor="text" w:hAnchor="margin" w:xAlign="right" w:y="-7"/>
      <w:rPr>
        <w:rStyle w:val="PageNumber"/>
        <w:caps w:val="0"/>
        <w:color w:val="auto"/>
        <w:sz w:val="22"/>
      </w:rPr>
    </w:pPr>
    <w:r w:rsidRPr="00465D28">
      <w:rPr>
        <w:rStyle w:val="PageNumber"/>
        <w:caps w:val="0"/>
        <w:color w:val="auto"/>
      </w:rPr>
      <w:t xml:space="preserve">Page </w:t>
    </w:r>
    <w:r w:rsidRPr="00465D28">
      <w:rPr>
        <w:rStyle w:val="PageNumber"/>
        <w:caps w:val="0"/>
        <w:color w:val="auto"/>
      </w:rPr>
      <w:fldChar w:fldCharType="begin"/>
    </w:r>
    <w:r w:rsidRPr="00465D28">
      <w:rPr>
        <w:rStyle w:val="PageNumber"/>
        <w:caps w:val="0"/>
        <w:color w:val="auto"/>
      </w:rPr>
      <w:instrText xml:space="preserve"> PAGE  </w:instrText>
    </w:r>
    <w:r w:rsidRPr="00465D28">
      <w:rPr>
        <w:rStyle w:val="PageNumber"/>
        <w:caps w:val="0"/>
        <w:color w:val="auto"/>
      </w:rPr>
      <w:fldChar w:fldCharType="separate"/>
    </w:r>
    <w:r w:rsidRPr="00465D28">
      <w:rPr>
        <w:rStyle w:val="PageNumber"/>
        <w:caps w:val="0"/>
        <w:noProof/>
        <w:color w:val="auto"/>
      </w:rPr>
      <w:t>2</w:t>
    </w:r>
    <w:r w:rsidRPr="00465D28">
      <w:rPr>
        <w:rStyle w:val="PageNumber"/>
        <w:caps w:val="0"/>
        <w:color w:val="auto"/>
      </w:rPr>
      <w:fldChar w:fldCharType="end"/>
    </w:r>
  </w:p>
  <w:p w14:paraId="364442AA" w14:textId="77777777" w:rsidR="004A0E9C" w:rsidRPr="00C46F50" w:rsidRDefault="004A0E9C" w:rsidP="00C46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A024A" w14:textId="1641B8AE" w:rsidR="004A0E9C" w:rsidRPr="00465D28" w:rsidRDefault="004A0E9C" w:rsidP="009C4C72">
    <w:pPr>
      <w:pStyle w:val="Footer"/>
      <w:framePr w:wrap="around" w:vAnchor="text" w:hAnchor="margin" w:xAlign="right" w:y="-7"/>
      <w:rPr>
        <w:rStyle w:val="PageNumber"/>
        <w:caps w:val="0"/>
        <w:color w:val="auto"/>
        <w:sz w:val="22"/>
      </w:rPr>
    </w:pPr>
    <w:r w:rsidRPr="00465D28">
      <w:rPr>
        <w:rStyle w:val="PageNumber"/>
        <w:caps w:val="0"/>
        <w:color w:val="auto"/>
      </w:rPr>
      <w:t xml:space="preserve">Page </w:t>
    </w:r>
    <w:r w:rsidRPr="00465D28">
      <w:rPr>
        <w:rStyle w:val="PageNumber"/>
        <w:caps w:val="0"/>
        <w:color w:val="auto"/>
      </w:rPr>
      <w:fldChar w:fldCharType="begin"/>
    </w:r>
    <w:r w:rsidRPr="00465D28">
      <w:rPr>
        <w:rStyle w:val="PageNumber"/>
        <w:caps w:val="0"/>
        <w:color w:val="auto"/>
      </w:rPr>
      <w:instrText xml:space="preserve"> PAGE  </w:instrText>
    </w:r>
    <w:r w:rsidRPr="00465D28">
      <w:rPr>
        <w:rStyle w:val="PageNumber"/>
        <w:caps w:val="0"/>
        <w:color w:val="auto"/>
      </w:rPr>
      <w:fldChar w:fldCharType="separate"/>
    </w:r>
    <w:r w:rsidRPr="00465D28">
      <w:rPr>
        <w:rStyle w:val="PageNumber"/>
        <w:caps w:val="0"/>
        <w:noProof/>
        <w:color w:val="auto"/>
      </w:rPr>
      <w:t>2</w:t>
    </w:r>
    <w:r w:rsidRPr="00465D28">
      <w:rPr>
        <w:rStyle w:val="PageNumber"/>
        <w:caps w:val="0"/>
        <w:color w:val="auto"/>
      </w:rPr>
      <w:fldChar w:fldCharType="end"/>
    </w:r>
  </w:p>
  <w:p w14:paraId="40C6B237" w14:textId="74C9A294" w:rsidR="004A0E9C" w:rsidRPr="00C46F50" w:rsidRDefault="004A0E9C" w:rsidP="00C46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73F69" w14:textId="77777777" w:rsidR="00F34877" w:rsidRDefault="00F34877" w:rsidP="004D4D1E">
      <w:r>
        <w:separator/>
      </w:r>
    </w:p>
  </w:footnote>
  <w:footnote w:type="continuationSeparator" w:id="0">
    <w:p w14:paraId="4D6A8860" w14:textId="77777777" w:rsidR="00F34877" w:rsidRDefault="00F34877" w:rsidP="004D4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00A68" w14:textId="298A9ADA" w:rsidR="004A0E9C" w:rsidRPr="00624734" w:rsidRDefault="004A0E9C" w:rsidP="004D4D1E">
    <w:r>
      <w:rPr>
        <w:noProof/>
      </w:rPr>
      <w:drawing>
        <wp:anchor distT="0" distB="0" distL="114300" distR="114300" simplePos="0" relativeHeight="251656192" behindDoc="0" locked="0" layoutInCell="1" allowOverlap="1" wp14:anchorId="51800A6E" wp14:editId="4166E652">
          <wp:simplePos x="0" y="0"/>
          <wp:positionH relativeFrom="rightMargin">
            <wp:posOffset>-1417320</wp:posOffset>
          </wp:positionH>
          <wp:positionV relativeFrom="paragraph">
            <wp:posOffset>-82550</wp:posOffset>
          </wp:positionV>
          <wp:extent cx="1993392" cy="29260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a_tagline_v_tm_rgb.png"/>
                  <pic:cNvPicPr/>
                </pic:nvPicPr>
                <pic:blipFill>
                  <a:blip r:embed="rId1"/>
                  <a:stretch>
                    <a:fillRect/>
                  </a:stretch>
                </pic:blipFill>
                <pic:spPr>
                  <a:xfrm>
                    <a:off x="0" y="0"/>
                    <a:ext cx="1993392" cy="29260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8C139" w14:textId="0679812D" w:rsidR="004A0E9C" w:rsidRDefault="004A0E9C">
    <w:pPr>
      <w:pStyle w:val="Header"/>
    </w:pPr>
    <w:r>
      <w:rPr>
        <w:noProof/>
      </w:rPr>
      <w:drawing>
        <wp:anchor distT="0" distB="0" distL="114300" distR="114300" simplePos="0" relativeHeight="251667456" behindDoc="0" locked="0" layoutInCell="1" allowOverlap="1" wp14:anchorId="7E5D4A2D" wp14:editId="099EE090">
          <wp:simplePos x="0" y="0"/>
          <wp:positionH relativeFrom="margin">
            <wp:posOffset>4526280</wp:posOffset>
          </wp:positionH>
          <wp:positionV relativeFrom="paragraph">
            <wp:posOffset>-82550</wp:posOffset>
          </wp:positionV>
          <wp:extent cx="2002536" cy="2926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a_tagline_v_tm_rgb.png"/>
                  <pic:cNvPicPr/>
                </pic:nvPicPr>
                <pic:blipFill>
                  <a:blip r:embed="rId1"/>
                  <a:stretch>
                    <a:fillRect/>
                  </a:stretch>
                </pic:blipFill>
                <pic:spPr>
                  <a:xfrm>
                    <a:off x="0" y="0"/>
                    <a:ext cx="2002536" cy="2926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2795"/>
    <w:multiLevelType w:val="hybridMultilevel"/>
    <w:tmpl w:val="72AA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10DE5"/>
    <w:multiLevelType w:val="hybridMultilevel"/>
    <w:tmpl w:val="672A3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163EA"/>
    <w:multiLevelType w:val="hybridMultilevel"/>
    <w:tmpl w:val="B312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C354D"/>
    <w:multiLevelType w:val="hybridMultilevel"/>
    <w:tmpl w:val="F592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26238"/>
    <w:multiLevelType w:val="hybridMultilevel"/>
    <w:tmpl w:val="97200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B5CB6"/>
    <w:multiLevelType w:val="hybridMultilevel"/>
    <w:tmpl w:val="EBCC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C7840"/>
    <w:multiLevelType w:val="hybridMultilevel"/>
    <w:tmpl w:val="235A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0F"/>
    <w:multiLevelType w:val="hybridMultilevel"/>
    <w:tmpl w:val="AABA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B3051"/>
    <w:multiLevelType w:val="hybridMultilevel"/>
    <w:tmpl w:val="8008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C5EFC"/>
    <w:multiLevelType w:val="hybridMultilevel"/>
    <w:tmpl w:val="7B143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C09CC"/>
    <w:multiLevelType w:val="hybridMultilevel"/>
    <w:tmpl w:val="F77E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34248"/>
    <w:multiLevelType w:val="hybridMultilevel"/>
    <w:tmpl w:val="FCA611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8542A2"/>
    <w:multiLevelType w:val="hybridMultilevel"/>
    <w:tmpl w:val="FD88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40B29"/>
    <w:multiLevelType w:val="hybridMultilevel"/>
    <w:tmpl w:val="D1E0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2618D"/>
    <w:multiLevelType w:val="hybridMultilevel"/>
    <w:tmpl w:val="56BC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97BB2"/>
    <w:multiLevelType w:val="multilevel"/>
    <w:tmpl w:val="40B0F1AE"/>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16" w15:restartNumberingAfterBreak="0">
    <w:nsid w:val="40EE38E8"/>
    <w:multiLevelType w:val="hybridMultilevel"/>
    <w:tmpl w:val="A880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E1370"/>
    <w:multiLevelType w:val="hybridMultilevel"/>
    <w:tmpl w:val="C912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B6B99"/>
    <w:multiLevelType w:val="hybridMultilevel"/>
    <w:tmpl w:val="1552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C04BC6"/>
    <w:multiLevelType w:val="hybridMultilevel"/>
    <w:tmpl w:val="80547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B1245"/>
    <w:multiLevelType w:val="hybridMultilevel"/>
    <w:tmpl w:val="B0960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765CE"/>
    <w:multiLevelType w:val="hybridMultilevel"/>
    <w:tmpl w:val="04E63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E4E74"/>
    <w:multiLevelType w:val="hybridMultilevel"/>
    <w:tmpl w:val="0272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B65DCD"/>
    <w:multiLevelType w:val="multilevel"/>
    <w:tmpl w:val="7714CAB2"/>
    <w:lvl w:ilvl="0">
      <w:start w:val="1"/>
      <w:numFmt w:val="bullet"/>
      <w:pStyle w:val="BulletedText"/>
      <w:lvlText w:val=""/>
      <w:lvlJc w:val="left"/>
      <w:pPr>
        <w:tabs>
          <w:tab w:val="num" w:pos="360"/>
        </w:tabs>
        <w:ind w:left="360" w:hanging="360"/>
      </w:pPr>
      <w:rPr>
        <w:rFonts w:ascii="Symbol" w:hAnsi="Symbol" w:cs="Times New Roman" w:hint="default"/>
        <w:color w:val="00A9E0" w:themeColor="accent1"/>
        <w:sz w:val="22"/>
        <w:szCs w:val="22"/>
      </w:rPr>
    </w:lvl>
    <w:lvl w:ilvl="1">
      <w:start w:val="1"/>
      <w:numFmt w:val="bullet"/>
      <w:pStyle w:val="ListParagraph"/>
      <w:lvlText w:val=""/>
      <w:lvlJc w:val="left"/>
      <w:pPr>
        <w:tabs>
          <w:tab w:val="num" w:pos="720"/>
        </w:tabs>
        <w:ind w:left="720" w:hanging="360"/>
      </w:pPr>
      <w:rPr>
        <w:rFonts w:ascii="Symbol" w:hAnsi="Symbol" w:hint="default"/>
        <w:color w:val="00A9E0" w:themeColor="accent1"/>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4" w15:restartNumberingAfterBreak="0">
    <w:nsid w:val="5A996BF7"/>
    <w:multiLevelType w:val="hybridMultilevel"/>
    <w:tmpl w:val="65B06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A444D"/>
    <w:multiLevelType w:val="hybridMultilevel"/>
    <w:tmpl w:val="060A043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28F6555"/>
    <w:multiLevelType w:val="hybridMultilevel"/>
    <w:tmpl w:val="8880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A23F7"/>
    <w:multiLevelType w:val="hybridMultilevel"/>
    <w:tmpl w:val="E0641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57CCE"/>
    <w:multiLevelType w:val="hybridMultilevel"/>
    <w:tmpl w:val="7DD49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AD3E5A"/>
    <w:multiLevelType w:val="hybridMultilevel"/>
    <w:tmpl w:val="9982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39291C"/>
    <w:multiLevelType w:val="hybridMultilevel"/>
    <w:tmpl w:val="9680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50DA6"/>
    <w:multiLevelType w:val="hybridMultilevel"/>
    <w:tmpl w:val="1868C9D4"/>
    <w:lvl w:ilvl="0" w:tplc="D7440D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B62965"/>
    <w:multiLevelType w:val="hybridMultilevel"/>
    <w:tmpl w:val="6C0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93A03"/>
    <w:multiLevelType w:val="hybridMultilevel"/>
    <w:tmpl w:val="A032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FA0A31"/>
    <w:multiLevelType w:val="hybridMultilevel"/>
    <w:tmpl w:val="76D667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19"/>
  </w:num>
  <w:num w:numId="4">
    <w:abstractNumId w:val="34"/>
  </w:num>
  <w:num w:numId="5">
    <w:abstractNumId w:val="31"/>
  </w:num>
  <w:num w:numId="6">
    <w:abstractNumId w:val="8"/>
  </w:num>
  <w:num w:numId="7">
    <w:abstractNumId w:val="18"/>
  </w:num>
  <w:num w:numId="8">
    <w:abstractNumId w:val="28"/>
  </w:num>
  <w:num w:numId="9">
    <w:abstractNumId w:val="33"/>
  </w:num>
  <w:num w:numId="10">
    <w:abstractNumId w:val="9"/>
  </w:num>
  <w:num w:numId="11">
    <w:abstractNumId w:val="21"/>
  </w:num>
  <w:num w:numId="12">
    <w:abstractNumId w:val="24"/>
  </w:num>
  <w:num w:numId="13">
    <w:abstractNumId w:val="4"/>
  </w:num>
  <w:num w:numId="14">
    <w:abstractNumId w:val="16"/>
  </w:num>
  <w:num w:numId="15">
    <w:abstractNumId w:val="17"/>
  </w:num>
  <w:num w:numId="16">
    <w:abstractNumId w:val="22"/>
  </w:num>
  <w:num w:numId="17">
    <w:abstractNumId w:val="6"/>
  </w:num>
  <w:num w:numId="18">
    <w:abstractNumId w:val="10"/>
  </w:num>
  <w:num w:numId="19">
    <w:abstractNumId w:val="3"/>
  </w:num>
  <w:num w:numId="20">
    <w:abstractNumId w:val="12"/>
  </w:num>
  <w:num w:numId="21">
    <w:abstractNumId w:val="11"/>
  </w:num>
  <w:num w:numId="22">
    <w:abstractNumId w:val="5"/>
  </w:num>
  <w:num w:numId="23">
    <w:abstractNumId w:val="1"/>
  </w:num>
  <w:num w:numId="24">
    <w:abstractNumId w:val="32"/>
  </w:num>
  <w:num w:numId="25">
    <w:abstractNumId w:val="7"/>
  </w:num>
  <w:num w:numId="26">
    <w:abstractNumId w:val="27"/>
  </w:num>
  <w:num w:numId="27">
    <w:abstractNumId w:val="26"/>
  </w:num>
  <w:num w:numId="28">
    <w:abstractNumId w:val="2"/>
  </w:num>
  <w:num w:numId="29">
    <w:abstractNumId w:val="29"/>
  </w:num>
  <w:num w:numId="30">
    <w:abstractNumId w:val="20"/>
  </w:num>
  <w:num w:numId="31">
    <w:abstractNumId w:val="30"/>
  </w:num>
  <w:num w:numId="32">
    <w:abstractNumId w:val="0"/>
  </w:num>
  <w:num w:numId="33">
    <w:abstractNumId w:val="14"/>
  </w:num>
  <w:num w:numId="34">
    <w:abstractNumId w:val="13"/>
  </w:num>
  <w:num w:numId="35">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attachedTemplate r:id="rId1"/>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AC9"/>
    <w:rsid w:val="00002671"/>
    <w:rsid w:val="00004186"/>
    <w:rsid w:val="00004BD5"/>
    <w:rsid w:val="00007D06"/>
    <w:rsid w:val="0001071C"/>
    <w:rsid w:val="00011E3E"/>
    <w:rsid w:val="000148E0"/>
    <w:rsid w:val="0001557F"/>
    <w:rsid w:val="00015EE1"/>
    <w:rsid w:val="00016BF6"/>
    <w:rsid w:val="000201FE"/>
    <w:rsid w:val="0002095B"/>
    <w:rsid w:val="00021DEE"/>
    <w:rsid w:val="00022140"/>
    <w:rsid w:val="000235AA"/>
    <w:rsid w:val="00024A40"/>
    <w:rsid w:val="000312B3"/>
    <w:rsid w:val="0003386A"/>
    <w:rsid w:val="00034240"/>
    <w:rsid w:val="000430C7"/>
    <w:rsid w:val="00046865"/>
    <w:rsid w:val="00050828"/>
    <w:rsid w:val="00052653"/>
    <w:rsid w:val="00052DE2"/>
    <w:rsid w:val="00053B9A"/>
    <w:rsid w:val="00053CBD"/>
    <w:rsid w:val="000552F0"/>
    <w:rsid w:val="000658B6"/>
    <w:rsid w:val="00066959"/>
    <w:rsid w:val="0007171C"/>
    <w:rsid w:val="00073019"/>
    <w:rsid w:val="000743C4"/>
    <w:rsid w:val="00076142"/>
    <w:rsid w:val="00081366"/>
    <w:rsid w:val="00081D8F"/>
    <w:rsid w:val="00081FD8"/>
    <w:rsid w:val="00082724"/>
    <w:rsid w:val="000841CD"/>
    <w:rsid w:val="0008531D"/>
    <w:rsid w:val="000855D0"/>
    <w:rsid w:val="000859EE"/>
    <w:rsid w:val="00085AD0"/>
    <w:rsid w:val="000913B3"/>
    <w:rsid w:val="00091AD2"/>
    <w:rsid w:val="000975A5"/>
    <w:rsid w:val="000A132D"/>
    <w:rsid w:val="000A2761"/>
    <w:rsid w:val="000A368C"/>
    <w:rsid w:val="000A48A6"/>
    <w:rsid w:val="000A4A8D"/>
    <w:rsid w:val="000A718A"/>
    <w:rsid w:val="000A7A0D"/>
    <w:rsid w:val="000A7B93"/>
    <w:rsid w:val="000B484D"/>
    <w:rsid w:val="000B49D1"/>
    <w:rsid w:val="000B4C48"/>
    <w:rsid w:val="000B593B"/>
    <w:rsid w:val="000B5F56"/>
    <w:rsid w:val="000B665B"/>
    <w:rsid w:val="000C0632"/>
    <w:rsid w:val="000C3547"/>
    <w:rsid w:val="000C452D"/>
    <w:rsid w:val="000C4D8D"/>
    <w:rsid w:val="000C6256"/>
    <w:rsid w:val="000C6531"/>
    <w:rsid w:val="000D0948"/>
    <w:rsid w:val="000D2801"/>
    <w:rsid w:val="000D3D39"/>
    <w:rsid w:val="000D3D9F"/>
    <w:rsid w:val="000D4666"/>
    <w:rsid w:val="000D55C9"/>
    <w:rsid w:val="000D6086"/>
    <w:rsid w:val="000D63A2"/>
    <w:rsid w:val="000D68D5"/>
    <w:rsid w:val="000E152E"/>
    <w:rsid w:val="000E3159"/>
    <w:rsid w:val="000E5C7F"/>
    <w:rsid w:val="000F27E2"/>
    <w:rsid w:val="000F5DF9"/>
    <w:rsid w:val="000F6653"/>
    <w:rsid w:val="0010022D"/>
    <w:rsid w:val="001032AD"/>
    <w:rsid w:val="00106371"/>
    <w:rsid w:val="001064E7"/>
    <w:rsid w:val="001110C7"/>
    <w:rsid w:val="0011113B"/>
    <w:rsid w:val="001126D3"/>
    <w:rsid w:val="00113287"/>
    <w:rsid w:val="00113FBF"/>
    <w:rsid w:val="00114F30"/>
    <w:rsid w:val="001170A6"/>
    <w:rsid w:val="00117FA9"/>
    <w:rsid w:val="00117FE4"/>
    <w:rsid w:val="00123CC9"/>
    <w:rsid w:val="0012488A"/>
    <w:rsid w:val="001314F3"/>
    <w:rsid w:val="00132F72"/>
    <w:rsid w:val="0013572F"/>
    <w:rsid w:val="00135D35"/>
    <w:rsid w:val="001470F6"/>
    <w:rsid w:val="0014797E"/>
    <w:rsid w:val="001502EB"/>
    <w:rsid w:val="00152A89"/>
    <w:rsid w:val="0015485E"/>
    <w:rsid w:val="00157F6C"/>
    <w:rsid w:val="00160A59"/>
    <w:rsid w:val="00161F62"/>
    <w:rsid w:val="00165339"/>
    <w:rsid w:val="001654BC"/>
    <w:rsid w:val="001655EE"/>
    <w:rsid w:val="00170DF7"/>
    <w:rsid w:val="001717CD"/>
    <w:rsid w:val="00171944"/>
    <w:rsid w:val="00172326"/>
    <w:rsid w:val="001729FC"/>
    <w:rsid w:val="001740B4"/>
    <w:rsid w:val="00175D2F"/>
    <w:rsid w:val="00175D3F"/>
    <w:rsid w:val="00181C69"/>
    <w:rsid w:val="0018335F"/>
    <w:rsid w:val="00183BB6"/>
    <w:rsid w:val="00186DDB"/>
    <w:rsid w:val="001949E8"/>
    <w:rsid w:val="001963E0"/>
    <w:rsid w:val="00196DBA"/>
    <w:rsid w:val="00197359"/>
    <w:rsid w:val="0019769B"/>
    <w:rsid w:val="001A0222"/>
    <w:rsid w:val="001A10F0"/>
    <w:rsid w:val="001A2128"/>
    <w:rsid w:val="001A2DA6"/>
    <w:rsid w:val="001A51CD"/>
    <w:rsid w:val="001A53F0"/>
    <w:rsid w:val="001A6BA6"/>
    <w:rsid w:val="001A7229"/>
    <w:rsid w:val="001B04F7"/>
    <w:rsid w:val="001B1985"/>
    <w:rsid w:val="001B2CD9"/>
    <w:rsid w:val="001B32E4"/>
    <w:rsid w:val="001B4990"/>
    <w:rsid w:val="001B4F6C"/>
    <w:rsid w:val="001B5277"/>
    <w:rsid w:val="001C0350"/>
    <w:rsid w:val="001C1486"/>
    <w:rsid w:val="001C2EFF"/>
    <w:rsid w:val="001C3EBC"/>
    <w:rsid w:val="001C44AF"/>
    <w:rsid w:val="001C4E23"/>
    <w:rsid w:val="001C4F77"/>
    <w:rsid w:val="001C6E09"/>
    <w:rsid w:val="001C7137"/>
    <w:rsid w:val="001D10C4"/>
    <w:rsid w:val="001D368A"/>
    <w:rsid w:val="001D37FE"/>
    <w:rsid w:val="001D5566"/>
    <w:rsid w:val="001D596C"/>
    <w:rsid w:val="001D7649"/>
    <w:rsid w:val="001D7FCD"/>
    <w:rsid w:val="001E03E1"/>
    <w:rsid w:val="001E0734"/>
    <w:rsid w:val="001E0DD5"/>
    <w:rsid w:val="001E27C9"/>
    <w:rsid w:val="001E4123"/>
    <w:rsid w:val="001E6B8D"/>
    <w:rsid w:val="001F036A"/>
    <w:rsid w:val="001F0775"/>
    <w:rsid w:val="001F32E2"/>
    <w:rsid w:val="001F42C8"/>
    <w:rsid w:val="001F4D98"/>
    <w:rsid w:val="001F6595"/>
    <w:rsid w:val="001F6C7A"/>
    <w:rsid w:val="001F7C5A"/>
    <w:rsid w:val="001F7F60"/>
    <w:rsid w:val="00201DAE"/>
    <w:rsid w:val="0020286F"/>
    <w:rsid w:val="00203086"/>
    <w:rsid w:val="002050CF"/>
    <w:rsid w:val="00205221"/>
    <w:rsid w:val="00207628"/>
    <w:rsid w:val="0021375A"/>
    <w:rsid w:val="00213C57"/>
    <w:rsid w:val="002141CE"/>
    <w:rsid w:val="00222608"/>
    <w:rsid w:val="00222FB7"/>
    <w:rsid w:val="0022303D"/>
    <w:rsid w:val="0022353B"/>
    <w:rsid w:val="0022462F"/>
    <w:rsid w:val="00225A85"/>
    <w:rsid w:val="00230F3C"/>
    <w:rsid w:val="00235486"/>
    <w:rsid w:val="0024195B"/>
    <w:rsid w:val="0024257D"/>
    <w:rsid w:val="0024632D"/>
    <w:rsid w:val="00251C62"/>
    <w:rsid w:val="00252294"/>
    <w:rsid w:val="002536E8"/>
    <w:rsid w:val="00253B51"/>
    <w:rsid w:val="00253FFE"/>
    <w:rsid w:val="00254ACC"/>
    <w:rsid w:val="00257410"/>
    <w:rsid w:val="002604A2"/>
    <w:rsid w:val="00260FA3"/>
    <w:rsid w:val="002630E1"/>
    <w:rsid w:val="002635B2"/>
    <w:rsid w:val="00263CE1"/>
    <w:rsid w:val="00265207"/>
    <w:rsid w:val="00266807"/>
    <w:rsid w:val="002718F9"/>
    <w:rsid w:val="0027252E"/>
    <w:rsid w:val="00272CC4"/>
    <w:rsid w:val="00273322"/>
    <w:rsid w:val="0027376C"/>
    <w:rsid w:val="002754DD"/>
    <w:rsid w:val="002760E0"/>
    <w:rsid w:val="002774AF"/>
    <w:rsid w:val="00277AF4"/>
    <w:rsid w:val="00280280"/>
    <w:rsid w:val="00284310"/>
    <w:rsid w:val="00284361"/>
    <w:rsid w:val="002854D8"/>
    <w:rsid w:val="0028690A"/>
    <w:rsid w:val="0029289A"/>
    <w:rsid w:val="0029306C"/>
    <w:rsid w:val="00294947"/>
    <w:rsid w:val="00295306"/>
    <w:rsid w:val="00295ACB"/>
    <w:rsid w:val="002974E1"/>
    <w:rsid w:val="00297595"/>
    <w:rsid w:val="002A1F02"/>
    <w:rsid w:val="002A4109"/>
    <w:rsid w:val="002A50C0"/>
    <w:rsid w:val="002A5A77"/>
    <w:rsid w:val="002A5A88"/>
    <w:rsid w:val="002A6051"/>
    <w:rsid w:val="002A6910"/>
    <w:rsid w:val="002A69EA"/>
    <w:rsid w:val="002B1E40"/>
    <w:rsid w:val="002B2827"/>
    <w:rsid w:val="002B2C83"/>
    <w:rsid w:val="002B3672"/>
    <w:rsid w:val="002B4DCC"/>
    <w:rsid w:val="002B5F05"/>
    <w:rsid w:val="002B61BA"/>
    <w:rsid w:val="002C18DB"/>
    <w:rsid w:val="002C25A1"/>
    <w:rsid w:val="002C49F6"/>
    <w:rsid w:val="002C50D6"/>
    <w:rsid w:val="002C66EF"/>
    <w:rsid w:val="002C6B24"/>
    <w:rsid w:val="002D2675"/>
    <w:rsid w:val="002D2CFB"/>
    <w:rsid w:val="002D5291"/>
    <w:rsid w:val="002D7F72"/>
    <w:rsid w:val="002E0140"/>
    <w:rsid w:val="002E3C30"/>
    <w:rsid w:val="002E40AB"/>
    <w:rsid w:val="002E572D"/>
    <w:rsid w:val="002F1685"/>
    <w:rsid w:val="002F34D6"/>
    <w:rsid w:val="002F5ED8"/>
    <w:rsid w:val="002F6617"/>
    <w:rsid w:val="002F6876"/>
    <w:rsid w:val="002F6DBD"/>
    <w:rsid w:val="002F7F8A"/>
    <w:rsid w:val="003004AC"/>
    <w:rsid w:val="0030186B"/>
    <w:rsid w:val="00301ECB"/>
    <w:rsid w:val="0030270A"/>
    <w:rsid w:val="00302F80"/>
    <w:rsid w:val="0030397B"/>
    <w:rsid w:val="003113D8"/>
    <w:rsid w:val="003116A2"/>
    <w:rsid w:val="003116E8"/>
    <w:rsid w:val="00311FED"/>
    <w:rsid w:val="00312098"/>
    <w:rsid w:val="003152BC"/>
    <w:rsid w:val="00315ACB"/>
    <w:rsid w:val="003167ED"/>
    <w:rsid w:val="003215E1"/>
    <w:rsid w:val="00321645"/>
    <w:rsid w:val="00325307"/>
    <w:rsid w:val="003316C9"/>
    <w:rsid w:val="00332500"/>
    <w:rsid w:val="00332C7C"/>
    <w:rsid w:val="0033518B"/>
    <w:rsid w:val="00335CE6"/>
    <w:rsid w:val="003362C6"/>
    <w:rsid w:val="0034018E"/>
    <w:rsid w:val="00341463"/>
    <w:rsid w:val="00341B81"/>
    <w:rsid w:val="00352835"/>
    <w:rsid w:val="00354B37"/>
    <w:rsid w:val="003572C8"/>
    <w:rsid w:val="0036366B"/>
    <w:rsid w:val="003636D1"/>
    <w:rsid w:val="003639CE"/>
    <w:rsid w:val="0036430D"/>
    <w:rsid w:val="00364350"/>
    <w:rsid w:val="00365206"/>
    <w:rsid w:val="00365D23"/>
    <w:rsid w:val="0036685C"/>
    <w:rsid w:val="003701E7"/>
    <w:rsid w:val="00373557"/>
    <w:rsid w:val="00374255"/>
    <w:rsid w:val="00376909"/>
    <w:rsid w:val="0037712A"/>
    <w:rsid w:val="00377385"/>
    <w:rsid w:val="003777D8"/>
    <w:rsid w:val="003812D0"/>
    <w:rsid w:val="00382706"/>
    <w:rsid w:val="00383C41"/>
    <w:rsid w:val="003843CA"/>
    <w:rsid w:val="003877A0"/>
    <w:rsid w:val="00390C6E"/>
    <w:rsid w:val="003918B8"/>
    <w:rsid w:val="0039459E"/>
    <w:rsid w:val="00397F17"/>
    <w:rsid w:val="003A137E"/>
    <w:rsid w:val="003A217F"/>
    <w:rsid w:val="003A51E7"/>
    <w:rsid w:val="003A6CD4"/>
    <w:rsid w:val="003A6E8E"/>
    <w:rsid w:val="003B0B75"/>
    <w:rsid w:val="003B193B"/>
    <w:rsid w:val="003B3D59"/>
    <w:rsid w:val="003B7CBE"/>
    <w:rsid w:val="003C2D15"/>
    <w:rsid w:val="003C4A55"/>
    <w:rsid w:val="003C53F8"/>
    <w:rsid w:val="003C71D5"/>
    <w:rsid w:val="003D0488"/>
    <w:rsid w:val="003D47B1"/>
    <w:rsid w:val="003D683C"/>
    <w:rsid w:val="003D74A2"/>
    <w:rsid w:val="003D7F8B"/>
    <w:rsid w:val="003E03AC"/>
    <w:rsid w:val="003E0A1B"/>
    <w:rsid w:val="003E1863"/>
    <w:rsid w:val="003E28BE"/>
    <w:rsid w:val="003E3FB3"/>
    <w:rsid w:val="003E4E7F"/>
    <w:rsid w:val="003E53C1"/>
    <w:rsid w:val="003F2034"/>
    <w:rsid w:val="003F44EF"/>
    <w:rsid w:val="003F54D5"/>
    <w:rsid w:val="003F5AC9"/>
    <w:rsid w:val="003F5DA7"/>
    <w:rsid w:val="003F623B"/>
    <w:rsid w:val="003F756C"/>
    <w:rsid w:val="003F7B2E"/>
    <w:rsid w:val="004018F2"/>
    <w:rsid w:val="004029DD"/>
    <w:rsid w:val="00403553"/>
    <w:rsid w:val="00403720"/>
    <w:rsid w:val="00407C65"/>
    <w:rsid w:val="00410F4D"/>
    <w:rsid w:val="00411156"/>
    <w:rsid w:val="004118D6"/>
    <w:rsid w:val="00411E6B"/>
    <w:rsid w:val="00411EF0"/>
    <w:rsid w:val="00413B60"/>
    <w:rsid w:val="00415E34"/>
    <w:rsid w:val="00417830"/>
    <w:rsid w:val="00417AF1"/>
    <w:rsid w:val="004202A8"/>
    <w:rsid w:val="0042184D"/>
    <w:rsid w:val="00422348"/>
    <w:rsid w:val="00423F98"/>
    <w:rsid w:val="0042480A"/>
    <w:rsid w:val="00426728"/>
    <w:rsid w:val="00426D42"/>
    <w:rsid w:val="00430119"/>
    <w:rsid w:val="00431671"/>
    <w:rsid w:val="0043788E"/>
    <w:rsid w:val="00444A6C"/>
    <w:rsid w:val="00447704"/>
    <w:rsid w:val="00447AB4"/>
    <w:rsid w:val="00447E74"/>
    <w:rsid w:val="00450814"/>
    <w:rsid w:val="00450D52"/>
    <w:rsid w:val="004525BD"/>
    <w:rsid w:val="00454938"/>
    <w:rsid w:val="00455F02"/>
    <w:rsid w:val="00457830"/>
    <w:rsid w:val="004628E2"/>
    <w:rsid w:val="00462CF0"/>
    <w:rsid w:val="00463977"/>
    <w:rsid w:val="00464468"/>
    <w:rsid w:val="00465273"/>
    <w:rsid w:val="00465D28"/>
    <w:rsid w:val="00466ACF"/>
    <w:rsid w:val="00470BFF"/>
    <w:rsid w:val="00471F8C"/>
    <w:rsid w:val="00472716"/>
    <w:rsid w:val="0047312E"/>
    <w:rsid w:val="004731CC"/>
    <w:rsid w:val="0047338F"/>
    <w:rsid w:val="00474922"/>
    <w:rsid w:val="00474B49"/>
    <w:rsid w:val="00475003"/>
    <w:rsid w:val="004760CB"/>
    <w:rsid w:val="0047654F"/>
    <w:rsid w:val="00480694"/>
    <w:rsid w:val="004807C1"/>
    <w:rsid w:val="00480A08"/>
    <w:rsid w:val="00493DA6"/>
    <w:rsid w:val="00497822"/>
    <w:rsid w:val="004A0E9C"/>
    <w:rsid w:val="004A1772"/>
    <w:rsid w:val="004A2C04"/>
    <w:rsid w:val="004A31CB"/>
    <w:rsid w:val="004A3F44"/>
    <w:rsid w:val="004A4CCA"/>
    <w:rsid w:val="004A62F9"/>
    <w:rsid w:val="004A6DD9"/>
    <w:rsid w:val="004B1E76"/>
    <w:rsid w:val="004B33E0"/>
    <w:rsid w:val="004B3D77"/>
    <w:rsid w:val="004B608D"/>
    <w:rsid w:val="004C0809"/>
    <w:rsid w:val="004C3BF4"/>
    <w:rsid w:val="004C41D5"/>
    <w:rsid w:val="004C63D8"/>
    <w:rsid w:val="004C66EE"/>
    <w:rsid w:val="004C6ECA"/>
    <w:rsid w:val="004C7947"/>
    <w:rsid w:val="004D34F3"/>
    <w:rsid w:val="004D4D1E"/>
    <w:rsid w:val="004D5766"/>
    <w:rsid w:val="004D7470"/>
    <w:rsid w:val="004D7DD4"/>
    <w:rsid w:val="004E3B0C"/>
    <w:rsid w:val="004E5A2C"/>
    <w:rsid w:val="004E664F"/>
    <w:rsid w:val="004E7BC5"/>
    <w:rsid w:val="004F12A2"/>
    <w:rsid w:val="004F2C6B"/>
    <w:rsid w:val="004F2E98"/>
    <w:rsid w:val="004F35B0"/>
    <w:rsid w:val="004F7850"/>
    <w:rsid w:val="00500031"/>
    <w:rsid w:val="00500931"/>
    <w:rsid w:val="00500EF7"/>
    <w:rsid w:val="0050158C"/>
    <w:rsid w:val="00503038"/>
    <w:rsid w:val="0050725D"/>
    <w:rsid w:val="00510086"/>
    <w:rsid w:val="0051233D"/>
    <w:rsid w:val="00513234"/>
    <w:rsid w:val="00513782"/>
    <w:rsid w:val="00513C4F"/>
    <w:rsid w:val="00513EB4"/>
    <w:rsid w:val="00515376"/>
    <w:rsid w:val="00516938"/>
    <w:rsid w:val="00516CBA"/>
    <w:rsid w:val="00522FA3"/>
    <w:rsid w:val="00523542"/>
    <w:rsid w:val="00524682"/>
    <w:rsid w:val="00525A06"/>
    <w:rsid w:val="00526310"/>
    <w:rsid w:val="00526952"/>
    <w:rsid w:val="00526D82"/>
    <w:rsid w:val="00527EEF"/>
    <w:rsid w:val="00527F5B"/>
    <w:rsid w:val="00532D65"/>
    <w:rsid w:val="005339BC"/>
    <w:rsid w:val="00536E51"/>
    <w:rsid w:val="00537BEB"/>
    <w:rsid w:val="005401DA"/>
    <w:rsid w:val="00541770"/>
    <w:rsid w:val="005445BC"/>
    <w:rsid w:val="00544D09"/>
    <w:rsid w:val="0054588F"/>
    <w:rsid w:val="005464E7"/>
    <w:rsid w:val="00551911"/>
    <w:rsid w:val="00557124"/>
    <w:rsid w:val="005601C3"/>
    <w:rsid w:val="00560432"/>
    <w:rsid w:val="00562441"/>
    <w:rsid w:val="00564747"/>
    <w:rsid w:val="00565581"/>
    <w:rsid w:val="00567D91"/>
    <w:rsid w:val="00570AB6"/>
    <w:rsid w:val="00570ACC"/>
    <w:rsid w:val="00570B15"/>
    <w:rsid w:val="00573675"/>
    <w:rsid w:val="00575048"/>
    <w:rsid w:val="005768D1"/>
    <w:rsid w:val="0057742F"/>
    <w:rsid w:val="00577480"/>
    <w:rsid w:val="00586511"/>
    <w:rsid w:val="00586CB7"/>
    <w:rsid w:val="00586E80"/>
    <w:rsid w:val="005871B3"/>
    <w:rsid w:val="00587546"/>
    <w:rsid w:val="0059046D"/>
    <w:rsid w:val="00590CF8"/>
    <w:rsid w:val="005914C5"/>
    <w:rsid w:val="00593D77"/>
    <w:rsid w:val="00595E4C"/>
    <w:rsid w:val="00596677"/>
    <w:rsid w:val="005A08AF"/>
    <w:rsid w:val="005A126B"/>
    <w:rsid w:val="005A6680"/>
    <w:rsid w:val="005A6863"/>
    <w:rsid w:val="005A7215"/>
    <w:rsid w:val="005B0E9C"/>
    <w:rsid w:val="005B3C7A"/>
    <w:rsid w:val="005B40F8"/>
    <w:rsid w:val="005B680C"/>
    <w:rsid w:val="005C21E3"/>
    <w:rsid w:val="005C236B"/>
    <w:rsid w:val="005C244A"/>
    <w:rsid w:val="005C2CE6"/>
    <w:rsid w:val="005C30C4"/>
    <w:rsid w:val="005C3712"/>
    <w:rsid w:val="005C5DEE"/>
    <w:rsid w:val="005C610D"/>
    <w:rsid w:val="005C65DA"/>
    <w:rsid w:val="005C7042"/>
    <w:rsid w:val="005C7C72"/>
    <w:rsid w:val="005D1C90"/>
    <w:rsid w:val="005D4E2B"/>
    <w:rsid w:val="005D61F5"/>
    <w:rsid w:val="005D693B"/>
    <w:rsid w:val="005E08C5"/>
    <w:rsid w:val="005E13A1"/>
    <w:rsid w:val="005E4E57"/>
    <w:rsid w:val="005E5274"/>
    <w:rsid w:val="005E559C"/>
    <w:rsid w:val="005E5A98"/>
    <w:rsid w:val="005E7C78"/>
    <w:rsid w:val="005F2930"/>
    <w:rsid w:val="005F4DC4"/>
    <w:rsid w:val="005F75DF"/>
    <w:rsid w:val="00606C24"/>
    <w:rsid w:val="00615462"/>
    <w:rsid w:val="00615FEB"/>
    <w:rsid w:val="0061613D"/>
    <w:rsid w:val="0062007E"/>
    <w:rsid w:val="006200AF"/>
    <w:rsid w:val="006247B3"/>
    <w:rsid w:val="006253D2"/>
    <w:rsid w:val="00625891"/>
    <w:rsid w:val="00626777"/>
    <w:rsid w:val="00630D5C"/>
    <w:rsid w:val="00632665"/>
    <w:rsid w:val="006326BF"/>
    <w:rsid w:val="00633299"/>
    <w:rsid w:val="00633CF0"/>
    <w:rsid w:val="00636DEB"/>
    <w:rsid w:val="00640712"/>
    <w:rsid w:val="00642289"/>
    <w:rsid w:val="006427B6"/>
    <w:rsid w:val="00644ED8"/>
    <w:rsid w:val="0065687B"/>
    <w:rsid w:val="00656957"/>
    <w:rsid w:val="00656DF3"/>
    <w:rsid w:val="00661636"/>
    <w:rsid w:val="00663641"/>
    <w:rsid w:val="006644D0"/>
    <w:rsid w:val="00664960"/>
    <w:rsid w:val="00664993"/>
    <w:rsid w:val="00664C9E"/>
    <w:rsid w:val="00665989"/>
    <w:rsid w:val="006663E9"/>
    <w:rsid w:val="00667845"/>
    <w:rsid w:val="00667B5B"/>
    <w:rsid w:val="006716B2"/>
    <w:rsid w:val="00672CB5"/>
    <w:rsid w:val="0067333E"/>
    <w:rsid w:val="006828A3"/>
    <w:rsid w:val="00683892"/>
    <w:rsid w:val="00683D6D"/>
    <w:rsid w:val="00684CF0"/>
    <w:rsid w:val="00685B49"/>
    <w:rsid w:val="00685DF3"/>
    <w:rsid w:val="00687A83"/>
    <w:rsid w:val="00690E8B"/>
    <w:rsid w:val="006910F4"/>
    <w:rsid w:val="00693FB2"/>
    <w:rsid w:val="00694F81"/>
    <w:rsid w:val="006968BE"/>
    <w:rsid w:val="006979D7"/>
    <w:rsid w:val="006A30BA"/>
    <w:rsid w:val="006A3FF9"/>
    <w:rsid w:val="006A7873"/>
    <w:rsid w:val="006B421A"/>
    <w:rsid w:val="006B5A2C"/>
    <w:rsid w:val="006B714F"/>
    <w:rsid w:val="006B7C0E"/>
    <w:rsid w:val="006C1BA8"/>
    <w:rsid w:val="006C7759"/>
    <w:rsid w:val="006D1604"/>
    <w:rsid w:val="006D365E"/>
    <w:rsid w:val="006D46E3"/>
    <w:rsid w:val="006E2E77"/>
    <w:rsid w:val="006E40F6"/>
    <w:rsid w:val="006E4463"/>
    <w:rsid w:val="006F3E0C"/>
    <w:rsid w:val="006F6B33"/>
    <w:rsid w:val="00700EEC"/>
    <w:rsid w:val="007024F5"/>
    <w:rsid w:val="0070279C"/>
    <w:rsid w:val="007034A5"/>
    <w:rsid w:val="00704E2D"/>
    <w:rsid w:val="0070504B"/>
    <w:rsid w:val="00706AC4"/>
    <w:rsid w:val="00707A81"/>
    <w:rsid w:val="00710BBF"/>
    <w:rsid w:val="00710DEC"/>
    <w:rsid w:val="00712317"/>
    <w:rsid w:val="007123E4"/>
    <w:rsid w:val="00712B46"/>
    <w:rsid w:val="00714B9E"/>
    <w:rsid w:val="00717275"/>
    <w:rsid w:val="00721576"/>
    <w:rsid w:val="00722CC3"/>
    <w:rsid w:val="0072348E"/>
    <w:rsid w:val="00723995"/>
    <w:rsid w:val="00725873"/>
    <w:rsid w:val="0072732B"/>
    <w:rsid w:val="007277EA"/>
    <w:rsid w:val="00731F6D"/>
    <w:rsid w:val="007321AD"/>
    <w:rsid w:val="00734E4B"/>
    <w:rsid w:val="00735E71"/>
    <w:rsid w:val="007368F9"/>
    <w:rsid w:val="0073796C"/>
    <w:rsid w:val="00737F05"/>
    <w:rsid w:val="007405A0"/>
    <w:rsid w:val="00740CD7"/>
    <w:rsid w:val="00741BDB"/>
    <w:rsid w:val="00744046"/>
    <w:rsid w:val="0074655B"/>
    <w:rsid w:val="00747A5D"/>
    <w:rsid w:val="00747F72"/>
    <w:rsid w:val="00754FDE"/>
    <w:rsid w:val="007559D2"/>
    <w:rsid w:val="00757E88"/>
    <w:rsid w:val="00764D8D"/>
    <w:rsid w:val="00766814"/>
    <w:rsid w:val="00766A8D"/>
    <w:rsid w:val="007707B6"/>
    <w:rsid w:val="007708E2"/>
    <w:rsid w:val="00770EFD"/>
    <w:rsid w:val="00770FBE"/>
    <w:rsid w:val="00771555"/>
    <w:rsid w:val="007716E8"/>
    <w:rsid w:val="00773B01"/>
    <w:rsid w:val="007740BE"/>
    <w:rsid w:val="007741FE"/>
    <w:rsid w:val="00774B64"/>
    <w:rsid w:val="007761C1"/>
    <w:rsid w:val="007766A5"/>
    <w:rsid w:val="00776EDD"/>
    <w:rsid w:val="0077717B"/>
    <w:rsid w:val="00777F97"/>
    <w:rsid w:val="00780826"/>
    <w:rsid w:val="007816C3"/>
    <w:rsid w:val="007822F9"/>
    <w:rsid w:val="0078291A"/>
    <w:rsid w:val="0078386A"/>
    <w:rsid w:val="00784E9F"/>
    <w:rsid w:val="00785577"/>
    <w:rsid w:val="00785EFD"/>
    <w:rsid w:val="007872E3"/>
    <w:rsid w:val="00790A1A"/>
    <w:rsid w:val="00790C02"/>
    <w:rsid w:val="00795E1B"/>
    <w:rsid w:val="0079786E"/>
    <w:rsid w:val="00797DB3"/>
    <w:rsid w:val="007A243F"/>
    <w:rsid w:val="007A41FD"/>
    <w:rsid w:val="007A4384"/>
    <w:rsid w:val="007A6B64"/>
    <w:rsid w:val="007A711C"/>
    <w:rsid w:val="007B2433"/>
    <w:rsid w:val="007B31F4"/>
    <w:rsid w:val="007B5051"/>
    <w:rsid w:val="007B5C66"/>
    <w:rsid w:val="007C11ED"/>
    <w:rsid w:val="007C23E9"/>
    <w:rsid w:val="007C2541"/>
    <w:rsid w:val="007D19ED"/>
    <w:rsid w:val="007D58AF"/>
    <w:rsid w:val="007D5DEB"/>
    <w:rsid w:val="007D6BA1"/>
    <w:rsid w:val="007D79F3"/>
    <w:rsid w:val="007E0E8B"/>
    <w:rsid w:val="007E1E00"/>
    <w:rsid w:val="007E2001"/>
    <w:rsid w:val="007E2B3B"/>
    <w:rsid w:val="007E3E25"/>
    <w:rsid w:val="007E5DC5"/>
    <w:rsid w:val="007E6D25"/>
    <w:rsid w:val="007F7732"/>
    <w:rsid w:val="00802449"/>
    <w:rsid w:val="00804797"/>
    <w:rsid w:val="0080615A"/>
    <w:rsid w:val="008100D3"/>
    <w:rsid w:val="00812948"/>
    <w:rsid w:val="00814FC8"/>
    <w:rsid w:val="008150C9"/>
    <w:rsid w:val="008153F9"/>
    <w:rsid w:val="00815C57"/>
    <w:rsid w:val="00816C91"/>
    <w:rsid w:val="008177C5"/>
    <w:rsid w:val="00817940"/>
    <w:rsid w:val="00820AB2"/>
    <w:rsid w:val="00820ED4"/>
    <w:rsid w:val="00824FA7"/>
    <w:rsid w:val="00825A0D"/>
    <w:rsid w:val="00826691"/>
    <w:rsid w:val="00834B8D"/>
    <w:rsid w:val="00840B47"/>
    <w:rsid w:val="00840CC9"/>
    <w:rsid w:val="00844A5A"/>
    <w:rsid w:val="00845AE2"/>
    <w:rsid w:val="00845B43"/>
    <w:rsid w:val="00847349"/>
    <w:rsid w:val="00847AB3"/>
    <w:rsid w:val="00850797"/>
    <w:rsid w:val="0085148A"/>
    <w:rsid w:val="008530CB"/>
    <w:rsid w:val="00853A0D"/>
    <w:rsid w:val="008540B9"/>
    <w:rsid w:val="00854613"/>
    <w:rsid w:val="00856617"/>
    <w:rsid w:val="00857480"/>
    <w:rsid w:val="00862EAD"/>
    <w:rsid w:val="00863EF6"/>
    <w:rsid w:val="00870FF3"/>
    <w:rsid w:val="00875DF2"/>
    <w:rsid w:val="008809DD"/>
    <w:rsid w:val="008854C7"/>
    <w:rsid w:val="008914DC"/>
    <w:rsid w:val="008938A7"/>
    <w:rsid w:val="00893ED5"/>
    <w:rsid w:val="0089553F"/>
    <w:rsid w:val="00897510"/>
    <w:rsid w:val="00897687"/>
    <w:rsid w:val="00897E0C"/>
    <w:rsid w:val="008A19B5"/>
    <w:rsid w:val="008A3B72"/>
    <w:rsid w:val="008A5382"/>
    <w:rsid w:val="008A5E5D"/>
    <w:rsid w:val="008A780D"/>
    <w:rsid w:val="008B183B"/>
    <w:rsid w:val="008B1861"/>
    <w:rsid w:val="008B2992"/>
    <w:rsid w:val="008B2BBE"/>
    <w:rsid w:val="008B3AF3"/>
    <w:rsid w:val="008B409E"/>
    <w:rsid w:val="008B54C6"/>
    <w:rsid w:val="008B5BB5"/>
    <w:rsid w:val="008C5EF7"/>
    <w:rsid w:val="008D0858"/>
    <w:rsid w:val="008D309E"/>
    <w:rsid w:val="008D4A46"/>
    <w:rsid w:val="008D4E4E"/>
    <w:rsid w:val="008E0AB5"/>
    <w:rsid w:val="008E2926"/>
    <w:rsid w:val="008E3283"/>
    <w:rsid w:val="008E482A"/>
    <w:rsid w:val="008E4EB1"/>
    <w:rsid w:val="00901CA4"/>
    <w:rsid w:val="00901DB5"/>
    <w:rsid w:val="0090362E"/>
    <w:rsid w:val="00906F42"/>
    <w:rsid w:val="009074B3"/>
    <w:rsid w:val="00907DA3"/>
    <w:rsid w:val="00910ACF"/>
    <w:rsid w:val="0091133B"/>
    <w:rsid w:val="00911FD7"/>
    <w:rsid w:val="00912B54"/>
    <w:rsid w:val="009163BC"/>
    <w:rsid w:val="009166D2"/>
    <w:rsid w:val="00917D3C"/>
    <w:rsid w:val="00922ED1"/>
    <w:rsid w:val="00925A77"/>
    <w:rsid w:val="00926C7C"/>
    <w:rsid w:val="00926ECC"/>
    <w:rsid w:val="00930040"/>
    <w:rsid w:val="00942966"/>
    <w:rsid w:val="00942F8F"/>
    <w:rsid w:val="00943B29"/>
    <w:rsid w:val="00943D29"/>
    <w:rsid w:val="00944146"/>
    <w:rsid w:val="00945D19"/>
    <w:rsid w:val="00945E42"/>
    <w:rsid w:val="00946675"/>
    <w:rsid w:val="00946E11"/>
    <w:rsid w:val="00947A26"/>
    <w:rsid w:val="00952391"/>
    <w:rsid w:val="00952C97"/>
    <w:rsid w:val="00955BD0"/>
    <w:rsid w:val="00957B35"/>
    <w:rsid w:val="00960CC2"/>
    <w:rsid w:val="009645F3"/>
    <w:rsid w:val="009653C1"/>
    <w:rsid w:val="009677FE"/>
    <w:rsid w:val="00970125"/>
    <w:rsid w:val="00973EA9"/>
    <w:rsid w:val="009746E3"/>
    <w:rsid w:val="00974A68"/>
    <w:rsid w:val="009808C2"/>
    <w:rsid w:val="0098099C"/>
    <w:rsid w:val="0098305E"/>
    <w:rsid w:val="009841E7"/>
    <w:rsid w:val="00985284"/>
    <w:rsid w:val="009869A7"/>
    <w:rsid w:val="00986EF9"/>
    <w:rsid w:val="00987268"/>
    <w:rsid w:val="009876FF"/>
    <w:rsid w:val="00987F60"/>
    <w:rsid w:val="009948FD"/>
    <w:rsid w:val="00995FBD"/>
    <w:rsid w:val="009A06A9"/>
    <w:rsid w:val="009A0A8C"/>
    <w:rsid w:val="009A253F"/>
    <w:rsid w:val="009A2D91"/>
    <w:rsid w:val="009A3778"/>
    <w:rsid w:val="009A43BC"/>
    <w:rsid w:val="009A4D31"/>
    <w:rsid w:val="009A653D"/>
    <w:rsid w:val="009A6BD9"/>
    <w:rsid w:val="009B1240"/>
    <w:rsid w:val="009B457B"/>
    <w:rsid w:val="009B4A72"/>
    <w:rsid w:val="009C20D3"/>
    <w:rsid w:val="009C4C72"/>
    <w:rsid w:val="009C4F8F"/>
    <w:rsid w:val="009C68B9"/>
    <w:rsid w:val="009C77C8"/>
    <w:rsid w:val="009D5693"/>
    <w:rsid w:val="009E004B"/>
    <w:rsid w:val="009E0AD4"/>
    <w:rsid w:val="009E362D"/>
    <w:rsid w:val="009E54BE"/>
    <w:rsid w:val="009E5904"/>
    <w:rsid w:val="009F2343"/>
    <w:rsid w:val="009F376B"/>
    <w:rsid w:val="009F5BEF"/>
    <w:rsid w:val="00A00A34"/>
    <w:rsid w:val="00A01C1C"/>
    <w:rsid w:val="00A01F54"/>
    <w:rsid w:val="00A02896"/>
    <w:rsid w:val="00A028CA"/>
    <w:rsid w:val="00A02BC7"/>
    <w:rsid w:val="00A04258"/>
    <w:rsid w:val="00A04E63"/>
    <w:rsid w:val="00A04E95"/>
    <w:rsid w:val="00A050D6"/>
    <w:rsid w:val="00A054ED"/>
    <w:rsid w:val="00A074B7"/>
    <w:rsid w:val="00A1099B"/>
    <w:rsid w:val="00A116D9"/>
    <w:rsid w:val="00A11D9F"/>
    <w:rsid w:val="00A130E7"/>
    <w:rsid w:val="00A13B74"/>
    <w:rsid w:val="00A1735B"/>
    <w:rsid w:val="00A20542"/>
    <w:rsid w:val="00A249D0"/>
    <w:rsid w:val="00A31347"/>
    <w:rsid w:val="00A3303C"/>
    <w:rsid w:val="00A33BD5"/>
    <w:rsid w:val="00A3451F"/>
    <w:rsid w:val="00A3463E"/>
    <w:rsid w:val="00A35ECA"/>
    <w:rsid w:val="00A36F9D"/>
    <w:rsid w:val="00A40675"/>
    <w:rsid w:val="00A41389"/>
    <w:rsid w:val="00A42591"/>
    <w:rsid w:val="00A44553"/>
    <w:rsid w:val="00A44E08"/>
    <w:rsid w:val="00A47389"/>
    <w:rsid w:val="00A5003F"/>
    <w:rsid w:val="00A50465"/>
    <w:rsid w:val="00A522F9"/>
    <w:rsid w:val="00A52D0A"/>
    <w:rsid w:val="00A534F9"/>
    <w:rsid w:val="00A60930"/>
    <w:rsid w:val="00A6306D"/>
    <w:rsid w:val="00A63E53"/>
    <w:rsid w:val="00A65207"/>
    <w:rsid w:val="00A738B2"/>
    <w:rsid w:val="00A74030"/>
    <w:rsid w:val="00A74C31"/>
    <w:rsid w:val="00A75D49"/>
    <w:rsid w:val="00A75D52"/>
    <w:rsid w:val="00A77874"/>
    <w:rsid w:val="00A81160"/>
    <w:rsid w:val="00A82999"/>
    <w:rsid w:val="00A844B9"/>
    <w:rsid w:val="00A86D17"/>
    <w:rsid w:val="00A90F69"/>
    <w:rsid w:val="00A90FE1"/>
    <w:rsid w:val="00A91A80"/>
    <w:rsid w:val="00A91AFF"/>
    <w:rsid w:val="00A9287A"/>
    <w:rsid w:val="00A92AF7"/>
    <w:rsid w:val="00A92E5C"/>
    <w:rsid w:val="00A93C7A"/>
    <w:rsid w:val="00A93E34"/>
    <w:rsid w:val="00A9722B"/>
    <w:rsid w:val="00AA24A7"/>
    <w:rsid w:val="00AA6202"/>
    <w:rsid w:val="00AA7606"/>
    <w:rsid w:val="00AB0609"/>
    <w:rsid w:val="00AB5736"/>
    <w:rsid w:val="00AB6751"/>
    <w:rsid w:val="00AC0FE3"/>
    <w:rsid w:val="00AC6690"/>
    <w:rsid w:val="00AC6AA5"/>
    <w:rsid w:val="00AC6F43"/>
    <w:rsid w:val="00AC72EC"/>
    <w:rsid w:val="00AD0C6F"/>
    <w:rsid w:val="00AD1998"/>
    <w:rsid w:val="00AD2F98"/>
    <w:rsid w:val="00AD4B8B"/>
    <w:rsid w:val="00AD5388"/>
    <w:rsid w:val="00AF1302"/>
    <w:rsid w:val="00AF3E96"/>
    <w:rsid w:val="00AF5985"/>
    <w:rsid w:val="00AF5F53"/>
    <w:rsid w:val="00AF7EC2"/>
    <w:rsid w:val="00B012C9"/>
    <w:rsid w:val="00B023B0"/>
    <w:rsid w:val="00B0646A"/>
    <w:rsid w:val="00B07D6D"/>
    <w:rsid w:val="00B17B21"/>
    <w:rsid w:val="00B222DA"/>
    <w:rsid w:val="00B22C52"/>
    <w:rsid w:val="00B25A3A"/>
    <w:rsid w:val="00B27F2F"/>
    <w:rsid w:val="00B301F3"/>
    <w:rsid w:val="00B305EC"/>
    <w:rsid w:val="00B30B36"/>
    <w:rsid w:val="00B31034"/>
    <w:rsid w:val="00B32840"/>
    <w:rsid w:val="00B3372F"/>
    <w:rsid w:val="00B359CF"/>
    <w:rsid w:val="00B3715C"/>
    <w:rsid w:val="00B409C3"/>
    <w:rsid w:val="00B41D62"/>
    <w:rsid w:val="00B42790"/>
    <w:rsid w:val="00B427E6"/>
    <w:rsid w:val="00B42F64"/>
    <w:rsid w:val="00B43960"/>
    <w:rsid w:val="00B43C97"/>
    <w:rsid w:val="00B43E97"/>
    <w:rsid w:val="00B44389"/>
    <w:rsid w:val="00B44C6D"/>
    <w:rsid w:val="00B45523"/>
    <w:rsid w:val="00B47567"/>
    <w:rsid w:val="00B5291F"/>
    <w:rsid w:val="00B53B7E"/>
    <w:rsid w:val="00B54668"/>
    <w:rsid w:val="00B54EBD"/>
    <w:rsid w:val="00B562FA"/>
    <w:rsid w:val="00B5680A"/>
    <w:rsid w:val="00B604CB"/>
    <w:rsid w:val="00B60812"/>
    <w:rsid w:val="00B60CF5"/>
    <w:rsid w:val="00B65339"/>
    <w:rsid w:val="00B65DAB"/>
    <w:rsid w:val="00B66896"/>
    <w:rsid w:val="00B70877"/>
    <w:rsid w:val="00B7187F"/>
    <w:rsid w:val="00B72CB6"/>
    <w:rsid w:val="00B73882"/>
    <w:rsid w:val="00B740DF"/>
    <w:rsid w:val="00B77538"/>
    <w:rsid w:val="00B800B2"/>
    <w:rsid w:val="00B81963"/>
    <w:rsid w:val="00B83009"/>
    <w:rsid w:val="00B86802"/>
    <w:rsid w:val="00B86949"/>
    <w:rsid w:val="00B873FB"/>
    <w:rsid w:val="00B90C8E"/>
    <w:rsid w:val="00B94450"/>
    <w:rsid w:val="00B95025"/>
    <w:rsid w:val="00B96969"/>
    <w:rsid w:val="00B976CA"/>
    <w:rsid w:val="00BA1466"/>
    <w:rsid w:val="00BA352D"/>
    <w:rsid w:val="00BA3E6F"/>
    <w:rsid w:val="00BA478F"/>
    <w:rsid w:val="00BA7EE1"/>
    <w:rsid w:val="00BB0688"/>
    <w:rsid w:val="00BB2BA7"/>
    <w:rsid w:val="00BB38A5"/>
    <w:rsid w:val="00BB3DCC"/>
    <w:rsid w:val="00BB6624"/>
    <w:rsid w:val="00BB6736"/>
    <w:rsid w:val="00BB7FC3"/>
    <w:rsid w:val="00BC22C9"/>
    <w:rsid w:val="00BC5BC5"/>
    <w:rsid w:val="00BC7EE0"/>
    <w:rsid w:val="00BD13B1"/>
    <w:rsid w:val="00BD41A9"/>
    <w:rsid w:val="00BE16AA"/>
    <w:rsid w:val="00BE3F4B"/>
    <w:rsid w:val="00BE5EAD"/>
    <w:rsid w:val="00BE76E5"/>
    <w:rsid w:val="00BF1F74"/>
    <w:rsid w:val="00BF216E"/>
    <w:rsid w:val="00BF4540"/>
    <w:rsid w:val="00BF7F56"/>
    <w:rsid w:val="00C014F8"/>
    <w:rsid w:val="00C01A99"/>
    <w:rsid w:val="00C069DE"/>
    <w:rsid w:val="00C11302"/>
    <w:rsid w:val="00C11538"/>
    <w:rsid w:val="00C156D5"/>
    <w:rsid w:val="00C15AA6"/>
    <w:rsid w:val="00C16558"/>
    <w:rsid w:val="00C16D2F"/>
    <w:rsid w:val="00C1753A"/>
    <w:rsid w:val="00C17915"/>
    <w:rsid w:val="00C20CF7"/>
    <w:rsid w:val="00C212C0"/>
    <w:rsid w:val="00C22B80"/>
    <w:rsid w:val="00C27A04"/>
    <w:rsid w:val="00C30AB9"/>
    <w:rsid w:val="00C314D9"/>
    <w:rsid w:val="00C37341"/>
    <w:rsid w:val="00C37A5C"/>
    <w:rsid w:val="00C40BA5"/>
    <w:rsid w:val="00C41CE0"/>
    <w:rsid w:val="00C43DDF"/>
    <w:rsid w:val="00C445B2"/>
    <w:rsid w:val="00C445D6"/>
    <w:rsid w:val="00C4497E"/>
    <w:rsid w:val="00C46041"/>
    <w:rsid w:val="00C469E2"/>
    <w:rsid w:val="00C46F50"/>
    <w:rsid w:val="00C51DE3"/>
    <w:rsid w:val="00C52AF0"/>
    <w:rsid w:val="00C55740"/>
    <w:rsid w:val="00C567DB"/>
    <w:rsid w:val="00C57D58"/>
    <w:rsid w:val="00C602AA"/>
    <w:rsid w:val="00C62EF6"/>
    <w:rsid w:val="00C678B1"/>
    <w:rsid w:val="00C70EEE"/>
    <w:rsid w:val="00C713E6"/>
    <w:rsid w:val="00C72150"/>
    <w:rsid w:val="00C74F58"/>
    <w:rsid w:val="00C77578"/>
    <w:rsid w:val="00C82229"/>
    <w:rsid w:val="00C82949"/>
    <w:rsid w:val="00C82DE0"/>
    <w:rsid w:val="00C864EC"/>
    <w:rsid w:val="00C87DA8"/>
    <w:rsid w:val="00C90D19"/>
    <w:rsid w:val="00CA01FB"/>
    <w:rsid w:val="00CA0748"/>
    <w:rsid w:val="00CA568E"/>
    <w:rsid w:val="00CA7381"/>
    <w:rsid w:val="00CA7980"/>
    <w:rsid w:val="00CB179F"/>
    <w:rsid w:val="00CB3C3B"/>
    <w:rsid w:val="00CB6DB5"/>
    <w:rsid w:val="00CB73D6"/>
    <w:rsid w:val="00CB7444"/>
    <w:rsid w:val="00CC0BA8"/>
    <w:rsid w:val="00CC3358"/>
    <w:rsid w:val="00CC5277"/>
    <w:rsid w:val="00CC5FAB"/>
    <w:rsid w:val="00CC627F"/>
    <w:rsid w:val="00CC70E1"/>
    <w:rsid w:val="00CC7AF7"/>
    <w:rsid w:val="00CD1BC7"/>
    <w:rsid w:val="00CD2141"/>
    <w:rsid w:val="00CD5E04"/>
    <w:rsid w:val="00CD6F7D"/>
    <w:rsid w:val="00CD7C47"/>
    <w:rsid w:val="00CE027B"/>
    <w:rsid w:val="00CE0AE1"/>
    <w:rsid w:val="00CE5BC4"/>
    <w:rsid w:val="00CE7E26"/>
    <w:rsid w:val="00CF0033"/>
    <w:rsid w:val="00CF0271"/>
    <w:rsid w:val="00CF0D08"/>
    <w:rsid w:val="00CF0E36"/>
    <w:rsid w:val="00CF1256"/>
    <w:rsid w:val="00CF1F18"/>
    <w:rsid w:val="00CF6D32"/>
    <w:rsid w:val="00D00E0A"/>
    <w:rsid w:val="00D01E85"/>
    <w:rsid w:val="00D0547B"/>
    <w:rsid w:val="00D07E89"/>
    <w:rsid w:val="00D100F7"/>
    <w:rsid w:val="00D10D82"/>
    <w:rsid w:val="00D11AA3"/>
    <w:rsid w:val="00D12D66"/>
    <w:rsid w:val="00D16E46"/>
    <w:rsid w:val="00D22A00"/>
    <w:rsid w:val="00D247F0"/>
    <w:rsid w:val="00D24823"/>
    <w:rsid w:val="00D25188"/>
    <w:rsid w:val="00D25DF1"/>
    <w:rsid w:val="00D30777"/>
    <w:rsid w:val="00D308DC"/>
    <w:rsid w:val="00D30F9D"/>
    <w:rsid w:val="00D3174B"/>
    <w:rsid w:val="00D3619E"/>
    <w:rsid w:val="00D407EA"/>
    <w:rsid w:val="00D42646"/>
    <w:rsid w:val="00D45E3E"/>
    <w:rsid w:val="00D5270D"/>
    <w:rsid w:val="00D54D29"/>
    <w:rsid w:val="00D557CE"/>
    <w:rsid w:val="00D56451"/>
    <w:rsid w:val="00D566EE"/>
    <w:rsid w:val="00D57086"/>
    <w:rsid w:val="00D6051D"/>
    <w:rsid w:val="00D63164"/>
    <w:rsid w:val="00D64972"/>
    <w:rsid w:val="00D66E1A"/>
    <w:rsid w:val="00D67739"/>
    <w:rsid w:val="00D704FD"/>
    <w:rsid w:val="00D70CDC"/>
    <w:rsid w:val="00D72AC6"/>
    <w:rsid w:val="00D7503F"/>
    <w:rsid w:val="00D80CBF"/>
    <w:rsid w:val="00D81403"/>
    <w:rsid w:val="00D83640"/>
    <w:rsid w:val="00D853DF"/>
    <w:rsid w:val="00D9019A"/>
    <w:rsid w:val="00D904F0"/>
    <w:rsid w:val="00D90560"/>
    <w:rsid w:val="00D92E13"/>
    <w:rsid w:val="00D96E5E"/>
    <w:rsid w:val="00D96FEA"/>
    <w:rsid w:val="00D97862"/>
    <w:rsid w:val="00DA0650"/>
    <w:rsid w:val="00DA196D"/>
    <w:rsid w:val="00DA1D82"/>
    <w:rsid w:val="00DA2925"/>
    <w:rsid w:val="00DA2C23"/>
    <w:rsid w:val="00DA5FCB"/>
    <w:rsid w:val="00DA610C"/>
    <w:rsid w:val="00DA6263"/>
    <w:rsid w:val="00DA70CD"/>
    <w:rsid w:val="00DB0187"/>
    <w:rsid w:val="00DB180F"/>
    <w:rsid w:val="00DB393B"/>
    <w:rsid w:val="00DB3B4C"/>
    <w:rsid w:val="00DB5C38"/>
    <w:rsid w:val="00DB6ECA"/>
    <w:rsid w:val="00DC0896"/>
    <w:rsid w:val="00DC0B9F"/>
    <w:rsid w:val="00DC0CE6"/>
    <w:rsid w:val="00DC1750"/>
    <w:rsid w:val="00DC31EA"/>
    <w:rsid w:val="00DC3DF0"/>
    <w:rsid w:val="00DC60A4"/>
    <w:rsid w:val="00DD07AA"/>
    <w:rsid w:val="00DD1FA3"/>
    <w:rsid w:val="00DD26B2"/>
    <w:rsid w:val="00DD3524"/>
    <w:rsid w:val="00DD5301"/>
    <w:rsid w:val="00DD7B80"/>
    <w:rsid w:val="00DD7F4B"/>
    <w:rsid w:val="00DE0332"/>
    <w:rsid w:val="00DE046E"/>
    <w:rsid w:val="00DE188A"/>
    <w:rsid w:val="00DE3FEB"/>
    <w:rsid w:val="00DE49E3"/>
    <w:rsid w:val="00DE605C"/>
    <w:rsid w:val="00DE616D"/>
    <w:rsid w:val="00DF0C70"/>
    <w:rsid w:val="00DF221D"/>
    <w:rsid w:val="00DF29FC"/>
    <w:rsid w:val="00DF6349"/>
    <w:rsid w:val="00E0076F"/>
    <w:rsid w:val="00E01EEC"/>
    <w:rsid w:val="00E02302"/>
    <w:rsid w:val="00E02B7D"/>
    <w:rsid w:val="00E03C79"/>
    <w:rsid w:val="00E03C94"/>
    <w:rsid w:val="00E048B0"/>
    <w:rsid w:val="00E06C50"/>
    <w:rsid w:val="00E07932"/>
    <w:rsid w:val="00E1109F"/>
    <w:rsid w:val="00E12E6E"/>
    <w:rsid w:val="00E15401"/>
    <w:rsid w:val="00E1699C"/>
    <w:rsid w:val="00E1709A"/>
    <w:rsid w:val="00E20CE1"/>
    <w:rsid w:val="00E23F4E"/>
    <w:rsid w:val="00E24FFF"/>
    <w:rsid w:val="00E25E88"/>
    <w:rsid w:val="00E271AA"/>
    <w:rsid w:val="00E2763E"/>
    <w:rsid w:val="00E32673"/>
    <w:rsid w:val="00E348D5"/>
    <w:rsid w:val="00E35EDE"/>
    <w:rsid w:val="00E36231"/>
    <w:rsid w:val="00E3768C"/>
    <w:rsid w:val="00E40E55"/>
    <w:rsid w:val="00E429A5"/>
    <w:rsid w:val="00E458AA"/>
    <w:rsid w:val="00E46934"/>
    <w:rsid w:val="00E47017"/>
    <w:rsid w:val="00E47579"/>
    <w:rsid w:val="00E5044D"/>
    <w:rsid w:val="00E51BCE"/>
    <w:rsid w:val="00E53825"/>
    <w:rsid w:val="00E53D1C"/>
    <w:rsid w:val="00E53FD2"/>
    <w:rsid w:val="00E542BC"/>
    <w:rsid w:val="00E548FE"/>
    <w:rsid w:val="00E60F0B"/>
    <w:rsid w:val="00E6568A"/>
    <w:rsid w:val="00E65C5A"/>
    <w:rsid w:val="00E65F96"/>
    <w:rsid w:val="00E7140A"/>
    <w:rsid w:val="00E72318"/>
    <w:rsid w:val="00E73250"/>
    <w:rsid w:val="00E82455"/>
    <w:rsid w:val="00E85C77"/>
    <w:rsid w:val="00E87783"/>
    <w:rsid w:val="00E91A81"/>
    <w:rsid w:val="00E927CF"/>
    <w:rsid w:val="00E9623D"/>
    <w:rsid w:val="00E963C9"/>
    <w:rsid w:val="00EA0614"/>
    <w:rsid w:val="00EA169E"/>
    <w:rsid w:val="00EA491C"/>
    <w:rsid w:val="00EA4CE5"/>
    <w:rsid w:val="00EA4E0D"/>
    <w:rsid w:val="00EA6166"/>
    <w:rsid w:val="00EB376F"/>
    <w:rsid w:val="00EB5068"/>
    <w:rsid w:val="00EB7853"/>
    <w:rsid w:val="00EC088D"/>
    <w:rsid w:val="00EC097B"/>
    <w:rsid w:val="00EC2E87"/>
    <w:rsid w:val="00EC506D"/>
    <w:rsid w:val="00EC651A"/>
    <w:rsid w:val="00EC7AC7"/>
    <w:rsid w:val="00EC7CB4"/>
    <w:rsid w:val="00ED0108"/>
    <w:rsid w:val="00ED3664"/>
    <w:rsid w:val="00ED6DBC"/>
    <w:rsid w:val="00ED6F4C"/>
    <w:rsid w:val="00ED73A9"/>
    <w:rsid w:val="00ED7483"/>
    <w:rsid w:val="00ED7520"/>
    <w:rsid w:val="00ED76BC"/>
    <w:rsid w:val="00EE0B08"/>
    <w:rsid w:val="00EE1455"/>
    <w:rsid w:val="00EE7081"/>
    <w:rsid w:val="00EF0B62"/>
    <w:rsid w:val="00EF33A1"/>
    <w:rsid w:val="00EF3ADF"/>
    <w:rsid w:val="00EF6514"/>
    <w:rsid w:val="00EF6A9C"/>
    <w:rsid w:val="00F024D5"/>
    <w:rsid w:val="00F02A2B"/>
    <w:rsid w:val="00F02C2E"/>
    <w:rsid w:val="00F034B0"/>
    <w:rsid w:val="00F0376B"/>
    <w:rsid w:val="00F03A65"/>
    <w:rsid w:val="00F03E90"/>
    <w:rsid w:val="00F03F8D"/>
    <w:rsid w:val="00F061AF"/>
    <w:rsid w:val="00F120E7"/>
    <w:rsid w:val="00F16740"/>
    <w:rsid w:val="00F16D7F"/>
    <w:rsid w:val="00F2180E"/>
    <w:rsid w:val="00F21C4B"/>
    <w:rsid w:val="00F276DF"/>
    <w:rsid w:val="00F30062"/>
    <w:rsid w:val="00F310FF"/>
    <w:rsid w:val="00F31851"/>
    <w:rsid w:val="00F31A49"/>
    <w:rsid w:val="00F3276F"/>
    <w:rsid w:val="00F34877"/>
    <w:rsid w:val="00F37655"/>
    <w:rsid w:val="00F40E53"/>
    <w:rsid w:val="00F4318E"/>
    <w:rsid w:val="00F443E5"/>
    <w:rsid w:val="00F45B5D"/>
    <w:rsid w:val="00F45B81"/>
    <w:rsid w:val="00F46360"/>
    <w:rsid w:val="00F47AE7"/>
    <w:rsid w:val="00F524AC"/>
    <w:rsid w:val="00F551C0"/>
    <w:rsid w:val="00F5688C"/>
    <w:rsid w:val="00F57043"/>
    <w:rsid w:val="00F617E3"/>
    <w:rsid w:val="00F61D0D"/>
    <w:rsid w:val="00F62E5F"/>
    <w:rsid w:val="00F65129"/>
    <w:rsid w:val="00F66502"/>
    <w:rsid w:val="00F66ADC"/>
    <w:rsid w:val="00F66C01"/>
    <w:rsid w:val="00F72E54"/>
    <w:rsid w:val="00F75923"/>
    <w:rsid w:val="00F77A80"/>
    <w:rsid w:val="00F8363D"/>
    <w:rsid w:val="00F84AB1"/>
    <w:rsid w:val="00F84B80"/>
    <w:rsid w:val="00F90A61"/>
    <w:rsid w:val="00F91485"/>
    <w:rsid w:val="00F920ED"/>
    <w:rsid w:val="00F92AAD"/>
    <w:rsid w:val="00F933B4"/>
    <w:rsid w:val="00F93FBC"/>
    <w:rsid w:val="00FA2464"/>
    <w:rsid w:val="00FA27E3"/>
    <w:rsid w:val="00FA457A"/>
    <w:rsid w:val="00FB01EF"/>
    <w:rsid w:val="00FB6C9C"/>
    <w:rsid w:val="00FB7A01"/>
    <w:rsid w:val="00FC0462"/>
    <w:rsid w:val="00FC136A"/>
    <w:rsid w:val="00FC212B"/>
    <w:rsid w:val="00FC2ED0"/>
    <w:rsid w:val="00FC382E"/>
    <w:rsid w:val="00FC3879"/>
    <w:rsid w:val="00FC4945"/>
    <w:rsid w:val="00FC4E34"/>
    <w:rsid w:val="00FC79CE"/>
    <w:rsid w:val="00FD0A94"/>
    <w:rsid w:val="00FD0DEF"/>
    <w:rsid w:val="00FD370E"/>
    <w:rsid w:val="00FD54A8"/>
    <w:rsid w:val="00FD5A51"/>
    <w:rsid w:val="00FD5D3A"/>
    <w:rsid w:val="00FD6BE8"/>
    <w:rsid w:val="00FE1D88"/>
    <w:rsid w:val="00FE4F9C"/>
    <w:rsid w:val="00FE765F"/>
    <w:rsid w:val="00FF0FFD"/>
    <w:rsid w:val="00FF121A"/>
    <w:rsid w:val="00FF1E3C"/>
    <w:rsid w:val="00FF36BA"/>
    <w:rsid w:val="00FF4C34"/>
    <w:rsid w:val="00FF5DFF"/>
    <w:rsid w:val="00FF5F33"/>
    <w:rsid w:val="00FF5FC0"/>
    <w:rsid w:val="00FF7677"/>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800948"/>
  <w15:docId w15:val="{82C9E691-638E-4811-9D73-6879EFDB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uiPriority="9"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60E0"/>
    <w:pPr>
      <w:spacing w:after="220" w:line="312" w:lineRule="auto"/>
    </w:pPr>
    <w:rPr>
      <w:rFonts w:ascii="Calibri" w:hAnsi="Calibri"/>
    </w:rPr>
  </w:style>
  <w:style w:type="paragraph" w:styleId="Heading1">
    <w:name w:val="heading 1"/>
    <w:aliases w:val="Page Title"/>
    <w:basedOn w:val="Normal"/>
    <w:next w:val="Normal"/>
    <w:link w:val="Heading1Char"/>
    <w:autoRedefine/>
    <w:qFormat/>
    <w:rsid w:val="00C82DE0"/>
    <w:pPr>
      <w:keepNext/>
      <w:keepLines/>
      <w:spacing w:after="120" w:line="240" w:lineRule="auto"/>
      <w:outlineLvl w:val="0"/>
    </w:pPr>
    <w:rPr>
      <w:rFonts w:eastAsiaTheme="majorEastAsia" w:cstheme="majorBidi"/>
      <w:b/>
      <w:color w:val="00A9E0"/>
      <w:sz w:val="32"/>
      <w:szCs w:val="28"/>
    </w:rPr>
  </w:style>
  <w:style w:type="paragraph" w:styleId="Heading2">
    <w:name w:val="heading 2"/>
    <w:aliases w:val="Page Subtitle"/>
    <w:next w:val="Normal"/>
    <w:link w:val="Heading2Char"/>
    <w:unhideWhenUsed/>
    <w:qFormat/>
    <w:rsid w:val="00EF6514"/>
    <w:pPr>
      <w:outlineLvl w:val="1"/>
    </w:pPr>
    <w:rPr>
      <w:rFonts w:ascii="Calibri" w:eastAsiaTheme="majorEastAsia" w:hAnsi="Calibri" w:cstheme="majorBidi"/>
      <w:b/>
      <w:bCs/>
      <w:color w:val="00A9E0"/>
      <w:sz w:val="28"/>
    </w:rPr>
  </w:style>
  <w:style w:type="paragraph" w:styleId="Heading3">
    <w:name w:val="heading 3"/>
    <w:aliases w:val="Page 2nd Subtitle"/>
    <w:basedOn w:val="Normal"/>
    <w:next w:val="Normal"/>
    <w:link w:val="Heading3Char"/>
    <w:autoRedefine/>
    <w:unhideWhenUsed/>
    <w:qFormat/>
    <w:rsid w:val="001D368A"/>
    <w:pPr>
      <w:keepNext/>
      <w:keepLines/>
      <w:spacing w:after="0" w:line="240" w:lineRule="auto"/>
      <w:outlineLvl w:val="2"/>
    </w:pPr>
    <w:rPr>
      <w:rFonts w:eastAsiaTheme="majorEastAsia" w:cstheme="majorBidi"/>
      <w:iCs/>
      <w:color w:val="00A9E0"/>
      <w:sz w:val="28"/>
      <w:szCs w:val="24"/>
    </w:rPr>
  </w:style>
  <w:style w:type="paragraph" w:styleId="Heading4">
    <w:name w:val="heading 4"/>
    <w:basedOn w:val="Normal"/>
    <w:next w:val="Normal"/>
    <w:link w:val="Heading4Char"/>
    <w:unhideWhenUsed/>
    <w:qFormat/>
    <w:rsid w:val="00186DDB"/>
    <w:pPr>
      <w:keepNext/>
      <w:keepLines/>
      <w:spacing w:after="0" w:line="240" w:lineRule="auto"/>
      <w:outlineLvl w:val="3"/>
    </w:pPr>
    <w:rPr>
      <w:rFonts w:asciiTheme="majorHAnsi" w:eastAsiaTheme="majorEastAsia" w:hAnsiTheme="majorHAnsi" w:cstheme="majorBidi"/>
      <w:b/>
      <w:bCs/>
      <w:i/>
      <w:iCs/>
      <w:color w:val="00A9E0"/>
      <w:sz w:val="24"/>
    </w:rPr>
  </w:style>
  <w:style w:type="paragraph" w:styleId="Heading5">
    <w:name w:val="heading 5"/>
    <w:basedOn w:val="Normal"/>
    <w:next w:val="Normal"/>
    <w:link w:val="Heading5Char"/>
    <w:uiPriority w:val="9"/>
    <w:unhideWhenUsed/>
    <w:qFormat/>
    <w:rsid w:val="00186DDB"/>
    <w:pPr>
      <w:keepNext/>
      <w:keepLines/>
      <w:spacing w:after="0" w:line="240" w:lineRule="auto"/>
      <w:outlineLvl w:val="4"/>
    </w:pPr>
    <w:rPr>
      <w:rFonts w:asciiTheme="majorHAnsi" w:eastAsiaTheme="majorEastAsia" w:hAnsiTheme="majorHAnsi" w:cstheme="majorBidi"/>
      <w:b/>
      <w:color w:val="231F20" w:themeColor="text1"/>
    </w:rPr>
  </w:style>
  <w:style w:type="paragraph" w:styleId="Heading6">
    <w:name w:val="heading 6"/>
    <w:basedOn w:val="Normal"/>
    <w:next w:val="Normal"/>
    <w:link w:val="Heading6Char"/>
    <w:unhideWhenUsed/>
    <w:qFormat/>
    <w:rsid w:val="00CC3769"/>
    <w:pPr>
      <w:spacing w:before="240" w:after="60" w:line="240" w:lineRule="auto"/>
      <w:jc w:val="both"/>
      <w:outlineLvl w:val="5"/>
    </w:pPr>
    <w:rPr>
      <w:rFonts w:asciiTheme="majorHAnsi" w:eastAsia="MS Mincho" w:hAnsiTheme="majorHAnsi" w:cs="Times New Roman"/>
      <w:b/>
      <w:bCs/>
      <w:color w:val="8F1A95" w:themeColor="accent6"/>
    </w:rPr>
  </w:style>
  <w:style w:type="paragraph" w:styleId="Heading7">
    <w:name w:val="heading 7"/>
    <w:basedOn w:val="Normal"/>
    <w:next w:val="Normal"/>
    <w:link w:val="Heading7Char"/>
    <w:qFormat/>
    <w:rsid w:val="00CC3769"/>
    <w:pPr>
      <w:keepNext/>
      <w:keepLines/>
      <w:spacing w:before="200" w:after="0"/>
      <w:outlineLvl w:val="6"/>
    </w:pPr>
    <w:rPr>
      <w:rFonts w:asciiTheme="majorHAnsi" w:eastAsiaTheme="majorEastAsia" w:hAnsiTheme="majorHAnsi" w:cstheme="majorBidi"/>
      <w:i/>
      <w:iCs/>
      <w:color w:val="8F1A95"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rsid w:val="00DA5FCB"/>
    <w:rPr>
      <w:rFonts w:ascii="Calibri" w:eastAsia="Times New Roman" w:hAnsi="Calibri" w:cs="Arial"/>
      <w:noProof/>
      <w:color w:val="00A9E0"/>
      <w:sz w:val="72"/>
      <w:szCs w:val="48"/>
    </w:rPr>
  </w:style>
  <w:style w:type="paragraph" w:customStyle="1" w:styleId="CoverSubtitle">
    <w:name w:val="Cover Subtitle"/>
    <w:rsid w:val="00DA5FCB"/>
    <w:rPr>
      <w:rFonts w:ascii="Calibri" w:eastAsia="Times New Roman" w:hAnsi="Calibri" w:cs="Arial"/>
      <w:noProof/>
      <w:color w:val="231F20"/>
      <w:sz w:val="40"/>
      <w:szCs w:val="40"/>
    </w:rPr>
  </w:style>
  <w:style w:type="paragraph" w:customStyle="1" w:styleId="CoverSecondSubtitle">
    <w:name w:val="Cover Second Subtitle"/>
    <w:link w:val="CoverSecondSubtitleChar"/>
    <w:rsid w:val="00DA5FCB"/>
    <w:rPr>
      <w:rFonts w:ascii="Calibri" w:eastAsia="Times New Roman" w:hAnsi="Calibri" w:cs="Times New Roman"/>
      <w:bCs/>
      <w:color w:val="231F20"/>
      <w:sz w:val="32"/>
      <w:szCs w:val="24"/>
    </w:rPr>
  </w:style>
  <w:style w:type="character" w:customStyle="1" w:styleId="CoverSecondSubtitleChar">
    <w:name w:val="Cover Second Subtitle Char"/>
    <w:basedOn w:val="DefaultParagraphFont"/>
    <w:link w:val="CoverSecondSubtitle"/>
    <w:rsid w:val="00DA5FCB"/>
    <w:rPr>
      <w:rFonts w:ascii="Calibri" w:eastAsia="Times New Roman" w:hAnsi="Calibri" w:cs="Times New Roman"/>
      <w:bCs/>
      <w:color w:val="231F20"/>
      <w:sz w:val="32"/>
      <w:szCs w:val="24"/>
    </w:rPr>
  </w:style>
  <w:style w:type="paragraph" w:styleId="ListParagraph">
    <w:name w:val="List Paragraph"/>
    <w:basedOn w:val="Normal"/>
    <w:link w:val="ListParagraphChar"/>
    <w:uiPriority w:val="34"/>
    <w:qFormat/>
    <w:rsid w:val="00516CBA"/>
    <w:pPr>
      <w:numPr>
        <w:ilvl w:val="1"/>
        <w:numId w:val="1"/>
      </w:numPr>
      <w:spacing w:after="80" w:line="288" w:lineRule="auto"/>
    </w:pPr>
  </w:style>
  <w:style w:type="character" w:customStyle="1" w:styleId="Heading1Char">
    <w:name w:val="Heading 1 Char"/>
    <w:aliases w:val="Page Title Char"/>
    <w:basedOn w:val="DefaultParagraphFont"/>
    <w:link w:val="Heading1"/>
    <w:rsid w:val="00C82DE0"/>
    <w:rPr>
      <w:rFonts w:ascii="Calibri" w:eastAsiaTheme="majorEastAsia" w:hAnsi="Calibri" w:cstheme="majorBidi"/>
      <w:b/>
      <w:color w:val="00A9E0"/>
      <w:sz w:val="32"/>
      <w:szCs w:val="28"/>
    </w:rPr>
  </w:style>
  <w:style w:type="character" w:customStyle="1" w:styleId="Heading2Char">
    <w:name w:val="Heading 2 Char"/>
    <w:aliases w:val="Page Subtitle Char"/>
    <w:basedOn w:val="DefaultParagraphFont"/>
    <w:link w:val="Heading2"/>
    <w:rsid w:val="00EF6514"/>
    <w:rPr>
      <w:rFonts w:ascii="Calibri" w:eastAsiaTheme="majorEastAsia" w:hAnsi="Calibri" w:cstheme="majorBidi"/>
      <w:b/>
      <w:bCs/>
      <w:color w:val="00A9E0"/>
      <w:sz w:val="28"/>
    </w:rPr>
  </w:style>
  <w:style w:type="paragraph" w:styleId="BalloonText">
    <w:name w:val="Balloon Text"/>
    <w:basedOn w:val="Normal"/>
    <w:link w:val="BalloonTextChar"/>
    <w:semiHidden/>
    <w:unhideWhenUsed/>
    <w:rsid w:val="004129DA"/>
    <w:rPr>
      <w:rFonts w:ascii="Tahoma" w:hAnsi="Tahoma" w:cs="Tahoma"/>
      <w:sz w:val="16"/>
      <w:szCs w:val="16"/>
    </w:rPr>
  </w:style>
  <w:style w:type="character" w:customStyle="1" w:styleId="BalloonTextChar">
    <w:name w:val="Balloon Text Char"/>
    <w:basedOn w:val="DefaultParagraphFont"/>
    <w:link w:val="BalloonText"/>
    <w:semiHidden/>
    <w:rsid w:val="004129DA"/>
    <w:rPr>
      <w:rFonts w:ascii="Tahoma" w:hAnsi="Tahoma" w:cs="Tahoma"/>
      <w:sz w:val="16"/>
      <w:szCs w:val="16"/>
    </w:rPr>
  </w:style>
  <w:style w:type="character" w:customStyle="1" w:styleId="Heading5Char">
    <w:name w:val="Heading 5 Char"/>
    <w:basedOn w:val="DefaultParagraphFont"/>
    <w:link w:val="Heading5"/>
    <w:uiPriority w:val="9"/>
    <w:rsid w:val="00186DDB"/>
    <w:rPr>
      <w:rFonts w:asciiTheme="majorHAnsi" w:eastAsiaTheme="majorEastAsia" w:hAnsiTheme="majorHAnsi" w:cstheme="majorBidi"/>
      <w:b/>
      <w:color w:val="231F20" w:themeColor="text1"/>
    </w:rPr>
  </w:style>
  <w:style w:type="paragraph" w:styleId="NormalWeb">
    <w:name w:val="Normal (Web)"/>
    <w:basedOn w:val="Normal"/>
    <w:uiPriority w:val="99"/>
    <w:unhideWhenUsed/>
    <w:rsid w:val="004129D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aliases w:val="Page 2nd Subtitle Char"/>
    <w:basedOn w:val="DefaultParagraphFont"/>
    <w:link w:val="Heading3"/>
    <w:rsid w:val="001D368A"/>
    <w:rPr>
      <w:rFonts w:ascii="Calibri" w:eastAsiaTheme="majorEastAsia" w:hAnsi="Calibri" w:cstheme="majorBidi"/>
      <w:iCs/>
      <w:color w:val="00A9E0"/>
      <w:sz w:val="28"/>
      <w:szCs w:val="24"/>
    </w:rPr>
  </w:style>
  <w:style w:type="character" w:styleId="Strong">
    <w:name w:val="Strong"/>
    <w:basedOn w:val="DefaultParagraphFont"/>
    <w:uiPriority w:val="22"/>
    <w:qFormat/>
    <w:rsid w:val="00E2589F"/>
    <w:rPr>
      <w:b/>
      <w:bCs/>
    </w:rPr>
  </w:style>
  <w:style w:type="character" w:customStyle="1" w:styleId="Heading4Char">
    <w:name w:val="Heading 4 Char"/>
    <w:basedOn w:val="DefaultParagraphFont"/>
    <w:link w:val="Heading4"/>
    <w:rsid w:val="00186DDB"/>
    <w:rPr>
      <w:rFonts w:asciiTheme="majorHAnsi" w:eastAsiaTheme="majorEastAsia" w:hAnsiTheme="majorHAnsi" w:cstheme="majorBidi"/>
      <w:b/>
      <w:bCs/>
      <w:i/>
      <w:iCs/>
      <w:color w:val="00A9E0"/>
      <w:sz w:val="24"/>
    </w:rPr>
  </w:style>
  <w:style w:type="table" w:customStyle="1" w:styleId="TableContent">
    <w:name w:val="Table Content"/>
    <w:basedOn w:val="TableNormal"/>
    <w:qFormat/>
    <w:rsid w:val="00847AB3"/>
    <w:tblPr>
      <w:tblStyleRowBandSize w:val="1"/>
      <w:tblBorders>
        <w:top w:val="single" w:sz="2" w:space="0" w:color="00A9E0" w:themeColor="background2"/>
        <w:left w:val="single" w:sz="2" w:space="0" w:color="00A9E0" w:themeColor="background2"/>
        <w:bottom w:val="single" w:sz="2" w:space="0" w:color="00A9E0" w:themeColor="background2"/>
        <w:right w:val="single" w:sz="2" w:space="0" w:color="00A9E0" w:themeColor="background2"/>
        <w:insideH w:val="single" w:sz="2" w:space="0" w:color="00A9E0" w:themeColor="background2"/>
        <w:insideV w:val="single" w:sz="2" w:space="0" w:color="00A9E0" w:themeColor="background2"/>
      </w:tblBorders>
    </w:tblPr>
    <w:tblStylePr w:type="firstRow">
      <w:rPr>
        <w:color w:val="FFFFFF" w:themeColor="background1"/>
      </w:rPr>
      <w:tblPr/>
      <w:tcPr>
        <w:shd w:val="clear" w:color="auto" w:fill="00A9E0" w:themeFill="background2"/>
      </w:tcPr>
    </w:tblStylePr>
    <w:tblStylePr w:type="band2Horz">
      <w:tblPr/>
      <w:tcPr>
        <w:shd w:val="clear" w:color="auto" w:fill="C5F0FF" w:themeFill="background2" w:themeFillTint="33"/>
      </w:tcPr>
    </w:tblStylePr>
  </w:style>
  <w:style w:type="paragraph" w:styleId="Footer">
    <w:name w:val="footer"/>
    <w:basedOn w:val="Normal"/>
    <w:link w:val="FooterChar"/>
    <w:unhideWhenUsed/>
    <w:rsid w:val="00C46F50"/>
    <w:pPr>
      <w:tabs>
        <w:tab w:val="center" w:pos="4680"/>
        <w:tab w:val="right" w:pos="9360"/>
      </w:tabs>
      <w:ind w:right="360"/>
    </w:pPr>
    <w:rPr>
      <w:caps/>
      <w:color w:val="808080" w:themeColor="background1" w:themeShade="80"/>
      <w:sz w:val="16"/>
    </w:rPr>
  </w:style>
  <w:style w:type="character" w:customStyle="1" w:styleId="FooterChar">
    <w:name w:val="Footer Char"/>
    <w:basedOn w:val="DefaultParagraphFont"/>
    <w:link w:val="Footer"/>
    <w:rsid w:val="00C46F50"/>
    <w:rPr>
      <w:rFonts w:ascii="Calibri" w:hAnsi="Calibri"/>
      <w:caps/>
      <w:color w:val="808080" w:themeColor="background1" w:themeShade="80"/>
      <w:sz w:val="16"/>
    </w:rPr>
  </w:style>
  <w:style w:type="paragraph" w:styleId="TOCHeading">
    <w:name w:val="TOC Heading"/>
    <w:basedOn w:val="Heading1"/>
    <w:next w:val="Normal"/>
    <w:uiPriority w:val="39"/>
    <w:unhideWhenUsed/>
    <w:qFormat/>
    <w:rsid w:val="000F6653"/>
    <w:pPr>
      <w:spacing w:line="276" w:lineRule="auto"/>
      <w:outlineLvl w:val="9"/>
    </w:pPr>
    <w:rPr>
      <w:i/>
      <w:sz w:val="44"/>
    </w:rPr>
  </w:style>
  <w:style w:type="paragraph" w:styleId="TOC1">
    <w:name w:val="toc 1"/>
    <w:basedOn w:val="Normal"/>
    <w:next w:val="Normal"/>
    <w:autoRedefine/>
    <w:uiPriority w:val="39"/>
    <w:unhideWhenUsed/>
    <w:rsid w:val="000F6653"/>
    <w:pPr>
      <w:tabs>
        <w:tab w:val="right" w:leader="dot" w:pos="9350"/>
      </w:tabs>
    </w:pPr>
    <w:rPr>
      <w:noProof/>
      <w:color w:val="231F20" w:themeColor="text1"/>
    </w:rPr>
  </w:style>
  <w:style w:type="paragraph" w:styleId="TOC2">
    <w:name w:val="toc 2"/>
    <w:basedOn w:val="Normal"/>
    <w:next w:val="Normal"/>
    <w:autoRedefine/>
    <w:uiPriority w:val="39"/>
    <w:unhideWhenUsed/>
    <w:rsid w:val="000F6653"/>
    <w:pPr>
      <w:tabs>
        <w:tab w:val="right" w:leader="dot" w:pos="9350"/>
      </w:tabs>
      <w:spacing w:after="100"/>
      <w:ind w:left="220"/>
    </w:pPr>
    <w:rPr>
      <w:noProof/>
      <w:color w:val="231F20" w:themeColor="text1"/>
    </w:rPr>
  </w:style>
  <w:style w:type="paragraph" w:styleId="TOC3">
    <w:name w:val="toc 3"/>
    <w:basedOn w:val="Normal"/>
    <w:next w:val="Normal"/>
    <w:autoRedefine/>
    <w:uiPriority w:val="39"/>
    <w:unhideWhenUsed/>
    <w:rsid w:val="000F6653"/>
    <w:pPr>
      <w:tabs>
        <w:tab w:val="right" w:leader="dot" w:pos="9350"/>
      </w:tabs>
      <w:spacing w:after="100"/>
      <w:ind w:left="440"/>
    </w:pPr>
    <w:rPr>
      <w:noProof/>
      <w:color w:val="231F20" w:themeColor="text1"/>
    </w:rPr>
  </w:style>
  <w:style w:type="character" w:styleId="Hyperlink">
    <w:name w:val="Hyperlink"/>
    <w:basedOn w:val="DefaultParagraphFont"/>
    <w:uiPriority w:val="99"/>
    <w:unhideWhenUsed/>
    <w:rsid w:val="00FB02DF"/>
    <w:rPr>
      <w:color w:val="00A9E0" w:themeColor="hyperlink"/>
      <w:u w:val="single"/>
    </w:rPr>
  </w:style>
  <w:style w:type="character" w:styleId="CommentReference">
    <w:name w:val="annotation reference"/>
    <w:basedOn w:val="DefaultParagraphFont"/>
    <w:uiPriority w:val="99"/>
    <w:semiHidden/>
    <w:unhideWhenUsed/>
    <w:rsid w:val="00586121"/>
    <w:rPr>
      <w:sz w:val="16"/>
      <w:szCs w:val="16"/>
    </w:rPr>
  </w:style>
  <w:style w:type="paragraph" w:styleId="CommentText">
    <w:name w:val="annotation text"/>
    <w:basedOn w:val="Normal"/>
    <w:link w:val="CommentTextChar"/>
    <w:uiPriority w:val="99"/>
    <w:unhideWhenUsed/>
    <w:rsid w:val="00586121"/>
    <w:rPr>
      <w:sz w:val="20"/>
      <w:szCs w:val="20"/>
    </w:rPr>
  </w:style>
  <w:style w:type="character" w:customStyle="1" w:styleId="CommentTextChar">
    <w:name w:val="Comment Text Char"/>
    <w:basedOn w:val="DefaultParagraphFont"/>
    <w:link w:val="CommentText"/>
    <w:uiPriority w:val="99"/>
    <w:rsid w:val="00586121"/>
    <w:rPr>
      <w:sz w:val="20"/>
      <w:szCs w:val="20"/>
    </w:rPr>
  </w:style>
  <w:style w:type="paragraph" w:styleId="CommentSubject">
    <w:name w:val="annotation subject"/>
    <w:basedOn w:val="CommentText"/>
    <w:next w:val="CommentText"/>
    <w:link w:val="CommentSubjectChar"/>
    <w:semiHidden/>
    <w:unhideWhenUsed/>
    <w:rsid w:val="00586121"/>
    <w:rPr>
      <w:b/>
      <w:bCs/>
    </w:rPr>
  </w:style>
  <w:style w:type="character" w:customStyle="1" w:styleId="CommentSubjectChar">
    <w:name w:val="Comment Subject Char"/>
    <w:basedOn w:val="CommentTextChar"/>
    <w:link w:val="CommentSubject"/>
    <w:semiHidden/>
    <w:rsid w:val="00586121"/>
    <w:rPr>
      <w:b/>
      <w:bCs/>
      <w:sz w:val="20"/>
      <w:szCs w:val="20"/>
    </w:rPr>
  </w:style>
  <w:style w:type="paragraph" w:styleId="Revision">
    <w:name w:val="Revision"/>
    <w:hidden/>
    <w:uiPriority w:val="99"/>
    <w:semiHidden/>
    <w:rsid w:val="00C368C0"/>
  </w:style>
  <w:style w:type="character" w:styleId="PageNumber">
    <w:name w:val="page number"/>
    <w:basedOn w:val="DefaultParagraphFont"/>
    <w:uiPriority w:val="99"/>
    <w:semiHidden/>
    <w:unhideWhenUsed/>
    <w:rsid w:val="00E01816"/>
    <w:rPr>
      <w:b/>
    </w:rPr>
  </w:style>
  <w:style w:type="paragraph" w:customStyle="1" w:styleId="Author">
    <w:name w:val="Author"/>
    <w:qFormat/>
    <w:rsid w:val="007F7732"/>
    <w:rPr>
      <w:rFonts w:ascii="Calibri" w:eastAsia="Times New Roman" w:hAnsi="Calibri" w:cs="Times New Roman"/>
      <w:i/>
      <w:iCs/>
      <w:color w:val="00A9E0" w:themeColor="background2"/>
      <w:sz w:val="24"/>
      <w:szCs w:val="24"/>
    </w:rPr>
  </w:style>
  <w:style w:type="paragraph" w:styleId="Header">
    <w:name w:val="header"/>
    <w:basedOn w:val="Normal"/>
    <w:link w:val="HeaderChar"/>
    <w:rsid w:val="0026267D"/>
    <w:pPr>
      <w:tabs>
        <w:tab w:val="center" w:pos="4320"/>
        <w:tab w:val="right" w:pos="8640"/>
      </w:tabs>
      <w:spacing w:after="0" w:line="240" w:lineRule="auto"/>
    </w:pPr>
  </w:style>
  <w:style w:type="character" w:customStyle="1" w:styleId="HeaderChar">
    <w:name w:val="Header Char"/>
    <w:basedOn w:val="DefaultParagraphFont"/>
    <w:link w:val="Header"/>
    <w:rsid w:val="0026267D"/>
  </w:style>
  <w:style w:type="paragraph" w:customStyle="1" w:styleId="LegalNotice">
    <w:name w:val="Legal Notice"/>
    <w:basedOn w:val="Normal"/>
    <w:next w:val="Normal"/>
    <w:rsid w:val="00174DB7"/>
    <w:pPr>
      <w:spacing w:before="60" w:after="60" w:line="240" w:lineRule="auto"/>
      <w:jc w:val="both"/>
    </w:pPr>
    <w:rPr>
      <w:rFonts w:ascii="Arial" w:eastAsia="MS Mincho" w:hAnsi="Arial" w:cs="Times New Roman"/>
      <w:b/>
      <w:color w:val="000000"/>
      <w:sz w:val="20"/>
      <w:szCs w:val="20"/>
    </w:rPr>
  </w:style>
  <w:style w:type="character" w:customStyle="1" w:styleId="Heading7Char">
    <w:name w:val="Heading 7 Char"/>
    <w:basedOn w:val="DefaultParagraphFont"/>
    <w:link w:val="Heading7"/>
    <w:rsid w:val="00CC3769"/>
    <w:rPr>
      <w:rFonts w:asciiTheme="majorHAnsi" w:eastAsiaTheme="majorEastAsia" w:hAnsiTheme="majorHAnsi" w:cstheme="majorBidi"/>
      <w:i/>
      <w:iCs/>
      <w:color w:val="8F1A95" w:themeColor="accent6"/>
    </w:rPr>
  </w:style>
  <w:style w:type="character" w:customStyle="1" w:styleId="Heading6Char">
    <w:name w:val="Heading 6 Char"/>
    <w:basedOn w:val="DefaultParagraphFont"/>
    <w:link w:val="Heading6"/>
    <w:rsid w:val="00CC3769"/>
    <w:rPr>
      <w:rFonts w:asciiTheme="majorHAnsi" w:eastAsia="MS Mincho" w:hAnsiTheme="majorHAnsi" w:cs="Times New Roman"/>
      <w:b/>
      <w:bCs/>
      <w:color w:val="8F1A95" w:themeColor="accent6"/>
    </w:rPr>
  </w:style>
  <w:style w:type="paragraph" w:customStyle="1" w:styleId="TableTitle">
    <w:name w:val="Table Title"/>
    <w:rsid w:val="005527C8"/>
    <w:pPr>
      <w:spacing w:before="60" w:after="60"/>
    </w:pPr>
    <w:rPr>
      <w:rFonts w:ascii="Arial" w:eastAsia="MS Mincho" w:hAnsi="Arial" w:cs="Times New Roman"/>
      <w:b/>
      <w:bCs/>
      <w:color w:val="FFFFFF"/>
      <w:sz w:val="20"/>
      <w:szCs w:val="20"/>
    </w:rPr>
  </w:style>
  <w:style w:type="paragraph" w:customStyle="1" w:styleId="TableText">
    <w:name w:val="Table Text"/>
    <w:basedOn w:val="BalloonText"/>
    <w:rsid w:val="006B0409"/>
    <w:pPr>
      <w:spacing w:before="60" w:after="60" w:line="240" w:lineRule="auto"/>
    </w:pPr>
    <w:rPr>
      <w:rFonts w:ascii="Arial" w:eastAsia="MS Mincho" w:hAnsi="Arial"/>
      <w:color w:val="000000"/>
      <w:sz w:val="22"/>
    </w:rPr>
  </w:style>
  <w:style w:type="paragraph" w:customStyle="1" w:styleId="BulletedText">
    <w:name w:val="Bulleted Text"/>
    <w:basedOn w:val="Normal"/>
    <w:rsid w:val="00537BEB"/>
    <w:pPr>
      <w:numPr>
        <w:numId w:val="1"/>
      </w:numPr>
      <w:spacing w:after="0" w:line="288" w:lineRule="auto"/>
    </w:pPr>
    <w:rPr>
      <w:rFonts w:eastAsia="MS Mincho" w:cs="Times New Roman"/>
      <w:color w:val="000000"/>
      <w:szCs w:val="24"/>
    </w:rPr>
  </w:style>
  <w:style w:type="paragraph" w:customStyle="1" w:styleId="TableText-Small">
    <w:name w:val="Table Text - Small"/>
    <w:basedOn w:val="TableText"/>
    <w:rsid w:val="006B0409"/>
    <w:pPr>
      <w:keepNext/>
      <w:keepLines/>
    </w:pPr>
    <w:rPr>
      <w:sz w:val="18"/>
    </w:rPr>
  </w:style>
  <w:style w:type="paragraph" w:styleId="TOC4">
    <w:name w:val="toc 4"/>
    <w:basedOn w:val="Normal"/>
    <w:next w:val="Normal"/>
    <w:autoRedefine/>
    <w:uiPriority w:val="39"/>
    <w:unhideWhenUsed/>
    <w:rsid w:val="000F6653"/>
    <w:pPr>
      <w:spacing w:after="100" w:line="240" w:lineRule="auto"/>
      <w:ind w:left="720"/>
    </w:pPr>
    <w:rPr>
      <w:rFonts w:eastAsiaTheme="minorEastAsia"/>
      <w:color w:val="231F20" w:themeColor="text1"/>
      <w:sz w:val="24"/>
      <w:szCs w:val="24"/>
    </w:rPr>
  </w:style>
  <w:style w:type="paragraph" w:styleId="TOC5">
    <w:name w:val="toc 5"/>
    <w:basedOn w:val="Normal"/>
    <w:next w:val="Normal"/>
    <w:autoRedefine/>
    <w:uiPriority w:val="39"/>
    <w:unhideWhenUsed/>
    <w:rsid w:val="002B4DCC"/>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2B4DCC"/>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2B4DCC"/>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2B4DCC"/>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2B4DCC"/>
    <w:pPr>
      <w:spacing w:after="100" w:line="240" w:lineRule="auto"/>
      <w:ind w:left="1920"/>
    </w:pPr>
    <w:rPr>
      <w:rFonts w:eastAsiaTheme="minorEastAsia"/>
      <w:sz w:val="24"/>
      <w:szCs w:val="24"/>
    </w:rPr>
  </w:style>
  <w:style w:type="character" w:styleId="FollowedHyperlink">
    <w:name w:val="FollowedHyperlink"/>
    <w:basedOn w:val="DefaultParagraphFont"/>
    <w:rsid w:val="002B4DCC"/>
    <w:rPr>
      <w:color w:val="004F71" w:themeColor="followedHyperlink"/>
      <w:u w:val="single"/>
    </w:rPr>
  </w:style>
  <w:style w:type="paragraph" w:customStyle="1" w:styleId="TOC">
    <w:name w:val="TOC"/>
    <w:basedOn w:val="Normal"/>
    <w:next w:val="Normal"/>
    <w:rsid w:val="002B4DCC"/>
    <w:pPr>
      <w:keepNext/>
      <w:spacing w:before="60" w:after="60" w:line="240" w:lineRule="auto"/>
      <w:jc w:val="both"/>
    </w:pPr>
    <w:rPr>
      <w:rFonts w:ascii="Arial" w:eastAsia="MS Mincho" w:hAnsi="Arial" w:cs="Times New Roman"/>
      <w:b/>
      <w:color w:val="000000"/>
      <w:kern w:val="32"/>
      <w:sz w:val="36"/>
      <w:szCs w:val="36"/>
    </w:rPr>
  </w:style>
  <w:style w:type="paragraph" w:customStyle="1" w:styleId="Annotation">
    <w:name w:val="Annotation"/>
    <w:basedOn w:val="Normal"/>
    <w:link w:val="AnnotationChar"/>
    <w:rsid w:val="002B4DCC"/>
    <w:pPr>
      <w:spacing w:after="0" w:line="240" w:lineRule="auto"/>
      <w:jc w:val="both"/>
    </w:pPr>
    <w:rPr>
      <w:rFonts w:eastAsia="MS Mincho" w:cs="Times New Roman"/>
      <w:i/>
      <w:color w:val="000000"/>
      <w:sz w:val="20"/>
      <w:szCs w:val="20"/>
    </w:rPr>
  </w:style>
  <w:style w:type="character" w:customStyle="1" w:styleId="AnnotationChar">
    <w:name w:val="Annotation Char"/>
    <w:link w:val="Annotation"/>
    <w:rsid w:val="002B4DCC"/>
    <w:rPr>
      <w:rFonts w:ascii="Calibri" w:eastAsia="MS Mincho" w:hAnsi="Calibri" w:cs="Times New Roman"/>
      <w:i/>
      <w:color w:val="000000"/>
      <w:sz w:val="20"/>
      <w:szCs w:val="20"/>
    </w:rPr>
  </w:style>
  <w:style w:type="table" w:customStyle="1" w:styleId="JDATable">
    <w:name w:val="JDA Table"/>
    <w:basedOn w:val="TableNormal"/>
    <w:uiPriority w:val="99"/>
    <w:qFormat/>
    <w:rsid w:val="002B4DCC"/>
    <w:rPr>
      <w:rFonts w:ascii="Garamond" w:eastAsia="MS Mincho" w:hAnsi="Garamond" w:cs="Times New Roman"/>
      <w:szCs w:val="20"/>
    </w:rPr>
    <w:tblPr>
      <w:tblBorders>
        <w:top w:val="single" w:sz="4" w:space="0" w:color="003580"/>
        <w:left w:val="single" w:sz="4" w:space="0" w:color="003580"/>
        <w:bottom w:val="single" w:sz="4" w:space="0" w:color="003580"/>
        <w:right w:val="single" w:sz="4" w:space="0" w:color="003580"/>
        <w:insideH w:val="single" w:sz="4" w:space="0" w:color="003580"/>
        <w:insideV w:val="single" w:sz="4" w:space="0" w:color="003580"/>
      </w:tblBorders>
    </w:tblPr>
    <w:tblStylePr w:type="firstRow">
      <w:pPr>
        <w:jc w:val="center"/>
      </w:pPr>
      <w:rPr>
        <w:rFonts w:ascii="Symbol" w:hAnsi="Symbol"/>
        <w:b w:val="0"/>
        <w:color w:val="FFFFFF"/>
        <w:sz w:val="20"/>
      </w:rPr>
      <w:tblPr/>
      <w:trPr>
        <w:tblHeader/>
      </w:trPr>
      <w:tcPr>
        <w:tcBorders>
          <w:top w:val="single" w:sz="4" w:space="0" w:color="003580"/>
          <w:left w:val="single" w:sz="4" w:space="0" w:color="003580"/>
          <w:bottom w:val="single" w:sz="4" w:space="0" w:color="003580"/>
          <w:right w:val="single" w:sz="4" w:space="0" w:color="003580"/>
          <w:insideH w:val="single" w:sz="4" w:space="0" w:color="003580"/>
          <w:insideV w:val="single" w:sz="4" w:space="0" w:color="003580"/>
          <w:tl2br w:val="nil"/>
          <w:tr2bl w:val="nil"/>
        </w:tcBorders>
        <w:shd w:val="clear" w:color="auto" w:fill="003580"/>
      </w:tcPr>
    </w:tblStylePr>
  </w:style>
  <w:style w:type="paragraph" w:customStyle="1" w:styleId="NotetoTeam">
    <w:name w:val="Note to Team"/>
    <w:basedOn w:val="Normal"/>
    <w:link w:val="NotetoTeamChar"/>
    <w:rsid w:val="002B4DCC"/>
    <w:pPr>
      <w:spacing w:after="0" w:line="240" w:lineRule="auto"/>
      <w:jc w:val="both"/>
    </w:pPr>
    <w:rPr>
      <w:rFonts w:eastAsia="MS Mincho" w:cs="Times New Roman"/>
      <w:b/>
      <w:color w:val="FF0000"/>
      <w:szCs w:val="24"/>
    </w:rPr>
  </w:style>
  <w:style w:type="character" w:customStyle="1" w:styleId="NotetoTeamChar">
    <w:name w:val="Note to Team Char"/>
    <w:link w:val="NotetoTeam"/>
    <w:rsid w:val="002B4DCC"/>
    <w:rPr>
      <w:rFonts w:ascii="Calibri" w:eastAsia="MS Mincho" w:hAnsi="Calibri" w:cs="Times New Roman"/>
      <w:b/>
      <w:color w:val="FF0000"/>
      <w:szCs w:val="24"/>
    </w:rPr>
  </w:style>
  <w:style w:type="numbering" w:customStyle="1" w:styleId="Numbered">
    <w:name w:val="Numbered"/>
    <w:basedOn w:val="NoList"/>
    <w:rsid w:val="002B4DCC"/>
    <w:pPr>
      <w:numPr>
        <w:numId w:val="2"/>
      </w:numPr>
    </w:pPr>
  </w:style>
  <w:style w:type="paragraph" w:customStyle="1" w:styleId="NotetoTeam-Smallintables">
    <w:name w:val="Note to Team - Small (in tables)"/>
    <w:basedOn w:val="NotetoTeam"/>
    <w:link w:val="NotetoTeam-SmallintablesChar"/>
    <w:rsid w:val="002B4DCC"/>
    <w:pPr>
      <w:keepNext/>
      <w:keepLines/>
    </w:pPr>
    <w:rPr>
      <w:sz w:val="18"/>
    </w:rPr>
  </w:style>
  <w:style w:type="character" w:customStyle="1" w:styleId="NotetoTeam-SmallintablesChar">
    <w:name w:val="Note to Team - Small (in tables) Char"/>
    <w:link w:val="NotetoTeam-Smallintables"/>
    <w:rsid w:val="002B4DCC"/>
    <w:rPr>
      <w:rFonts w:ascii="Calibri" w:eastAsia="MS Mincho" w:hAnsi="Calibri" w:cs="Times New Roman"/>
      <w:b/>
      <w:color w:val="FF0000"/>
      <w:sz w:val="18"/>
      <w:szCs w:val="24"/>
    </w:rPr>
  </w:style>
  <w:style w:type="paragraph" w:customStyle="1" w:styleId="NormalRight">
    <w:name w:val="Normal Right"/>
    <w:basedOn w:val="Normal"/>
    <w:rsid w:val="002B4DCC"/>
    <w:pPr>
      <w:spacing w:after="0" w:line="240" w:lineRule="auto"/>
      <w:jc w:val="right"/>
    </w:pPr>
    <w:rPr>
      <w:rFonts w:eastAsia="MS Mincho" w:cs="Times New Roman"/>
      <w:color w:val="000000"/>
      <w:szCs w:val="24"/>
    </w:rPr>
  </w:style>
  <w:style w:type="character" w:styleId="PlaceholderText">
    <w:name w:val="Placeholder Text"/>
    <w:uiPriority w:val="99"/>
    <w:rsid w:val="002B4DCC"/>
    <w:rPr>
      <w:color w:val="808080"/>
    </w:rPr>
  </w:style>
  <w:style w:type="paragraph" w:styleId="NoSpacing">
    <w:name w:val="No Spacing"/>
    <w:link w:val="NoSpacingChar"/>
    <w:uiPriority w:val="1"/>
    <w:qFormat/>
    <w:rsid w:val="002B4DCC"/>
    <w:rPr>
      <w:rFonts w:ascii="Calibri" w:eastAsia="MS Mincho" w:hAnsi="Calibri" w:cs="Times New Roman"/>
    </w:rPr>
  </w:style>
  <w:style w:type="character" w:customStyle="1" w:styleId="NoSpacingChar">
    <w:name w:val="No Spacing Char"/>
    <w:link w:val="NoSpacing"/>
    <w:uiPriority w:val="1"/>
    <w:rsid w:val="002B4DCC"/>
    <w:rPr>
      <w:rFonts w:ascii="Calibri" w:eastAsia="MS Mincho" w:hAnsi="Calibri" w:cs="Times New Roman"/>
    </w:rPr>
  </w:style>
  <w:style w:type="paragraph" w:styleId="BodyText">
    <w:name w:val="Body Text"/>
    <w:basedOn w:val="Normal"/>
    <w:link w:val="BodyTextChar"/>
    <w:rsid w:val="00DA5FCB"/>
    <w:pPr>
      <w:spacing w:after="120" w:line="288" w:lineRule="auto"/>
      <w:jc w:val="both"/>
    </w:pPr>
    <w:rPr>
      <w:rFonts w:eastAsia="MS Mincho" w:cs="Times New Roman"/>
      <w:color w:val="000000"/>
      <w:szCs w:val="24"/>
    </w:rPr>
  </w:style>
  <w:style w:type="character" w:customStyle="1" w:styleId="BodyTextChar">
    <w:name w:val="Body Text Char"/>
    <w:basedOn w:val="DefaultParagraphFont"/>
    <w:link w:val="BodyText"/>
    <w:rsid w:val="00DA5FCB"/>
    <w:rPr>
      <w:rFonts w:ascii="Calibri" w:eastAsia="MS Mincho" w:hAnsi="Calibri" w:cs="Times New Roman"/>
      <w:color w:val="000000"/>
      <w:szCs w:val="24"/>
    </w:rPr>
  </w:style>
  <w:style w:type="paragraph" w:customStyle="1" w:styleId="Legaltext">
    <w:name w:val="Legal text"/>
    <w:rsid w:val="004D4D1E"/>
    <w:pPr>
      <w:widowControl w:val="0"/>
      <w:autoSpaceDE w:val="0"/>
      <w:autoSpaceDN w:val="0"/>
      <w:adjustRightInd w:val="0"/>
      <w:spacing w:before="60" w:after="60"/>
    </w:pPr>
    <w:rPr>
      <w:rFonts w:ascii="Verdana" w:eastAsia="MS Mincho" w:hAnsi="Verdana" w:cs="Times New Roman"/>
      <w:color w:val="000000"/>
      <w:sz w:val="16"/>
      <w:szCs w:val="16"/>
      <w:u w:color="000000"/>
      <w:lang w:eastAsia="ja-JP"/>
    </w:rPr>
  </w:style>
  <w:style w:type="character" w:customStyle="1" w:styleId="LegalCharText">
    <w:name w:val="LegalCharText"/>
    <w:rsid w:val="00C46F50"/>
    <w:rPr>
      <w:color w:val="808080" w:themeColor="background1" w:themeShade="80"/>
      <w:sz w:val="14"/>
      <w:szCs w:val="16"/>
      <w:u w:color="000000"/>
    </w:rPr>
  </w:style>
  <w:style w:type="paragraph" w:customStyle="1" w:styleId="Cellbody8pt">
    <w:name w:val="Cell body+8pt"/>
    <w:basedOn w:val="Normal"/>
    <w:rsid w:val="003F5AC9"/>
    <w:pPr>
      <w:spacing w:before="20" w:after="20" w:line="240" w:lineRule="auto"/>
    </w:pPr>
    <w:rPr>
      <w:rFonts w:ascii="Arial" w:eastAsia="Times New Roman" w:hAnsi="Arial" w:cs="Times New Roman"/>
      <w:color w:val="000000"/>
      <w:sz w:val="16"/>
      <w:szCs w:val="16"/>
    </w:rPr>
  </w:style>
  <w:style w:type="paragraph" w:customStyle="1" w:styleId="TableHeading">
    <w:name w:val="Table Heading"/>
    <w:basedOn w:val="Normal"/>
    <w:rsid w:val="001502EB"/>
    <w:pPr>
      <w:keepNext/>
      <w:keepLines/>
      <w:spacing w:before="60" w:after="60" w:line="240" w:lineRule="auto"/>
      <w:jc w:val="center"/>
    </w:pPr>
    <w:rPr>
      <w:rFonts w:ascii="Verdana" w:eastAsia="Times New Roman" w:hAnsi="Verdana" w:cs="Times New Roman"/>
      <w:b/>
      <w:sz w:val="18"/>
      <w:szCs w:val="18"/>
    </w:rPr>
  </w:style>
  <w:style w:type="character" w:customStyle="1" w:styleId="ListParagraphChar">
    <w:name w:val="List Paragraph Char"/>
    <w:basedOn w:val="DefaultParagraphFont"/>
    <w:link w:val="ListParagraph"/>
    <w:uiPriority w:val="34"/>
    <w:rsid w:val="00567D91"/>
    <w:rPr>
      <w:rFonts w:ascii="Calibri" w:hAnsi="Calibri"/>
    </w:rPr>
  </w:style>
  <w:style w:type="table" w:customStyle="1" w:styleId="JDATable1">
    <w:name w:val="JDA Table1"/>
    <w:basedOn w:val="TableNormal"/>
    <w:qFormat/>
    <w:rsid w:val="001D37FE"/>
    <w:rPr>
      <w:rFonts w:ascii="Arial" w:eastAsia="Times New Roman" w:hAnsi="Arial" w:cs="Times New Roman"/>
      <w:sz w:val="20"/>
      <w:szCs w:val="20"/>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table" w:styleId="TableGrid">
    <w:name w:val="Table Grid"/>
    <w:basedOn w:val="TableNormal"/>
    <w:rsid w:val="00E17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DATable11">
    <w:name w:val="JDA Table11"/>
    <w:basedOn w:val="TableNormal"/>
    <w:uiPriority w:val="99"/>
    <w:qFormat/>
    <w:rsid w:val="00CC0BA8"/>
    <w:rPr>
      <w:rFonts w:ascii="Arial" w:eastAsia="Times New Roman" w:hAnsi="Arial" w:cs="Times New Roman"/>
      <w:sz w:val="20"/>
      <w:szCs w:val="20"/>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rPr>
        <w:rFonts w:cs="Times New Roman"/>
      </w:rPr>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paragraph" w:customStyle="1" w:styleId="Body">
    <w:name w:val="Body"/>
    <w:basedOn w:val="Normal"/>
    <w:link w:val="BodyChar"/>
    <w:qFormat/>
    <w:rsid w:val="00F65129"/>
    <w:pPr>
      <w:spacing w:after="100"/>
    </w:pPr>
    <w:rPr>
      <w:noProof/>
      <w:lang w:val="en-GB"/>
    </w:rPr>
  </w:style>
  <w:style w:type="character" w:customStyle="1" w:styleId="BodyChar">
    <w:name w:val="Body Char"/>
    <w:basedOn w:val="DefaultParagraphFont"/>
    <w:link w:val="Body"/>
    <w:rsid w:val="00F65129"/>
    <w:rPr>
      <w:rFonts w:ascii="Calibri" w:hAnsi="Calibri"/>
      <w:noProof/>
      <w:lang w:val="en-GB"/>
    </w:rPr>
  </w:style>
  <w:style w:type="table" w:customStyle="1" w:styleId="TableGrid1">
    <w:name w:val="Table Grid1"/>
    <w:basedOn w:val="TableNormal"/>
    <w:next w:val="TableGrid"/>
    <w:rsid w:val="00DD07AA"/>
    <w:rPr>
      <w:rFonts w:ascii="Calibri" w:hAnsi="Calibri" w:cs="Times New Roman"/>
      <w:color w:val="00000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4AB1"/>
    <w:pPr>
      <w:autoSpaceDE w:val="0"/>
      <w:autoSpaceDN w:val="0"/>
      <w:adjustRightInd w:val="0"/>
    </w:pPr>
    <w:rPr>
      <w:rFonts w:ascii="Arial" w:eastAsia="Times New Roman" w:hAnsi="Arial" w:cs="Arial"/>
      <w:color w:val="000000"/>
      <w:sz w:val="24"/>
      <w:szCs w:val="24"/>
    </w:rPr>
  </w:style>
  <w:style w:type="character" w:styleId="UnresolvedMention">
    <w:name w:val="Unresolved Mention"/>
    <w:basedOn w:val="DefaultParagraphFont"/>
    <w:uiPriority w:val="99"/>
    <w:semiHidden/>
    <w:unhideWhenUsed/>
    <w:rsid w:val="00181C69"/>
    <w:rPr>
      <w:color w:val="605E5C"/>
      <w:shd w:val="clear" w:color="auto" w:fill="E1DFDD"/>
    </w:rPr>
  </w:style>
  <w:style w:type="paragraph" w:styleId="HTMLPreformatted">
    <w:name w:val="HTML Preformatted"/>
    <w:basedOn w:val="Normal"/>
    <w:link w:val="HTMLPreformattedChar"/>
    <w:uiPriority w:val="99"/>
    <w:semiHidden/>
    <w:unhideWhenUsed/>
    <w:rsid w:val="00BB2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2B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2BA7"/>
    <w:rPr>
      <w:rFonts w:ascii="Courier New" w:eastAsia="Times New Roman" w:hAnsi="Courier New" w:cs="Courier New"/>
      <w:sz w:val="20"/>
      <w:szCs w:val="20"/>
    </w:rPr>
  </w:style>
  <w:style w:type="character" w:customStyle="1" w:styleId="hljs-keyword">
    <w:name w:val="hljs-keyword"/>
    <w:basedOn w:val="DefaultParagraphFont"/>
    <w:rsid w:val="00BB2BA7"/>
  </w:style>
  <w:style w:type="character" w:styleId="Emphasis">
    <w:name w:val="Emphasis"/>
    <w:basedOn w:val="DefaultParagraphFont"/>
    <w:uiPriority w:val="20"/>
    <w:qFormat/>
    <w:rsid w:val="00595E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0705">
      <w:bodyDiv w:val="1"/>
      <w:marLeft w:val="0"/>
      <w:marRight w:val="0"/>
      <w:marTop w:val="0"/>
      <w:marBottom w:val="0"/>
      <w:divBdr>
        <w:top w:val="none" w:sz="0" w:space="0" w:color="auto"/>
        <w:left w:val="none" w:sz="0" w:space="0" w:color="auto"/>
        <w:bottom w:val="none" w:sz="0" w:space="0" w:color="auto"/>
        <w:right w:val="none" w:sz="0" w:space="0" w:color="auto"/>
      </w:divBdr>
    </w:div>
    <w:div w:id="31617186">
      <w:bodyDiv w:val="1"/>
      <w:marLeft w:val="0"/>
      <w:marRight w:val="0"/>
      <w:marTop w:val="0"/>
      <w:marBottom w:val="0"/>
      <w:divBdr>
        <w:top w:val="none" w:sz="0" w:space="0" w:color="auto"/>
        <w:left w:val="none" w:sz="0" w:space="0" w:color="auto"/>
        <w:bottom w:val="none" w:sz="0" w:space="0" w:color="auto"/>
        <w:right w:val="none" w:sz="0" w:space="0" w:color="auto"/>
      </w:divBdr>
    </w:div>
    <w:div w:id="53238713">
      <w:bodyDiv w:val="1"/>
      <w:marLeft w:val="0"/>
      <w:marRight w:val="0"/>
      <w:marTop w:val="0"/>
      <w:marBottom w:val="0"/>
      <w:divBdr>
        <w:top w:val="none" w:sz="0" w:space="0" w:color="auto"/>
        <w:left w:val="none" w:sz="0" w:space="0" w:color="auto"/>
        <w:bottom w:val="none" w:sz="0" w:space="0" w:color="auto"/>
        <w:right w:val="none" w:sz="0" w:space="0" w:color="auto"/>
      </w:divBdr>
      <w:divsChild>
        <w:div w:id="1910967381">
          <w:marLeft w:val="547"/>
          <w:marRight w:val="0"/>
          <w:marTop w:val="154"/>
          <w:marBottom w:val="0"/>
          <w:divBdr>
            <w:top w:val="none" w:sz="0" w:space="0" w:color="auto"/>
            <w:left w:val="none" w:sz="0" w:space="0" w:color="auto"/>
            <w:bottom w:val="none" w:sz="0" w:space="0" w:color="auto"/>
            <w:right w:val="none" w:sz="0" w:space="0" w:color="auto"/>
          </w:divBdr>
        </w:div>
        <w:div w:id="417169110">
          <w:marLeft w:val="1166"/>
          <w:marRight w:val="0"/>
          <w:marTop w:val="96"/>
          <w:marBottom w:val="0"/>
          <w:divBdr>
            <w:top w:val="none" w:sz="0" w:space="0" w:color="auto"/>
            <w:left w:val="none" w:sz="0" w:space="0" w:color="auto"/>
            <w:bottom w:val="none" w:sz="0" w:space="0" w:color="auto"/>
            <w:right w:val="none" w:sz="0" w:space="0" w:color="auto"/>
          </w:divBdr>
        </w:div>
      </w:divsChild>
    </w:div>
    <w:div w:id="203568540">
      <w:bodyDiv w:val="1"/>
      <w:marLeft w:val="0"/>
      <w:marRight w:val="0"/>
      <w:marTop w:val="0"/>
      <w:marBottom w:val="0"/>
      <w:divBdr>
        <w:top w:val="none" w:sz="0" w:space="0" w:color="auto"/>
        <w:left w:val="none" w:sz="0" w:space="0" w:color="auto"/>
        <w:bottom w:val="none" w:sz="0" w:space="0" w:color="auto"/>
        <w:right w:val="none" w:sz="0" w:space="0" w:color="auto"/>
      </w:divBdr>
    </w:div>
    <w:div w:id="205803646">
      <w:bodyDiv w:val="1"/>
      <w:marLeft w:val="0"/>
      <w:marRight w:val="0"/>
      <w:marTop w:val="0"/>
      <w:marBottom w:val="0"/>
      <w:divBdr>
        <w:top w:val="none" w:sz="0" w:space="0" w:color="auto"/>
        <w:left w:val="none" w:sz="0" w:space="0" w:color="auto"/>
        <w:bottom w:val="none" w:sz="0" w:space="0" w:color="auto"/>
        <w:right w:val="none" w:sz="0" w:space="0" w:color="auto"/>
      </w:divBdr>
    </w:div>
    <w:div w:id="222375009">
      <w:bodyDiv w:val="1"/>
      <w:marLeft w:val="0"/>
      <w:marRight w:val="0"/>
      <w:marTop w:val="0"/>
      <w:marBottom w:val="0"/>
      <w:divBdr>
        <w:top w:val="none" w:sz="0" w:space="0" w:color="auto"/>
        <w:left w:val="none" w:sz="0" w:space="0" w:color="auto"/>
        <w:bottom w:val="none" w:sz="0" w:space="0" w:color="auto"/>
        <w:right w:val="none" w:sz="0" w:space="0" w:color="auto"/>
      </w:divBdr>
    </w:div>
    <w:div w:id="226495137">
      <w:bodyDiv w:val="1"/>
      <w:marLeft w:val="0"/>
      <w:marRight w:val="0"/>
      <w:marTop w:val="0"/>
      <w:marBottom w:val="0"/>
      <w:divBdr>
        <w:top w:val="none" w:sz="0" w:space="0" w:color="auto"/>
        <w:left w:val="none" w:sz="0" w:space="0" w:color="auto"/>
        <w:bottom w:val="none" w:sz="0" w:space="0" w:color="auto"/>
        <w:right w:val="none" w:sz="0" w:space="0" w:color="auto"/>
      </w:divBdr>
    </w:div>
    <w:div w:id="342822631">
      <w:bodyDiv w:val="1"/>
      <w:marLeft w:val="0"/>
      <w:marRight w:val="0"/>
      <w:marTop w:val="0"/>
      <w:marBottom w:val="0"/>
      <w:divBdr>
        <w:top w:val="none" w:sz="0" w:space="0" w:color="auto"/>
        <w:left w:val="none" w:sz="0" w:space="0" w:color="auto"/>
        <w:bottom w:val="none" w:sz="0" w:space="0" w:color="auto"/>
        <w:right w:val="none" w:sz="0" w:space="0" w:color="auto"/>
      </w:divBdr>
    </w:div>
    <w:div w:id="370031495">
      <w:bodyDiv w:val="1"/>
      <w:marLeft w:val="0"/>
      <w:marRight w:val="0"/>
      <w:marTop w:val="0"/>
      <w:marBottom w:val="0"/>
      <w:divBdr>
        <w:top w:val="none" w:sz="0" w:space="0" w:color="auto"/>
        <w:left w:val="none" w:sz="0" w:space="0" w:color="auto"/>
        <w:bottom w:val="none" w:sz="0" w:space="0" w:color="auto"/>
        <w:right w:val="none" w:sz="0" w:space="0" w:color="auto"/>
      </w:divBdr>
    </w:div>
    <w:div w:id="375130989">
      <w:bodyDiv w:val="1"/>
      <w:marLeft w:val="0"/>
      <w:marRight w:val="0"/>
      <w:marTop w:val="0"/>
      <w:marBottom w:val="0"/>
      <w:divBdr>
        <w:top w:val="none" w:sz="0" w:space="0" w:color="auto"/>
        <w:left w:val="none" w:sz="0" w:space="0" w:color="auto"/>
        <w:bottom w:val="none" w:sz="0" w:space="0" w:color="auto"/>
        <w:right w:val="none" w:sz="0" w:space="0" w:color="auto"/>
      </w:divBdr>
    </w:div>
    <w:div w:id="397363079">
      <w:bodyDiv w:val="1"/>
      <w:marLeft w:val="0"/>
      <w:marRight w:val="0"/>
      <w:marTop w:val="0"/>
      <w:marBottom w:val="0"/>
      <w:divBdr>
        <w:top w:val="none" w:sz="0" w:space="0" w:color="auto"/>
        <w:left w:val="none" w:sz="0" w:space="0" w:color="auto"/>
        <w:bottom w:val="none" w:sz="0" w:space="0" w:color="auto"/>
        <w:right w:val="none" w:sz="0" w:space="0" w:color="auto"/>
      </w:divBdr>
    </w:div>
    <w:div w:id="406074400">
      <w:bodyDiv w:val="1"/>
      <w:marLeft w:val="0"/>
      <w:marRight w:val="0"/>
      <w:marTop w:val="0"/>
      <w:marBottom w:val="0"/>
      <w:divBdr>
        <w:top w:val="none" w:sz="0" w:space="0" w:color="auto"/>
        <w:left w:val="none" w:sz="0" w:space="0" w:color="auto"/>
        <w:bottom w:val="none" w:sz="0" w:space="0" w:color="auto"/>
        <w:right w:val="none" w:sz="0" w:space="0" w:color="auto"/>
      </w:divBdr>
    </w:div>
    <w:div w:id="458036120">
      <w:bodyDiv w:val="1"/>
      <w:marLeft w:val="0"/>
      <w:marRight w:val="0"/>
      <w:marTop w:val="0"/>
      <w:marBottom w:val="0"/>
      <w:divBdr>
        <w:top w:val="none" w:sz="0" w:space="0" w:color="auto"/>
        <w:left w:val="none" w:sz="0" w:space="0" w:color="auto"/>
        <w:bottom w:val="none" w:sz="0" w:space="0" w:color="auto"/>
        <w:right w:val="none" w:sz="0" w:space="0" w:color="auto"/>
      </w:divBdr>
    </w:div>
    <w:div w:id="540744960">
      <w:bodyDiv w:val="1"/>
      <w:marLeft w:val="0"/>
      <w:marRight w:val="0"/>
      <w:marTop w:val="0"/>
      <w:marBottom w:val="0"/>
      <w:divBdr>
        <w:top w:val="none" w:sz="0" w:space="0" w:color="auto"/>
        <w:left w:val="none" w:sz="0" w:space="0" w:color="auto"/>
        <w:bottom w:val="none" w:sz="0" w:space="0" w:color="auto"/>
        <w:right w:val="none" w:sz="0" w:space="0" w:color="auto"/>
      </w:divBdr>
    </w:div>
    <w:div w:id="571083593">
      <w:bodyDiv w:val="1"/>
      <w:marLeft w:val="0"/>
      <w:marRight w:val="0"/>
      <w:marTop w:val="0"/>
      <w:marBottom w:val="0"/>
      <w:divBdr>
        <w:top w:val="none" w:sz="0" w:space="0" w:color="auto"/>
        <w:left w:val="none" w:sz="0" w:space="0" w:color="auto"/>
        <w:bottom w:val="none" w:sz="0" w:space="0" w:color="auto"/>
        <w:right w:val="none" w:sz="0" w:space="0" w:color="auto"/>
      </w:divBdr>
    </w:div>
    <w:div w:id="656149427">
      <w:bodyDiv w:val="1"/>
      <w:marLeft w:val="0"/>
      <w:marRight w:val="0"/>
      <w:marTop w:val="0"/>
      <w:marBottom w:val="0"/>
      <w:divBdr>
        <w:top w:val="none" w:sz="0" w:space="0" w:color="auto"/>
        <w:left w:val="none" w:sz="0" w:space="0" w:color="auto"/>
        <w:bottom w:val="none" w:sz="0" w:space="0" w:color="auto"/>
        <w:right w:val="none" w:sz="0" w:space="0" w:color="auto"/>
      </w:divBdr>
      <w:divsChild>
        <w:div w:id="1178470424">
          <w:marLeft w:val="461"/>
          <w:marRight w:val="0"/>
          <w:marTop w:val="115"/>
          <w:marBottom w:val="0"/>
          <w:divBdr>
            <w:top w:val="none" w:sz="0" w:space="0" w:color="auto"/>
            <w:left w:val="none" w:sz="0" w:space="0" w:color="auto"/>
            <w:bottom w:val="none" w:sz="0" w:space="0" w:color="auto"/>
            <w:right w:val="none" w:sz="0" w:space="0" w:color="auto"/>
          </w:divBdr>
        </w:div>
        <w:div w:id="73860224">
          <w:marLeft w:val="1166"/>
          <w:marRight w:val="0"/>
          <w:marTop w:val="96"/>
          <w:marBottom w:val="0"/>
          <w:divBdr>
            <w:top w:val="none" w:sz="0" w:space="0" w:color="auto"/>
            <w:left w:val="none" w:sz="0" w:space="0" w:color="auto"/>
            <w:bottom w:val="none" w:sz="0" w:space="0" w:color="auto"/>
            <w:right w:val="none" w:sz="0" w:space="0" w:color="auto"/>
          </w:divBdr>
        </w:div>
        <w:div w:id="627515983">
          <w:marLeft w:val="1166"/>
          <w:marRight w:val="0"/>
          <w:marTop w:val="96"/>
          <w:marBottom w:val="0"/>
          <w:divBdr>
            <w:top w:val="none" w:sz="0" w:space="0" w:color="auto"/>
            <w:left w:val="none" w:sz="0" w:space="0" w:color="auto"/>
            <w:bottom w:val="none" w:sz="0" w:space="0" w:color="auto"/>
            <w:right w:val="none" w:sz="0" w:space="0" w:color="auto"/>
          </w:divBdr>
        </w:div>
        <w:div w:id="1170102115">
          <w:marLeft w:val="1166"/>
          <w:marRight w:val="0"/>
          <w:marTop w:val="96"/>
          <w:marBottom w:val="0"/>
          <w:divBdr>
            <w:top w:val="none" w:sz="0" w:space="0" w:color="auto"/>
            <w:left w:val="none" w:sz="0" w:space="0" w:color="auto"/>
            <w:bottom w:val="none" w:sz="0" w:space="0" w:color="auto"/>
            <w:right w:val="none" w:sz="0" w:space="0" w:color="auto"/>
          </w:divBdr>
        </w:div>
        <w:div w:id="558784215">
          <w:marLeft w:val="1166"/>
          <w:marRight w:val="0"/>
          <w:marTop w:val="96"/>
          <w:marBottom w:val="0"/>
          <w:divBdr>
            <w:top w:val="none" w:sz="0" w:space="0" w:color="auto"/>
            <w:left w:val="none" w:sz="0" w:space="0" w:color="auto"/>
            <w:bottom w:val="none" w:sz="0" w:space="0" w:color="auto"/>
            <w:right w:val="none" w:sz="0" w:space="0" w:color="auto"/>
          </w:divBdr>
        </w:div>
        <w:div w:id="80298977">
          <w:marLeft w:val="1166"/>
          <w:marRight w:val="0"/>
          <w:marTop w:val="96"/>
          <w:marBottom w:val="0"/>
          <w:divBdr>
            <w:top w:val="none" w:sz="0" w:space="0" w:color="auto"/>
            <w:left w:val="none" w:sz="0" w:space="0" w:color="auto"/>
            <w:bottom w:val="none" w:sz="0" w:space="0" w:color="auto"/>
            <w:right w:val="none" w:sz="0" w:space="0" w:color="auto"/>
          </w:divBdr>
        </w:div>
        <w:div w:id="1002660463">
          <w:marLeft w:val="1166"/>
          <w:marRight w:val="0"/>
          <w:marTop w:val="96"/>
          <w:marBottom w:val="0"/>
          <w:divBdr>
            <w:top w:val="none" w:sz="0" w:space="0" w:color="auto"/>
            <w:left w:val="none" w:sz="0" w:space="0" w:color="auto"/>
            <w:bottom w:val="none" w:sz="0" w:space="0" w:color="auto"/>
            <w:right w:val="none" w:sz="0" w:space="0" w:color="auto"/>
          </w:divBdr>
        </w:div>
        <w:div w:id="1957642449">
          <w:marLeft w:val="1166"/>
          <w:marRight w:val="0"/>
          <w:marTop w:val="96"/>
          <w:marBottom w:val="0"/>
          <w:divBdr>
            <w:top w:val="none" w:sz="0" w:space="0" w:color="auto"/>
            <w:left w:val="none" w:sz="0" w:space="0" w:color="auto"/>
            <w:bottom w:val="none" w:sz="0" w:space="0" w:color="auto"/>
            <w:right w:val="none" w:sz="0" w:space="0" w:color="auto"/>
          </w:divBdr>
        </w:div>
      </w:divsChild>
    </w:div>
    <w:div w:id="656762719">
      <w:bodyDiv w:val="1"/>
      <w:marLeft w:val="0"/>
      <w:marRight w:val="0"/>
      <w:marTop w:val="0"/>
      <w:marBottom w:val="0"/>
      <w:divBdr>
        <w:top w:val="none" w:sz="0" w:space="0" w:color="auto"/>
        <w:left w:val="none" w:sz="0" w:space="0" w:color="auto"/>
        <w:bottom w:val="none" w:sz="0" w:space="0" w:color="auto"/>
        <w:right w:val="none" w:sz="0" w:space="0" w:color="auto"/>
      </w:divBdr>
    </w:div>
    <w:div w:id="695086689">
      <w:bodyDiv w:val="1"/>
      <w:marLeft w:val="0"/>
      <w:marRight w:val="0"/>
      <w:marTop w:val="0"/>
      <w:marBottom w:val="0"/>
      <w:divBdr>
        <w:top w:val="none" w:sz="0" w:space="0" w:color="auto"/>
        <w:left w:val="none" w:sz="0" w:space="0" w:color="auto"/>
        <w:bottom w:val="none" w:sz="0" w:space="0" w:color="auto"/>
        <w:right w:val="none" w:sz="0" w:space="0" w:color="auto"/>
      </w:divBdr>
    </w:div>
    <w:div w:id="717823937">
      <w:bodyDiv w:val="1"/>
      <w:marLeft w:val="0"/>
      <w:marRight w:val="0"/>
      <w:marTop w:val="0"/>
      <w:marBottom w:val="0"/>
      <w:divBdr>
        <w:top w:val="none" w:sz="0" w:space="0" w:color="auto"/>
        <w:left w:val="none" w:sz="0" w:space="0" w:color="auto"/>
        <w:bottom w:val="none" w:sz="0" w:space="0" w:color="auto"/>
        <w:right w:val="none" w:sz="0" w:space="0" w:color="auto"/>
      </w:divBdr>
      <w:divsChild>
        <w:div w:id="2112388436">
          <w:marLeft w:val="0"/>
          <w:marRight w:val="0"/>
          <w:marTop w:val="0"/>
          <w:marBottom w:val="0"/>
          <w:divBdr>
            <w:top w:val="none" w:sz="0" w:space="0" w:color="auto"/>
            <w:left w:val="none" w:sz="0" w:space="0" w:color="auto"/>
            <w:bottom w:val="none" w:sz="0" w:space="0" w:color="auto"/>
            <w:right w:val="none" w:sz="0" w:space="0" w:color="auto"/>
          </w:divBdr>
          <w:divsChild>
            <w:div w:id="1479615017">
              <w:marLeft w:val="0"/>
              <w:marRight w:val="0"/>
              <w:marTop w:val="0"/>
              <w:marBottom w:val="0"/>
              <w:divBdr>
                <w:top w:val="none" w:sz="0" w:space="0" w:color="auto"/>
                <w:left w:val="none" w:sz="0" w:space="0" w:color="auto"/>
                <w:bottom w:val="none" w:sz="0" w:space="0" w:color="auto"/>
                <w:right w:val="none" w:sz="0" w:space="0" w:color="auto"/>
              </w:divBdr>
              <w:divsChild>
                <w:div w:id="500510619">
                  <w:marLeft w:val="0"/>
                  <w:marRight w:val="0"/>
                  <w:marTop w:val="0"/>
                  <w:marBottom w:val="0"/>
                  <w:divBdr>
                    <w:top w:val="none" w:sz="0" w:space="0" w:color="auto"/>
                    <w:left w:val="none" w:sz="0" w:space="0" w:color="auto"/>
                    <w:bottom w:val="none" w:sz="0" w:space="0" w:color="auto"/>
                    <w:right w:val="none" w:sz="0" w:space="0" w:color="auto"/>
                  </w:divBdr>
                  <w:divsChild>
                    <w:div w:id="2141414945">
                      <w:marLeft w:val="0"/>
                      <w:marRight w:val="0"/>
                      <w:marTop w:val="0"/>
                      <w:marBottom w:val="0"/>
                      <w:divBdr>
                        <w:top w:val="none" w:sz="0" w:space="0" w:color="auto"/>
                        <w:left w:val="none" w:sz="0" w:space="0" w:color="auto"/>
                        <w:bottom w:val="none" w:sz="0" w:space="0" w:color="auto"/>
                        <w:right w:val="none" w:sz="0" w:space="0" w:color="auto"/>
                      </w:divBdr>
                      <w:divsChild>
                        <w:div w:id="189226117">
                          <w:marLeft w:val="0"/>
                          <w:marRight w:val="0"/>
                          <w:marTop w:val="0"/>
                          <w:marBottom w:val="0"/>
                          <w:divBdr>
                            <w:top w:val="none" w:sz="0" w:space="0" w:color="auto"/>
                            <w:left w:val="none" w:sz="0" w:space="0" w:color="auto"/>
                            <w:bottom w:val="none" w:sz="0" w:space="0" w:color="auto"/>
                            <w:right w:val="none" w:sz="0" w:space="0" w:color="auto"/>
                          </w:divBdr>
                          <w:divsChild>
                            <w:div w:id="286086087">
                              <w:marLeft w:val="0"/>
                              <w:marRight w:val="0"/>
                              <w:marTop w:val="0"/>
                              <w:marBottom w:val="0"/>
                              <w:divBdr>
                                <w:top w:val="none" w:sz="0" w:space="0" w:color="auto"/>
                                <w:left w:val="none" w:sz="0" w:space="0" w:color="auto"/>
                                <w:bottom w:val="none" w:sz="0" w:space="0" w:color="auto"/>
                                <w:right w:val="none" w:sz="0" w:space="0" w:color="auto"/>
                              </w:divBdr>
                              <w:divsChild>
                                <w:div w:id="6560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166749">
      <w:bodyDiv w:val="1"/>
      <w:marLeft w:val="0"/>
      <w:marRight w:val="0"/>
      <w:marTop w:val="0"/>
      <w:marBottom w:val="0"/>
      <w:divBdr>
        <w:top w:val="none" w:sz="0" w:space="0" w:color="auto"/>
        <w:left w:val="none" w:sz="0" w:space="0" w:color="auto"/>
        <w:bottom w:val="none" w:sz="0" w:space="0" w:color="auto"/>
        <w:right w:val="none" w:sz="0" w:space="0" w:color="auto"/>
      </w:divBdr>
      <w:divsChild>
        <w:div w:id="928540860">
          <w:marLeft w:val="0"/>
          <w:marRight w:val="0"/>
          <w:marTop w:val="0"/>
          <w:marBottom w:val="0"/>
          <w:divBdr>
            <w:top w:val="none" w:sz="0" w:space="0" w:color="auto"/>
            <w:left w:val="none" w:sz="0" w:space="0" w:color="auto"/>
            <w:bottom w:val="none" w:sz="0" w:space="0" w:color="auto"/>
            <w:right w:val="none" w:sz="0" w:space="0" w:color="auto"/>
          </w:divBdr>
          <w:divsChild>
            <w:div w:id="2084522584">
              <w:marLeft w:val="0"/>
              <w:marRight w:val="0"/>
              <w:marTop w:val="0"/>
              <w:marBottom w:val="0"/>
              <w:divBdr>
                <w:top w:val="none" w:sz="0" w:space="0" w:color="auto"/>
                <w:left w:val="none" w:sz="0" w:space="0" w:color="auto"/>
                <w:bottom w:val="none" w:sz="0" w:space="0" w:color="auto"/>
                <w:right w:val="none" w:sz="0" w:space="0" w:color="auto"/>
              </w:divBdr>
              <w:divsChild>
                <w:div w:id="1234320591">
                  <w:marLeft w:val="0"/>
                  <w:marRight w:val="0"/>
                  <w:marTop w:val="0"/>
                  <w:marBottom w:val="0"/>
                  <w:divBdr>
                    <w:top w:val="none" w:sz="0" w:space="0" w:color="auto"/>
                    <w:left w:val="none" w:sz="0" w:space="0" w:color="auto"/>
                    <w:bottom w:val="none" w:sz="0" w:space="0" w:color="auto"/>
                    <w:right w:val="none" w:sz="0" w:space="0" w:color="auto"/>
                  </w:divBdr>
                  <w:divsChild>
                    <w:div w:id="884221386">
                      <w:marLeft w:val="0"/>
                      <w:marRight w:val="0"/>
                      <w:marTop w:val="0"/>
                      <w:marBottom w:val="0"/>
                      <w:divBdr>
                        <w:top w:val="none" w:sz="0" w:space="0" w:color="auto"/>
                        <w:left w:val="none" w:sz="0" w:space="0" w:color="auto"/>
                        <w:bottom w:val="none" w:sz="0" w:space="0" w:color="auto"/>
                        <w:right w:val="none" w:sz="0" w:space="0" w:color="auto"/>
                      </w:divBdr>
                      <w:divsChild>
                        <w:div w:id="1256980611">
                          <w:marLeft w:val="0"/>
                          <w:marRight w:val="0"/>
                          <w:marTop w:val="0"/>
                          <w:marBottom w:val="0"/>
                          <w:divBdr>
                            <w:top w:val="none" w:sz="0" w:space="0" w:color="auto"/>
                            <w:left w:val="none" w:sz="0" w:space="0" w:color="auto"/>
                            <w:bottom w:val="none" w:sz="0" w:space="0" w:color="auto"/>
                            <w:right w:val="none" w:sz="0" w:space="0" w:color="auto"/>
                          </w:divBdr>
                          <w:divsChild>
                            <w:div w:id="193080248">
                              <w:marLeft w:val="0"/>
                              <w:marRight w:val="0"/>
                              <w:marTop w:val="0"/>
                              <w:marBottom w:val="0"/>
                              <w:divBdr>
                                <w:top w:val="none" w:sz="0" w:space="0" w:color="auto"/>
                                <w:left w:val="none" w:sz="0" w:space="0" w:color="auto"/>
                                <w:bottom w:val="none" w:sz="0" w:space="0" w:color="auto"/>
                                <w:right w:val="none" w:sz="0" w:space="0" w:color="auto"/>
                              </w:divBdr>
                              <w:divsChild>
                                <w:div w:id="1241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484807">
      <w:bodyDiv w:val="1"/>
      <w:marLeft w:val="0"/>
      <w:marRight w:val="0"/>
      <w:marTop w:val="0"/>
      <w:marBottom w:val="0"/>
      <w:divBdr>
        <w:top w:val="none" w:sz="0" w:space="0" w:color="auto"/>
        <w:left w:val="none" w:sz="0" w:space="0" w:color="auto"/>
        <w:bottom w:val="none" w:sz="0" w:space="0" w:color="auto"/>
        <w:right w:val="none" w:sz="0" w:space="0" w:color="auto"/>
      </w:divBdr>
    </w:div>
    <w:div w:id="928079694">
      <w:bodyDiv w:val="1"/>
      <w:marLeft w:val="0"/>
      <w:marRight w:val="0"/>
      <w:marTop w:val="0"/>
      <w:marBottom w:val="0"/>
      <w:divBdr>
        <w:top w:val="none" w:sz="0" w:space="0" w:color="auto"/>
        <w:left w:val="none" w:sz="0" w:space="0" w:color="auto"/>
        <w:bottom w:val="none" w:sz="0" w:space="0" w:color="auto"/>
        <w:right w:val="none" w:sz="0" w:space="0" w:color="auto"/>
      </w:divBdr>
    </w:div>
    <w:div w:id="939872054">
      <w:bodyDiv w:val="1"/>
      <w:marLeft w:val="0"/>
      <w:marRight w:val="0"/>
      <w:marTop w:val="0"/>
      <w:marBottom w:val="0"/>
      <w:divBdr>
        <w:top w:val="none" w:sz="0" w:space="0" w:color="auto"/>
        <w:left w:val="none" w:sz="0" w:space="0" w:color="auto"/>
        <w:bottom w:val="none" w:sz="0" w:space="0" w:color="auto"/>
        <w:right w:val="none" w:sz="0" w:space="0" w:color="auto"/>
      </w:divBdr>
    </w:div>
    <w:div w:id="9479296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347">
          <w:marLeft w:val="547"/>
          <w:marRight w:val="0"/>
          <w:marTop w:val="134"/>
          <w:marBottom w:val="0"/>
          <w:divBdr>
            <w:top w:val="none" w:sz="0" w:space="0" w:color="auto"/>
            <w:left w:val="none" w:sz="0" w:space="0" w:color="auto"/>
            <w:bottom w:val="none" w:sz="0" w:space="0" w:color="auto"/>
            <w:right w:val="none" w:sz="0" w:space="0" w:color="auto"/>
          </w:divBdr>
        </w:div>
        <w:div w:id="1161118420">
          <w:marLeft w:val="1166"/>
          <w:marRight w:val="0"/>
          <w:marTop w:val="115"/>
          <w:marBottom w:val="0"/>
          <w:divBdr>
            <w:top w:val="none" w:sz="0" w:space="0" w:color="auto"/>
            <w:left w:val="none" w:sz="0" w:space="0" w:color="auto"/>
            <w:bottom w:val="none" w:sz="0" w:space="0" w:color="auto"/>
            <w:right w:val="none" w:sz="0" w:space="0" w:color="auto"/>
          </w:divBdr>
        </w:div>
        <w:div w:id="1318611912">
          <w:marLeft w:val="547"/>
          <w:marRight w:val="0"/>
          <w:marTop w:val="134"/>
          <w:marBottom w:val="0"/>
          <w:divBdr>
            <w:top w:val="none" w:sz="0" w:space="0" w:color="auto"/>
            <w:left w:val="none" w:sz="0" w:space="0" w:color="auto"/>
            <w:bottom w:val="none" w:sz="0" w:space="0" w:color="auto"/>
            <w:right w:val="none" w:sz="0" w:space="0" w:color="auto"/>
          </w:divBdr>
        </w:div>
        <w:div w:id="287662985">
          <w:marLeft w:val="1166"/>
          <w:marRight w:val="0"/>
          <w:marTop w:val="115"/>
          <w:marBottom w:val="0"/>
          <w:divBdr>
            <w:top w:val="none" w:sz="0" w:space="0" w:color="auto"/>
            <w:left w:val="none" w:sz="0" w:space="0" w:color="auto"/>
            <w:bottom w:val="none" w:sz="0" w:space="0" w:color="auto"/>
            <w:right w:val="none" w:sz="0" w:space="0" w:color="auto"/>
          </w:divBdr>
        </w:div>
        <w:div w:id="391927036">
          <w:marLeft w:val="547"/>
          <w:marRight w:val="0"/>
          <w:marTop w:val="134"/>
          <w:marBottom w:val="0"/>
          <w:divBdr>
            <w:top w:val="none" w:sz="0" w:space="0" w:color="auto"/>
            <w:left w:val="none" w:sz="0" w:space="0" w:color="auto"/>
            <w:bottom w:val="none" w:sz="0" w:space="0" w:color="auto"/>
            <w:right w:val="none" w:sz="0" w:space="0" w:color="auto"/>
          </w:divBdr>
        </w:div>
        <w:div w:id="1748769899">
          <w:marLeft w:val="1166"/>
          <w:marRight w:val="0"/>
          <w:marTop w:val="115"/>
          <w:marBottom w:val="0"/>
          <w:divBdr>
            <w:top w:val="none" w:sz="0" w:space="0" w:color="auto"/>
            <w:left w:val="none" w:sz="0" w:space="0" w:color="auto"/>
            <w:bottom w:val="none" w:sz="0" w:space="0" w:color="auto"/>
            <w:right w:val="none" w:sz="0" w:space="0" w:color="auto"/>
          </w:divBdr>
        </w:div>
        <w:div w:id="1467309818">
          <w:marLeft w:val="547"/>
          <w:marRight w:val="0"/>
          <w:marTop w:val="134"/>
          <w:marBottom w:val="0"/>
          <w:divBdr>
            <w:top w:val="none" w:sz="0" w:space="0" w:color="auto"/>
            <w:left w:val="none" w:sz="0" w:space="0" w:color="auto"/>
            <w:bottom w:val="none" w:sz="0" w:space="0" w:color="auto"/>
            <w:right w:val="none" w:sz="0" w:space="0" w:color="auto"/>
          </w:divBdr>
        </w:div>
        <w:div w:id="1152407119">
          <w:marLeft w:val="1166"/>
          <w:marRight w:val="0"/>
          <w:marTop w:val="115"/>
          <w:marBottom w:val="0"/>
          <w:divBdr>
            <w:top w:val="none" w:sz="0" w:space="0" w:color="auto"/>
            <w:left w:val="none" w:sz="0" w:space="0" w:color="auto"/>
            <w:bottom w:val="none" w:sz="0" w:space="0" w:color="auto"/>
            <w:right w:val="none" w:sz="0" w:space="0" w:color="auto"/>
          </w:divBdr>
        </w:div>
      </w:divsChild>
    </w:div>
    <w:div w:id="986252265">
      <w:bodyDiv w:val="1"/>
      <w:marLeft w:val="0"/>
      <w:marRight w:val="0"/>
      <w:marTop w:val="0"/>
      <w:marBottom w:val="0"/>
      <w:divBdr>
        <w:top w:val="none" w:sz="0" w:space="0" w:color="auto"/>
        <w:left w:val="none" w:sz="0" w:space="0" w:color="auto"/>
        <w:bottom w:val="none" w:sz="0" w:space="0" w:color="auto"/>
        <w:right w:val="none" w:sz="0" w:space="0" w:color="auto"/>
      </w:divBdr>
    </w:div>
    <w:div w:id="1024013580">
      <w:bodyDiv w:val="1"/>
      <w:marLeft w:val="0"/>
      <w:marRight w:val="0"/>
      <w:marTop w:val="0"/>
      <w:marBottom w:val="0"/>
      <w:divBdr>
        <w:top w:val="none" w:sz="0" w:space="0" w:color="auto"/>
        <w:left w:val="none" w:sz="0" w:space="0" w:color="auto"/>
        <w:bottom w:val="none" w:sz="0" w:space="0" w:color="auto"/>
        <w:right w:val="none" w:sz="0" w:space="0" w:color="auto"/>
      </w:divBdr>
    </w:div>
    <w:div w:id="1069230842">
      <w:bodyDiv w:val="1"/>
      <w:marLeft w:val="0"/>
      <w:marRight w:val="0"/>
      <w:marTop w:val="0"/>
      <w:marBottom w:val="0"/>
      <w:divBdr>
        <w:top w:val="none" w:sz="0" w:space="0" w:color="auto"/>
        <w:left w:val="none" w:sz="0" w:space="0" w:color="auto"/>
        <w:bottom w:val="none" w:sz="0" w:space="0" w:color="auto"/>
        <w:right w:val="none" w:sz="0" w:space="0" w:color="auto"/>
      </w:divBdr>
      <w:divsChild>
        <w:div w:id="474495795">
          <w:marLeft w:val="0"/>
          <w:marRight w:val="0"/>
          <w:marTop w:val="0"/>
          <w:marBottom w:val="0"/>
          <w:divBdr>
            <w:top w:val="none" w:sz="0" w:space="0" w:color="auto"/>
            <w:left w:val="none" w:sz="0" w:space="0" w:color="auto"/>
            <w:bottom w:val="none" w:sz="0" w:space="0" w:color="auto"/>
            <w:right w:val="none" w:sz="0" w:space="0" w:color="auto"/>
          </w:divBdr>
          <w:divsChild>
            <w:div w:id="2059161706">
              <w:marLeft w:val="0"/>
              <w:marRight w:val="0"/>
              <w:marTop w:val="0"/>
              <w:marBottom w:val="0"/>
              <w:divBdr>
                <w:top w:val="none" w:sz="0" w:space="0" w:color="auto"/>
                <w:left w:val="none" w:sz="0" w:space="0" w:color="auto"/>
                <w:bottom w:val="none" w:sz="0" w:space="0" w:color="auto"/>
                <w:right w:val="none" w:sz="0" w:space="0" w:color="auto"/>
              </w:divBdr>
              <w:divsChild>
                <w:div w:id="518274562">
                  <w:marLeft w:val="0"/>
                  <w:marRight w:val="0"/>
                  <w:marTop w:val="0"/>
                  <w:marBottom w:val="0"/>
                  <w:divBdr>
                    <w:top w:val="none" w:sz="0" w:space="0" w:color="auto"/>
                    <w:left w:val="none" w:sz="0" w:space="0" w:color="auto"/>
                    <w:bottom w:val="none" w:sz="0" w:space="0" w:color="auto"/>
                    <w:right w:val="none" w:sz="0" w:space="0" w:color="auto"/>
                  </w:divBdr>
                  <w:divsChild>
                    <w:div w:id="1429233545">
                      <w:marLeft w:val="0"/>
                      <w:marRight w:val="0"/>
                      <w:marTop w:val="0"/>
                      <w:marBottom w:val="0"/>
                      <w:divBdr>
                        <w:top w:val="none" w:sz="0" w:space="0" w:color="auto"/>
                        <w:left w:val="none" w:sz="0" w:space="0" w:color="auto"/>
                        <w:bottom w:val="none" w:sz="0" w:space="0" w:color="auto"/>
                        <w:right w:val="none" w:sz="0" w:space="0" w:color="auto"/>
                      </w:divBdr>
                      <w:divsChild>
                        <w:div w:id="1569799074">
                          <w:marLeft w:val="0"/>
                          <w:marRight w:val="0"/>
                          <w:marTop w:val="0"/>
                          <w:marBottom w:val="0"/>
                          <w:divBdr>
                            <w:top w:val="none" w:sz="0" w:space="0" w:color="auto"/>
                            <w:left w:val="none" w:sz="0" w:space="0" w:color="auto"/>
                            <w:bottom w:val="none" w:sz="0" w:space="0" w:color="auto"/>
                            <w:right w:val="none" w:sz="0" w:space="0" w:color="auto"/>
                          </w:divBdr>
                          <w:divsChild>
                            <w:div w:id="362441031">
                              <w:marLeft w:val="0"/>
                              <w:marRight w:val="0"/>
                              <w:marTop w:val="0"/>
                              <w:marBottom w:val="0"/>
                              <w:divBdr>
                                <w:top w:val="none" w:sz="0" w:space="0" w:color="auto"/>
                                <w:left w:val="none" w:sz="0" w:space="0" w:color="auto"/>
                                <w:bottom w:val="none" w:sz="0" w:space="0" w:color="auto"/>
                                <w:right w:val="none" w:sz="0" w:space="0" w:color="auto"/>
                              </w:divBdr>
                              <w:divsChild>
                                <w:div w:id="1230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788132">
      <w:bodyDiv w:val="1"/>
      <w:marLeft w:val="0"/>
      <w:marRight w:val="0"/>
      <w:marTop w:val="0"/>
      <w:marBottom w:val="0"/>
      <w:divBdr>
        <w:top w:val="none" w:sz="0" w:space="0" w:color="auto"/>
        <w:left w:val="none" w:sz="0" w:space="0" w:color="auto"/>
        <w:bottom w:val="none" w:sz="0" w:space="0" w:color="auto"/>
        <w:right w:val="none" w:sz="0" w:space="0" w:color="auto"/>
      </w:divBdr>
    </w:div>
    <w:div w:id="1117598577">
      <w:bodyDiv w:val="1"/>
      <w:marLeft w:val="0"/>
      <w:marRight w:val="0"/>
      <w:marTop w:val="0"/>
      <w:marBottom w:val="0"/>
      <w:divBdr>
        <w:top w:val="none" w:sz="0" w:space="0" w:color="auto"/>
        <w:left w:val="none" w:sz="0" w:space="0" w:color="auto"/>
        <w:bottom w:val="none" w:sz="0" w:space="0" w:color="auto"/>
        <w:right w:val="none" w:sz="0" w:space="0" w:color="auto"/>
      </w:divBdr>
      <w:divsChild>
        <w:div w:id="582640980">
          <w:marLeft w:val="461"/>
          <w:marRight w:val="0"/>
          <w:marTop w:val="115"/>
          <w:marBottom w:val="0"/>
          <w:divBdr>
            <w:top w:val="none" w:sz="0" w:space="0" w:color="auto"/>
            <w:left w:val="none" w:sz="0" w:space="0" w:color="auto"/>
            <w:bottom w:val="none" w:sz="0" w:space="0" w:color="auto"/>
            <w:right w:val="none" w:sz="0" w:space="0" w:color="auto"/>
          </w:divBdr>
        </w:div>
        <w:div w:id="1692955546">
          <w:marLeft w:val="1166"/>
          <w:marRight w:val="0"/>
          <w:marTop w:val="96"/>
          <w:marBottom w:val="0"/>
          <w:divBdr>
            <w:top w:val="none" w:sz="0" w:space="0" w:color="auto"/>
            <w:left w:val="none" w:sz="0" w:space="0" w:color="auto"/>
            <w:bottom w:val="none" w:sz="0" w:space="0" w:color="auto"/>
            <w:right w:val="none" w:sz="0" w:space="0" w:color="auto"/>
          </w:divBdr>
        </w:div>
        <w:div w:id="298803905">
          <w:marLeft w:val="1800"/>
          <w:marRight w:val="0"/>
          <w:marTop w:val="96"/>
          <w:marBottom w:val="0"/>
          <w:divBdr>
            <w:top w:val="none" w:sz="0" w:space="0" w:color="auto"/>
            <w:left w:val="none" w:sz="0" w:space="0" w:color="auto"/>
            <w:bottom w:val="none" w:sz="0" w:space="0" w:color="auto"/>
            <w:right w:val="none" w:sz="0" w:space="0" w:color="auto"/>
          </w:divBdr>
        </w:div>
        <w:div w:id="674965545">
          <w:marLeft w:val="1800"/>
          <w:marRight w:val="0"/>
          <w:marTop w:val="96"/>
          <w:marBottom w:val="0"/>
          <w:divBdr>
            <w:top w:val="none" w:sz="0" w:space="0" w:color="auto"/>
            <w:left w:val="none" w:sz="0" w:space="0" w:color="auto"/>
            <w:bottom w:val="none" w:sz="0" w:space="0" w:color="auto"/>
            <w:right w:val="none" w:sz="0" w:space="0" w:color="auto"/>
          </w:divBdr>
        </w:div>
        <w:div w:id="793447976">
          <w:marLeft w:val="1800"/>
          <w:marRight w:val="0"/>
          <w:marTop w:val="96"/>
          <w:marBottom w:val="0"/>
          <w:divBdr>
            <w:top w:val="none" w:sz="0" w:space="0" w:color="auto"/>
            <w:left w:val="none" w:sz="0" w:space="0" w:color="auto"/>
            <w:bottom w:val="none" w:sz="0" w:space="0" w:color="auto"/>
            <w:right w:val="none" w:sz="0" w:space="0" w:color="auto"/>
          </w:divBdr>
        </w:div>
        <w:div w:id="589773101">
          <w:marLeft w:val="1800"/>
          <w:marRight w:val="0"/>
          <w:marTop w:val="96"/>
          <w:marBottom w:val="0"/>
          <w:divBdr>
            <w:top w:val="none" w:sz="0" w:space="0" w:color="auto"/>
            <w:left w:val="none" w:sz="0" w:space="0" w:color="auto"/>
            <w:bottom w:val="none" w:sz="0" w:space="0" w:color="auto"/>
            <w:right w:val="none" w:sz="0" w:space="0" w:color="auto"/>
          </w:divBdr>
        </w:div>
        <w:div w:id="36971223">
          <w:marLeft w:val="1166"/>
          <w:marRight w:val="0"/>
          <w:marTop w:val="96"/>
          <w:marBottom w:val="0"/>
          <w:divBdr>
            <w:top w:val="none" w:sz="0" w:space="0" w:color="auto"/>
            <w:left w:val="none" w:sz="0" w:space="0" w:color="auto"/>
            <w:bottom w:val="none" w:sz="0" w:space="0" w:color="auto"/>
            <w:right w:val="none" w:sz="0" w:space="0" w:color="auto"/>
          </w:divBdr>
        </w:div>
        <w:div w:id="381054930">
          <w:marLeft w:val="1800"/>
          <w:marRight w:val="0"/>
          <w:marTop w:val="96"/>
          <w:marBottom w:val="0"/>
          <w:divBdr>
            <w:top w:val="none" w:sz="0" w:space="0" w:color="auto"/>
            <w:left w:val="none" w:sz="0" w:space="0" w:color="auto"/>
            <w:bottom w:val="none" w:sz="0" w:space="0" w:color="auto"/>
            <w:right w:val="none" w:sz="0" w:space="0" w:color="auto"/>
          </w:divBdr>
        </w:div>
        <w:div w:id="2133668892">
          <w:marLeft w:val="1800"/>
          <w:marRight w:val="0"/>
          <w:marTop w:val="96"/>
          <w:marBottom w:val="0"/>
          <w:divBdr>
            <w:top w:val="none" w:sz="0" w:space="0" w:color="auto"/>
            <w:left w:val="none" w:sz="0" w:space="0" w:color="auto"/>
            <w:bottom w:val="none" w:sz="0" w:space="0" w:color="auto"/>
            <w:right w:val="none" w:sz="0" w:space="0" w:color="auto"/>
          </w:divBdr>
        </w:div>
        <w:div w:id="972827035">
          <w:marLeft w:val="1166"/>
          <w:marRight w:val="0"/>
          <w:marTop w:val="96"/>
          <w:marBottom w:val="0"/>
          <w:divBdr>
            <w:top w:val="none" w:sz="0" w:space="0" w:color="auto"/>
            <w:left w:val="none" w:sz="0" w:space="0" w:color="auto"/>
            <w:bottom w:val="none" w:sz="0" w:space="0" w:color="auto"/>
            <w:right w:val="none" w:sz="0" w:space="0" w:color="auto"/>
          </w:divBdr>
        </w:div>
      </w:divsChild>
    </w:div>
    <w:div w:id="1268927862">
      <w:bodyDiv w:val="1"/>
      <w:marLeft w:val="0"/>
      <w:marRight w:val="0"/>
      <w:marTop w:val="0"/>
      <w:marBottom w:val="0"/>
      <w:divBdr>
        <w:top w:val="none" w:sz="0" w:space="0" w:color="auto"/>
        <w:left w:val="none" w:sz="0" w:space="0" w:color="auto"/>
        <w:bottom w:val="none" w:sz="0" w:space="0" w:color="auto"/>
        <w:right w:val="none" w:sz="0" w:space="0" w:color="auto"/>
      </w:divBdr>
      <w:divsChild>
        <w:div w:id="246891898">
          <w:marLeft w:val="547"/>
          <w:marRight w:val="0"/>
          <w:marTop w:val="134"/>
          <w:marBottom w:val="0"/>
          <w:divBdr>
            <w:top w:val="none" w:sz="0" w:space="0" w:color="auto"/>
            <w:left w:val="none" w:sz="0" w:space="0" w:color="auto"/>
            <w:bottom w:val="none" w:sz="0" w:space="0" w:color="auto"/>
            <w:right w:val="none" w:sz="0" w:space="0" w:color="auto"/>
          </w:divBdr>
        </w:div>
        <w:div w:id="2368464">
          <w:marLeft w:val="547"/>
          <w:marRight w:val="0"/>
          <w:marTop w:val="134"/>
          <w:marBottom w:val="0"/>
          <w:divBdr>
            <w:top w:val="none" w:sz="0" w:space="0" w:color="auto"/>
            <w:left w:val="none" w:sz="0" w:space="0" w:color="auto"/>
            <w:bottom w:val="none" w:sz="0" w:space="0" w:color="auto"/>
            <w:right w:val="none" w:sz="0" w:space="0" w:color="auto"/>
          </w:divBdr>
        </w:div>
        <w:div w:id="1839417144">
          <w:marLeft w:val="547"/>
          <w:marRight w:val="0"/>
          <w:marTop w:val="134"/>
          <w:marBottom w:val="0"/>
          <w:divBdr>
            <w:top w:val="none" w:sz="0" w:space="0" w:color="auto"/>
            <w:left w:val="none" w:sz="0" w:space="0" w:color="auto"/>
            <w:bottom w:val="none" w:sz="0" w:space="0" w:color="auto"/>
            <w:right w:val="none" w:sz="0" w:space="0" w:color="auto"/>
          </w:divBdr>
        </w:div>
      </w:divsChild>
    </w:div>
    <w:div w:id="1278412177">
      <w:bodyDiv w:val="1"/>
      <w:marLeft w:val="0"/>
      <w:marRight w:val="0"/>
      <w:marTop w:val="0"/>
      <w:marBottom w:val="0"/>
      <w:divBdr>
        <w:top w:val="none" w:sz="0" w:space="0" w:color="auto"/>
        <w:left w:val="none" w:sz="0" w:space="0" w:color="auto"/>
        <w:bottom w:val="none" w:sz="0" w:space="0" w:color="auto"/>
        <w:right w:val="none" w:sz="0" w:space="0" w:color="auto"/>
      </w:divBdr>
    </w:div>
    <w:div w:id="1334143454">
      <w:bodyDiv w:val="1"/>
      <w:marLeft w:val="0"/>
      <w:marRight w:val="0"/>
      <w:marTop w:val="0"/>
      <w:marBottom w:val="0"/>
      <w:divBdr>
        <w:top w:val="none" w:sz="0" w:space="0" w:color="auto"/>
        <w:left w:val="none" w:sz="0" w:space="0" w:color="auto"/>
        <w:bottom w:val="none" w:sz="0" w:space="0" w:color="auto"/>
        <w:right w:val="none" w:sz="0" w:space="0" w:color="auto"/>
      </w:divBdr>
      <w:divsChild>
        <w:div w:id="453212931">
          <w:marLeft w:val="547"/>
          <w:marRight w:val="0"/>
          <w:marTop w:val="134"/>
          <w:marBottom w:val="0"/>
          <w:divBdr>
            <w:top w:val="none" w:sz="0" w:space="0" w:color="auto"/>
            <w:left w:val="none" w:sz="0" w:space="0" w:color="auto"/>
            <w:bottom w:val="none" w:sz="0" w:space="0" w:color="auto"/>
            <w:right w:val="none" w:sz="0" w:space="0" w:color="auto"/>
          </w:divBdr>
        </w:div>
        <w:div w:id="1341809838">
          <w:marLeft w:val="1166"/>
          <w:marRight w:val="0"/>
          <w:marTop w:val="115"/>
          <w:marBottom w:val="0"/>
          <w:divBdr>
            <w:top w:val="none" w:sz="0" w:space="0" w:color="auto"/>
            <w:left w:val="none" w:sz="0" w:space="0" w:color="auto"/>
            <w:bottom w:val="none" w:sz="0" w:space="0" w:color="auto"/>
            <w:right w:val="none" w:sz="0" w:space="0" w:color="auto"/>
          </w:divBdr>
        </w:div>
        <w:div w:id="2061398423">
          <w:marLeft w:val="1166"/>
          <w:marRight w:val="0"/>
          <w:marTop w:val="115"/>
          <w:marBottom w:val="0"/>
          <w:divBdr>
            <w:top w:val="none" w:sz="0" w:space="0" w:color="auto"/>
            <w:left w:val="none" w:sz="0" w:space="0" w:color="auto"/>
            <w:bottom w:val="none" w:sz="0" w:space="0" w:color="auto"/>
            <w:right w:val="none" w:sz="0" w:space="0" w:color="auto"/>
          </w:divBdr>
        </w:div>
      </w:divsChild>
    </w:div>
    <w:div w:id="1371106808">
      <w:bodyDiv w:val="1"/>
      <w:marLeft w:val="0"/>
      <w:marRight w:val="0"/>
      <w:marTop w:val="0"/>
      <w:marBottom w:val="0"/>
      <w:divBdr>
        <w:top w:val="none" w:sz="0" w:space="0" w:color="auto"/>
        <w:left w:val="none" w:sz="0" w:space="0" w:color="auto"/>
        <w:bottom w:val="none" w:sz="0" w:space="0" w:color="auto"/>
        <w:right w:val="none" w:sz="0" w:space="0" w:color="auto"/>
      </w:divBdr>
    </w:div>
    <w:div w:id="1392461270">
      <w:bodyDiv w:val="1"/>
      <w:marLeft w:val="0"/>
      <w:marRight w:val="0"/>
      <w:marTop w:val="0"/>
      <w:marBottom w:val="0"/>
      <w:divBdr>
        <w:top w:val="none" w:sz="0" w:space="0" w:color="auto"/>
        <w:left w:val="none" w:sz="0" w:space="0" w:color="auto"/>
        <w:bottom w:val="none" w:sz="0" w:space="0" w:color="auto"/>
        <w:right w:val="none" w:sz="0" w:space="0" w:color="auto"/>
      </w:divBdr>
    </w:div>
    <w:div w:id="1403917177">
      <w:bodyDiv w:val="1"/>
      <w:marLeft w:val="0"/>
      <w:marRight w:val="0"/>
      <w:marTop w:val="0"/>
      <w:marBottom w:val="0"/>
      <w:divBdr>
        <w:top w:val="none" w:sz="0" w:space="0" w:color="auto"/>
        <w:left w:val="none" w:sz="0" w:space="0" w:color="auto"/>
        <w:bottom w:val="none" w:sz="0" w:space="0" w:color="auto"/>
        <w:right w:val="none" w:sz="0" w:space="0" w:color="auto"/>
      </w:divBdr>
    </w:div>
    <w:div w:id="1450930175">
      <w:bodyDiv w:val="1"/>
      <w:marLeft w:val="0"/>
      <w:marRight w:val="0"/>
      <w:marTop w:val="0"/>
      <w:marBottom w:val="0"/>
      <w:divBdr>
        <w:top w:val="none" w:sz="0" w:space="0" w:color="auto"/>
        <w:left w:val="none" w:sz="0" w:space="0" w:color="auto"/>
        <w:bottom w:val="none" w:sz="0" w:space="0" w:color="auto"/>
        <w:right w:val="none" w:sz="0" w:space="0" w:color="auto"/>
      </w:divBdr>
    </w:div>
    <w:div w:id="1493640015">
      <w:bodyDiv w:val="1"/>
      <w:marLeft w:val="0"/>
      <w:marRight w:val="0"/>
      <w:marTop w:val="0"/>
      <w:marBottom w:val="0"/>
      <w:divBdr>
        <w:top w:val="none" w:sz="0" w:space="0" w:color="auto"/>
        <w:left w:val="none" w:sz="0" w:space="0" w:color="auto"/>
        <w:bottom w:val="none" w:sz="0" w:space="0" w:color="auto"/>
        <w:right w:val="none" w:sz="0" w:space="0" w:color="auto"/>
      </w:divBdr>
    </w:div>
    <w:div w:id="1510370266">
      <w:bodyDiv w:val="1"/>
      <w:marLeft w:val="0"/>
      <w:marRight w:val="0"/>
      <w:marTop w:val="0"/>
      <w:marBottom w:val="0"/>
      <w:divBdr>
        <w:top w:val="none" w:sz="0" w:space="0" w:color="auto"/>
        <w:left w:val="none" w:sz="0" w:space="0" w:color="auto"/>
        <w:bottom w:val="none" w:sz="0" w:space="0" w:color="auto"/>
        <w:right w:val="none" w:sz="0" w:space="0" w:color="auto"/>
      </w:divBdr>
    </w:div>
    <w:div w:id="1532719999">
      <w:bodyDiv w:val="1"/>
      <w:marLeft w:val="0"/>
      <w:marRight w:val="0"/>
      <w:marTop w:val="0"/>
      <w:marBottom w:val="0"/>
      <w:divBdr>
        <w:top w:val="none" w:sz="0" w:space="0" w:color="auto"/>
        <w:left w:val="none" w:sz="0" w:space="0" w:color="auto"/>
        <w:bottom w:val="none" w:sz="0" w:space="0" w:color="auto"/>
        <w:right w:val="none" w:sz="0" w:space="0" w:color="auto"/>
      </w:divBdr>
    </w:div>
    <w:div w:id="1631204272">
      <w:bodyDiv w:val="1"/>
      <w:marLeft w:val="0"/>
      <w:marRight w:val="0"/>
      <w:marTop w:val="0"/>
      <w:marBottom w:val="0"/>
      <w:divBdr>
        <w:top w:val="none" w:sz="0" w:space="0" w:color="auto"/>
        <w:left w:val="none" w:sz="0" w:space="0" w:color="auto"/>
        <w:bottom w:val="none" w:sz="0" w:space="0" w:color="auto"/>
        <w:right w:val="none" w:sz="0" w:space="0" w:color="auto"/>
      </w:divBdr>
    </w:div>
    <w:div w:id="1633944313">
      <w:bodyDiv w:val="1"/>
      <w:marLeft w:val="0"/>
      <w:marRight w:val="0"/>
      <w:marTop w:val="0"/>
      <w:marBottom w:val="0"/>
      <w:divBdr>
        <w:top w:val="none" w:sz="0" w:space="0" w:color="auto"/>
        <w:left w:val="none" w:sz="0" w:space="0" w:color="auto"/>
        <w:bottom w:val="none" w:sz="0" w:space="0" w:color="auto"/>
        <w:right w:val="none" w:sz="0" w:space="0" w:color="auto"/>
      </w:divBdr>
      <w:divsChild>
        <w:div w:id="2080244568">
          <w:marLeft w:val="0"/>
          <w:marRight w:val="0"/>
          <w:marTop w:val="0"/>
          <w:marBottom w:val="0"/>
          <w:divBdr>
            <w:top w:val="none" w:sz="0" w:space="0" w:color="auto"/>
            <w:left w:val="none" w:sz="0" w:space="0" w:color="auto"/>
            <w:bottom w:val="none" w:sz="0" w:space="0" w:color="auto"/>
            <w:right w:val="none" w:sz="0" w:space="0" w:color="auto"/>
          </w:divBdr>
          <w:divsChild>
            <w:div w:id="875846472">
              <w:marLeft w:val="0"/>
              <w:marRight w:val="0"/>
              <w:marTop w:val="0"/>
              <w:marBottom w:val="0"/>
              <w:divBdr>
                <w:top w:val="none" w:sz="0" w:space="0" w:color="auto"/>
                <w:left w:val="none" w:sz="0" w:space="0" w:color="auto"/>
                <w:bottom w:val="none" w:sz="0" w:space="0" w:color="auto"/>
                <w:right w:val="none" w:sz="0" w:space="0" w:color="auto"/>
              </w:divBdr>
              <w:divsChild>
                <w:div w:id="65567233">
                  <w:marLeft w:val="0"/>
                  <w:marRight w:val="0"/>
                  <w:marTop w:val="0"/>
                  <w:marBottom w:val="0"/>
                  <w:divBdr>
                    <w:top w:val="none" w:sz="0" w:space="0" w:color="auto"/>
                    <w:left w:val="none" w:sz="0" w:space="0" w:color="auto"/>
                    <w:bottom w:val="none" w:sz="0" w:space="0" w:color="auto"/>
                    <w:right w:val="none" w:sz="0" w:space="0" w:color="auto"/>
                  </w:divBdr>
                  <w:divsChild>
                    <w:div w:id="1217088757">
                      <w:marLeft w:val="0"/>
                      <w:marRight w:val="0"/>
                      <w:marTop w:val="0"/>
                      <w:marBottom w:val="0"/>
                      <w:divBdr>
                        <w:top w:val="none" w:sz="0" w:space="0" w:color="auto"/>
                        <w:left w:val="none" w:sz="0" w:space="0" w:color="auto"/>
                        <w:bottom w:val="none" w:sz="0" w:space="0" w:color="auto"/>
                        <w:right w:val="none" w:sz="0" w:space="0" w:color="auto"/>
                      </w:divBdr>
                      <w:divsChild>
                        <w:div w:id="1105030617">
                          <w:marLeft w:val="0"/>
                          <w:marRight w:val="0"/>
                          <w:marTop w:val="0"/>
                          <w:marBottom w:val="0"/>
                          <w:divBdr>
                            <w:top w:val="none" w:sz="0" w:space="0" w:color="auto"/>
                            <w:left w:val="none" w:sz="0" w:space="0" w:color="auto"/>
                            <w:bottom w:val="none" w:sz="0" w:space="0" w:color="auto"/>
                            <w:right w:val="none" w:sz="0" w:space="0" w:color="auto"/>
                          </w:divBdr>
                          <w:divsChild>
                            <w:div w:id="906498177">
                              <w:marLeft w:val="0"/>
                              <w:marRight w:val="0"/>
                              <w:marTop w:val="0"/>
                              <w:marBottom w:val="0"/>
                              <w:divBdr>
                                <w:top w:val="none" w:sz="0" w:space="0" w:color="auto"/>
                                <w:left w:val="none" w:sz="0" w:space="0" w:color="auto"/>
                                <w:bottom w:val="none" w:sz="0" w:space="0" w:color="auto"/>
                                <w:right w:val="none" w:sz="0" w:space="0" w:color="auto"/>
                              </w:divBdr>
                              <w:divsChild>
                                <w:div w:id="12169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466096">
      <w:bodyDiv w:val="1"/>
      <w:marLeft w:val="0"/>
      <w:marRight w:val="0"/>
      <w:marTop w:val="0"/>
      <w:marBottom w:val="0"/>
      <w:divBdr>
        <w:top w:val="none" w:sz="0" w:space="0" w:color="auto"/>
        <w:left w:val="none" w:sz="0" w:space="0" w:color="auto"/>
        <w:bottom w:val="none" w:sz="0" w:space="0" w:color="auto"/>
        <w:right w:val="none" w:sz="0" w:space="0" w:color="auto"/>
      </w:divBdr>
      <w:divsChild>
        <w:div w:id="1332755322">
          <w:marLeft w:val="0"/>
          <w:marRight w:val="0"/>
          <w:marTop w:val="0"/>
          <w:marBottom w:val="0"/>
          <w:divBdr>
            <w:top w:val="none" w:sz="0" w:space="0" w:color="auto"/>
            <w:left w:val="none" w:sz="0" w:space="0" w:color="auto"/>
            <w:bottom w:val="none" w:sz="0" w:space="0" w:color="auto"/>
            <w:right w:val="none" w:sz="0" w:space="0" w:color="auto"/>
          </w:divBdr>
          <w:divsChild>
            <w:div w:id="1763648910">
              <w:marLeft w:val="0"/>
              <w:marRight w:val="0"/>
              <w:marTop w:val="0"/>
              <w:marBottom w:val="0"/>
              <w:divBdr>
                <w:top w:val="none" w:sz="0" w:space="0" w:color="auto"/>
                <w:left w:val="none" w:sz="0" w:space="0" w:color="auto"/>
                <w:bottom w:val="none" w:sz="0" w:space="0" w:color="auto"/>
                <w:right w:val="none" w:sz="0" w:space="0" w:color="auto"/>
              </w:divBdr>
              <w:divsChild>
                <w:div w:id="1134836392">
                  <w:marLeft w:val="0"/>
                  <w:marRight w:val="0"/>
                  <w:marTop w:val="0"/>
                  <w:marBottom w:val="0"/>
                  <w:divBdr>
                    <w:top w:val="none" w:sz="0" w:space="0" w:color="auto"/>
                    <w:left w:val="none" w:sz="0" w:space="0" w:color="auto"/>
                    <w:bottom w:val="none" w:sz="0" w:space="0" w:color="auto"/>
                    <w:right w:val="none" w:sz="0" w:space="0" w:color="auto"/>
                  </w:divBdr>
                  <w:divsChild>
                    <w:div w:id="2000497642">
                      <w:marLeft w:val="0"/>
                      <w:marRight w:val="0"/>
                      <w:marTop w:val="0"/>
                      <w:marBottom w:val="0"/>
                      <w:divBdr>
                        <w:top w:val="none" w:sz="0" w:space="0" w:color="auto"/>
                        <w:left w:val="none" w:sz="0" w:space="0" w:color="auto"/>
                        <w:bottom w:val="none" w:sz="0" w:space="0" w:color="auto"/>
                        <w:right w:val="none" w:sz="0" w:space="0" w:color="auto"/>
                      </w:divBdr>
                      <w:divsChild>
                        <w:div w:id="683751925">
                          <w:marLeft w:val="0"/>
                          <w:marRight w:val="0"/>
                          <w:marTop w:val="0"/>
                          <w:marBottom w:val="0"/>
                          <w:divBdr>
                            <w:top w:val="none" w:sz="0" w:space="0" w:color="auto"/>
                            <w:left w:val="none" w:sz="0" w:space="0" w:color="auto"/>
                            <w:bottom w:val="none" w:sz="0" w:space="0" w:color="auto"/>
                            <w:right w:val="none" w:sz="0" w:space="0" w:color="auto"/>
                          </w:divBdr>
                          <w:divsChild>
                            <w:div w:id="11230716">
                              <w:marLeft w:val="0"/>
                              <w:marRight w:val="0"/>
                              <w:marTop w:val="0"/>
                              <w:marBottom w:val="0"/>
                              <w:divBdr>
                                <w:top w:val="none" w:sz="0" w:space="0" w:color="auto"/>
                                <w:left w:val="none" w:sz="0" w:space="0" w:color="auto"/>
                                <w:bottom w:val="none" w:sz="0" w:space="0" w:color="auto"/>
                                <w:right w:val="none" w:sz="0" w:space="0" w:color="auto"/>
                              </w:divBdr>
                              <w:divsChild>
                                <w:div w:id="1972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911124">
      <w:bodyDiv w:val="1"/>
      <w:marLeft w:val="0"/>
      <w:marRight w:val="0"/>
      <w:marTop w:val="0"/>
      <w:marBottom w:val="0"/>
      <w:divBdr>
        <w:top w:val="none" w:sz="0" w:space="0" w:color="auto"/>
        <w:left w:val="none" w:sz="0" w:space="0" w:color="auto"/>
        <w:bottom w:val="none" w:sz="0" w:space="0" w:color="auto"/>
        <w:right w:val="none" w:sz="0" w:space="0" w:color="auto"/>
      </w:divBdr>
    </w:div>
    <w:div w:id="1765494842">
      <w:bodyDiv w:val="1"/>
      <w:marLeft w:val="0"/>
      <w:marRight w:val="0"/>
      <w:marTop w:val="0"/>
      <w:marBottom w:val="0"/>
      <w:divBdr>
        <w:top w:val="none" w:sz="0" w:space="0" w:color="auto"/>
        <w:left w:val="none" w:sz="0" w:space="0" w:color="auto"/>
        <w:bottom w:val="none" w:sz="0" w:space="0" w:color="auto"/>
        <w:right w:val="none" w:sz="0" w:space="0" w:color="auto"/>
      </w:divBdr>
    </w:div>
    <w:div w:id="1766605862">
      <w:bodyDiv w:val="1"/>
      <w:marLeft w:val="0"/>
      <w:marRight w:val="0"/>
      <w:marTop w:val="0"/>
      <w:marBottom w:val="0"/>
      <w:divBdr>
        <w:top w:val="none" w:sz="0" w:space="0" w:color="auto"/>
        <w:left w:val="none" w:sz="0" w:space="0" w:color="auto"/>
        <w:bottom w:val="none" w:sz="0" w:space="0" w:color="auto"/>
        <w:right w:val="none" w:sz="0" w:space="0" w:color="auto"/>
      </w:divBdr>
    </w:div>
    <w:div w:id="1812672696">
      <w:bodyDiv w:val="1"/>
      <w:marLeft w:val="0"/>
      <w:marRight w:val="0"/>
      <w:marTop w:val="0"/>
      <w:marBottom w:val="0"/>
      <w:divBdr>
        <w:top w:val="none" w:sz="0" w:space="0" w:color="auto"/>
        <w:left w:val="none" w:sz="0" w:space="0" w:color="auto"/>
        <w:bottom w:val="none" w:sz="0" w:space="0" w:color="auto"/>
        <w:right w:val="none" w:sz="0" w:space="0" w:color="auto"/>
      </w:divBdr>
    </w:div>
    <w:div w:id="1825857246">
      <w:bodyDiv w:val="1"/>
      <w:marLeft w:val="0"/>
      <w:marRight w:val="0"/>
      <w:marTop w:val="0"/>
      <w:marBottom w:val="0"/>
      <w:divBdr>
        <w:top w:val="none" w:sz="0" w:space="0" w:color="auto"/>
        <w:left w:val="none" w:sz="0" w:space="0" w:color="auto"/>
        <w:bottom w:val="none" w:sz="0" w:space="0" w:color="auto"/>
        <w:right w:val="none" w:sz="0" w:space="0" w:color="auto"/>
      </w:divBdr>
    </w:div>
    <w:div w:id="1830513541">
      <w:bodyDiv w:val="1"/>
      <w:marLeft w:val="0"/>
      <w:marRight w:val="0"/>
      <w:marTop w:val="0"/>
      <w:marBottom w:val="0"/>
      <w:divBdr>
        <w:top w:val="none" w:sz="0" w:space="0" w:color="auto"/>
        <w:left w:val="none" w:sz="0" w:space="0" w:color="auto"/>
        <w:bottom w:val="none" w:sz="0" w:space="0" w:color="auto"/>
        <w:right w:val="none" w:sz="0" w:space="0" w:color="auto"/>
      </w:divBdr>
    </w:div>
    <w:div w:id="1862887916">
      <w:bodyDiv w:val="1"/>
      <w:marLeft w:val="0"/>
      <w:marRight w:val="0"/>
      <w:marTop w:val="0"/>
      <w:marBottom w:val="0"/>
      <w:divBdr>
        <w:top w:val="none" w:sz="0" w:space="0" w:color="auto"/>
        <w:left w:val="none" w:sz="0" w:space="0" w:color="auto"/>
        <w:bottom w:val="none" w:sz="0" w:space="0" w:color="auto"/>
        <w:right w:val="none" w:sz="0" w:space="0" w:color="auto"/>
      </w:divBdr>
      <w:divsChild>
        <w:div w:id="825821855">
          <w:marLeft w:val="547"/>
          <w:marRight w:val="0"/>
          <w:marTop w:val="154"/>
          <w:marBottom w:val="0"/>
          <w:divBdr>
            <w:top w:val="none" w:sz="0" w:space="0" w:color="auto"/>
            <w:left w:val="none" w:sz="0" w:space="0" w:color="auto"/>
            <w:bottom w:val="none" w:sz="0" w:space="0" w:color="auto"/>
            <w:right w:val="none" w:sz="0" w:space="0" w:color="auto"/>
          </w:divBdr>
        </w:div>
      </w:divsChild>
    </w:div>
    <w:div w:id="1910118736">
      <w:bodyDiv w:val="1"/>
      <w:marLeft w:val="0"/>
      <w:marRight w:val="0"/>
      <w:marTop w:val="0"/>
      <w:marBottom w:val="0"/>
      <w:divBdr>
        <w:top w:val="none" w:sz="0" w:space="0" w:color="auto"/>
        <w:left w:val="none" w:sz="0" w:space="0" w:color="auto"/>
        <w:bottom w:val="none" w:sz="0" w:space="0" w:color="auto"/>
        <w:right w:val="none" w:sz="0" w:space="0" w:color="auto"/>
      </w:divBdr>
    </w:div>
    <w:div w:id="1950165243">
      <w:bodyDiv w:val="1"/>
      <w:marLeft w:val="0"/>
      <w:marRight w:val="0"/>
      <w:marTop w:val="0"/>
      <w:marBottom w:val="0"/>
      <w:divBdr>
        <w:top w:val="none" w:sz="0" w:space="0" w:color="auto"/>
        <w:left w:val="none" w:sz="0" w:space="0" w:color="auto"/>
        <w:bottom w:val="none" w:sz="0" w:space="0" w:color="auto"/>
        <w:right w:val="none" w:sz="0" w:space="0" w:color="auto"/>
      </w:divBdr>
      <w:divsChild>
        <w:div w:id="2046053828">
          <w:marLeft w:val="547"/>
          <w:marRight w:val="0"/>
          <w:marTop w:val="134"/>
          <w:marBottom w:val="0"/>
          <w:divBdr>
            <w:top w:val="none" w:sz="0" w:space="0" w:color="auto"/>
            <w:left w:val="none" w:sz="0" w:space="0" w:color="auto"/>
            <w:bottom w:val="none" w:sz="0" w:space="0" w:color="auto"/>
            <w:right w:val="none" w:sz="0" w:space="0" w:color="auto"/>
          </w:divBdr>
        </w:div>
        <w:div w:id="160507937">
          <w:marLeft w:val="547"/>
          <w:marRight w:val="0"/>
          <w:marTop w:val="134"/>
          <w:marBottom w:val="0"/>
          <w:divBdr>
            <w:top w:val="none" w:sz="0" w:space="0" w:color="auto"/>
            <w:left w:val="none" w:sz="0" w:space="0" w:color="auto"/>
            <w:bottom w:val="none" w:sz="0" w:space="0" w:color="auto"/>
            <w:right w:val="none" w:sz="0" w:space="0" w:color="auto"/>
          </w:divBdr>
        </w:div>
        <w:div w:id="111439781">
          <w:marLeft w:val="547"/>
          <w:marRight w:val="0"/>
          <w:marTop w:val="134"/>
          <w:marBottom w:val="0"/>
          <w:divBdr>
            <w:top w:val="none" w:sz="0" w:space="0" w:color="auto"/>
            <w:left w:val="none" w:sz="0" w:space="0" w:color="auto"/>
            <w:bottom w:val="none" w:sz="0" w:space="0" w:color="auto"/>
            <w:right w:val="none" w:sz="0" w:space="0" w:color="auto"/>
          </w:divBdr>
        </w:div>
        <w:div w:id="687685310">
          <w:marLeft w:val="547"/>
          <w:marRight w:val="0"/>
          <w:marTop w:val="134"/>
          <w:marBottom w:val="0"/>
          <w:divBdr>
            <w:top w:val="none" w:sz="0" w:space="0" w:color="auto"/>
            <w:left w:val="none" w:sz="0" w:space="0" w:color="auto"/>
            <w:bottom w:val="none" w:sz="0" w:space="0" w:color="auto"/>
            <w:right w:val="none" w:sz="0" w:space="0" w:color="auto"/>
          </w:divBdr>
        </w:div>
        <w:div w:id="594899408">
          <w:marLeft w:val="547"/>
          <w:marRight w:val="0"/>
          <w:marTop w:val="134"/>
          <w:marBottom w:val="0"/>
          <w:divBdr>
            <w:top w:val="none" w:sz="0" w:space="0" w:color="auto"/>
            <w:left w:val="none" w:sz="0" w:space="0" w:color="auto"/>
            <w:bottom w:val="none" w:sz="0" w:space="0" w:color="auto"/>
            <w:right w:val="none" w:sz="0" w:space="0" w:color="auto"/>
          </w:divBdr>
        </w:div>
      </w:divsChild>
    </w:div>
    <w:div w:id="1951475025">
      <w:bodyDiv w:val="1"/>
      <w:marLeft w:val="0"/>
      <w:marRight w:val="0"/>
      <w:marTop w:val="0"/>
      <w:marBottom w:val="0"/>
      <w:divBdr>
        <w:top w:val="none" w:sz="0" w:space="0" w:color="auto"/>
        <w:left w:val="none" w:sz="0" w:space="0" w:color="auto"/>
        <w:bottom w:val="none" w:sz="0" w:space="0" w:color="auto"/>
        <w:right w:val="none" w:sz="0" w:space="0" w:color="auto"/>
      </w:divBdr>
    </w:div>
    <w:div w:id="1958486191">
      <w:bodyDiv w:val="1"/>
      <w:marLeft w:val="0"/>
      <w:marRight w:val="0"/>
      <w:marTop w:val="0"/>
      <w:marBottom w:val="0"/>
      <w:divBdr>
        <w:top w:val="none" w:sz="0" w:space="0" w:color="auto"/>
        <w:left w:val="none" w:sz="0" w:space="0" w:color="auto"/>
        <w:bottom w:val="none" w:sz="0" w:space="0" w:color="auto"/>
        <w:right w:val="none" w:sz="0" w:space="0" w:color="auto"/>
      </w:divBdr>
      <w:divsChild>
        <w:div w:id="951395427">
          <w:marLeft w:val="0"/>
          <w:marRight w:val="0"/>
          <w:marTop w:val="0"/>
          <w:marBottom w:val="0"/>
          <w:divBdr>
            <w:top w:val="none" w:sz="0" w:space="0" w:color="auto"/>
            <w:left w:val="none" w:sz="0" w:space="0" w:color="auto"/>
            <w:bottom w:val="none" w:sz="0" w:space="0" w:color="auto"/>
            <w:right w:val="none" w:sz="0" w:space="0" w:color="auto"/>
          </w:divBdr>
          <w:divsChild>
            <w:div w:id="654334430">
              <w:marLeft w:val="0"/>
              <w:marRight w:val="0"/>
              <w:marTop w:val="0"/>
              <w:marBottom w:val="0"/>
              <w:divBdr>
                <w:top w:val="none" w:sz="0" w:space="0" w:color="auto"/>
                <w:left w:val="none" w:sz="0" w:space="0" w:color="auto"/>
                <w:bottom w:val="none" w:sz="0" w:space="0" w:color="auto"/>
                <w:right w:val="none" w:sz="0" w:space="0" w:color="auto"/>
              </w:divBdr>
              <w:divsChild>
                <w:div w:id="1746293230">
                  <w:marLeft w:val="0"/>
                  <w:marRight w:val="0"/>
                  <w:marTop w:val="0"/>
                  <w:marBottom w:val="0"/>
                  <w:divBdr>
                    <w:top w:val="none" w:sz="0" w:space="0" w:color="auto"/>
                    <w:left w:val="none" w:sz="0" w:space="0" w:color="auto"/>
                    <w:bottom w:val="none" w:sz="0" w:space="0" w:color="auto"/>
                    <w:right w:val="none" w:sz="0" w:space="0" w:color="auto"/>
                  </w:divBdr>
                  <w:divsChild>
                    <w:div w:id="1752504087">
                      <w:marLeft w:val="0"/>
                      <w:marRight w:val="0"/>
                      <w:marTop w:val="0"/>
                      <w:marBottom w:val="0"/>
                      <w:divBdr>
                        <w:top w:val="none" w:sz="0" w:space="0" w:color="auto"/>
                        <w:left w:val="none" w:sz="0" w:space="0" w:color="auto"/>
                        <w:bottom w:val="none" w:sz="0" w:space="0" w:color="auto"/>
                        <w:right w:val="none" w:sz="0" w:space="0" w:color="auto"/>
                      </w:divBdr>
                      <w:divsChild>
                        <w:div w:id="828210090">
                          <w:marLeft w:val="0"/>
                          <w:marRight w:val="0"/>
                          <w:marTop w:val="0"/>
                          <w:marBottom w:val="0"/>
                          <w:divBdr>
                            <w:top w:val="none" w:sz="0" w:space="0" w:color="auto"/>
                            <w:left w:val="none" w:sz="0" w:space="0" w:color="auto"/>
                            <w:bottom w:val="none" w:sz="0" w:space="0" w:color="auto"/>
                            <w:right w:val="none" w:sz="0" w:space="0" w:color="auto"/>
                          </w:divBdr>
                          <w:divsChild>
                            <w:div w:id="294679461">
                              <w:marLeft w:val="0"/>
                              <w:marRight w:val="0"/>
                              <w:marTop w:val="0"/>
                              <w:marBottom w:val="0"/>
                              <w:divBdr>
                                <w:top w:val="none" w:sz="0" w:space="0" w:color="auto"/>
                                <w:left w:val="none" w:sz="0" w:space="0" w:color="auto"/>
                                <w:bottom w:val="none" w:sz="0" w:space="0" w:color="auto"/>
                                <w:right w:val="none" w:sz="0" w:space="0" w:color="auto"/>
                              </w:divBdr>
                              <w:divsChild>
                                <w:div w:id="229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9852">
      <w:bodyDiv w:val="1"/>
      <w:marLeft w:val="0"/>
      <w:marRight w:val="0"/>
      <w:marTop w:val="0"/>
      <w:marBottom w:val="0"/>
      <w:divBdr>
        <w:top w:val="none" w:sz="0" w:space="0" w:color="auto"/>
        <w:left w:val="none" w:sz="0" w:space="0" w:color="auto"/>
        <w:bottom w:val="none" w:sz="0" w:space="0" w:color="auto"/>
        <w:right w:val="none" w:sz="0" w:space="0" w:color="auto"/>
      </w:divBdr>
      <w:divsChild>
        <w:div w:id="145633393">
          <w:marLeft w:val="0"/>
          <w:marRight w:val="0"/>
          <w:marTop w:val="0"/>
          <w:marBottom w:val="0"/>
          <w:divBdr>
            <w:top w:val="none" w:sz="0" w:space="0" w:color="auto"/>
            <w:left w:val="none" w:sz="0" w:space="0" w:color="auto"/>
            <w:bottom w:val="none" w:sz="0" w:space="0" w:color="auto"/>
            <w:right w:val="none" w:sz="0" w:space="0" w:color="auto"/>
          </w:divBdr>
          <w:divsChild>
            <w:div w:id="669022116">
              <w:marLeft w:val="0"/>
              <w:marRight w:val="0"/>
              <w:marTop w:val="0"/>
              <w:marBottom w:val="0"/>
              <w:divBdr>
                <w:top w:val="none" w:sz="0" w:space="0" w:color="auto"/>
                <w:left w:val="none" w:sz="0" w:space="0" w:color="auto"/>
                <w:bottom w:val="none" w:sz="0" w:space="0" w:color="auto"/>
                <w:right w:val="none" w:sz="0" w:space="0" w:color="auto"/>
              </w:divBdr>
              <w:divsChild>
                <w:div w:id="1544517097">
                  <w:marLeft w:val="0"/>
                  <w:marRight w:val="0"/>
                  <w:marTop w:val="0"/>
                  <w:marBottom w:val="0"/>
                  <w:divBdr>
                    <w:top w:val="none" w:sz="0" w:space="0" w:color="auto"/>
                    <w:left w:val="none" w:sz="0" w:space="0" w:color="auto"/>
                    <w:bottom w:val="none" w:sz="0" w:space="0" w:color="auto"/>
                    <w:right w:val="none" w:sz="0" w:space="0" w:color="auto"/>
                  </w:divBdr>
                  <w:divsChild>
                    <w:div w:id="122427569">
                      <w:marLeft w:val="0"/>
                      <w:marRight w:val="0"/>
                      <w:marTop w:val="0"/>
                      <w:marBottom w:val="0"/>
                      <w:divBdr>
                        <w:top w:val="none" w:sz="0" w:space="0" w:color="auto"/>
                        <w:left w:val="none" w:sz="0" w:space="0" w:color="auto"/>
                        <w:bottom w:val="none" w:sz="0" w:space="0" w:color="auto"/>
                        <w:right w:val="none" w:sz="0" w:space="0" w:color="auto"/>
                      </w:divBdr>
                      <w:divsChild>
                        <w:div w:id="154035284">
                          <w:marLeft w:val="0"/>
                          <w:marRight w:val="0"/>
                          <w:marTop w:val="0"/>
                          <w:marBottom w:val="0"/>
                          <w:divBdr>
                            <w:top w:val="none" w:sz="0" w:space="0" w:color="auto"/>
                            <w:left w:val="none" w:sz="0" w:space="0" w:color="auto"/>
                            <w:bottom w:val="none" w:sz="0" w:space="0" w:color="auto"/>
                            <w:right w:val="none" w:sz="0" w:space="0" w:color="auto"/>
                          </w:divBdr>
                          <w:divsChild>
                            <w:div w:id="819926865">
                              <w:marLeft w:val="0"/>
                              <w:marRight w:val="0"/>
                              <w:marTop w:val="0"/>
                              <w:marBottom w:val="0"/>
                              <w:divBdr>
                                <w:top w:val="none" w:sz="0" w:space="0" w:color="auto"/>
                                <w:left w:val="none" w:sz="0" w:space="0" w:color="auto"/>
                                <w:bottom w:val="none" w:sz="0" w:space="0" w:color="auto"/>
                                <w:right w:val="none" w:sz="0" w:space="0" w:color="auto"/>
                              </w:divBdr>
                              <w:divsChild>
                                <w:div w:id="18759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999528">
      <w:bodyDiv w:val="1"/>
      <w:marLeft w:val="0"/>
      <w:marRight w:val="0"/>
      <w:marTop w:val="0"/>
      <w:marBottom w:val="0"/>
      <w:divBdr>
        <w:top w:val="none" w:sz="0" w:space="0" w:color="auto"/>
        <w:left w:val="none" w:sz="0" w:space="0" w:color="auto"/>
        <w:bottom w:val="none" w:sz="0" w:space="0" w:color="auto"/>
        <w:right w:val="none" w:sz="0" w:space="0" w:color="auto"/>
      </w:divBdr>
    </w:div>
    <w:div w:id="2007904204">
      <w:bodyDiv w:val="1"/>
      <w:marLeft w:val="0"/>
      <w:marRight w:val="0"/>
      <w:marTop w:val="0"/>
      <w:marBottom w:val="0"/>
      <w:divBdr>
        <w:top w:val="none" w:sz="0" w:space="0" w:color="auto"/>
        <w:left w:val="none" w:sz="0" w:space="0" w:color="auto"/>
        <w:bottom w:val="none" w:sz="0" w:space="0" w:color="auto"/>
        <w:right w:val="none" w:sz="0" w:space="0" w:color="auto"/>
      </w:divBdr>
    </w:div>
    <w:div w:id="2036956079">
      <w:bodyDiv w:val="1"/>
      <w:marLeft w:val="0"/>
      <w:marRight w:val="0"/>
      <w:marTop w:val="0"/>
      <w:marBottom w:val="0"/>
      <w:divBdr>
        <w:top w:val="none" w:sz="0" w:space="0" w:color="auto"/>
        <w:left w:val="none" w:sz="0" w:space="0" w:color="auto"/>
        <w:bottom w:val="none" w:sz="0" w:space="0" w:color="auto"/>
        <w:right w:val="none" w:sz="0" w:space="0" w:color="auto"/>
      </w:divBdr>
    </w:div>
    <w:div w:id="2039817710">
      <w:bodyDiv w:val="1"/>
      <w:marLeft w:val="0"/>
      <w:marRight w:val="0"/>
      <w:marTop w:val="0"/>
      <w:marBottom w:val="0"/>
      <w:divBdr>
        <w:top w:val="none" w:sz="0" w:space="0" w:color="auto"/>
        <w:left w:val="none" w:sz="0" w:space="0" w:color="auto"/>
        <w:bottom w:val="none" w:sz="0" w:space="0" w:color="auto"/>
        <w:right w:val="none" w:sz="0" w:space="0" w:color="auto"/>
      </w:divBdr>
      <w:divsChild>
        <w:div w:id="152648205">
          <w:marLeft w:val="461"/>
          <w:marRight w:val="0"/>
          <w:marTop w:val="115"/>
          <w:marBottom w:val="0"/>
          <w:divBdr>
            <w:top w:val="none" w:sz="0" w:space="0" w:color="auto"/>
            <w:left w:val="none" w:sz="0" w:space="0" w:color="auto"/>
            <w:bottom w:val="none" w:sz="0" w:space="0" w:color="auto"/>
            <w:right w:val="none" w:sz="0" w:space="0" w:color="auto"/>
          </w:divBdr>
        </w:div>
        <w:div w:id="677080360">
          <w:marLeft w:val="1166"/>
          <w:marRight w:val="0"/>
          <w:marTop w:val="96"/>
          <w:marBottom w:val="0"/>
          <w:divBdr>
            <w:top w:val="none" w:sz="0" w:space="0" w:color="auto"/>
            <w:left w:val="none" w:sz="0" w:space="0" w:color="auto"/>
            <w:bottom w:val="none" w:sz="0" w:space="0" w:color="auto"/>
            <w:right w:val="none" w:sz="0" w:space="0" w:color="auto"/>
          </w:divBdr>
        </w:div>
        <w:div w:id="1231113296">
          <w:marLeft w:val="1166"/>
          <w:marRight w:val="0"/>
          <w:marTop w:val="96"/>
          <w:marBottom w:val="0"/>
          <w:divBdr>
            <w:top w:val="none" w:sz="0" w:space="0" w:color="auto"/>
            <w:left w:val="none" w:sz="0" w:space="0" w:color="auto"/>
            <w:bottom w:val="none" w:sz="0" w:space="0" w:color="auto"/>
            <w:right w:val="none" w:sz="0" w:space="0" w:color="auto"/>
          </w:divBdr>
        </w:div>
        <w:div w:id="635378852">
          <w:marLeft w:val="1166"/>
          <w:marRight w:val="0"/>
          <w:marTop w:val="96"/>
          <w:marBottom w:val="0"/>
          <w:divBdr>
            <w:top w:val="none" w:sz="0" w:space="0" w:color="auto"/>
            <w:left w:val="none" w:sz="0" w:space="0" w:color="auto"/>
            <w:bottom w:val="none" w:sz="0" w:space="0" w:color="auto"/>
            <w:right w:val="none" w:sz="0" w:space="0" w:color="auto"/>
          </w:divBdr>
        </w:div>
        <w:div w:id="1215506751">
          <w:marLeft w:val="461"/>
          <w:marRight w:val="0"/>
          <w:marTop w:val="115"/>
          <w:marBottom w:val="0"/>
          <w:divBdr>
            <w:top w:val="none" w:sz="0" w:space="0" w:color="auto"/>
            <w:left w:val="none" w:sz="0" w:space="0" w:color="auto"/>
            <w:bottom w:val="none" w:sz="0" w:space="0" w:color="auto"/>
            <w:right w:val="none" w:sz="0" w:space="0" w:color="auto"/>
          </w:divBdr>
        </w:div>
        <w:div w:id="1805662213">
          <w:marLeft w:val="1166"/>
          <w:marRight w:val="0"/>
          <w:marTop w:val="96"/>
          <w:marBottom w:val="0"/>
          <w:divBdr>
            <w:top w:val="none" w:sz="0" w:space="0" w:color="auto"/>
            <w:left w:val="none" w:sz="0" w:space="0" w:color="auto"/>
            <w:bottom w:val="none" w:sz="0" w:space="0" w:color="auto"/>
            <w:right w:val="none" w:sz="0" w:space="0" w:color="auto"/>
          </w:divBdr>
        </w:div>
        <w:div w:id="878588005">
          <w:marLeft w:val="1166"/>
          <w:marRight w:val="0"/>
          <w:marTop w:val="96"/>
          <w:marBottom w:val="0"/>
          <w:divBdr>
            <w:top w:val="none" w:sz="0" w:space="0" w:color="auto"/>
            <w:left w:val="none" w:sz="0" w:space="0" w:color="auto"/>
            <w:bottom w:val="none" w:sz="0" w:space="0" w:color="auto"/>
            <w:right w:val="none" w:sz="0" w:space="0" w:color="auto"/>
          </w:divBdr>
        </w:div>
        <w:div w:id="997226701">
          <w:marLeft w:val="1166"/>
          <w:marRight w:val="0"/>
          <w:marTop w:val="96"/>
          <w:marBottom w:val="0"/>
          <w:divBdr>
            <w:top w:val="none" w:sz="0" w:space="0" w:color="auto"/>
            <w:left w:val="none" w:sz="0" w:space="0" w:color="auto"/>
            <w:bottom w:val="none" w:sz="0" w:space="0" w:color="auto"/>
            <w:right w:val="none" w:sz="0" w:space="0" w:color="auto"/>
          </w:divBdr>
        </w:div>
        <w:div w:id="1843010078">
          <w:marLeft w:val="1166"/>
          <w:marRight w:val="0"/>
          <w:marTop w:val="96"/>
          <w:marBottom w:val="0"/>
          <w:divBdr>
            <w:top w:val="none" w:sz="0" w:space="0" w:color="auto"/>
            <w:left w:val="none" w:sz="0" w:space="0" w:color="auto"/>
            <w:bottom w:val="none" w:sz="0" w:space="0" w:color="auto"/>
            <w:right w:val="none" w:sz="0" w:space="0" w:color="auto"/>
          </w:divBdr>
        </w:div>
      </w:divsChild>
    </w:div>
    <w:div w:id="2078357685">
      <w:bodyDiv w:val="1"/>
      <w:marLeft w:val="0"/>
      <w:marRight w:val="0"/>
      <w:marTop w:val="0"/>
      <w:marBottom w:val="0"/>
      <w:divBdr>
        <w:top w:val="none" w:sz="0" w:space="0" w:color="auto"/>
        <w:left w:val="none" w:sz="0" w:space="0" w:color="auto"/>
        <w:bottom w:val="none" w:sz="0" w:space="0" w:color="auto"/>
        <w:right w:val="none" w:sz="0" w:space="0" w:color="auto"/>
      </w:divBdr>
      <w:divsChild>
        <w:div w:id="1374885122">
          <w:marLeft w:val="0"/>
          <w:marRight w:val="0"/>
          <w:marTop w:val="0"/>
          <w:marBottom w:val="0"/>
          <w:divBdr>
            <w:top w:val="none" w:sz="0" w:space="0" w:color="auto"/>
            <w:left w:val="none" w:sz="0" w:space="0" w:color="auto"/>
            <w:bottom w:val="none" w:sz="0" w:space="0" w:color="auto"/>
            <w:right w:val="none" w:sz="0" w:space="0" w:color="auto"/>
          </w:divBdr>
          <w:divsChild>
            <w:div w:id="607084706">
              <w:marLeft w:val="0"/>
              <w:marRight w:val="0"/>
              <w:marTop w:val="0"/>
              <w:marBottom w:val="0"/>
              <w:divBdr>
                <w:top w:val="none" w:sz="0" w:space="0" w:color="auto"/>
                <w:left w:val="none" w:sz="0" w:space="0" w:color="auto"/>
                <w:bottom w:val="none" w:sz="0" w:space="0" w:color="auto"/>
                <w:right w:val="none" w:sz="0" w:space="0" w:color="auto"/>
              </w:divBdr>
              <w:divsChild>
                <w:div w:id="1047677921">
                  <w:marLeft w:val="0"/>
                  <w:marRight w:val="0"/>
                  <w:marTop w:val="0"/>
                  <w:marBottom w:val="0"/>
                  <w:divBdr>
                    <w:top w:val="none" w:sz="0" w:space="0" w:color="auto"/>
                    <w:left w:val="none" w:sz="0" w:space="0" w:color="auto"/>
                    <w:bottom w:val="none" w:sz="0" w:space="0" w:color="auto"/>
                    <w:right w:val="none" w:sz="0" w:space="0" w:color="auto"/>
                  </w:divBdr>
                  <w:divsChild>
                    <w:div w:id="609899761">
                      <w:marLeft w:val="0"/>
                      <w:marRight w:val="0"/>
                      <w:marTop w:val="0"/>
                      <w:marBottom w:val="0"/>
                      <w:divBdr>
                        <w:top w:val="none" w:sz="0" w:space="0" w:color="auto"/>
                        <w:left w:val="none" w:sz="0" w:space="0" w:color="auto"/>
                        <w:bottom w:val="none" w:sz="0" w:space="0" w:color="auto"/>
                        <w:right w:val="none" w:sz="0" w:space="0" w:color="auto"/>
                      </w:divBdr>
                      <w:divsChild>
                        <w:div w:id="1643388197">
                          <w:marLeft w:val="0"/>
                          <w:marRight w:val="0"/>
                          <w:marTop w:val="0"/>
                          <w:marBottom w:val="0"/>
                          <w:divBdr>
                            <w:top w:val="none" w:sz="0" w:space="0" w:color="auto"/>
                            <w:left w:val="none" w:sz="0" w:space="0" w:color="auto"/>
                            <w:bottom w:val="none" w:sz="0" w:space="0" w:color="auto"/>
                            <w:right w:val="none" w:sz="0" w:space="0" w:color="auto"/>
                          </w:divBdr>
                          <w:divsChild>
                            <w:div w:id="1920360737">
                              <w:marLeft w:val="0"/>
                              <w:marRight w:val="0"/>
                              <w:marTop w:val="0"/>
                              <w:marBottom w:val="0"/>
                              <w:divBdr>
                                <w:top w:val="none" w:sz="0" w:space="0" w:color="auto"/>
                                <w:left w:val="none" w:sz="0" w:space="0" w:color="auto"/>
                                <w:bottom w:val="none" w:sz="0" w:space="0" w:color="auto"/>
                                <w:right w:val="none" w:sz="0" w:space="0" w:color="auto"/>
                              </w:divBdr>
                              <w:divsChild>
                                <w:div w:id="2987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289274">
      <w:bodyDiv w:val="1"/>
      <w:marLeft w:val="0"/>
      <w:marRight w:val="0"/>
      <w:marTop w:val="0"/>
      <w:marBottom w:val="0"/>
      <w:divBdr>
        <w:top w:val="none" w:sz="0" w:space="0" w:color="auto"/>
        <w:left w:val="none" w:sz="0" w:space="0" w:color="auto"/>
        <w:bottom w:val="none" w:sz="0" w:space="0" w:color="auto"/>
        <w:right w:val="none" w:sz="0" w:space="0" w:color="auto"/>
      </w:divBdr>
    </w:div>
    <w:div w:id="2118022065">
      <w:bodyDiv w:val="1"/>
      <w:marLeft w:val="0"/>
      <w:marRight w:val="0"/>
      <w:marTop w:val="0"/>
      <w:marBottom w:val="0"/>
      <w:divBdr>
        <w:top w:val="none" w:sz="0" w:space="0" w:color="auto"/>
        <w:left w:val="none" w:sz="0" w:space="0" w:color="auto"/>
        <w:bottom w:val="none" w:sz="0" w:space="0" w:color="auto"/>
        <w:right w:val="none" w:sz="0" w:space="0" w:color="auto"/>
      </w:divBdr>
    </w:div>
    <w:div w:id="2122146330">
      <w:bodyDiv w:val="1"/>
      <w:marLeft w:val="0"/>
      <w:marRight w:val="0"/>
      <w:marTop w:val="0"/>
      <w:marBottom w:val="0"/>
      <w:divBdr>
        <w:top w:val="none" w:sz="0" w:space="0" w:color="auto"/>
        <w:left w:val="none" w:sz="0" w:space="0" w:color="auto"/>
        <w:bottom w:val="none" w:sz="0" w:space="0" w:color="auto"/>
        <w:right w:val="none" w:sz="0" w:space="0" w:color="auto"/>
      </w:divBdr>
    </w:div>
    <w:div w:id="212889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localhost:8500" TargetMode="External"/><Relationship Id="rId20" Type="http://schemas.openxmlformats.org/officeDocument/2006/relationships/image" Target="media/image6.png"/><Relationship Id="rId29" Type="http://schemas.openxmlformats.org/officeDocument/2006/relationships/image" Target="cid:image007.jpg@01D7008B.A4D6E5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cid:image005.jpg@01D7008B.A4D6E580"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orland\Desktop\JDA%20Software%20Corporate%20Word%20Template%202014_FINAL.dotx" TargetMode="External"/></Relationships>
</file>

<file path=word/theme/theme1.xml><?xml version="1.0" encoding="utf-8"?>
<a:theme xmlns:a="http://schemas.openxmlformats.org/drawingml/2006/main" name="JDA">
  <a:themeElements>
    <a:clrScheme name="JDA">
      <a:dk1>
        <a:srgbClr val="231F20"/>
      </a:dk1>
      <a:lt1>
        <a:sysClr val="window" lastClr="FFFFFF"/>
      </a:lt1>
      <a:dk2>
        <a:srgbClr val="231F20"/>
      </a:dk2>
      <a:lt2>
        <a:srgbClr val="00A9E0"/>
      </a:lt2>
      <a:accent1>
        <a:srgbClr val="00A9E0"/>
      </a:accent1>
      <a:accent2>
        <a:srgbClr val="004F71"/>
      </a:accent2>
      <a:accent3>
        <a:srgbClr val="FF6A13"/>
      </a:accent3>
      <a:accent4>
        <a:srgbClr val="78AA00"/>
      </a:accent4>
      <a:accent5>
        <a:srgbClr val="CE0037"/>
      </a:accent5>
      <a:accent6>
        <a:srgbClr val="8F1A95"/>
      </a:accent6>
      <a:hlink>
        <a:srgbClr val="00A9E0"/>
      </a:hlink>
      <a:folHlink>
        <a:srgbClr val="004F7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cmpd="sng">
          <a:solidFill>
            <a:schemeClr val="accent1"/>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6523CD6206C714F8EB3637F6656C8FB" ma:contentTypeVersion="12" ma:contentTypeDescription="Create a new document." ma:contentTypeScope="" ma:versionID="23afacb8323257228a8de7e28da831c5">
  <xsd:schema xmlns:xsd="http://www.w3.org/2001/XMLSchema" xmlns:xs="http://www.w3.org/2001/XMLSchema" xmlns:p="http://schemas.microsoft.com/office/2006/metadata/properties" xmlns:ns2="1c5da9c6-a256-4974-8d1d-565b695bd86a" xmlns:ns3="85efe163-6679-4eed-99a2-211342a4b1f7" targetNamespace="http://schemas.microsoft.com/office/2006/metadata/properties" ma:root="true" ma:fieldsID="a38bc5858df2e813340d214ea6a3f9da" ns2:_="" ns3:_="">
    <xsd:import namespace="1c5da9c6-a256-4974-8d1d-565b695bd86a"/>
    <xsd:import namespace="85efe163-6679-4eed-99a2-211342a4b1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5da9c6-a256-4974-8d1d-565b695bd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fe163-6679-4eed-99a2-211342a4b1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A29ACD-A9F3-45D0-B711-89385FC6BC2F}">
  <ds:schemaRefs>
    <ds:schemaRef ds:uri="http://schemas.openxmlformats.org/officeDocument/2006/bibliography"/>
  </ds:schemaRefs>
</ds:datastoreItem>
</file>

<file path=customXml/itemProps2.xml><?xml version="1.0" encoding="utf-8"?>
<ds:datastoreItem xmlns:ds="http://schemas.openxmlformats.org/officeDocument/2006/customXml" ds:itemID="{AF3E7E3D-238D-4B95-9262-A26759A5B96A}"/>
</file>

<file path=customXml/itemProps3.xml><?xml version="1.0" encoding="utf-8"?>
<ds:datastoreItem xmlns:ds="http://schemas.openxmlformats.org/officeDocument/2006/customXml" ds:itemID="{2400E17B-FE61-491A-BE0F-83326A1A012B}">
  <ds:schemaRefs>
    <ds:schemaRef ds:uri="http://schemas.microsoft.com/office/2006/metadata/properties"/>
    <ds:schemaRef ds:uri="a92d8424-7ec7-4cfa-ae58-e157bbac6c36"/>
  </ds:schemaRefs>
</ds:datastoreItem>
</file>

<file path=customXml/itemProps4.xml><?xml version="1.0" encoding="utf-8"?>
<ds:datastoreItem xmlns:ds="http://schemas.openxmlformats.org/officeDocument/2006/customXml" ds:itemID="{19A2B746-85FF-438C-A42E-ACB36BF524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JDA Software Corporate Word Template 2014_FINAL.dotx</Template>
  <TotalTime>2729</TotalTime>
  <Pages>36</Pages>
  <Words>4332</Words>
  <Characters>24698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JDA Software</vt:lpstr>
    </vt:vector>
  </TitlesOfParts>
  <Company>JDA Software Group, Inc.</Company>
  <LinksUpToDate>false</LinksUpToDate>
  <CharactersWithSpaces>28973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JDA Software</dc:title>
  <dc:subject>JDA Software Corporate Word Template 2014</dc:subject>
  <dc:creator>Mark Norlander</dc:creator>
  <cp:keywords>JDA Software Corporate Word Template 2014</cp:keywords>
  <cp:lastModifiedBy>David Wilkinson</cp:lastModifiedBy>
  <cp:revision>103</cp:revision>
  <cp:lastPrinted>2014-02-19T18:06:00Z</cp:lastPrinted>
  <dcterms:created xsi:type="dcterms:W3CDTF">2021-06-10T13:20:00Z</dcterms:created>
  <dcterms:modified xsi:type="dcterms:W3CDTF">2021-06-20T19:58:00Z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0x01010066523CD6206C714F8EB3637F6656C8FB</vt:lpwstr>
  </property>
  <property fmtid="{D5CDD505-2E9C-101B-9397-08002B2CF9AE}" pid="3" name="JDA Products">
    <vt:lpwstr/>
  </property>
  <property fmtid="{D5CDD505-2E9C-101B-9397-08002B2CF9AE}" pid="4" name="Design">
    <vt:lpwstr>Technical Specs-Configuration</vt:lpwstr>
  </property>
</Properties>
</file>