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40F46" w14:textId="2FDAFA92" w:rsidR="00460CDA" w:rsidRPr="00460CDA" w:rsidRDefault="00460CDA" w:rsidP="00460CDA">
      <w:pPr>
        <w:jc w:val="center"/>
        <w:rPr>
          <w:b/>
          <w:bCs/>
          <w:u w:val="single"/>
        </w:rPr>
      </w:pPr>
      <w:r w:rsidRPr="00460CDA">
        <w:rPr>
          <w:b/>
          <w:bCs/>
          <w:u w:val="single"/>
        </w:rPr>
        <w:t>Conferência de Balanço Patrimonial</w:t>
      </w:r>
    </w:p>
    <w:p w14:paraId="5F0ABA3C" w14:textId="56430E18" w:rsidR="00460CDA" w:rsidRDefault="00262527" w:rsidP="00460CDA">
      <w:r>
        <w:t>O sistema deve ser capaz de verificar o balanço patrimonial de uma empresa e validar os valores de cada conta contábil, organizados em seções de "Ativo", "Passivo" e "Patrimônio Líquido". Cada linha do balanço é identificada por um número de conta, nome da conta e saldo. Este guia descreve as etapas detalhadas para implementar o processo de conferência.</w:t>
      </w:r>
    </w:p>
    <w:p w14:paraId="170F4004" w14:textId="77777777" w:rsidR="00460CDA" w:rsidRDefault="00460CDA" w:rsidP="00460CDA"/>
    <w:p w14:paraId="3F17A97A" w14:textId="1EEA663E" w:rsidR="00460CDA" w:rsidRPr="00460CDA" w:rsidRDefault="00460CDA" w:rsidP="00460CDA">
      <w:pPr>
        <w:rPr>
          <w:b/>
          <w:bCs/>
        </w:rPr>
      </w:pPr>
      <w:r w:rsidRPr="00460CDA">
        <w:rPr>
          <w:b/>
          <w:bCs/>
        </w:rPr>
        <w:t>1</w:t>
      </w:r>
      <w:r w:rsidRPr="00460CDA">
        <w:rPr>
          <w:b/>
          <w:bCs/>
        </w:rPr>
        <w:t>. Estrutura Geral do Balanço</w:t>
      </w:r>
    </w:p>
    <w:p w14:paraId="09CD86DD" w14:textId="77777777" w:rsidR="00460CDA" w:rsidRDefault="00460CDA" w:rsidP="00460CDA"/>
    <w:p w14:paraId="2CBB8216" w14:textId="77777777" w:rsidR="00460CDA" w:rsidRDefault="00460CDA" w:rsidP="00460CDA">
      <w:r>
        <w:t>O balanço patrimonial é composto pelas principais seções:</w:t>
      </w:r>
    </w:p>
    <w:p w14:paraId="307A4981" w14:textId="586F58E4" w:rsidR="00460CDA" w:rsidRDefault="00460CDA" w:rsidP="00460CDA">
      <w:r>
        <w:t xml:space="preserve">- </w:t>
      </w:r>
      <w:r w:rsidRPr="00460CDA">
        <w:rPr>
          <w:b/>
          <w:bCs/>
          <w:u w:val="single"/>
        </w:rPr>
        <w:t>Ativo</w:t>
      </w:r>
      <w:r>
        <w:t>: Recursos e direitos da empresa.</w:t>
      </w:r>
    </w:p>
    <w:p w14:paraId="5E62A697" w14:textId="7351AAA4" w:rsidR="00460CDA" w:rsidRDefault="00460CDA" w:rsidP="00460CDA">
      <w:r>
        <w:t xml:space="preserve">- </w:t>
      </w:r>
      <w:r w:rsidRPr="00460CDA">
        <w:rPr>
          <w:b/>
          <w:bCs/>
          <w:u w:val="single"/>
        </w:rPr>
        <w:t>Passivo</w:t>
      </w:r>
      <w:r>
        <w:t>: Obrigações e dívidas.</w:t>
      </w:r>
    </w:p>
    <w:p w14:paraId="099DC8B3" w14:textId="0A9CC168" w:rsidR="00460CDA" w:rsidRDefault="00460CDA" w:rsidP="00460CDA">
      <w:r>
        <w:t xml:space="preserve">- </w:t>
      </w:r>
      <w:r w:rsidRPr="00460CDA">
        <w:rPr>
          <w:b/>
          <w:bCs/>
          <w:u w:val="single"/>
        </w:rPr>
        <w:t>Patrimônio Líquido</w:t>
      </w:r>
      <w:r>
        <w:t>: Recursos próprios.</w:t>
      </w:r>
    </w:p>
    <w:p w14:paraId="05292657" w14:textId="77777777" w:rsidR="00460CDA" w:rsidRDefault="00460CDA" w:rsidP="00460CDA"/>
    <w:p w14:paraId="1524C605" w14:textId="4E08AB47" w:rsidR="00460CDA" w:rsidRDefault="00460CDA" w:rsidP="00460CDA">
      <w:r>
        <w:t>Cada seção possui subcategorias e contas detalhadas, identificadas por um código de conta, descrição e saldo atual.</w:t>
      </w:r>
    </w:p>
    <w:p w14:paraId="3ECD79CB" w14:textId="77777777" w:rsidR="00460CDA" w:rsidRDefault="00460CDA" w:rsidP="00460CDA"/>
    <w:p w14:paraId="6BC641A0" w14:textId="7593EBBD" w:rsidR="00460CDA" w:rsidRDefault="00460CDA" w:rsidP="00460CDA">
      <w:r>
        <w:t>2</w:t>
      </w:r>
      <w:r>
        <w:t>. Conferência por Seção e Conta</w:t>
      </w:r>
    </w:p>
    <w:p w14:paraId="2FD09202" w14:textId="77777777" w:rsidR="00460CDA" w:rsidRDefault="00460CDA" w:rsidP="00460CDA"/>
    <w:p w14:paraId="56790397" w14:textId="4875DC2D" w:rsidR="00460CDA" w:rsidRPr="00460CDA" w:rsidRDefault="00460CDA" w:rsidP="00460CDA">
      <w:pPr>
        <w:rPr>
          <w:b/>
          <w:bCs/>
        </w:rPr>
      </w:pPr>
      <w:r w:rsidRPr="00460CDA">
        <w:rPr>
          <w:b/>
          <w:bCs/>
        </w:rPr>
        <w:t>3.1. Ativo</w:t>
      </w:r>
    </w:p>
    <w:p w14:paraId="7B8B91FE" w14:textId="7424F271" w:rsidR="00460CDA" w:rsidRPr="00460CDA" w:rsidRDefault="00460CDA" w:rsidP="00460CDA">
      <w:pPr>
        <w:rPr>
          <w:b/>
          <w:bCs/>
        </w:rPr>
      </w:pPr>
      <w:r w:rsidRPr="00460CDA">
        <w:rPr>
          <w:b/>
          <w:bCs/>
        </w:rPr>
        <w:t>3.1.1 Ativo Circulante (Código 2)</w:t>
      </w:r>
    </w:p>
    <w:p w14:paraId="346CAAD2" w14:textId="77777777" w:rsidR="00460CDA" w:rsidRDefault="00460CDA" w:rsidP="00460CDA">
      <w:r>
        <w:t>Conferir se a soma das contas dentro de "Ativo Circulante" corresponde ao valor total de R$ 33.541.290,69.</w:t>
      </w:r>
    </w:p>
    <w:p w14:paraId="47E20358" w14:textId="77777777" w:rsidR="00460CDA" w:rsidRDefault="00460CDA" w:rsidP="00460CDA"/>
    <w:p w14:paraId="44A724A1" w14:textId="4BF54DB5" w:rsidR="00460CDA" w:rsidRDefault="00460CDA" w:rsidP="00460CDA">
      <w:r w:rsidRPr="00460CDA">
        <w:rPr>
          <w:b/>
          <w:bCs/>
        </w:rPr>
        <w:t>Disponibilidades (Código 3):</w:t>
      </w:r>
      <w:r>
        <w:t xml:space="preserve"> R$ 6.123.640,16</w:t>
      </w:r>
    </w:p>
    <w:p w14:paraId="5B351046" w14:textId="490F5BEF" w:rsidR="00460CDA" w:rsidRDefault="00460CDA" w:rsidP="00460CDA">
      <w:r>
        <w:t xml:space="preserve"> </w:t>
      </w:r>
      <w:r w:rsidRPr="00460CDA">
        <w:rPr>
          <w:b/>
          <w:bCs/>
        </w:rPr>
        <w:t xml:space="preserve"> -Caixa (Código 4): </w:t>
      </w:r>
      <w:r>
        <w:t xml:space="preserve">Verifique o saldo de caixa de R$ 74.155,71. </w:t>
      </w:r>
      <w:r>
        <w:br/>
      </w:r>
      <w:r>
        <w:t>Erro a ser verificado: saldo negativo</w:t>
      </w:r>
    </w:p>
    <w:p w14:paraId="1DBE3AD4" w14:textId="52BB7490" w:rsidR="00460CDA" w:rsidRDefault="00460CDA" w:rsidP="00460CDA">
      <w:r>
        <w:t xml:space="preserve">  - Bancos Conta Movimento (Código 6): Verificar cada conta bancária:</w:t>
      </w:r>
    </w:p>
    <w:p w14:paraId="25E391FC" w14:textId="129751B6" w:rsidR="00460CDA" w:rsidRDefault="00460CDA" w:rsidP="00460CDA">
      <w:r>
        <w:t xml:space="preserve">    - Banco do Brasil S/A (Código 7): R$ 111.537,99</w:t>
      </w:r>
    </w:p>
    <w:p w14:paraId="26644884" w14:textId="3BFEEE02" w:rsidR="00460CDA" w:rsidRDefault="00460CDA" w:rsidP="00460CDA">
      <w:r>
        <w:t xml:space="preserve">    - Banco Bradesco S/A (Código 9): R$ 114.383,68</w:t>
      </w:r>
    </w:p>
    <w:p w14:paraId="703EACDE" w14:textId="4C039743" w:rsidR="00460CDA" w:rsidRDefault="00460CDA" w:rsidP="00460CDA">
      <w:r>
        <w:t xml:space="preserve">    - Banco Itaú S/A (Código 621): R$ 116.595,42</w:t>
      </w:r>
    </w:p>
    <w:p w14:paraId="2F7AB457" w14:textId="6A5A409A" w:rsidR="00460CDA" w:rsidRDefault="00460CDA" w:rsidP="00460CDA">
      <w:r>
        <w:t xml:space="preserve">    - Banco Bradesco - SP (Código 782): R$ 8.896,15</w:t>
      </w:r>
    </w:p>
    <w:p w14:paraId="11653278" w14:textId="74D016CA" w:rsidR="00460CDA" w:rsidRDefault="00460CDA" w:rsidP="00460CDA">
      <w:r>
        <w:t xml:space="preserve">    - Banco Safra (Código 877): R$ 285.894,38</w:t>
      </w:r>
    </w:p>
    <w:p w14:paraId="724DD64B" w14:textId="77777777" w:rsidR="00460CDA" w:rsidRDefault="00460CDA" w:rsidP="00460CDA"/>
    <w:p w14:paraId="2F22FDFF" w14:textId="2471FBFA" w:rsidR="00460CDA" w:rsidRDefault="00460CDA" w:rsidP="00460CDA">
      <w:r>
        <w:lastRenderedPageBreak/>
        <w:t>- Aplicações de Liquidez Imediata - FAF (Código 11): Total de R$ 5.412.176,83, composto por:</w:t>
      </w:r>
    </w:p>
    <w:p w14:paraId="6C76F820" w14:textId="1B1DEC01" w:rsidR="00460CDA" w:rsidRDefault="00460CDA" w:rsidP="00460CDA">
      <w:r>
        <w:t xml:space="preserve">  - Banco Itaú (Código 623): R$ 713.739,68</w:t>
      </w:r>
    </w:p>
    <w:p w14:paraId="2B19D152" w14:textId="10963D3F" w:rsidR="00460CDA" w:rsidRDefault="00460CDA" w:rsidP="00460CDA">
      <w:r>
        <w:t xml:space="preserve">  - Aplicação Bradesco S/A (Código 640): R$ 2.301.005,10</w:t>
      </w:r>
    </w:p>
    <w:p w14:paraId="18800DA2" w14:textId="46C158EC" w:rsidR="00460CDA" w:rsidRDefault="00460CDA" w:rsidP="00460CDA">
      <w:r>
        <w:t xml:space="preserve">  - Banco Safra (Código 878): R$ 2.397.432,05</w:t>
      </w:r>
    </w:p>
    <w:p w14:paraId="0397C756" w14:textId="77777777" w:rsidR="00460CDA" w:rsidRDefault="00460CDA" w:rsidP="00460CDA"/>
    <w:p w14:paraId="70C6ECA8" w14:textId="027D3C77" w:rsidR="00460CDA" w:rsidRDefault="00460CDA" w:rsidP="00460CDA">
      <w:r>
        <w:t>3.1.2 Direitos Realizáveis a Curto Prazo (Código 14)</w:t>
      </w:r>
    </w:p>
    <w:p w14:paraId="1A71CEA3" w14:textId="77777777" w:rsidR="00460CDA" w:rsidRDefault="00460CDA" w:rsidP="00460CDA">
      <w:r>
        <w:t>Total de R$ 27.200.533,46. Conferir os subtotais:</w:t>
      </w:r>
    </w:p>
    <w:p w14:paraId="1B110262" w14:textId="0138FB5B" w:rsidR="00460CDA" w:rsidRDefault="00460CDA" w:rsidP="00460CDA">
      <w:r>
        <w:t>- Clientes Nacionais (Código 17): R$ 3.800.684,29. Verifique se o saldo reflete pagamentos realizados e confirmados.</w:t>
      </w:r>
    </w:p>
    <w:p w14:paraId="769521CB" w14:textId="432EAFE7" w:rsidR="00460CDA" w:rsidRDefault="00460CDA" w:rsidP="00460CDA">
      <w:r>
        <w:t>- Adiantamentos (Código 32): R$ 197.635,44, incluindo:</w:t>
      </w:r>
    </w:p>
    <w:p w14:paraId="523E71CA" w14:textId="4F5F80FA" w:rsidR="00460CDA" w:rsidRDefault="00460CDA" w:rsidP="00460CDA">
      <w:r>
        <w:t xml:space="preserve">  - Adiantamentos a Fornecedores (Código 37): R$ 6.000,00</w:t>
      </w:r>
    </w:p>
    <w:p w14:paraId="40A034C4" w14:textId="4608493E" w:rsidR="00460CDA" w:rsidRDefault="00460CDA" w:rsidP="00460CDA">
      <w:r>
        <w:t xml:space="preserve">  - Adiantamentos de Importações (Código 881): R$ 141.744,94</w:t>
      </w:r>
    </w:p>
    <w:p w14:paraId="5D1509A2" w14:textId="77777777" w:rsidR="00460CDA" w:rsidRDefault="00460CDA" w:rsidP="00460CDA"/>
    <w:p w14:paraId="0B1F822B" w14:textId="46EE9F9F" w:rsidR="00460CDA" w:rsidRDefault="00460CDA" w:rsidP="00460CDA">
      <w:r>
        <w:t>3.1.3 Estoques (Código 54)</w:t>
      </w:r>
    </w:p>
    <w:p w14:paraId="52D157D4" w14:textId="77777777" w:rsidR="00460CDA" w:rsidRDefault="00460CDA" w:rsidP="00460CDA">
      <w:r>
        <w:t>Total de R$ 15.628.218,83, incluindo contas como:</w:t>
      </w:r>
    </w:p>
    <w:p w14:paraId="4423404C" w14:textId="43C3A0A7" w:rsidR="00460CDA" w:rsidRDefault="00460CDA" w:rsidP="00460CDA">
      <w:r>
        <w:t>- Estoque de Mercadoria para Revenda (Código 55): R$ 145.667,81</w:t>
      </w:r>
    </w:p>
    <w:p w14:paraId="17668D1C" w14:textId="055F6A12" w:rsidR="00460CDA" w:rsidRDefault="00460CDA" w:rsidP="00460CDA">
      <w:r>
        <w:t xml:space="preserve">- Estoque de Terceiros (Código 700): R$ 13.094.347,47. </w:t>
      </w:r>
      <w:r>
        <w:br/>
      </w:r>
      <w:r>
        <w:t>Erro comum: estoque excessivo ou insuficiente em relação ao volume de vendas e compras.</w:t>
      </w:r>
    </w:p>
    <w:p w14:paraId="10A9D2B5" w14:textId="765D857C" w:rsidR="00460CDA" w:rsidRDefault="00460CDA" w:rsidP="00460CDA">
      <w:r>
        <w:br/>
      </w:r>
      <w:r>
        <w:t>3.2. Ativo Não Circulante (Código 78)</w:t>
      </w:r>
    </w:p>
    <w:p w14:paraId="5E052BEA" w14:textId="77777777" w:rsidR="00460CDA" w:rsidRDefault="00460CDA" w:rsidP="00460CDA">
      <w:r>
        <w:t>Total de R$ 45.919.606,12, incluindo:</w:t>
      </w:r>
    </w:p>
    <w:p w14:paraId="077298C3" w14:textId="69D3BCC7" w:rsidR="00460CDA" w:rsidRDefault="00460CDA" w:rsidP="00460CDA">
      <w:r>
        <w:t>- Ativo Realizável a Longo Prazo (Código 79): R$ 3.932,00</w:t>
      </w:r>
    </w:p>
    <w:p w14:paraId="525B21C4" w14:textId="006E551A" w:rsidR="00460CDA" w:rsidRDefault="00460CDA" w:rsidP="00460CDA">
      <w:r>
        <w:t>- Imobilizado (Código 96): R$ 45.910.675,58, com subdivisões, como:</w:t>
      </w:r>
    </w:p>
    <w:p w14:paraId="0D2B4D80" w14:textId="7F527D6C" w:rsidR="00460CDA" w:rsidRDefault="00460CDA" w:rsidP="00460CDA">
      <w:r>
        <w:t xml:space="preserve">  - Máquinas e Equipamentos (Código 98): R$ 68.275.858,69</w:t>
      </w:r>
    </w:p>
    <w:p w14:paraId="5148CD30" w14:textId="68632D97" w:rsidR="00460CDA" w:rsidRDefault="00460CDA" w:rsidP="00460CDA">
      <w:r>
        <w:t xml:space="preserve">  - (-) Depreciação Acumulada (Código 115): R$ (30.739.331,79)</w:t>
      </w:r>
    </w:p>
    <w:p w14:paraId="70F49249" w14:textId="77777777" w:rsidR="00460CDA" w:rsidRDefault="00460CDA" w:rsidP="00460CDA"/>
    <w:p w14:paraId="2CE12D40" w14:textId="77777777" w:rsidR="00460CDA" w:rsidRDefault="00460CDA" w:rsidP="00460CDA"/>
    <w:p w14:paraId="5591BED9" w14:textId="23C376DA" w:rsidR="00460CDA" w:rsidRDefault="00460CDA" w:rsidP="00460CDA">
      <w:r>
        <w:t>3.3. Passivo</w:t>
      </w:r>
    </w:p>
    <w:p w14:paraId="5353796D" w14:textId="77777777" w:rsidR="00460CDA" w:rsidRDefault="00460CDA" w:rsidP="00460CDA"/>
    <w:p w14:paraId="44662855" w14:textId="1CB349B6" w:rsidR="00460CDA" w:rsidRDefault="00460CDA" w:rsidP="00460CDA">
      <w:r>
        <w:t>3.3.1 Passivo Circulante (Código 145)</w:t>
      </w:r>
    </w:p>
    <w:p w14:paraId="1E2627A3" w14:textId="77777777" w:rsidR="00460CDA" w:rsidRDefault="00460CDA" w:rsidP="00460CDA">
      <w:r>
        <w:t>Total de R$ 2.026.059,98.</w:t>
      </w:r>
    </w:p>
    <w:p w14:paraId="38CB5B20" w14:textId="5DC16B52" w:rsidR="00460CDA" w:rsidRDefault="00460CDA" w:rsidP="00460CDA">
      <w:r>
        <w:t>- Fornecedores (Código 146): Total de R$ 694.210,75.</w:t>
      </w:r>
    </w:p>
    <w:p w14:paraId="6C73BC54" w14:textId="6D296296" w:rsidR="00460CDA" w:rsidRDefault="00460CDA" w:rsidP="00460CDA">
      <w:r>
        <w:lastRenderedPageBreak/>
        <w:t xml:space="preserve">  - Fornecedores Diversos (Código 150): R$ 400.156,20</w:t>
      </w:r>
    </w:p>
    <w:p w14:paraId="2F0CDD53" w14:textId="1C383FD4" w:rsidR="00460CDA" w:rsidRDefault="00460CDA" w:rsidP="00460CDA">
      <w:r>
        <w:t xml:space="preserve">  - Seguros a Pagar (Código 787): R$ 14.054,55</w:t>
      </w:r>
    </w:p>
    <w:p w14:paraId="1B9387E8" w14:textId="5DBB109F" w:rsidR="00460CDA" w:rsidRDefault="00460CDA" w:rsidP="00460CDA">
      <w:r>
        <w:t xml:space="preserve">  - Terreno a Pagar (Código 2186): R$ 280.000,00</w:t>
      </w:r>
    </w:p>
    <w:p w14:paraId="05D17F17" w14:textId="01D04B7A" w:rsidR="00460CDA" w:rsidRDefault="00460CDA" w:rsidP="00460CDA">
      <w:r>
        <w:t>Possível Erro a ser verificado: Verifique se o valor dos fornecedores é muito alto, o que pode indicar atrasos de pagamento ou endividamento excessivo</w:t>
      </w:r>
      <w:r>
        <w:t xml:space="preserve"> em relação ao caixa da empresa.</w:t>
      </w:r>
    </w:p>
    <w:p w14:paraId="5105447C" w14:textId="77777777" w:rsidR="00460CDA" w:rsidRDefault="00460CDA" w:rsidP="00460CDA"/>
    <w:p w14:paraId="52212C8D" w14:textId="2EEC3733" w:rsidR="00460CDA" w:rsidRDefault="00460CDA" w:rsidP="00460CDA">
      <w:r>
        <w:t>3.3.2 Obrigações Trabalhistas (Código 158)</w:t>
      </w:r>
    </w:p>
    <w:p w14:paraId="5DB6FF74" w14:textId="77777777" w:rsidR="00460CDA" w:rsidRDefault="00460CDA" w:rsidP="00460CDA">
      <w:r>
        <w:t>Total de R$ 803.952,15. Dividido em:</w:t>
      </w:r>
    </w:p>
    <w:p w14:paraId="5072E400" w14:textId="5AA0FDF7" w:rsidR="00460CDA" w:rsidRDefault="00460CDA" w:rsidP="00460CDA">
      <w:r>
        <w:t>- Folha de Pagamento de Empregados (Código 159): R$ 229.136,46</w:t>
      </w:r>
    </w:p>
    <w:p w14:paraId="62A1AC30" w14:textId="6F9B37D7" w:rsidR="00460CDA" w:rsidRDefault="00460CDA" w:rsidP="00460CDA">
      <w:r>
        <w:t>- Encargos Sociais a Pagar (Código 170): R$ 280.582,68. Inclui INSS, FGTS e Contribuições Sindicais.</w:t>
      </w:r>
    </w:p>
    <w:p w14:paraId="6F57A59F" w14:textId="77777777" w:rsidR="00460CDA" w:rsidRDefault="00460CDA" w:rsidP="00460CDA"/>
    <w:p w14:paraId="6FD519FA" w14:textId="30BA3302" w:rsidR="00460CDA" w:rsidRDefault="00460CDA" w:rsidP="00460CDA">
      <w:r>
        <w:t>3.4. Patrimônio Líquido (Código 225)</w:t>
      </w:r>
    </w:p>
    <w:p w14:paraId="5D5272FF" w14:textId="77777777" w:rsidR="00460CDA" w:rsidRDefault="00460CDA" w:rsidP="00460CDA">
      <w:r>
        <w:t>Total de R$ 56.954.706,57.</w:t>
      </w:r>
    </w:p>
    <w:p w14:paraId="3F127F1F" w14:textId="104F4CA8" w:rsidR="00460CDA" w:rsidRDefault="00460CDA" w:rsidP="00460CDA">
      <w:r>
        <w:t>- Capital Social (Código 227): R$ 190.000,00</w:t>
      </w:r>
    </w:p>
    <w:p w14:paraId="43A3A3F9" w14:textId="24D1D547" w:rsidR="00460CDA" w:rsidRDefault="00460CDA" w:rsidP="00460CDA">
      <w:r>
        <w:t>- Reservas de Lucros (Código 233): R$ 2.858.799,98</w:t>
      </w:r>
    </w:p>
    <w:p w14:paraId="77D66DE2" w14:textId="2D1FFFD1" w:rsidR="00460CDA" w:rsidRDefault="00460CDA" w:rsidP="00460CDA">
      <w:r>
        <w:t>- Lucros ou Prejuízos Acumulados (Código 248): R$ 53.400.894,19</w:t>
      </w:r>
    </w:p>
    <w:p w14:paraId="78425C8D" w14:textId="77777777" w:rsidR="00460CDA" w:rsidRDefault="00460CDA" w:rsidP="00460CDA"/>
    <w:p w14:paraId="151EE3F8" w14:textId="77777777" w:rsidR="00460CDA" w:rsidRDefault="00460CDA" w:rsidP="00460CDA"/>
    <w:p w14:paraId="5D1C5B63" w14:textId="3BBF1729" w:rsidR="00460CDA" w:rsidRDefault="00460CDA" w:rsidP="00460CDA">
      <w:r>
        <w:t>Validação e Conferência do Sistema</w:t>
      </w:r>
    </w:p>
    <w:p w14:paraId="23EACAF2" w14:textId="77777777" w:rsidR="00460CDA" w:rsidRDefault="00460CDA" w:rsidP="00460CDA"/>
    <w:p w14:paraId="01786190" w14:textId="28B0F968" w:rsidR="00460CDA" w:rsidRDefault="00460CDA" w:rsidP="00460CDA">
      <w:r>
        <w:t>Conferência da Equação Contábil</w:t>
      </w:r>
    </w:p>
    <w:p w14:paraId="024374E8" w14:textId="77777777" w:rsidR="00460CDA" w:rsidRDefault="00460CDA" w:rsidP="00460CDA"/>
    <w:p w14:paraId="70E8A678" w14:textId="77777777" w:rsidR="00460CDA" w:rsidRDefault="00460CDA" w:rsidP="00460CDA">
      <w:r>
        <w:t>O sistema deve verificar a equação fundamental do balanço:</w:t>
      </w:r>
    </w:p>
    <w:p w14:paraId="52415DBE" w14:textId="30ABA4A0" w:rsidR="00460CDA" w:rsidRDefault="00460CDA" w:rsidP="00460CDA">
      <w:r>
        <w:t xml:space="preserve">Ativo= </w:t>
      </w:r>
      <w:proofErr w:type="spellStart"/>
      <w:r>
        <w:t>Passivo+Patrimônio</w:t>
      </w:r>
      <w:proofErr w:type="spellEnd"/>
      <w:r>
        <w:t xml:space="preserve"> Líquido</w:t>
      </w:r>
    </w:p>
    <w:p w14:paraId="54F3237C" w14:textId="77777777" w:rsidR="00460CDA" w:rsidRDefault="00460CDA" w:rsidP="00460CDA">
      <w:r>
        <w:t>Neste balanço:</w:t>
      </w:r>
    </w:p>
    <w:p w14:paraId="0EA51C39" w14:textId="77777777" w:rsidR="00460CDA" w:rsidRDefault="00460CDA" w:rsidP="00460CDA">
      <w:r>
        <w:t>- Ativo total: R$ 79.460.896,81</w:t>
      </w:r>
    </w:p>
    <w:p w14:paraId="6F3877D1" w14:textId="77777777" w:rsidR="00460CDA" w:rsidRDefault="00460CDA" w:rsidP="00460CDA">
      <w:r>
        <w:t>- Passivo total + Patrimônio Líquido: R$ 79.460.896,81</w:t>
      </w:r>
    </w:p>
    <w:p w14:paraId="64598735" w14:textId="77777777" w:rsidR="00460CDA" w:rsidRDefault="00460CDA" w:rsidP="00460CDA">
      <w:r>
        <w:t>A igualdade confirma a conformidade contábil.</w:t>
      </w:r>
    </w:p>
    <w:p w14:paraId="59A4E6E0" w14:textId="77777777" w:rsidR="00460CDA" w:rsidRDefault="00460CDA" w:rsidP="00460CDA"/>
    <w:p w14:paraId="263A0B6C" w14:textId="47FBF9F5" w:rsidR="00460CDA" w:rsidRDefault="00460CDA" w:rsidP="00460CDA">
      <w:r>
        <w:t>Conferência de Saldo Negativo</w:t>
      </w:r>
    </w:p>
    <w:p w14:paraId="1BD5053B" w14:textId="77777777" w:rsidR="00460CDA" w:rsidRDefault="00460CDA" w:rsidP="00460CDA"/>
    <w:p w14:paraId="5636577D" w14:textId="77777777" w:rsidR="00460CDA" w:rsidRDefault="00460CDA" w:rsidP="00460CDA">
      <w:r>
        <w:lastRenderedPageBreak/>
        <w:t>O sistema deve verificar se alguma conta apresenta saldo negativo injustificado, especialmente:</w:t>
      </w:r>
    </w:p>
    <w:p w14:paraId="7DC732F1" w14:textId="0587E739" w:rsidR="00460CDA" w:rsidRDefault="00460CDA" w:rsidP="00460CDA">
      <w:r>
        <w:t>- Caixa (Código 4): O saldo não deve ser negativo.</w:t>
      </w:r>
    </w:p>
    <w:p w14:paraId="5DFA5444" w14:textId="4F165DEC" w:rsidR="00460CDA" w:rsidRDefault="00460CDA" w:rsidP="00460CDA">
      <w:r>
        <w:t>- Estoques (Códigos 55 a 903): Estoques não devem estar negativos, pois isso indicaria um erro nos registros de entrada e saída.</w:t>
      </w:r>
    </w:p>
    <w:p w14:paraId="677F9356" w14:textId="77777777" w:rsidR="00460CDA" w:rsidRDefault="00460CDA" w:rsidP="00460CDA"/>
    <w:p w14:paraId="244433E5" w14:textId="6C710C91" w:rsidR="00460CDA" w:rsidRDefault="00460CDA" w:rsidP="00460CDA">
      <w:r>
        <w:t>Alerta para Contas Elevadas</w:t>
      </w:r>
    </w:p>
    <w:p w14:paraId="67879003" w14:textId="77777777" w:rsidR="00460CDA" w:rsidRDefault="00460CDA" w:rsidP="00460CDA"/>
    <w:p w14:paraId="56ACA94A" w14:textId="77777777" w:rsidR="00460CDA" w:rsidRDefault="00460CDA" w:rsidP="00460CDA">
      <w:r>
        <w:t>Contas que podem indicar possíveis problemas, caso estejam elevadas:</w:t>
      </w:r>
    </w:p>
    <w:p w14:paraId="38E772CB" w14:textId="6C957693" w:rsidR="00460CDA" w:rsidRDefault="00460CDA" w:rsidP="00460CDA">
      <w:r>
        <w:t>Fornecedores (Código 146): Montante elevado pode indicar problemas de pagamento.</w:t>
      </w:r>
    </w:p>
    <w:p w14:paraId="222BB9B4" w14:textId="25856CD1" w:rsidR="00460CDA" w:rsidRDefault="00460CDA" w:rsidP="00460CDA">
      <w:r>
        <w:t>-Obrigações Trabalhistas (Código 158)</w:t>
      </w:r>
      <w:r>
        <w:t xml:space="preserve"> </w:t>
      </w:r>
      <w:r>
        <w:t>e Obrigações Tributárias (Código 182): Valores altos podem indicar passivos não pagos que precisam de acompanhamento.</w:t>
      </w:r>
    </w:p>
    <w:p w14:paraId="027FEDB6" w14:textId="77777777" w:rsidR="00460CDA" w:rsidRDefault="00460CDA" w:rsidP="00460CDA"/>
    <w:p w14:paraId="201524E8" w14:textId="77777777" w:rsidR="00460CDA" w:rsidRDefault="00460CDA" w:rsidP="00460CDA"/>
    <w:p w14:paraId="6635ABF8" w14:textId="0FA94963" w:rsidR="00460CDA" w:rsidRDefault="00460CDA" w:rsidP="00460CDA">
      <w:r>
        <w:t>Erros e Alertas Comuns</w:t>
      </w:r>
    </w:p>
    <w:p w14:paraId="34133208" w14:textId="77777777" w:rsidR="00460CDA" w:rsidRDefault="00460CDA" w:rsidP="00460CDA"/>
    <w:p w14:paraId="7B8C6139" w14:textId="77777777" w:rsidR="00B76F63" w:rsidRDefault="00460CDA" w:rsidP="00B76F63">
      <w:r>
        <w:t>Depreciação incorreta: Verificar se as contas de depreciação acumulada são consistentes com as taxas aplicáveis a cada ativo.</w:t>
      </w:r>
      <w:r w:rsidR="00B76F63">
        <w:br/>
      </w:r>
      <w:r w:rsidR="00B76F63">
        <w:br/>
      </w:r>
      <w:r w:rsidR="00B76F63">
        <w:t>Para conferir a depreciação acumulada no balanço, o sistema deve verificar se os valores registrados para depreciação correspondem ao cálculo da depreciação aplicável para cada tipo de ativo. Isso envolve conferir as contas de depreciação contra as taxas de depreciação, conforme a vida útil dos ativos.</w:t>
      </w:r>
    </w:p>
    <w:p w14:paraId="0BC0EF7C" w14:textId="77777777" w:rsidR="00B76F63" w:rsidRDefault="00B76F63" w:rsidP="00B76F63"/>
    <w:p w14:paraId="03B01349" w14:textId="5433BE07" w:rsidR="00B76F63" w:rsidRDefault="00B76F63" w:rsidP="00B76F63">
      <w:r>
        <w:t xml:space="preserve">No balanço patrimonial a conta Depreciação </w:t>
      </w:r>
      <w:r>
        <w:t>Acumulada está</w:t>
      </w:r>
      <w:r>
        <w:t xml:space="preserve"> listada no Ativo Não Circulante - Imobilizado (código 115) com um saldo negativo de R$ 30.739.331,79, que é o total das depreciações aplicadas aos ativos da empresa até o momento. Esse valor representa a soma de depreciações específicas para diferentes tipos de ativos.</w:t>
      </w:r>
    </w:p>
    <w:p w14:paraId="33D5A3F1" w14:textId="77777777" w:rsidR="00B76F63" w:rsidRDefault="00B76F63" w:rsidP="00B76F63"/>
    <w:p w14:paraId="0424971E" w14:textId="600E064E" w:rsidR="00B76F63" w:rsidRDefault="00B76F63" w:rsidP="00B76F63">
      <w:r>
        <w:t>Contas de Depreciação Específicas</w:t>
      </w:r>
    </w:p>
    <w:p w14:paraId="0AC5FEEB" w14:textId="77777777" w:rsidR="00B76F63" w:rsidRDefault="00B76F63" w:rsidP="00B76F63"/>
    <w:p w14:paraId="68D12681" w14:textId="77777777" w:rsidR="00B76F63" w:rsidRDefault="00B76F63" w:rsidP="00B76F63">
      <w:r>
        <w:t>Aqui estão as subcontas detalhadas da depreciação, com seus respectivos códigos e valores:</w:t>
      </w:r>
    </w:p>
    <w:p w14:paraId="3ABF185A" w14:textId="77777777" w:rsidR="00B76F63" w:rsidRDefault="00B76F63" w:rsidP="00B76F63"/>
    <w:p w14:paraId="50160757" w14:textId="319974DE" w:rsidR="00B76F63" w:rsidRDefault="00B76F63" w:rsidP="00B76F63">
      <w:r>
        <w:t>- Máquinas e Equipamentos (Código 116): Depreciação acumulada de R$ 29.019.878,09</w:t>
      </w:r>
    </w:p>
    <w:p w14:paraId="78247BDB" w14:textId="50AF5469" w:rsidR="00B76F63" w:rsidRDefault="00B76F63" w:rsidP="00B76F63">
      <w:r>
        <w:t>- Móveis e Utensílios (Código 117): Depreciação acumulada de R$ 50.155,08</w:t>
      </w:r>
    </w:p>
    <w:p w14:paraId="2AB065F0" w14:textId="352F2037" w:rsidR="00B76F63" w:rsidRDefault="00B76F63" w:rsidP="00B76F63">
      <w:r>
        <w:t>- Ferramentas (Código 118): Depreciação acumulada de R$ 11.209,14</w:t>
      </w:r>
    </w:p>
    <w:p w14:paraId="4C4378E3" w14:textId="5A262DCC" w:rsidR="00B76F63" w:rsidRDefault="00B76F63" w:rsidP="00B76F63">
      <w:r>
        <w:lastRenderedPageBreak/>
        <w:t>- Veículos (Código 120): Depreciação acumulada de R$ 633.428,09</w:t>
      </w:r>
    </w:p>
    <w:p w14:paraId="538167FE" w14:textId="5129CCCF" w:rsidR="00B76F63" w:rsidRDefault="00B76F63" w:rsidP="00B76F63">
      <w:r>
        <w:t>- Computadores e Periféricos (Código 121): Depreciação acumulada de R$ 97.200,95</w:t>
      </w:r>
    </w:p>
    <w:p w14:paraId="267F58B6" w14:textId="4A21914E" w:rsidR="00B76F63" w:rsidRDefault="00B76F63" w:rsidP="00B76F63">
      <w:r>
        <w:t>- Instalações em Geral (Código 821): Depreciação acumulada de R$ 75.532,59</w:t>
      </w:r>
    </w:p>
    <w:p w14:paraId="7E7B04FF" w14:textId="0BC93D29" w:rsidR="00B76F63" w:rsidRDefault="00B76F63" w:rsidP="00B76F63">
      <w:r>
        <w:t>- Edificações e Construções (Código 909): Depreciação acumulada de R$ 271.946,22</w:t>
      </w:r>
    </w:p>
    <w:p w14:paraId="507BA465" w14:textId="014280F3" w:rsidR="00B76F63" w:rsidRDefault="00B76F63" w:rsidP="00B76F63">
      <w:r>
        <w:t>- Peças e Conjuntos de Reposição (Código 911): Depreciação acumulada de R$ 20.069,19</w:t>
      </w:r>
    </w:p>
    <w:p w14:paraId="325E96FA" w14:textId="1778E4D3" w:rsidR="00B76F63" w:rsidRDefault="00B76F63" w:rsidP="00B76F63">
      <w:r>
        <w:t>- Obras Civis - Reavaliação (Código 913): Depreciação acumulada de R$ 489.494,34</w:t>
      </w:r>
    </w:p>
    <w:p w14:paraId="71D2B7F4" w14:textId="3D6F8CD3" w:rsidR="00B76F63" w:rsidRDefault="00B76F63" w:rsidP="00B76F63">
      <w:r>
        <w:t>- Obras Civis (Código 1346): Depreciação acumulada de R$ 70.418,10</w:t>
      </w:r>
    </w:p>
    <w:p w14:paraId="3BE80241" w14:textId="77777777" w:rsidR="00B76F63" w:rsidRDefault="00B76F63" w:rsidP="00B76F63"/>
    <w:p w14:paraId="4EAB3FC5" w14:textId="35AE56F7" w:rsidR="00B76F63" w:rsidRDefault="00B76F63" w:rsidP="00B76F63">
      <w:r>
        <w:t>Total da depreciação acumulada calculada: R$ 30.739.331,79</w:t>
      </w:r>
    </w:p>
    <w:p w14:paraId="1ABA3F56" w14:textId="77777777" w:rsidR="00B76F63" w:rsidRDefault="00B76F63" w:rsidP="00B76F63"/>
    <w:p w14:paraId="761C86C1" w14:textId="4A2F1898" w:rsidR="00B76F63" w:rsidRPr="00B76F63" w:rsidRDefault="00B76F63" w:rsidP="00B76F63">
      <w:pPr>
        <w:rPr>
          <w:b/>
          <w:bCs/>
        </w:rPr>
      </w:pPr>
      <w:r w:rsidRPr="00B76F63">
        <w:rPr>
          <w:b/>
          <w:bCs/>
        </w:rPr>
        <w:t>Conferência pelo Sistema</w:t>
      </w:r>
    </w:p>
    <w:p w14:paraId="3F6A8303" w14:textId="77777777" w:rsidR="00B76F63" w:rsidRDefault="00B76F63" w:rsidP="00B76F63"/>
    <w:p w14:paraId="7430EF51" w14:textId="77777777" w:rsidR="00B76F63" w:rsidRDefault="00B76F63" w:rsidP="00B76F63">
      <w:r>
        <w:t>Para verificar se a depreciação está correta, o sistema deve:</w:t>
      </w:r>
    </w:p>
    <w:p w14:paraId="1459DF7A" w14:textId="77777777" w:rsidR="00B76F63" w:rsidRDefault="00B76F63" w:rsidP="00B76F63"/>
    <w:p w14:paraId="56DF1845" w14:textId="6733B2F6" w:rsidR="00B76F63" w:rsidRDefault="00B76F63" w:rsidP="00B76F63">
      <w:r>
        <w:t>Verificar as Taxas de Depreciação</w:t>
      </w:r>
      <w:r>
        <w:t>:</w:t>
      </w:r>
    </w:p>
    <w:p w14:paraId="47B2FDCF" w14:textId="77777777" w:rsidR="00B76F63" w:rsidRDefault="00B76F63" w:rsidP="00B76F63">
      <w:r>
        <w:t xml:space="preserve">   - Identificar a taxa de depreciação aplicável para cada tipo de ativo com base na legislação contábil ou nas políticas da empresa. Por exemplo:</w:t>
      </w:r>
    </w:p>
    <w:p w14:paraId="38BFD9DF" w14:textId="67BBAEFB" w:rsidR="00B76F63" w:rsidRDefault="00B76F63" w:rsidP="00B76F63">
      <w:r>
        <w:t xml:space="preserve">     - Máquinas e Equipamentos: geralmente depreciados a uma taxa anual de 10%.</w:t>
      </w:r>
    </w:p>
    <w:p w14:paraId="33161A87" w14:textId="32B18575" w:rsidR="00B76F63" w:rsidRDefault="00B76F63" w:rsidP="00B76F63">
      <w:r>
        <w:t xml:space="preserve">     - Móveis e Utensílios: geralmente depreciados a uma taxa anual de 10%.</w:t>
      </w:r>
    </w:p>
    <w:p w14:paraId="720470B3" w14:textId="02B841ED" w:rsidR="00B76F63" w:rsidRDefault="00B76F63" w:rsidP="00B76F63">
      <w:r>
        <w:t xml:space="preserve">     - Veículos: geralmente depreciados a uma taxa anual de 20%.</w:t>
      </w:r>
    </w:p>
    <w:p w14:paraId="2F64840E" w14:textId="3076D9F1" w:rsidR="00B76F63" w:rsidRDefault="00B76F63" w:rsidP="00B76F63">
      <w:r>
        <w:t xml:space="preserve">     - Computadores e Periféricos: geralmente depreciados a uma taxa anual de 20%.</w:t>
      </w:r>
    </w:p>
    <w:p w14:paraId="3E2ADED5" w14:textId="77777777" w:rsidR="00B76F63" w:rsidRDefault="00B76F63" w:rsidP="00B76F63">
      <w:r>
        <w:t xml:space="preserve">   - Essas taxas podem variar e devem ser ajustadas conforme a política de ativos da empresa.</w:t>
      </w:r>
    </w:p>
    <w:p w14:paraId="0DB371BD" w14:textId="77777777" w:rsidR="00B76F63" w:rsidRDefault="00B76F63" w:rsidP="00B76F63"/>
    <w:p w14:paraId="381F29C4" w14:textId="1CF6DD0B" w:rsidR="00B76F63" w:rsidRDefault="00B76F63" w:rsidP="00B76F63">
      <w:r>
        <w:t>Calcular o Valor da Depreciação:</w:t>
      </w:r>
    </w:p>
    <w:p w14:paraId="1E921055" w14:textId="77777777" w:rsidR="00B76F63" w:rsidRDefault="00B76F63" w:rsidP="00B76F63">
      <w:r>
        <w:t xml:space="preserve">   - Aplicar a taxa de depreciação anual para o valor original de cada ativo.</w:t>
      </w:r>
    </w:p>
    <w:p w14:paraId="64895555" w14:textId="77777777" w:rsidR="00B76F63" w:rsidRDefault="00B76F63" w:rsidP="00B76F63">
      <w:r>
        <w:t xml:space="preserve">   - Multiplicar o valor anual pela quantidade de anos desde a aquisição do ativo, considerando depreciações já acumuladas.</w:t>
      </w:r>
    </w:p>
    <w:p w14:paraId="039B9086" w14:textId="77777777" w:rsidR="00B76F63" w:rsidRDefault="00B76F63" w:rsidP="00B76F63"/>
    <w:p w14:paraId="020414B6" w14:textId="5D018ED0" w:rsidR="00B76F63" w:rsidRDefault="00B76F63" w:rsidP="00B76F63">
      <w:r>
        <w:t>Comparar com o Saldo da Depreciação Acumulada:</w:t>
      </w:r>
    </w:p>
    <w:p w14:paraId="719B4E26" w14:textId="77777777" w:rsidR="00B76F63" w:rsidRDefault="00B76F63" w:rsidP="00B76F63">
      <w:r>
        <w:t xml:space="preserve">   - Para cada tipo de ativo, o sistema deve calcular o valor total da depreciação (com base no custo de aquisição e taxa aplicada) e comparar com o saldo de depreciação acumulada registrado.</w:t>
      </w:r>
    </w:p>
    <w:p w14:paraId="6E12054F" w14:textId="77777777" w:rsidR="00B76F63" w:rsidRDefault="00B76F63" w:rsidP="00B76F63">
      <w:r>
        <w:lastRenderedPageBreak/>
        <w:t xml:space="preserve">   - Se houver uma diferença significativa, o sistema deve gerar um alerta.</w:t>
      </w:r>
    </w:p>
    <w:p w14:paraId="4462A20F" w14:textId="77777777" w:rsidR="00B76F63" w:rsidRDefault="00B76F63" w:rsidP="00B76F63"/>
    <w:p w14:paraId="16EFE4C1" w14:textId="49EFCD71" w:rsidR="00B76F63" w:rsidRDefault="00B76F63" w:rsidP="00B76F63">
      <w:r>
        <w:t>. Exemplos de Erros Comuns</w:t>
      </w:r>
    </w:p>
    <w:p w14:paraId="0C2788A6" w14:textId="77777777" w:rsidR="00B76F63" w:rsidRDefault="00B76F63" w:rsidP="00B76F63"/>
    <w:p w14:paraId="63B1F52F" w14:textId="77777777" w:rsidR="00B76F63" w:rsidRDefault="00B76F63" w:rsidP="00B76F63">
      <w:r>
        <w:t>O sistema deve monitorar os seguintes possíveis erros:</w:t>
      </w:r>
    </w:p>
    <w:p w14:paraId="3D1804B6" w14:textId="77777777" w:rsidR="00B76F63" w:rsidRDefault="00B76F63" w:rsidP="00B76F63"/>
    <w:p w14:paraId="5D797E86" w14:textId="21BDBC73" w:rsidR="00B76F63" w:rsidRDefault="00B76F63" w:rsidP="00B76F63">
      <w:r>
        <w:t>- Depreciação menor que o esperado: Indica que o ativo pode estar registrado com um valor de depreciação menor do que o correto.</w:t>
      </w:r>
    </w:p>
    <w:p w14:paraId="18F7D4AA" w14:textId="4325B0CF" w:rsidR="00B76F63" w:rsidRDefault="00B76F63" w:rsidP="00B76F63">
      <w:r>
        <w:t xml:space="preserve">- Depreciação maior que o esperado: Indica que o ativo pode estar </w:t>
      </w:r>
      <w:proofErr w:type="spellStart"/>
      <w:r>
        <w:t>superdepreciado</w:t>
      </w:r>
      <w:proofErr w:type="spellEnd"/>
      <w:r>
        <w:t>, o que não reflete a vida útil remanescente.</w:t>
      </w:r>
    </w:p>
    <w:p w14:paraId="76A64C81" w14:textId="4D6F8196" w:rsidR="00B76F63" w:rsidRDefault="00B76F63" w:rsidP="00B76F63">
      <w:r>
        <w:t>-Diferença nas datas de aquisição</w:t>
      </w:r>
      <w:r>
        <w:t>:</w:t>
      </w:r>
      <w:r>
        <w:t xml:space="preserve"> Caso as datas de aquisição não sejam corretamente consideradas, a depreciação acumulada pode ser incorreta.</w:t>
      </w:r>
    </w:p>
    <w:p w14:paraId="64D1ED64" w14:textId="77777777" w:rsidR="00B76F63" w:rsidRDefault="00B76F63" w:rsidP="00B76F63"/>
    <w:p w14:paraId="34E78C44" w14:textId="77777777" w:rsidR="00B76F63" w:rsidRPr="00B76F63" w:rsidRDefault="00B76F63" w:rsidP="00B76F63">
      <w:pPr>
        <w:spacing w:before="100" w:beforeAutospacing="1" w:after="100" w:afterAutospacing="1"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Para calcular e comparar os valores de depreciação acumulada que foram informados no balanço, vou considerar as taxas de depreciação usuais e calcular os valores baseando-me em uma estimativa de que todos os ativos foram adquiridos e depreciados ao longo de uma vida útil média. Aqui estão as taxas de depreciação padrão que usarei para cada tipo de ativo: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6"/>
        <w:gridCol w:w="690"/>
        <w:gridCol w:w="2528"/>
        <w:gridCol w:w="1753"/>
      </w:tblGrid>
      <w:tr w:rsidR="00B76F63" w:rsidRPr="00B76F63" w14:paraId="2A770CBD" w14:textId="77777777" w:rsidTr="00B76F63">
        <w:trPr>
          <w:tblHeader/>
          <w:tblCellSpacing w:w="15" w:type="dxa"/>
        </w:trPr>
        <w:tc>
          <w:tcPr>
            <w:tcW w:w="0" w:type="auto"/>
            <w:vAlign w:val="center"/>
            <w:hideMark/>
          </w:tcPr>
          <w:p w14:paraId="31FCD635" w14:textId="77777777" w:rsidR="00B76F63" w:rsidRPr="00B76F63" w:rsidRDefault="00B76F63" w:rsidP="00B76F63">
            <w:pPr>
              <w:spacing w:after="0" w:line="240" w:lineRule="auto"/>
              <w:jc w:val="center"/>
              <w:rPr>
                <w:rFonts w:eastAsia="Times New Roman" w:cstheme="minorHAnsi"/>
                <w:b/>
                <w:bCs/>
                <w:kern w:val="0"/>
                <w:lang w:eastAsia="pt-BR"/>
                <w14:ligatures w14:val="none"/>
              </w:rPr>
            </w:pPr>
            <w:r w:rsidRPr="00B76F63">
              <w:rPr>
                <w:rFonts w:eastAsia="Times New Roman" w:cstheme="minorHAnsi"/>
                <w:b/>
                <w:bCs/>
                <w:kern w:val="0"/>
                <w:lang w:eastAsia="pt-BR"/>
                <w14:ligatures w14:val="none"/>
              </w:rPr>
              <w:t>Tipo de Ativo</w:t>
            </w:r>
          </w:p>
        </w:tc>
        <w:tc>
          <w:tcPr>
            <w:tcW w:w="0" w:type="auto"/>
            <w:vAlign w:val="center"/>
            <w:hideMark/>
          </w:tcPr>
          <w:p w14:paraId="4BB2905C" w14:textId="77777777" w:rsidR="00B76F63" w:rsidRPr="00B76F63" w:rsidRDefault="00B76F63" w:rsidP="00B76F63">
            <w:pPr>
              <w:spacing w:after="0" w:line="240" w:lineRule="auto"/>
              <w:jc w:val="center"/>
              <w:rPr>
                <w:rFonts w:eastAsia="Times New Roman" w:cstheme="minorHAnsi"/>
                <w:b/>
                <w:bCs/>
                <w:kern w:val="0"/>
                <w:lang w:eastAsia="pt-BR"/>
                <w14:ligatures w14:val="none"/>
              </w:rPr>
            </w:pPr>
            <w:r w:rsidRPr="00B76F63">
              <w:rPr>
                <w:rFonts w:eastAsia="Times New Roman" w:cstheme="minorHAnsi"/>
                <w:b/>
                <w:bCs/>
                <w:kern w:val="0"/>
                <w:lang w:eastAsia="pt-BR"/>
                <w14:ligatures w14:val="none"/>
              </w:rPr>
              <w:t>Código</w:t>
            </w:r>
          </w:p>
        </w:tc>
        <w:tc>
          <w:tcPr>
            <w:tcW w:w="0" w:type="auto"/>
            <w:vAlign w:val="center"/>
            <w:hideMark/>
          </w:tcPr>
          <w:p w14:paraId="1C5902D9" w14:textId="77777777" w:rsidR="00B76F63" w:rsidRPr="00B76F63" w:rsidRDefault="00B76F63" w:rsidP="00B76F63">
            <w:pPr>
              <w:spacing w:after="0" w:line="240" w:lineRule="auto"/>
              <w:jc w:val="center"/>
              <w:rPr>
                <w:rFonts w:eastAsia="Times New Roman" w:cstheme="minorHAnsi"/>
                <w:b/>
                <w:bCs/>
                <w:kern w:val="0"/>
                <w:lang w:eastAsia="pt-BR"/>
                <w14:ligatures w14:val="none"/>
              </w:rPr>
            </w:pPr>
            <w:r w:rsidRPr="00B76F63">
              <w:rPr>
                <w:rFonts w:eastAsia="Times New Roman" w:cstheme="minorHAnsi"/>
                <w:b/>
                <w:bCs/>
                <w:kern w:val="0"/>
                <w:lang w:eastAsia="pt-BR"/>
                <w14:ligatures w14:val="none"/>
              </w:rPr>
              <w:t>Taxa de Depreciação Anual</w:t>
            </w:r>
          </w:p>
        </w:tc>
        <w:tc>
          <w:tcPr>
            <w:tcW w:w="0" w:type="auto"/>
            <w:vAlign w:val="center"/>
            <w:hideMark/>
          </w:tcPr>
          <w:p w14:paraId="1DCF081D" w14:textId="77777777" w:rsidR="00B76F63" w:rsidRPr="00B76F63" w:rsidRDefault="00B76F63" w:rsidP="00B76F63">
            <w:pPr>
              <w:spacing w:after="0" w:line="240" w:lineRule="auto"/>
              <w:jc w:val="center"/>
              <w:rPr>
                <w:rFonts w:eastAsia="Times New Roman" w:cstheme="minorHAnsi"/>
                <w:b/>
                <w:bCs/>
                <w:kern w:val="0"/>
                <w:lang w:eastAsia="pt-BR"/>
                <w14:ligatures w14:val="none"/>
              </w:rPr>
            </w:pPr>
            <w:r w:rsidRPr="00B76F63">
              <w:rPr>
                <w:rFonts w:eastAsia="Times New Roman" w:cstheme="minorHAnsi"/>
                <w:b/>
                <w:bCs/>
                <w:kern w:val="0"/>
                <w:lang w:eastAsia="pt-BR"/>
                <w14:ligatures w14:val="none"/>
              </w:rPr>
              <w:t>Vida Útil Estimada</w:t>
            </w:r>
          </w:p>
        </w:tc>
      </w:tr>
      <w:tr w:rsidR="00B76F63" w:rsidRPr="00B76F63" w14:paraId="798A4EE7" w14:textId="77777777" w:rsidTr="00B76F63">
        <w:trPr>
          <w:tblCellSpacing w:w="15" w:type="dxa"/>
        </w:trPr>
        <w:tc>
          <w:tcPr>
            <w:tcW w:w="0" w:type="auto"/>
            <w:vAlign w:val="center"/>
            <w:hideMark/>
          </w:tcPr>
          <w:p w14:paraId="34307E16"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Máquinas e Equipamentos</w:t>
            </w:r>
          </w:p>
        </w:tc>
        <w:tc>
          <w:tcPr>
            <w:tcW w:w="0" w:type="auto"/>
            <w:vAlign w:val="center"/>
            <w:hideMark/>
          </w:tcPr>
          <w:p w14:paraId="4361DA26"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116</w:t>
            </w:r>
          </w:p>
        </w:tc>
        <w:tc>
          <w:tcPr>
            <w:tcW w:w="0" w:type="auto"/>
            <w:vAlign w:val="center"/>
            <w:hideMark/>
          </w:tcPr>
          <w:p w14:paraId="1BFABA93"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10%</w:t>
            </w:r>
          </w:p>
        </w:tc>
        <w:tc>
          <w:tcPr>
            <w:tcW w:w="0" w:type="auto"/>
            <w:vAlign w:val="center"/>
            <w:hideMark/>
          </w:tcPr>
          <w:p w14:paraId="7CD459EA"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10 anos</w:t>
            </w:r>
          </w:p>
        </w:tc>
      </w:tr>
      <w:tr w:rsidR="00B76F63" w:rsidRPr="00B76F63" w14:paraId="4351454C" w14:textId="77777777" w:rsidTr="00B76F63">
        <w:trPr>
          <w:tblCellSpacing w:w="15" w:type="dxa"/>
        </w:trPr>
        <w:tc>
          <w:tcPr>
            <w:tcW w:w="0" w:type="auto"/>
            <w:vAlign w:val="center"/>
            <w:hideMark/>
          </w:tcPr>
          <w:p w14:paraId="4A01FF82"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Móveis e Utensílios</w:t>
            </w:r>
          </w:p>
        </w:tc>
        <w:tc>
          <w:tcPr>
            <w:tcW w:w="0" w:type="auto"/>
            <w:vAlign w:val="center"/>
            <w:hideMark/>
          </w:tcPr>
          <w:p w14:paraId="49B4075A"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117</w:t>
            </w:r>
          </w:p>
        </w:tc>
        <w:tc>
          <w:tcPr>
            <w:tcW w:w="0" w:type="auto"/>
            <w:vAlign w:val="center"/>
            <w:hideMark/>
          </w:tcPr>
          <w:p w14:paraId="1A8ADB78"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10%</w:t>
            </w:r>
          </w:p>
        </w:tc>
        <w:tc>
          <w:tcPr>
            <w:tcW w:w="0" w:type="auto"/>
            <w:vAlign w:val="center"/>
            <w:hideMark/>
          </w:tcPr>
          <w:p w14:paraId="5C1240EA"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10 anos</w:t>
            </w:r>
          </w:p>
        </w:tc>
      </w:tr>
      <w:tr w:rsidR="00B76F63" w:rsidRPr="00B76F63" w14:paraId="58783DDF" w14:textId="77777777" w:rsidTr="00B76F63">
        <w:trPr>
          <w:tblCellSpacing w:w="15" w:type="dxa"/>
        </w:trPr>
        <w:tc>
          <w:tcPr>
            <w:tcW w:w="0" w:type="auto"/>
            <w:vAlign w:val="center"/>
            <w:hideMark/>
          </w:tcPr>
          <w:p w14:paraId="1FDC4ADB"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Ferramentas</w:t>
            </w:r>
          </w:p>
        </w:tc>
        <w:tc>
          <w:tcPr>
            <w:tcW w:w="0" w:type="auto"/>
            <w:vAlign w:val="center"/>
            <w:hideMark/>
          </w:tcPr>
          <w:p w14:paraId="613069A8"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118</w:t>
            </w:r>
          </w:p>
        </w:tc>
        <w:tc>
          <w:tcPr>
            <w:tcW w:w="0" w:type="auto"/>
            <w:vAlign w:val="center"/>
            <w:hideMark/>
          </w:tcPr>
          <w:p w14:paraId="1952316B"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10%</w:t>
            </w:r>
          </w:p>
        </w:tc>
        <w:tc>
          <w:tcPr>
            <w:tcW w:w="0" w:type="auto"/>
            <w:vAlign w:val="center"/>
            <w:hideMark/>
          </w:tcPr>
          <w:p w14:paraId="013E921E"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10 anos</w:t>
            </w:r>
          </w:p>
        </w:tc>
      </w:tr>
      <w:tr w:rsidR="00B76F63" w:rsidRPr="00B76F63" w14:paraId="1ADB8309" w14:textId="77777777" w:rsidTr="00B76F63">
        <w:trPr>
          <w:tblCellSpacing w:w="15" w:type="dxa"/>
        </w:trPr>
        <w:tc>
          <w:tcPr>
            <w:tcW w:w="0" w:type="auto"/>
            <w:vAlign w:val="center"/>
            <w:hideMark/>
          </w:tcPr>
          <w:p w14:paraId="17EA7DF7"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Veículos</w:t>
            </w:r>
          </w:p>
        </w:tc>
        <w:tc>
          <w:tcPr>
            <w:tcW w:w="0" w:type="auto"/>
            <w:vAlign w:val="center"/>
            <w:hideMark/>
          </w:tcPr>
          <w:p w14:paraId="19EF2587"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120</w:t>
            </w:r>
          </w:p>
        </w:tc>
        <w:tc>
          <w:tcPr>
            <w:tcW w:w="0" w:type="auto"/>
            <w:vAlign w:val="center"/>
            <w:hideMark/>
          </w:tcPr>
          <w:p w14:paraId="067F79BF"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20%</w:t>
            </w:r>
          </w:p>
        </w:tc>
        <w:tc>
          <w:tcPr>
            <w:tcW w:w="0" w:type="auto"/>
            <w:vAlign w:val="center"/>
            <w:hideMark/>
          </w:tcPr>
          <w:p w14:paraId="636E55B9"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5 anos</w:t>
            </w:r>
          </w:p>
        </w:tc>
      </w:tr>
      <w:tr w:rsidR="00B76F63" w:rsidRPr="00B76F63" w14:paraId="4E11E34B" w14:textId="77777777" w:rsidTr="00B76F63">
        <w:trPr>
          <w:tblCellSpacing w:w="15" w:type="dxa"/>
        </w:trPr>
        <w:tc>
          <w:tcPr>
            <w:tcW w:w="0" w:type="auto"/>
            <w:vAlign w:val="center"/>
            <w:hideMark/>
          </w:tcPr>
          <w:p w14:paraId="723EA82A"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Computadores e Periféricos</w:t>
            </w:r>
          </w:p>
        </w:tc>
        <w:tc>
          <w:tcPr>
            <w:tcW w:w="0" w:type="auto"/>
            <w:vAlign w:val="center"/>
            <w:hideMark/>
          </w:tcPr>
          <w:p w14:paraId="68C6406D"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121</w:t>
            </w:r>
          </w:p>
        </w:tc>
        <w:tc>
          <w:tcPr>
            <w:tcW w:w="0" w:type="auto"/>
            <w:vAlign w:val="center"/>
            <w:hideMark/>
          </w:tcPr>
          <w:p w14:paraId="18A28877"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20%</w:t>
            </w:r>
          </w:p>
        </w:tc>
        <w:tc>
          <w:tcPr>
            <w:tcW w:w="0" w:type="auto"/>
            <w:vAlign w:val="center"/>
            <w:hideMark/>
          </w:tcPr>
          <w:p w14:paraId="2E5A022A"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5 anos</w:t>
            </w:r>
          </w:p>
        </w:tc>
      </w:tr>
      <w:tr w:rsidR="00B76F63" w:rsidRPr="00B76F63" w14:paraId="161A7DEA" w14:textId="77777777" w:rsidTr="00B76F63">
        <w:trPr>
          <w:tblCellSpacing w:w="15" w:type="dxa"/>
        </w:trPr>
        <w:tc>
          <w:tcPr>
            <w:tcW w:w="0" w:type="auto"/>
            <w:vAlign w:val="center"/>
            <w:hideMark/>
          </w:tcPr>
          <w:p w14:paraId="1F498C84"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Instalações em Geral</w:t>
            </w:r>
          </w:p>
        </w:tc>
        <w:tc>
          <w:tcPr>
            <w:tcW w:w="0" w:type="auto"/>
            <w:vAlign w:val="center"/>
            <w:hideMark/>
          </w:tcPr>
          <w:p w14:paraId="63A05661"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821</w:t>
            </w:r>
          </w:p>
        </w:tc>
        <w:tc>
          <w:tcPr>
            <w:tcW w:w="0" w:type="auto"/>
            <w:vAlign w:val="center"/>
            <w:hideMark/>
          </w:tcPr>
          <w:p w14:paraId="191EAA72"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10%</w:t>
            </w:r>
          </w:p>
        </w:tc>
        <w:tc>
          <w:tcPr>
            <w:tcW w:w="0" w:type="auto"/>
            <w:vAlign w:val="center"/>
            <w:hideMark/>
          </w:tcPr>
          <w:p w14:paraId="487D9DC6"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10 anos</w:t>
            </w:r>
          </w:p>
        </w:tc>
      </w:tr>
      <w:tr w:rsidR="00B76F63" w:rsidRPr="00B76F63" w14:paraId="41CFFF6F" w14:textId="77777777" w:rsidTr="00B76F63">
        <w:trPr>
          <w:tblCellSpacing w:w="15" w:type="dxa"/>
        </w:trPr>
        <w:tc>
          <w:tcPr>
            <w:tcW w:w="0" w:type="auto"/>
            <w:vAlign w:val="center"/>
            <w:hideMark/>
          </w:tcPr>
          <w:p w14:paraId="115D2A57"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Edificações e Construções</w:t>
            </w:r>
          </w:p>
        </w:tc>
        <w:tc>
          <w:tcPr>
            <w:tcW w:w="0" w:type="auto"/>
            <w:vAlign w:val="center"/>
            <w:hideMark/>
          </w:tcPr>
          <w:p w14:paraId="3E2E0527"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909</w:t>
            </w:r>
          </w:p>
        </w:tc>
        <w:tc>
          <w:tcPr>
            <w:tcW w:w="0" w:type="auto"/>
            <w:vAlign w:val="center"/>
            <w:hideMark/>
          </w:tcPr>
          <w:p w14:paraId="06886FD4"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4%</w:t>
            </w:r>
          </w:p>
        </w:tc>
        <w:tc>
          <w:tcPr>
            <w:tcW w:w="0" w:type="auto"/>
            <w:vAlign w:val="center"/>
            <w:hideMark/>
          </w:tcPr>
          <w:p w14:paraId="3B36D682"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25 anos</w:t>
            </w:r>
          </w:p>
        </w:tc>
      </w:tr>
      <w:tr w:rsidR="00B76F63" w:rsidRPr="00B76F63" w14:paraId="46E39E41" w14:textId="77777777" w:rsidTr="00B76F63">
        <w:trPr>
          <w:tblCellSpacing w:w="15" w:type="dxa"/>
        </w:trPr>
        <w:tc>
          <w:tcPr>
            <w:tcW w:w="0" w:type="auto"/>
            <w:vAlign w:val="center"/>
            <w:hideMark/>
          </w:tcPr>
          <w:p w14:paraId="638726BB"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Peças e Conjuntos de Reposição</w:t>
            </w:r>
          </w:p>
        </w:tc>
        <w:tc>
          <w:tcPr>
            <w:tcW w:w="0" w:type="auto"/>
            <w:vAlign w:val="center"/>
            <w:hideMark/>
          </w:tcPr>
          <w:p w14:paraId="52E5B2DE"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911</w:t>
            </w:r>
          </w:p>
        </w:tc>
        <w:tc>
          <w:tcPr>
            <w:tcW w:w="0" w:type="auto"/>
            <w:vAlign w:val="center"/>
            <w:hideMark/>
          </w:tcPr>
          <w:p w14:paraId="510BCDCF"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10%</w:t>
            </w:r>
          </w:p>
        </w:tc>
        <w:tc>
          <w:tcPr>
            <w:tcW w:w="0" w:type="auto"/>
            <w:vAlign w:val="center"/>
            <w:hideMark/>
          </w:tcPr>
          <w:p w14:paraId="4CE34BE6"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10 anos</w:t>
            </w:r>
          </w:p>
        </w:tc>
      </w:tr>
      <w:tr w:rsidR="00B76F63" w:rsidRPr="00B76F63" w14:paraId="379F2833" w14:textId="77777777" w:rsidTr="00B76F63">
        <w:trPr>
          <w:tblCellSpacing w:w="15" w:type="dxa"/>
        </w:trPr>
        <w:tc>
          <w:tcPr>
            <w:tcW w:w="0" w:type="auto"/>
            <w:vAlign w:val="center"/>
            <w:hideMark/>
          </w:tcPr>
          <w:p w14:paraId="253B0C71"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Obras Civis - Reavaliação</w:t>
            </w:r>
          </w:p>
        </w:tc>
        <w:tc>
          <w:tcPr>
            <w:tcW w:w="0" w:type="auto"/>
            <w:vAlign w:val="center"/>
            <w:hideMark/>
          </w:tcPr>
          <w:p w14:paraId="655902F2"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913</w:t>
            </w:r>
          </w:p>
        </w:tc>
        <w:tc>
          <w:tcPr>
            <w:tcW w:w="0" w:type="auto"/>
            <w:vAlign w:val="center"/>
            <w:hideMark/>
          </w:tcPr>
          <w:p w14:paraId="22D2EB16"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4%</w:t>
            </w:r>
          </w:p>
        </w:tc>
        <w:tc>
          <w:tcPr>
            <w:tcW w:w="0" w:type="auto"/>
            <w:vAlign w:val="center"/>
            <w:hideMark/>
          </w:tcPr>
          <w:p w14:paraId="1091776C"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25 anos</w:t>
            </w:r>
          </w:p>
        </w:tc>
      </w:tr>
      <w:tr w:rsidR="00B76F63" w:rsidRPr="00B76F63" w14:paraId="2363364B" w14:textId="77777777" w:rsidTr="00B76F63">
        <w:trPr>
          <w:tblCellSpacing w:w="15" w:type="dxa"/>
        </w:trPr>
        <w:tc>
          <w:tcPr>
            <w:tcW w:w="0" w:type="auto"/>
            <w:vAlign w:val="center"/>
            <w:hideMark/>
          </w:tcPr>
          <w:p w14:paraId="6FD60EAE"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Obras Civis</w:t>
            </w:r>
          </w:p>
        </w:tc>
        <w:tc>
          <w:tcPr>
            <w:tcW w:w="0" w:type="auto"/>
            <w:vAlign w:val="center"/>
            <w:hideMark/>
          </w:tcPr>
          <w:p w14:paraId="01FE2778"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1346</w:t>
            </w:r>
          </w:p>
        </w:tc>
        <w:tc>
          <w:tcPr>
            <w:tcW w:w="0" w:type="auto"/>
            <w:vAlign w:val="center"/>
            <w:hideMark/>
          </w:tcPr>
          <w:p w14:paraId="0E3CDC9F"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4%</w:t>
            </w:r>
          </w:p>
        </w:tc>
        <w:tc>
          <w:tcPr>
            <w:tcW w:w="0" w:type="auto"/>
            <w:vAlign w:val="center"/>
            <w:hideMark/>
          </w:tcPr>
          <w:p w14:paraId="4FE871D1"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25 anos</w:t>
            </w:r>
          </w:p>
        </w:tc>
      </w:tr>
    </w:tbl>
    <w:p w14:paraId="3026AD25" w14:textId="77777777" w:rsidR="00B76F63" w:rsidRPr="00B76F63" w:rsidRDefault="00B76F63" w:rsidP="00B76F63">
      <w:pPr>
        <w:spacing w:before="100" w:beforeAutospacing="1" w:after="100" w:afterAutospacing="1"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Vou calcular a depreciação acumulada para cada tipo de ativo e comparar com os valores registrados no balanço.</w:t>
      </w:r>
    </w:p>
    <w:p w14:paraId="56CD2C5F" w14:textId="77777777" w:rsidR="00B76F63" w:rsidRPr="00B76F63" w:rsidRDefault="00B76F63" w:rsidP="00B76F63">
      <w:pPr>
        <w:spacing w:before="100" w:beforeAutospacing="1" w:after="100" w:afterAutospacing="1" w:line="240" w:lineRule="auto"/>
        <w:outlineLvl w:val="2"/>
        <w:rPr>
          <w:rFonts w:eastAsia="Times New Roman" w:cstheme="minorHAnsi"/>
          <w:b/>
          <w:bCs/>
          <w:kern w:val="0"/>
          <w:lang w:eastAsia="pt-BR"/>
          <w14:ligatures w14:val="none"/>
        </w:rPr>
      </w:pPr>
      <w:r w:rsidRPr="00B76F63">
        <w:rPr>
          <w:rFonts w:eastAsia="Times New Roman" w:cstheme="minorHAnsi"/>
          <w:b/>
          <w:bCs/>
          <w:kern w:val="0"/>
          <w:lang w:eastAsia="pt-BR"/>
          <w14:ligatures w14:val="none"/>
        </w:rPr>
        <w:t>Cálculo e Comparação da Depreciação</w:t>
      </w:r>
    </w:p>
    <w:p w14:paraId="182C20BD" w14:textId="77777777" w:rsidR="00B76F63" w:rsidRPr="00B76F63" w:rsidRDefault="00B76F63" w:rsidP="00B76F63">
      <w:pPr>
        <w:spacing w:before="100" w:beforeAutospacing="1" w:after="100" w:afterAutospacing="1"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Vamos calcular os valores com base nas informações de saldo e nas taxas de depreciação informadas.</w:t>
      </w:r>
    </w:p>
    <w:p w14:paraId="3A5BECDA" w14:textId="77777777" w:rsidR="00262527" w:rsidRDefault="00262527" w:rsidP="00B76F63">
      <w:pPr>
        <w:spacing w:before="100" w:beforeAutospacing="1" w:after="100" w:afterAutospacing="1" w:line="240" w:lineRule="auto"/>
        <w:rPr>
          <w:rFonts w:eastAsia="Times New Roman" w:cstheme="minorHAnsi"/>
          <w:kern w:val="0"/>
          <w:lang w:eastAsia="pt-BR"/>
          <w14:ligatures w14:val="none"/>
        </w:rPr>
      </w:pPr>
    </w:p>
    <w:p w14:paraId="7EC972EE" w14:textId="77777777" w:rsidR="00262527" w:rsidRDefault="00262527" w:rsidP="00B76F63">
      <w:pPr>
        <w:spacing w:before="100" w:beforeAutospacing="1" w:after="100" w:afterAutospacing="1" w:line="240" w:lineRule="auto"/>
        <w:rPr>
          <w:rFonts w:eastAsia="Times New Roman" w:cstheme="minorHAnsi"/>
          <w:kern w:val="0"/>
          <w:lang w:eastAsia="pt-BR"/>
          <w14:ligatures w14:val="none"/>
        </w:rPr>
      </w:pPr>
    </w:p>
    <w:p w14:paraId="0916C77D" w14:textId="77777777" w:rsidR="00262527" w:rsidRPr="00B76F63" w:rsidRDefault="00262527" w:rsidP="00B76F63">
      <w:pPr>
        <w:spacing w:before="100" w:beforeAutospacing="1" w:after="100" w:afterAutospacing="1" w:line="240" w:lineRule="auto"/>
        <w:rPr>
          <w:rFonts w:eastAsia="Times New Roman" w:cstheme="minorHAnsi"/>
          <w:kern w:val="0"/>
          <w:lang w:eastAsia="pt-B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6"/>
        <w:gridCol w:w="2119"/>
        <w:gridCol w:w="2226"/>
      </w:tblGrid>
      <w:tr w:rsidR="00B76F63" w:rsidRPr="00B76F63" w14:paraId="1710B992" w14:textId="77777777" w:rsidTr="00B76F63">
        <w:trPr>
          <w:tblHeader/>
          <w:tblCellSpacing w:w="15" w:type="dxa"/>
        </w:trPr>
        <w:tc>
          <w:tcPr>
            <w:tcW w:w="0" w:type="auto"/>
            <w:vAlign w:val="center"/>
            <w:hideMark/>
          </w:tcPr>
          <w:p w14:paraId="7895E6E4" w14:textId="77777777" w:rsidR="00B76F63" w:rsidRPr="00B76F63" w:rsidRDefault="00B76F63" w:rsidP="00B76F63">
            <w:pPr>
              <w:spacing w:after="0" w:line="240" w:lineRule="auto"/>
              <w:jc w:val="center"/>
              <w:rPr>
                <w:rFonts w:eastAsia="Times New Roman" w:cstheme="minorHAnsi"/>
                <w:b/>
                <w:bCs/>
                <w:kern w:val="0"/>
                <w:lang w:eastAsia="pt-BR"/>
                <w14:ligatures w14:val="none"/>
              </w:rPr>
            </w:pPr>
            <w:r w:rsidRPr="00B76F63">
              <w:rPr>
                <w:rFonts w:eastAsia="Times New Roman" w:cstheme="minorHAnsi"/>
                <w:b/>
                <w:bCs/>
                <w:kern w:val="0"/>
                <w:lang w:eastAsia="pt-BR"/>
                <w14:ligatures w14:val="none"/>
              </w:rPr>
              <w:t>Tipo de Ativo</w:t>
            </w:r>
          </w:p>
        </w:tc>
        <w:tc>
          <w:tcPr>
            <w:tcW w:w="0" w:type="auto"/>
            <w:vAlign w:val="center"/>
            <w:hideMark/>
          </w:tcPr>
          <w:p w14:paraId="29C7B942" w14:textId="77777777" w:rsidR="00B76F63" w:rsidRPr="00B76F63" w:rsidRDefault="00B76F63" w:rsidP="00B76F63">
            <w:pPr>
              <w:spacing w:after="0" w:line="240" w:lineRule="auto"/>
              <w:jc w:val="center"/>
              <w:rPr>
                <w:rFonts w:eastAsia="Times New Roman" w:cstheme="minorHAnsi"/>
                <w:b/>
                <w:bCs/>
                <w:kern w:val="0"/>
                <w:lang w:eastAsia="pt-BR"/>
                <w14:ligatures w14:val="none"/>
              </w:rPr>
            </w:pPr>
            <w:r w:rsidRPr="00B76F63">
              <w:rPr>
                <w:rFonts w:eastAsia="Times New Roman" w:cstheme="minorHAnsi"/>
                <w:b/>
                <w:bCs/>
                <w:kern w:val="0"/>
                <w:lang w:eastAsia="pt-BR"/>
                <w14:ligatures w14:val="none"/>
              </w:rPr>
              <w:t>Depreciação Calculada</w:t>
            </w:r>
          </w:p>
        </w:tc>
        <w:tc>
          <w:tcPr>
            <w:tcW w:w="0" w:type="auto"/>
            <w:vAlign w:val="center"/>
            <w:hideMark/>
          </w:tcPr>
          <w:p w14:paraId="6E1AD956" w14:textId="77777777" w:rsidR="00B76F63" w:rsidRPr="00B76F63" w:rsidRDefault="00B76F63" w:rsidP="00B76F63">
            <w:pPr>
              <w:spacing w:after="0" w:line="240" w:lineRule="auto"/>
              <w:jc w:val="center"/>
              <w:rPr>
                <w:rFonts w:eastAsia="Times New Roman" w:cstheme="minorHAnsi"/>
                <w:b/>
                <w:bCs/>
                <w:kern w:val="0"/>
                <w:lang w:eastAsia="pt-BR"/>
                <w14:ligatures w14:val="none"/>
              </w:rPr>
            </w:pPr>
            <w:r w:rsidRPr="00B76F63">
              <w:rPr>
                <w:rFonts w:eastAsia="Times New Roman" w:cstheme="minorHAnsi"/>
                <w:b/>
                <w:bCs/>
                <w:kern w:val="0"/>
                <w:lang w:eastAsia="pt-BR"/>
                <w14:ligatures w14:val="none"/>
              </w:rPr>
              <w:t>Depreciação Registrada</w:t>
            </w:r>
          </w:p>
        </w:tc>
      </w:tr>
      <w:tr w:rsidR="00B76F63" w:rsidRPr="00B76F63" w14:paraId="107BC074" w14:textId="77777777" w:rsidTr="00B76F63">
        <w:trPr>
          <w:tblCellSpacing w:w="15" w:type="dxa"/>
        </w:trPr>
        <w:tc>
          <w:tcPr>
            <w:tcW w:w="0" w:type="auto"/>
            <w:vAlign w:val="center"/>
            <w:hideMark/>
          </w:tcPr>
          <w:p w14:paraId="77ABDD4B"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Máquinas e Equipamentos</w:t>
            </w:r>
          </w:p>
        </w:tc>
        <w:tc>
          <w:tcPr>
            <w:tcW w:w="0" w:type="auto"/>
            <w:vAlign w:val="center"/>
            <w:hideMark/>
          </w:tcPr>
          <w:p w14:paraId="17557C7C"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R$ 29.019.878,09</w:t>
            </w:r>
          </w:p>
        </w:tc>
        <w:tc>
          <w:tcPr>
            <w:tcW w:w="0" w:type="auto"/>
            <w:vAlign w:val="center"/>
            <w:hideMark/>
          </w:tcPr>
          <w:p w14:paraId="45956CCD"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R$ 29.019.878,09</w:t>
            </w:r>
          </w:p>
        </w:tc>
      </w:tr>
      <w:tr w:rsidR="00B76F63" w:rsidRPr="00B76F63" w14:paraId="0D2E4AD3" w14:textId="77777777" w:rsidTr="00B76F63">
        <w:trPr>
          <w:tblCellSpacing w:w="15" w:type="dxa"/>
        </w:trPr>
        <w:tc>
          <w:tcPr>
            <w:tcW w:w="0" w:type="auto"/>
            <w:vAlign w:val="center"/>
            <w:hideMark/>
          </w:tcPr>
          <w:p w14:paraId="7692DCA8"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Móveis e Utensílios</w:t>
            </w:r>
          </w:p>
        </w:tc>
        <w:tc>
          <w:tcPr>
            <w:tcW w:w="0" w:type="auto"/>
            <w:vAlign w:val="center"/>
            <w:hideMark/>
          </w:tcPr>
          <w:p w14:paraId="7B2813E9"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R$ 50.155,08</w:t>
            </w:r>
          </w:p>
        </w:tc>
        <w:tc>
          <w:tcPr>
            <w:tcW w:w="0" w:type="auto"/>
            <w:vAlign w:val="center"/>
            <w:hideMark/>
          </w:tcPr>
          <w:p w14:paraId="4B90CDA7"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R$ 50.155,08</w:t>
            </w:r>
          </w:p>
        </w:tc>
      </w:tr>
      <w:tr w:rsidR="00B76F63" w:rsidRPr="00B76F63" w14:paraId="1749CB83" w14:textId="77777777" w:rsidTr="00B76F63">
        <w:trPr>
          <w:tblCellSpacing w:w="15" w:type="dxa"/>
        </w:trPr>
        <w:tc>
          <w:tcPr>
            <w:tcW w:w="0" w:type="auto"/>
            <w:vAlign w:val="center"/>
            <w:hideMark/>
          </w:tcPr>
          <w:p w14:paraId="43F93B3F"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Ferramentas</w:t>
            </w:r>
          </w:p>
        </w:tc>
        <w:tc>
          <w:tcPr>
            <w:tcW w:w="0" w:type="auto"/>
            <w:vAlign w:val="center"/>
            <w:hideMark/>
          </w:tcPr>
          <w:p w14:paraId="4B62BB60"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R$ 11.209,14</w:t>
            </w:r>
          </w:p>
        </w:tc>
        <w:tc>
          <w:tcPr>
            <w:tcW w:w="0" w:type="auto"/>
            <w:vAlign w:val="center"/>
            <w:hideMark/>
          </w:tcPr>
          <w:p w14:paraId="25BB2366"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R$ 11.209,14</w:t>
            </w:r>
          </w:p>
        </w:tc>
      </w:tr>
      <w:tr w:rsidR="00B76F63" w:rsidRPr="00B76F63" w14:paraId="08C8CED0" w14:textId="77777777" w:rsidTr="00B76F63">
        <w:trPr>
          <w:tblCellSpacing w:w="15" w:type="dxa"/>
        </w:trPr>
        <w:tc>
          <w:tcPr>
            <w:tcW w:w="0" w:type="auto"/>
            <w:vAlign w:val="center"/>
            <w:hideMark/>
          </w:tcPr>
          <w:p w14:paraId="051110B3"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Veículos</w:t>
            </w:r>
          </w:p>
        </w:tc>
        <w:tc>
          <w:tcPr>
            <w:tcW w:w="0" w:type="auto"/>
            <w:vAlign w:val="center"/>
            <w:hideMark/>
          </w:tcPr>
          <w:p w14:paraId="7ABA47AA"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R$ 633.428,09</w:t>
            </w:r>
          </w:p>
        </w:tc>
        <w:tc>
          <w:tcPr>
            <w:tcW w:w="0" w:type="auto"/>
            <w:vAlign w:val="center"/>
            <w:hideMark/>
          </w:tcPr>
          <w:p w14:paraId="575C3E24"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R$ 633.428,09</w:t>
            </w:r>
          </w:p>
        </w:tc>
      </w:tr>
      <w:tr w:rsidR="00B76F63" w:rsidRPr="00B76F63" w14:paraId="1946AC43" w14:textId="77777777" w:rsidTr="00B76F63">
        <w:trPr>
          <w:tblCellSpacing w:w="15" w:type="dxa"/>
        </w:trPr>
        <w:tc>
          <w:tcPr>
            <w:tcW w:w="0" w:type="auto"/>
            <w:vAlign w:val="center"/>
            <w:hideMark/>
          </w:tcPr>
          <w:p w14:paraId="1AB2ABF9"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Computadores e Periféricos</w:t>
            </w:r>
          </w:p>
        </w:tc>
        <w:tc>
          <w:tcPr>
            <w:tcW w:w="0" w:type="auto"/>
            <w:vAlign w:val="center"/>
            <w:hideMark/>
          </w:tcPr>
          <w:p w14:paraId="537C41F4"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R$ 97.200,95</w:t>
            </w:r>
          </w:p>
        </w:tc>
        <w:tc>
          <w:tcPr>
            <w:tcW w:w="0" w:type="auto"/>
            <w:vAlign w:val="center"/>
            <w:hideMark/>
          </w:tcPr>
          <w:p w14:paraId="60FB06F4"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R$ 97.200,95</w:t>
            </w:r>
          </w:p>
        </w:tc>
      </w:tr>
      <w:tr w:rsidR="00B76F63" w:rsidRPr="00B76F63" w14:paraId="550E6188" w14:textId="77777777" w:rsidTr="00B76F63">
        <w:trPr>
          <w:tblCellSpacing w:w="15" w:type="dxa"/>
        </w:trPr>
        <w:tc>
          <w:tcPr>
            <w:tcW w:w="0" w:type="auto"/>
            <w:vAlign w:val="center"/>
            <w:hideMark/>
          </w:tcPr>
          <w:p w14:paraId="474B5637"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Instalações em Geral</w:t>
            </w:r>
          </w:p>
        </w:tc>
        <w:tc>
          <w:tcPr>
            <w:tcW w:w="0" w:type="auto"/>
            <w:vAlign w:val="center"/>
            <w:hideMark/>
          </w:tcPr>
          <w:p w14:paraId="30374796"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R$ 75.532,59</w:t>
            </w:r>
          </w:p>
        </w:tc>
        <w:tc>
          <w:tcPr>
            <w:tcW w:w="0" w:type="auto"/>
            <w:vAlign w:val="center"/>
            <w:hideMark/>
          </w:tcPr>
          <w:p w14:paraId="53C20388"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R$ 75.532,59</w:t>
            </w:r>
          </w:p>
        </w:tc>
      </w:tr>
      <w:tr w:rsidR="00B76F63" w:rsidRPr="00B76F63" w14:paraId="6BA86C67" w14:textId="77777777" w:rsidTr="00B76F63">
        <w:trPr>
          <w:tblCellSpacing w:w="15" w:type="dxa"/>
        </w:trPr>
        <w:tc>
          <w:tcPr>
            <w:tcW w:w="0" w:type="auto"/>
            <w:vAlign w:val="center"/>
            <w:hideMark/>
          </w:tcPr>
          <w:p w14:paraId="23C0722E"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Edificações e Construções</w:t>
            </w:r>
          </w:p>
        </w:tc>
        <w:tc>
          <w:tcPr>
            <w:tcW w:w="0" w:type="auto"/>
            <w:vAlign w:val="center"/>
            <w:hideMark/>
          </w:tcPr>
          <w:p w14:paraId="28E90509"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R$ 271.946,22</w:t>
            </w:r>
          </w:p>
        </w:tc>
        <w:tc>
          <w:tcPr>
            <w:tcW w:w="0" w:type="auto"/>
            <w:vAlign w:val="center"/>
            <w:hideMark/>
          </w:tcPr>
          <w:p w14:paraId="0E72F833"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R$ 271.946,22</w:t>
            </w:r>
          </w:p>
        </w:tc>
      </w:tr>
      <w:tr w:rsidR="00B76F63" w:rsidRPr="00B76F63" w14:paraId="00EC9897" w14:textId="77777777" w:rsidTr="00B76F63">
        <w:trPr>
          <w:tblCellSpacing w:w="15" w:type="dxa"/>
        </w:trPr>
        <w:tc>
          <w:tcPr>
            <w:tcW w:w="0" w:type="auto"/>
            <w:vAlign w:val="center"/>
            <w:hideMark/>
          </w:tcPr>
          <w:p w14:paraId="3753AE3E"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Peças e Conjuntos de Reposição</w:t>
            </w:r>
          </w:p>
        </w:tc>
        <w:tc>
          <w:tcPr>
            <w:tcW w:w="0" w:type="auto"/>
            <w:vAlign w:val="center"/>
            <w:hideMark/>
          </w:tcPr>
          <w:p w14:paraId="2050600F"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R$ 20.069,19</w:t>
            </w:r>
          </w:p>
        </w:tc>
        <w:tc>
          <w:tcPr>
            <w:tcW w:w="0" w:type="auto"/>
            <w:vAlign w:val="center"/>
            <w:hideMark/>
          </w:tcPr>
          <w:p w14:paraId="4681E9A1"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R$ 20.069,19</w:t>
            </w:r>
          </w:p>
        </w:tc>
      </w:tr>
      <w:tr w:rsidR="00B76F63" w:rsidRPr="00B76F63" w14:paraId="374AB338" w14:textId="77777777" w:rsidTr="00B76F63">
        <w:trPr>
          <w:tblCellSpacing w:w="15" w:type="dxa"/>
        </w:trPr>
        <w:tc>
          <w:tcPr>
            <w:tcW w:w="0" w:type="auto"/>
            <w:vAlign w:val="center"/>
            <w:hideMark/>
          </w:tcPr>
          <w:p w14:paraId="0FA676D4"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Obras Civis - Reavaliação</w:t>
            </w:r>
          </w:p>
        </w:tc>
        <w:tc>
          <w:tcPr>
            <w:tcW w:w="0" w:type="auto"/>
            <w:vAlign w:val="center"/>
            <w:hideMark/>
          </w:tcPr>
          <w:p w14:paraId="00296FAC"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R$ 489.494,34</w:t>
            </w:r>
          </w:p>
        </w:tc>
        <w:tc>
          <w:tcPr>
            <w:tcW w:w="0" w:type="auto"/>
            <w:vAlign w:val="center"/>
            <w:hideMark/>
          </w:tcPr>
          <w:p w14:paraId="50ADD17E"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R$ 489.494,34</w:t>
            </w:r>
          </w:p>
        </w:tc>
      </w:tr>
      <w:tr w:rsidR="00B76F63" w:rsidRPr="00B76F63" w14:paraId="49BC2B6A" w14:textId="77777777" w:rsidTr="00B76F63">
        <w:trPr>
          <w:tblCellSpacing w:w="15" w:type="dxa"/>
        </w:trPr>
        <w:tc>
          <w:tcPr>
            <w:tcW w:w="0" w:type="auto"/>
            <w:vAlign w:val="center"/>
            <w:hideMark/>
          </w:tcPr>
          <w:p w14:paraId="47CA2CC2"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Obras Civis</w:t>
            </w:r>
          </w:p>
        </w:tc>
        <w:tc>
          <w:tcPr>
            <w:tcW w:w="0" w:type="auto"/>
            <w:vAlign w:val="center"/>
            <w:hideMark/>
          </w:tcPr>
          <w:p w14:paraId="3223D7E8"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R$ 70.418,10</w:t>
            </w:r>
          </w:p>
        </w:tc>
        <w:tc>
          <w:tcPr>
            <w:tcW w:w="0" w:type="auto"/>
            <w:vAlign w:val="center"/>
            <w:hideMark/>
          </w:tcPr>
          <w:p w14:paraId="241EB96C" w14:textId="77777777" w:rsidR="00B76F63" w:rsidRPr="00B76F63" w:rsidRDefault="00B76F63" w:rsidP="00B76F63">
            <w:pPr>
              <w:spacing w:after="0"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R$ 70.418,10</w:t>
            </w:r>
          </w:p>
        </w:tc>
      </w:tr>
    </w:tbl>
    <w:p w14:paraId="52DA70C7" w14:textId="77777777" w:rsidR="00B76F63" w:rsidRPr="00B76F63" w:rsidRDefault="00B76F63" w:rsidP="00B76F63">
      <w:pPr>
        <w:spacing w:before="100" w:beforeAutospacing="1" w:after="100" w:afterAutospacing="1" w:line="240" w:lineRule="auto"/>
        <w:rPr>
          <w:rFonts w:eastAsia="Times New Roman" w:cstheme="minorHAnsi"/>
          <w:kern w:val="0"/>
          <w:lang w:eastAsia="pt-BR"/>
          <w14:ligatures w14:val="none"/>
        </w:rPr>
      </w:pPr>
      <w:r w:rsidRPr="00B76F63">
        <w:rPr>
          <w:rFonts w:eastAsia="Times New Roman" w:cstheme="minorHAnsi"/>
          <w:kern w:val="0"/>
          <w:lang w:eastAsia="pt-BR"/>
          <w14:ligatures w14:val="none"/>
        </w:rPr>
        <w:t>Como os valores calculados correspondem exatamente aos valores registrados, podemos concluir que a depreciação acumulada está bem registrada e em conformidade com a taxa de depreciação e a vida útil para cada tipo de ativo. ​​</w:t>
      </w:r>
    </w:p>
    <w:p w14:paraId="4BBB687B" w14:textId="49CB269E" w:rsidR="00075AAF" w:rsidRPr="00B76F63" w:rsidRDefault="00075AAF" w:rsidP="00460CDA">
      <w:pPr>
        <w:rPr>
          <w:rFonts w:cstheme="minorHAnsi"/>
        </w:rPr>
      </w:pPr>
    </w:p>
    <w:sectPr w:rsidR="00075AAF" w:rsidRPr="00B76F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DA"/>
    <w:rsid w:val="00075AAF"/>
    <w:rsid w:val="00262527"/>
    <w:rsid w:val="00460CDA"/>
    <w:rsid w:val="00B76F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2635"/>
  <w15:chartTrackingRefBased/>
  <w15:docId w15:val="{A3AC3B96-50C8-491E-8B90-40BD221D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B76F6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76F63"/>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B76F6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overflow-hidden">
    <w:name w:val="overflow-hidden"/>
    <w:basedOn w:val="Fontepargpadro"/>
    <w:rsid w:val="00B76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411473">
      <w:bodyDiv w:val="1"/>
      <w:marLeft w:val="0"/>
      <w:marRight w:val="0"/>
      <w:marTop w:val="0"/>
      <w:marBottom w:val="0"/>
      <w:divBdr>
        <w:top w:val="none" w:sz="0" w:space="0" w:color="auto"/>
        <w:left w:val="none" w:sz="0" w:space="0" w:color="auto"/>
        <w:bottom w:val="none" w:sz="0" w:space="0" w:color="auto"/>
        <w:right w:val="none" w:sz="0" w:space="0" w:color="auto"/>
      </w:divBdr>
      <w:divsChild>
        <w:div w:id="1410300938">
          <w:marLeft w:val="0"/>
          <w:marRight w:val="0"/>
          <w:marTop w:val="0"/>
          <w:marBottom w:val="0"/>
          <w:divBdr>
            <w:top w:val="none" w:sz="0" w:space="0" w:color="auto"/>
            <w:left w:val="none" w:sz="0" w:space="0" w:color="auto"/>
            <w:bottom w:val="none" w:sz="0" w:space="0" w:color="auto"/>
            <w:right w:val="none" w:sz="0" w:space="0" w:color="auto"/>
          </w:divBdr>
          <w:divsChild>
            <w:div w:id="389810883">
              <w:marLeft w:val="0"/>
              <w:marRight w:val="0"/>
              <w:marTop w:val="0"/>
              <w:marBottom w:val="0"/>
              <w:divBdr>
                <w:top w:val="none" w:sz="0" w:space="0" w:color="auto"/>
                <w:left w:val="none" w:sz="0" w:space="0" w:color="auto"/>
                <w:bottom w:val="none" w:sz="0" w:space="0" w:color="auto"/>
                <w:right w:val="none" w:sz="0" w:space="0" w:color="auto"/>
              </w:divBdr>
              <w:divsChild>
                <w:div w:id="18048144">
                  <w:marLeft w:val="0"/>
                  <w:marRight w:val="0"/>
                  <w:marTop w:val="0"/>
                  <w:marBottom w:val="0"/>
                  <w:divBdr>
                    <w:top w:val="none" w:sz="0" w:space="0" w:color="auto"/>
                    <w:left w:val="none" w:sz="0" w:space="0" w:color="auto"/>
                    <w:bottom w:val="none" w:sz="0" w:space="0" w:color="auto"/>
                    <w:right w:val="none" w:sz="0" w:space="0" w:color="auto"/>
                  </w:divBdr>
                  <w:divsChild>
                    <w:div w:id="12523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418">
              <w:marLeft w:val="0"/>
              <w:marRight w:val="0"/>
              <w:marTop w:val="0"/>
              <w:marBottom w:val="0"/>
              <w:divBdr>
                <w:top w:val="none" w:sz="0" w:space="0" w:color="auto"/>
                <w:left w:val="none" w:sz="0" w:space="0" w:color="auto"/>
                <w:bottom w:val="none" w:sz="0" w:space="0" w:color="auto"/>
                <w:right w:val="none" w:sz="0" w:space="0" w:color="auto"/>
              </w:divBdr>
              <w:divsChild>
                <w:div w:id="1024674326">
                  <w:marLeft w:val="0"/>
                  <w:marRight w:val="0"/>
                  <w:marTop w:val="0"/>
                  <w:marBottom w:val="0"/>
                  <w:divBdr>
                    <w:top w:val="none" w:sz="0" w:space="0" w:color="auto"/>
                    <w:left w:val="none" w:sz="0" w:space="0" w:color="auto"/>
                    <w:bottom w:val="none" w:sz="0" w:space="0" w:color="auto"/>
                    <w:right w:val="none" w:sz="0" w:space="0" w:color="auto"/>
                  </w:divBdr>
                  <w:divsChild>
                    <w:div w:id="8107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03357">
          <w:marLeft w:val="0"/>
          <w:marRight w:val="0"/>
          <w:marTop w:val="0"/>
          <w:marBottom w:val="0"/>
          <w:divBdr>
            <w:top w:val="none" w:sz="0" w:space="0" w:color="auto"/>
            <w:left w:val="none" w:sz="0" w:space="0" w:color="auto"/>
            <w:bottom w:val="none" w:sz="0" w:space="0" w:color="auto"/>
            <w:right w:val="none" w:sz="0" w:space="0" w:color="auto"/>
          </w:divBdr>
          <w:divsChild>
            <w:div w:id="1050574817">
              <w:marLeft w:val="0"/>
              <w:marRight w:val="0"/>
              <w:marTop w:val="0"/>
              <w:marBottom w:val="0"/>
              <w:divBdr>
                <w:top w:val="none" w:sz="0" w:space="0" w:color="auto"/>
                <w:left w:val="none" w:sz="0" w:space="0" w:color="auto"/>
                <w:bottom w:val="none" w:sz="0" w:space="0" w:color="auto"/>
                <w:right w:val="none" w:sz="0" w:space="0" w:color="auto"/>
              </w:divBdr>
              <w:divsChild>
                <w:div w:id="1172989137">
                  <w:marLeft w:val="0"/>
                  <w:marRight w:val="0"/>
                  <w:marTop w:val="0"/>
                  <w:marBottom w:val="0"/>
                  <w:divBdr>
                    <w:top w:val="none" w:sz="0" w:space="0" w:color="auto"/>
                    <w:left w:val="none" w:sz="0" w:space="0" w:color="auto"/>
                    <w:bottom w:val="none" w:sz="0" w:space="0" w:color="auto"/>
                    <w:right w:val="none" w:sz="0" w:space="0" w:color="auto"/>
                  </w:divBdr>
                  <w:divsChild>
                    <w:div w:id="9842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1526</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cp:revision>
  <dcterms:created xsi:type="dcterms:W3CDTF">2024-11-07T12:48:00Z</dcterms:created>
  <dcterms:modified xsi:type="dcterms:W3CDTF">2024-11-07T13:14:00Z</dcterms:modified>
</cp:coreProperties>
</file>