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E523" w14:textId="77777777" w:rsidR="00F03877" w:rsidRPr="00E40B46" w:rsidRDefault="00D47123">
      <w:pPr>
        <w:pStyle w:val="Ttulo1"/>
        <w:rPr>
          <w:lang w:val="es-MX"/>
        </w:rPr>
      </w:pPr>
      <w:bookmarkStart w:id="0" w:name="X93320d819554fb072c15075a3c2f08f86b4e04b"/>
      <w:r w:rsidRPr="00E40B46">
        <w:rPr>
          <w:lang w:val="es-MX"/>
        </w:rPr>
        <w:t>Plan de Estudio para el Curso: Redacción de Artículos Científicos</w:t>
      </w:r>
    </w:p>
    <w:p w14:paraId="3A216E58" w14:textId="42BD3225" w:rsidR="00F03877" w:rsidRDefault="00D47123">
      <w:pPr>
        <w:pStyle w:val="Ttulo3"/>
        <w:rPr>
          <w:lang w:val="es-MX"/>
        </w:rPr>
      </w:pPr>
      <w:bookmarkStart w:id="1" w:name="cardoso-mohedano-jg-2024"/>
      <w:r w:rsidRPr="00E40B46">
        <w:rPr>
          <w:lang w:val="es-MX"/>
        </w:rPr>
        <w:t xml:space="preserve">Cardoso-Mohedano JG, </w:t>
      </w:r>
      <w:r w:rsidR="00821A7B">
        <w:rPr>
          <w:lang w:val="es-MX"/>
        </w:rPr>
        <w:t>2025</w:t>
      </w:r>
    </w:p>
    <w:p w14:paraId="5BC9D3CB" w14:textId="77777777" w:rsidR="00E40B46" w:rsidRDefault="00E40B46">
      <w:pPr>
        <w:pStyle w:val="Ttulo4"/>
        <w:rPr>
          <w:b/>
          <w:lang w:val="es-MX"/>
        </w:rPr>
      </w:pPr>
      <w:bookmarkStart w:id="2" w:name="Xe8b793d6a0b825f5a4a94af2f2cbe404a4a95c4"/>
    </w:p>
    <w:p w14:paraId="2F92FEC3" w14:textId="52BA9A99" w:rsidR="00F03877" w:rsidRPr="00E40B46" w:rsidRDefault="00D47123">
      <w:pPr>
        <w:pStyle w:val="Ttulo4"/>
        <w:rPr>
          <w:lang w:val="es-MX"/>
        </w:rPr>
      </w:pPr>
      <w:r w:rsidRPr="00E40B46">
        <w:rPr>
          <w:b/>
          <w:lang w:val="es-MX"/>
        </w:rPr>
        <w:t>Módulo 1: Introducción a la Escritura Científica</w:t>
      </w:r>
    </w:p>
    <w:p w14:paraId="35443BAF" w14:textId="6CD1D2C4" w:rsidR="00F03877" w:rsidRPr="00E40B46" w:rsidRDefault="00D47123">
      <w:pPr>
        <w:numPr>
          <w:ilvl w:val="0"/>
          <w:numId w:val="2"/>
        </w:numPr>
        <w:rPr>
          <w:lang w:val="es-MX"/>
        </w:rPr>
      </w:pPr>
      <w:r w:rsidRPr="00E40B46">
        <w:rPr>
          <w:b/>
          <w:bCs/>
          <w:lang w:val="es-MX"/>
        </w:rPr>
        <w:t>Bienvenida y Objetivos del Curso</w:t>
      </w:r>
    </w:p>
    <w:p w14:paraId="15B26EEF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>Presentación de los objetivos del curso.</w:t>
      </w:r>
    </w:p>
    <w:p w14:paraId="79568FCD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>Introducción a los materiales y recursos disponibles, incluyendo el acceso a GitHub.</w:t>
      </w:r>
    </w:p>
    <w:p w14:paraId="08D7A888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>Discusión sobre la importancia de la publicación científica para la carrera académica.</w:t>
      </w:r>
    </w:p>
    <w:p w14:paraId="54692306" w14:textId="488F99AC" w:rsidR="00F03877" w:rsidRPr="00E40B46" w:rsidRDefault="00D47123">
      <w:pPr>
        <w:numPr>
          <w:ilvl w:val="0"/>
          <w:numId w:val="2"/>
        </w:numPr>
        <w:rPr>
          <w:lang w:val="es-MX"/>
        </w:rPr>
      </w:pPr>
      <w:r w:rsidRPr="00E40B46">
        <w:rPr>
          <w:b/>
          <w:bCs/>
          <w:lang w:val="es-MX"/>
        </w:rPr>
        <w:t>Entendiendo la Estructura de un Artículo Científico</w:t>
      </w:r>
    </w:p>
    <w:p w14:paraId="6071912B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 xml:space="preserve">Exploración detallada del formato </w:t>
      </w:r>
      <w:proofErr w:type="spellStart"/>
      <w:r w:rsidRPr="00E40B46">
        <w:rPr>
          <w:lang w:val="es-MX"/>
        </w:rPr>
        <w:t>IMRaD</w:t>
      </w:r>
      <w:proofErr w:type="spellEnd"/>
      <w:r w:rsidRPr="00E40B46">
        <w:rPr>
          <w:lang w:val="es-MX"/>
        </w:rPr>
        <w:t>.</w:t>
      </w:r>
    </w:p>
    <w:p w14:paraId="7FDAFF5A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>Análisis de ejemplos para distinguir entre artículos bien y mal estructurados.</w:t>
      </w:r>
    </w:p>
    <w:p w14:paraId="0F830CA5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>Importancia de cada sección en la narrativa científica.</w:t>
      </w:r>
    </w:p>
    <w:p w14:paraId="3188CD9D" w14:textId="77777777" w:rsidR="00F03877" w:rsidRPr="00E40B46" w:rsidRDefault="00D47123">
      <w:pPr>
        <w:pStyle w:val="Ttulo4"/>
        <w:rPr>
          <w:lang w:val="es-MX"/>
        </w:rPr>
      </w:pPr>
      <w:bookmarkStart w:id="3" w:name="X22df166481fe959a3347326516e44f001c21ac3"/>
      <w:bookmarkEnd w:id="2"/>
      <w:r w:rsidRPr="00E40B46">
        <w:rPr>
          <w:b/>
          <w:lang w:val="es-MX"/>
        </w:rPr>
        <w:t>Módulo 2: Planificación de la Investigación</w:t>
      </w:r>
    </w:p>
    <w:p w14:paraId="6844D84C" w14:textId="480727B0" w:rsidR="00F03877" w:rsidRPr="00E40B46" w:rsidRDefault="00D47123">
      <w:pPr>
        <w:numPr>
          <w:ilvl w:val="0"/>
          <w:numId w:val="5"/>
        </w:numPr>
        <w:rPr>
          <w:lang w:val="es-MX"/>
        </w:rPr>
      </w:pPr>
      <w:r w:rsidRPr="00E40B46">
        <w:rPr>
          <w:b/>
          <w:bCs/>
          <w:lang w:val="es-MX"/>
        </w:rPr>
        <w:t>Selección del Tema de Investigación</w:t>
      </w:r>
    </w:p>
    <w:p w14:paraId="342ADAC4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>Estrategias para elegir un tema pertinente y relevante.</w:t>
      </w:r>
    </w:p>
    <w:p w14:paraId="6B174E0B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 xml:space="preserve">Técnicas para realizar una revisión efectiva de la literatura utilizando Google </w:t>
      </w:r>
      <w:proofErr w:type="spellStart"/>
      <w:r w:rsidRPr="00E40B46">
        <w:rPr>
          <w:lang w:val="es-MX"/>
        </w:rPr>
        <w:t>Scholar</w:t>
      </w:r>
      <w:proofErr w:type="spellEnd"/>
      <w:r w:rsidRPr="00E40B46">
        <w:rPr>
          <w:lang w:val="es-MX"/>
        </w:rPr>
        <w:t xml:space="preserve"> y </w:t>
      </w:r>
      <w:proofErr w:type="spellStart"/>
      <w:r w:rsidRPr="00E40B46">
        <w:rPr>
          <w:lang w:val="es-MX"/>
        </w:rPr>
        <w:t>ResearchGate</w:t>
      </w:r>
      <w:proofErr w:type="spellEnd"/>
      <w:r w:rsidRPr="00E40B46">
        <w:rPr>
          <w:lang w:val="es-MX"/>
        </w:rPr>
        <w:t>.</w:t>
      </w:r>
    </w:p>
    <w:p w14:paraId="7819E8B7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>Discusión sobre la importancia de la relevancia global y local del tema investigado.</w:t>
      </w:r>
    </w:p>
    <w:p w14:paraId="2270E7CC" w14:textId="77777777" w:rsidR="00E40B46" w:rsidRPr="00E40B46" w:rsidRDefault="00E40B46" w:rsidP="00E40B46">
      <w:pPr>
        <w:pStyle w:val="Compact"/>
        <w:ind w:left="960"/>
        <w:rPr>
          <w:lang w:val="es-MX"/>
        </w:rPr>
      </w:pPr>
    </w:p>
    <w:p w14:paraId="1501A3E7" w14:textId="558A5A5C" w:rsidR="00F03877" w:rsidRPr="00E40B46" w:rsidRDefault="00D47123">
      <w:pPr>
        <w:numPr>
          <w:ilvl w:val="0"/>
          <w:numId w:val="5"/>
        </w:numPr>
        <w:rPr>
          <w:lang w:val="es-MX"/>
        </w:rPr>
      </w:pPr>
      <w:r w:rsidRPr="00E40B46">
        <w:rPr>
          <w:b/>
          <w:bCs/>
          <w:lang w:val="es-MX"/>
        </w:rPr>
        <w:t>Formulación de Objetivos Claros</w:t>
      </w:r>
    </w:p>
    <w:p w14:paraId="7AF98C49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Diferenciación entre objetivos efectivos y no efectivos.</w:t>
      </w:r>
    </w:p>
    <w:p w14:paraId="5287D5A3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Taller para la redacción de objetivos claros y factibles.</w:t>
      </w:r>
    </w:p>
    <w:p w14:paraId="401BB7A4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Análisis del alcance y las limitaciones del estudio propuesto.</w:t>
      </w:r>
    </w:p>
    <w:p w14:paraId="0260D7DD" w14:textId="77777777" w:rsidR="00F03877" w:rsidRPr="00E40B46" w:rsidRDefault="00D47123">
      <w:pPr>
        <w:pStyle w:val="Ttulo4"/>
        <w:rPr>
          <w:lang w:val="es-MX"/>
        </w:rPr>
      </w:pPr>
      <w:bookmarkStart w:id="4" w:name="módulo-3-redacción-del-manuscrito"/>
      <w:bookmarkEnd w:id="3"/>
      <w:r w:rsidRPr="00E40B46">
        <w:rPr>
          <w:b/>
          <w:lang w:val="es-MX"/>
        </w:rPr>
        <w:t>Módulo 3: Redacción del Manuscrito</w:t>
      </w:r>
    </w:p>
    <w:p w14:paraId="5845DF1F" w14:textId="37B969F1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Redacción de Métodos</w:t>
      </w:r>
    </w:p>
    <w:p w14:paraId="0B8D9E0E" w14:textId="77777777" w:rsidR="00F03877" w:rsidRPr="00E40B46" w:rsidRDefault="00D47123">
      <w:pPr>
        <w:pStyle w:val="Compact"/>
        <w:numPr>
          <w:ilvl w:val="1"/>
          <w:numId w:val="9"/>
        </w:numPr>
        <w:rPr>
          <w:lang w:val="es-MX"/>
        </w:rPr>
      </w:pPr>
      <w:r w:rsidRPr="00E40B46">
        <w:rPr>
          <w:lang w:val="es-MX"/>
        </w:rPr>
        <w:t>Consejos para redactar una sección de métodos clara y completa.</w:t>
      </w:r>
    </w:p>
    <w:p w14:paraId="52F537E1" w14:textId="77777777" w:rsidR="00F03877" w:rsidRPr="00E40B46" w:rsidRDefault="00D47123">
      <w:pPr>
        <w:pStyle w:val="Compact"/>
        <w:numPr>
          <w:ilvl w:val="1"/>
          <w:numId w:val="9"/>
        </w:numPr>
        <w:rPr>
          <w:lang w:val="es-MX"/>
        </w:rPr>
      </w:pPr>
      <w:r w:rsidRPr="00E40B46">
        <w:rPr>
          <w:lang w:val="es-MX"/>
        </w:rPr>
        <w:t>Ejercicios prácticos para elaborar descripciones detalladas de metodologías.</w:t>
      </w:r>
    </w:p>
    <w:p w14:paraId="246DA6CE" w14:textId="5F221951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Presentación de Resultados</w:t>
      </w:r>
    </w:p>
    <w:p w14:paraId="1DA4EE2D" w14:textId="77777777" w:rsidR="00F03877" w:rsidRPr="00E40B46" w:rsidRDefault="00D47123">
      <w:pPr>
        <w:pStyle w:val="Compact"/>
        <w:numPr>
          <w:ilvl w:val="1"/>
          <w:numId w:val="10"/>
        </w:numPr>
        <w:rPr>
          <w:lang w:val="es-MX"/>
        </w:rPr>
      </w:pPr>
      <w:r w:rsidRPr="00E40B46">
        <w:rPr>
          <w:lang w:val="es-MX"/>
        </w:rPr>
        <w:t>Estrategias para la comunicación efectiva de resultados.</w:t>
      </w:r>
    </w:p>
    <w:p w14:paraId="5B51F6CF" w14:textId="77777777" w:rsidR="00F03877" w:rsidRPr="00E40B46" w:rsidRDefault="00D47123">
      <w:pPr>
        <w:pStyle w:val="Compact"/>
        <w:numPr>
          <w:ilvl w:val="1"/>
          <w:numId w:val="10"/>
        </w:numPr>
        <w:rPr>
          <w:lang w:val="es-MX"/>
        </w:rPr>
      </w:pPr>
      <w:r w:rsidRPr="00E40B46">
        <w:rPr>
          <w:lang w:val="es-MX"/>
        </w:rPr>
        <w:lastRenderedPageBreak/>
        <w:t>Utilización de gráficos y tablas para la presentación clara de datos.</w:t>
      </w:r>
    </w:p>
    <w:p w14:paraId="72764175" w14:textId="3A321F4E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Elaboración de la Discusión</w:t>
      </w:r>
    </w:p>
    <w:p w14:paraId="3DBA12AD" w14:textId="77777777" w:rsidR="00F03877" w:rsidRPr="00E40B46" w:rsidRDefault="00D47123">
      <w:pPr>
        <w:pStyle w:val="Compact"/>
        <w:numPr>
          <w:ilvl w:val="1"/>
          <w:numId w:val="11"/>
        </w:numPr>
        <w:rPr>
          <w:lang w:val="es-MX"/>
        </w:rPr>
      </w:pPr>
      <w:r w:rsidRPr="00E40B46">
        <w:rPr>
          <w:lang w:val="es-MX"/>
        </w:rPr>
        <w:t>Técnicas para enlazar los resultados con la discusión de manera coherente.</w:t>
      </w:r>
    </w:p>
    <w:p w14:paraId="266B435A" w14:textId="77777777" w:rsidR="00F03877" w:rsidRPr="00E40B46" w:rsidRDefault="00D47123">
      <w:pPr>
        <w:pStyle w:val="Compact"/>
        <w:numPr>
          <w:ilvl w:val="1"/>
          <w:numId w:val="11"/>
        </w:numPr>
        <w:rPr>
          <w:lang w:val="es-MX"/>
        </w:rPr>
      </w:pPr>
      <w:r w:rsidRPr="00E40B46">
        <w:rPr>
          <w:lang w:val="es-MX"/>
        </w:rPr>
        <w:t>Estrategias para resaltar la contribución del estudio al conocimiento existente.</w:t>
      </w:r>
    </w:p>
    <w:p w14:paraId="7C0398A0" w14:textId="77777777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Sesión 8: Escritura de Introducción y Conclusiones</w:t>
      </w:r>
    </w:p>
    <w:p w14:paraId="31033686" w14:textId="77777777" w:rsidR="00F03877" w:rsidRPr="00E40B46" w:rsidRDefault="00D47123">
      <w:pPr>
        <w:pStyle w:val="Compact"/>
        <w:numPr>
          <w:ilvl w:val="1"/>
          <w:numId w:val="12"/>
        </w:numPr>
        <w:rPr>
          <w:lang w:val="es-MX"/>
        </w:rPr>
      </w:pPr>
      <w:r w:rsidRPr="00E40B46">
        <w:rPr>
          <w:lang w:val="es-MX"/>
        </w:rPr>
        <w:t>Métodos para redactar una introducción que capte la atención y establezca la relevancia del estudio.</w:t>
      </w:r>
    </w:p>
    <w:p w14:paraId="634F8B05" w14:textId="77777777" w:rsidR="00F03877" w:rsidRPr="00E40B46" w:rsidRDefault="00D47123">
      <w:pPr>
        <w:pStyle w:val="Compact"/>
        <w:numPr>
          <w:ilvl w:val="1"/>
          <w:numId w:val="12"/>
        </w:numPr>
        <w:rPr>
          <w:lang w:val="es-MX"/>
        </w:rPr>
      </w:pPr>
      <w:r w:rsidRPr="00E40B46">
        <w:rPr>
          <w:lang w:val="es-MX"/>
        </w:rPr>
        <w:t>Formas de redactar conclusiones impactantes que resuman los hallazgos y propongan futuras líneas de investigación.</w:t>
      </w:r>
    </w:p>
    <w:p w14:paraId="7D951E92" w14:textId="77777777" w:rsidR="00F03877" w:rsidRPr="00E40B46" w:rsidRDefault="00D47123">
      <w:pPr>
        <w:pStyle w:val="Ttulo4"/>
        <w:rPr>
          <w:lang w:val="es-MX"/>
        </w:rPr>
      </w:pPr>
      <w:bookmarkStart w:id="5" w:name="módulo-4-publicación-y-revisión"/>
      <w:bookmarkEnd w:id="4"/>
      <w:r w:rsidRPr="00E40B46">
        <w:rPr>
          <w:b/>
          <w:lang w:val="es-MX"/>
        </w:rPr>
        <w:t>Módulo 4: Publicación y Revisión</w:t>
      </w:r>
    </w:p>
    <w:p w14:paraId="5CC2CC7C" w14:textId="77777777" w:rsidR="00F03877" w:rsidRPr="00E40B46" w:rsidRDefault="00D47123">
      <w:pPr>
        <w:numPr>
          <w:ilvl w:val="0"/>
          <w:numId w:val="13"/>
        </w:numPr>
        <w:rPr>
          <w:lang w:val="es-MX"/>
        </w:rPr>
      </w:pPr>
      <w:r w:rsidRPr="00E40B46">
        <w:rPr>
          <w:b/>
          <w:bCs/>
          <w:lang w:val="es-MX"/>
        </w:rPr>
        <w:t>Sesión 9: Selección de Revista y Preparación para la Publicación</w:t>
      </w:r>
    </w:p>
    <w:p w14:paraId="382B9E38" w14:textId="77777777" w:rsidR="00F03877" w:rsidRPr="00E40B46" w:rsidRDefault="00D47123">
      <w:pPr>
        <w:pStyle w:val="Compact"/>
        <w:numPr>
          <w:ilvl w:val="1"/>
          <w:numId w:val="14"/>
        </w:numPr>
        <w:rPr>
          <w:lang w:val="es-MX"/>
        </w:rPr>
      </w:pPr>
      <w:r w:rsidRPr="00E40B46">
        <w:rPr>
          <w:lang w:val="es-MX"/>
        </w:rPr>
        <w:t>Criterios para elegir la revista adecuada.</w:t>
      </w:r>
    </w:p>
    <w:p w14:paraId="7C6196C4" w14:textId="77777777" w:rsidR="00F03877" w:rsidRPr="00E40B46" w:rsidRDefault="00D47123">
      <w:pPr>
        <w:pStyle w:val="Compact"/>
        <w:numPr>
          <w:ilvl w:val="1"/>
          <w:numId w:val="14"/>
        </w:numPr>
        <w:rPr>
          <w:lang w:val="es-MX"/>
        </w:rPr>
      </w:pPr>
      <w:r w:rsidRPr="00E40B46">
        <w:rPr>
          <w:lang w:val="es-MX"/>
        </w:rPr>
        <w:t>Análisis de las guías para autores y los criterios de evaluación de las revistas.</w:t>
      </w:r>
    </w:p>
    <w:p w14:paraId="46E1E7E5" w14:textId="77777777" w:rsidR="00F03877" w:rsidRPr="00E40B46" w:rsidRDefault="00D47123">
      <w:pPr>
        <w:numPr>
          <w:ilvl w:val="0"/>
          <w:numId w:val="13"/>
        </w:numPr>
        <w:rPr>
          <w:lang w:val="es-MX"/>
        </w:rPr>
      </w:pPr>
      <w:r w:rsidRPr="00E40B46">
        <w:rPr>
          <w:b/>
          <w:bCs/>
          <w:lang w:val="es-MX"/>
        </w:rPr>
        <w:t>Sesión 10: Navegando el Proceso de Revisión</w:t>
      </w:r>
    </w:p>
    <w:p w14:paraId="638A1E6C" w14:textId="77777777" w:rsidR="00F03877" w:rsidRPr="00E40B46" w:rsidRDefault="00D47123">
      <w:pPr>
        <w:pStyle w:val="Compact"/>
        <w:numPr>
          <w:ilvl w:val="1"/>
          <w:numId w:val="15"/>
        </w:numPr>
        <w:rPr>
          <w:lang w:val="es-MX"/>
        </w:rPr>
      </w:pPr>
      <w:r w:rsidRPr="00E40B46">
        <w:rPr>
          <w:lang w:val="es-MX"/>
        </w:rPr>
        <w:t>Comprensión del proceso de revisión por pares.</w:t>
      </w:r>
    </w:p>
    <w:p w14:paraId="44BDF418" w14:textId="77777777" w:rsidR="00F03877" w:rsidRPr="00E40B46" w:rsidRDefault="00D47123">
      <w:pPr>
        <w:pStyle w:val="Compact"/>
        <w:numPr>
          <w:ilvl w:val="1"/>
          <w:numId w:val="15"/>
        </w:numPr>
        <w:rPr>
          <w:lang w:val="es-MX"/>
        </w:rPr>
      </w:pPr>
      <w:r w:rsidRPr="00E40B46">
        <w:rPr>
          <w:lang w:val="es-MX"/>
        </w:rPr>
        <w:t>Estrategias para responder a los comentarios de los revisores.</w:t>
      </w:r>
    </w:p>
    <w:p w14:paraId="464A14E9" w14:textId="77777777" w:rsidR="00F03877" w:rsidRPr="00E40B46" w:rsidRDefault="00D47123">
      <w:pPr>
        <w:pStyle w:val="Ttulo4"/>
        <w:rPr>
          <w:lang w:val="es-MX"/>
        </w:rPr>
      </w:pPr>
      <w:bookmarkStart w:id="6" w:name="evaluación-final-y-conclusiones"/>
      <w:bookmarkEnd w:id="5"/>
      <w:r w:rsidRPr="00E40B46">
        <w:rPr>
          <w:b/>
          <w:lang w:val="es-MX"/>
        </w:rPr>
        <w:t>Evaluación Final y Conclusiones</w:t>
      </w:r>
    </w:p>
    <w:p w14:paraId="23110078" w14:textId="77777777" w:rsidR="00F03877" w:rsidRPr="00E40B46" w:rsidRDefault="00D47123">
      <w:pPr>
        <w:numPr>
          <w:ilvl w:val="0"/>
          <w:numId w:val="16"/>
        </w:numPr>
        <w:rPr>
          <w:lang w:val="es-MX"/>
        </w:rPr>
      </w:pPr>
      <w:r w:rsidRPr="00E40B46">
        <w:rPr>
          <w:b/>
          <w:bCs/>
          <w:lang w:val="es-MX"/>
        </w:rPr>
        <w:t>Sesión 11: Presentación de Artículos</w:t>
      </w:r>
    </w:p>
    <w:p w14:paraId="5E4BBC8E" w14:textId="77777777" w:rsidR="00F03877" w:rsidRPr="00E40B46" w:rsidRDefault="00D47123">
      <w:pPr>
        <w:pStyle w:val="Compact"/>
        <w:numPr>
          <w:ilvl w:val="1"/>
          <w:numId w:val="17"/>
        </w:numPr>
        <w:rPr>
          <w:lang w:val="es-MX"/>
        </w:rPr>
      </w:pPr>
      <w:r w:rsidRPr="00E40B46">
        <w:rPr>
          <w:lang w:val="es-MX"/>
        </w:rPr>
        <w:t>Presentación de los borradores de artículos científicos de los participantes.</w:t>
      </w:r>
    </w:p>
    <w:p w14:paraId="1A8D7FEF" w14:textId="77777777" w:rsidR="00F03877" w:rsidRPr="00E40B46" w:rsidRDefault="00D47123">
      <w:pPr>
        <w:pStyle w:val="Compact"/>
        <w:numPr>
          <w:ilvl w:val="1"/>
          <w:numId w:val="17"/>
        </w:numPr>
        <w:rPr>
          <w:lang w:val="es-MX"/>
        </w:rPr>
      </w:pPr>
      <w:r w:rsidRPr="00E40B46">
        <w:rPr>
          <w:lang w:val="es-MX"/>
        </w:rPr>
        <w:t>Retroalimentación colectiva e individualizada.</w:t>
      </w:r>
    </w:p>
    <w:p w14:paraId="4171C054" w14:textId="77777777" w:rsidR="00F03877" w:rsidRPr="00E40B46" w:rsidRDefault="00D47123">
      <w:pPr>
        <w:numPr>
          <w:ilvl w:val="0"/>
          <w:numId w:val="16"/>
        </w:numPr>
        <w:rPr>
          <w:lang w:val="es-MX"/>
        </w:rPr>
      </w:pPr>
      <w:r w:rsidRPr="00E40B46">
        <w:rPr>
          <w:b/>
          <w:bCs/>
          <w:lang w:val="es-MX"/>
        </w:rPr>
        <w:t>Sesión 12: Conclusiones del Curso</w:t>
      </w:r>
    </w:p>
    <w:p w14:paraId="43EC1B73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Recapitulación de los conceptos clave aprendidos.</w:t>
      </w:r>
    </w:p>
    <w:p w14:paraId="53E5E8D0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Estrategias para mantener la motivación en la escritura científica.</w:t>
      </w:r>
    </w:p>
    <w:p w14:paraId="36214BD4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Ceremonia de entrega de certificados y clausura del curso.</w:t>
      </w:r>
    </w:p>
    <w:p w14:paraId="3666DCCE" w14:textId="77777777" w:rsidR="00F03877" w:rsidRPr="00E40B46" w:rsidRDefault="00D47123">
      <w:pPr>
        <w:pStyle w:val="FirstParagraph"/>
        <w:rPr>
          <w:lang w:val="es-MX"/>
        </w:rPr>
      </w:pPr>
      <w:r w:rsidRPr="00E40B46">
        <w:rPr>
          <w:lang w:val="es-MX"/>
        </w:rPr>
        <w:t>Este plan detallado está diseñado para equipar a los estudiantes no solo con habilidades de escritura, sino también con una comprensión profunda de cómo estructurar su investigación para maximizar su impacto y probabilidad de publicación en revistas científicas de renombre.</w:t>
      </w:r>
      <w:bookmarkEnd w:id="0"/>
      <w:bookmarkEnd w:id="1"/>
      <w:bookmarkEnd w:id="6"/>
    </w:p>
    <w:sectPr w:rsidR="00F03877" w:rsidRPr="00E40B4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9DE19" w14:textId="77777777" w:rsidR="00041F92" w:rsidRDefault="00041F92">
      <w:pPr>
        <w:spacing w:after="0"/>
      </w:pPr>
      <w:r>
        <w:separator/>
      </w:r>
    </w:p>
  </w:endnote>
  <w:endnote w:type="continuationSeparator" w:id="0">
    <w:p w14:paraId="629285B3" w14:textId="77777777" w:rsidR="00041F92" w:rsidRDefault="00041F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F18B8" w14:textId="77777777" w:rsidR="00041F92" w:rsidRDefault="00041F92">
      <w:r>
        <w:separator/>
      </w:r>
    </w:p>
  </w:footnote>
  <w:footnote w:type="continuationSeparator" w:id="0">
    <w:p w14:paraId="695168DF" w14:textId="77777777" w:rsidR="00041F92" w:rsidRDefault="00041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CAD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95871127">
    <w:abstractNumId w:val="0"/>
  </w:num>
  <w:num w:numId="2" w16cid:durableId="1735425829">
    <w:abstractNumId w:val="1"/>
  </w:num>
  <w:num w:numId="3" w16cid:durableId="1099177159">
    <w:abstractNumId w:val="1"/>
  </w:num>
  <w:num w:numId="4" w16cid:durableId="1782992351">
    <w:abstractNumId w:val="1"/>
  </w:num>
  <w:num w:numId="5" w16cid:durableId="1917132215">
    <w:abstractNumId w:val="1"/>
  </w:num>
  <w:num w:numId="6" w16cid:durableId="844129020">
    <w:abstractNumId w:val="1"/>
  </w:num>
  <w:num w:numId="7" w16cid:durableId="515507352">
    <w:abstractNumId w:val="1"/>
  </w:num>
  <w:num w:numId="8" w16cid:durableId="1914077047">
    <w:abstractNumId w:val="1"/>
  </w:num>
  <w:num w:numId="9" w16cid:durableId="386301617">
    <w:abstractNumId w:val="1"/>
  </w:num>
  <w:num w:numId="10" w16cid:durableId="812064318">
    <w:abstractNumId w:val="1"/>
  </w:num>
  <w:num w:numId="11" w16cid:durableId="175582424">
    <w:abstractNumId w:val="1"/>
  </w:num>
  <w:num w:numId="12" w16cid:durableId="2028630548">
    <w:abstractNumId w:val="1"/>
  </w:num>
  <w:num w:numId="13" w16cid:durableId="724911925">
    <w:abstractNumId w:val="1"/>
  </w:num>
  <w:num w:numId="14" w16cid:durableId="1155680204">
    <w:abstractNumId w:val="1"/>
  </w:num>
  <w:num w:numId="15" w16cid:durableId="2098207459">
    <w:abstractNumId w:val="1"/>
  </w:num>
  <w:num w:numId="16" w16cid:durableId="157967665">
    <w:abstractNumId w:val="1"/>
  </w:num>
  <w:num w:numId="17" w16cid:durableId="257181271">
    <w:abstractNumId w:val="1"/>
  </w:num>
  <w:num w:numId="18" w16cid:durableId="76469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77"/>
    <w:rsid w:val="00041F92"/>
    <w:rsid w:val="00821A7B"/>
    <w:rsid w:val="008C0428"/>
    <w:rsid w:val="00D47123"/>
    <w:rsid w:val="00E40B46"/>
    <w:rsid w:val="00EC1DD5"/>
    <w:rsid w:val="00EE2EF2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BEC4A"/>
  <w15:docId w15:val="{D98714D5-6C11-4B19-94F1-9618E28E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2591</Characters>
  <Application>Microsoft Office Word</Application>
  <DocSecurity>0</DocSecurity>
  <Lines>66</Lines>
  <Paragraphs>55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plan_taller_redaccion_articulos</dc:title>
  <dc:creator>Gilberto Cardoso</dc:creator>
  <cp:keywords/>
  <cp:lastModifiedBy>Gilberto Cardoso Mohedano</cp:lastModifiedBy>
  <cp:revision>3</cp:revision>
  <dcterms:created xsi:type="dcterms:W3CDTF">2024-08-06T23:40:00Z</dcterms:created>
  <dcterms:modified xsi:type="dcterms:W3CDTF">2025-07-03T17:36:00Z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202405281305</vt:lpwstr>
  </property>
  <property fmtid="{D5CDD505-2E9C-101B-9397-08002B2CF9AE}" pid="3" name="aliases">
    <vt:lpwstr/>
  </property>
  <property fmtid="{D5CDD505-2E9C-101B-9397-08002B2CF9AE}" pid="4" name="tags">
    <vt:lpwstr/>
  </property>
  <property fmtid="{D5CDD505-2E9C-101B-9397-08002B2CF9AE}" pid="5" name="GrammarlyDocumentId">
    <vt:lpwstr>bc4b91281d2d151849b4b0fba89a56fd313c9eef935e154f475934447e6b036d</vt:lpwstr>
  </property>
</Properties>
</file>