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pPr>
      <w:r w:rsidDel="00000000" w:rsidR="00000000" w:rsidRPr="00000000">
        <w:rPr>
          <w:rtl w:val="0"/>
        </w:rPr>
        <w:t xml:space="preserve">2. </w:t>
        <w:tab/>
        <w:t xml:space="preserve"> - docker pull gilbianmaytie/vnc:latest</w:t>
      </w:r>
    </w:p>
    <w:p w:rsidR="00000000" w:rsidDel="00000000" w:rsidP="00000000" w:rsidRDefault="00000000" w:rsidRPr="00000000" w14:paraId="00000002">
      <w:pPr>
        <w:ind w:left="720" w:firstLine="0"/>
        <w:rPr/>
      </w:pPr>
      <w:r w:rsidDel="00000000" w:rsidR="00000000" w:rsidRPr="00000000">
        <w:rPr>
          <w:rtl w:val="0"/>
        </w:rPr>
        <w:t xml:space="preserve">- docker pull gilbianmaytie/no-vnc:latest</w:t>
      </w:r>
    </w:p>
    <w:p w:rsidR="00000000" w:rsidDel="00000000" w:rsidP="00000000" w:rsidRDefault="00000000" w:rsidRPr="00000000" w14:paraId="00000003">
      <w:pPr>
        <w:ind w:left="720" w:firstLine="0"/>
        <w:rPr/>
      </w:pPr>
      <w:r w:rsidDel="00000000" w:rsidR="00000000" w:rsidRPr="00000000">
        <w:rPr>
          <w:rtl w:val="0"/>
        </w:rPr>
        <w:t xml:space="preserve">- docker pull gilbianmaytie/headless-browser:latest</w:t>
      </w:r>
    </w:p>
    <w:p w:rsidR="00000000" w:rsidDel="00000000" w:rsidP="00000000" w:rsidRDefault="00000000" w:rsidRPr="00000000" w14:paraId="00000004">
      <w:pPr>
        <w:ind w:left="0" w:firstLine="0"/>
        <w:rPr/>
      </w:pPr>
      <w:r w:rsidDel="00000000" w:rsidR="00000000" w:rsidRPr="00000000">
        <w:rPr>
          <w:rtl w:val="0"/>
        </w:rPr>
        <w:t xml:space="preserve"> </w:t>
      </w:r>
    </w:p>
    <w:p w:rsidR="00000000" w:rsidDel="00000000" w:rsidP="00000000" w:rsidRDefault="00000000" w:rsidRPr="00000000" w14:paraId="00000005">
      <w:pPr>
        <w:ind w:left="0" w:firstLine="0"/>
        <w:rPr/>
      </w:pPr>
      <w:r w:rsidDel="00000000" w:rsidR="00000000" w:rsidRPr="00000000">
        <w:rPr>
          <w:rtl w:val="0"/>
        </w:rPr>
        <w:t xml:space="preserve">Bonus: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First we need to check the uptime of the service. We can make sure that our services are still running. (Http request 400, 200 as the metrics)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Second is looking at the number of users utilizing the service throughout the day, and alerting if this goes above a predefined threshold.(number of user as the metrics)</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Third is to focus on monitoring areas such as disk space, CPU usage, memory load, etc. It helps us to do preventive and predictive jobs. (Server system (cpu, memory,disk, etc as the metrics)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Last is to centralize the log that was created, and add an alerting system if there is any unusual log activity.</w:t>
      </w:r>
    </w:p>
    <w:p w:rsidR="00000000" w:rsidDel="00000000" w:rsidP="00000000" w:rsidRDefault="00000000" w:rsidRPr="00000000" w14:paraId="0000000E">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