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912" w:rsidRDefault="00567045">
      <w:r>
        <w:t>Hello every</w:t>
      </w:r>
      <w:r w:rsidR="0018352D">
        <w:t>one</w:t>
      </w:r>
    </w:p>
    <w:p w:rsidR="00567045" w:rsidRDefault="00567045">
      <w:r>
        <w:t xml:space="preserve">My name is Ben and my project explores aspects of </w:t>
      </w:r>
      <w:r w:rsidR="00844139">
        <w:t xml:space="preserve">designing a </w:t>
      </w:r>
      <w:r>
        <w:t>pool safety system</w:t>
      </w:r>
    </w:p>
    <w:p w:rsidR="00844139" w:rsidRDefault="00567045" w:rsidP="00567045">
      <w:pPr>
        <w:pBdr>
          <w:top w:val="single" w:sz="6" w:space="1" w:color="auto"/>
          <w:bottom w:val="single" w:sz="6" w:space="1" w:color="auto"/>
        </w:pBdr>
      </w:pPr>
      <w:r>
        <w:t>I am an electronic engineer.</w:t>
      </w:r>
    </w:p>
    <w:p w:rsidR="00567045" w:rsidRDefault="00567045" w:rsidP="00567045">
      <w:pPr>
        <w:pBdr>
          <w:top w:val="single" w:sz="6" w:space="1" w:color="auto"/>
          <w:bottom w:val="single" w:sz="6" w:space="1" w:color="auto"/>
        </w:pBdr>
      </w:pPr>
      <w:r>
        <w:t xml:space="preserve"> I work for Texas Instruments as marketing product manager in the wireless connectivity organization</w:t>
      </w:r>
      <w:r w:rsidR="00844139">
        <w:t xml:space="preserve"> and this is my first class in the SCPD program</w:t>
      </w:r>
    </w:p>
    <w:p w:rsidR="00844139" w:rsidRDefault="00567045" w:rsidP="00567045">
      <w:r>
        <w:t xml:space="preserve">Pool safety system that is based on camera and computer vision </w:t>
      </w:r>
      <w:r w:rsidR="00844139">
        <w:t xml:space="preserve">techniques </w:t>
      </w:r>
      <w:r>
        <w:t xml:space="preserve">can detect the event of a kid falling into the pool and start an alarm. </w:t>
      </w:r>
    </w:p>
    <w:p w:rsidR="00567045" w:rsidRDefault="00567045" w:rsidP="00567045">
      <w:r>
        <w:t>This is a main concern for many home owners with pool and kids.</w:t>
      </w:r>
    </w:p>
    <w:p w:rsidR="00844139" w:rsidRDefault="00844139" w:rsidP="00567045">
      <w:pPr>
        <w:pBdr>
          <w:bottom w:val="single" w:sz="6" w:space="1" w:color="auto"/>
        </w:pBdr>
      </w:pPr>
      <w:r>
        <w:t>Available systems in the market are prices in the $2000 range and based on underwater cameras. This project explores ways to implement such a system with one or two cameras positioned outside of the pool.</w:t>
      </w:r>
    </w:p>
    <w:p w:rsidR="00567045" w:rsidRDefault="00567045" w:rsidP="00567045">
      <w:r>
        <w:t xml:space="preserve">The project implements a pipeline that is constructed from 3 </w:t>
      </w:r>
      <w:r w:rsidR="00844139">
        <w:t xml:space="preserve">main </w:t>
      </w:r>
      <w:r>
        <w:t>phases:</w:t>
      </w:r>
    </w:p>
    <w:p w:rsidR="00000000" w:rsidRPr="00567045" w:rsidRDefault="00844139" w:rsidP="00567045">
      <w:pPr>
        <w:numPr>
          <w:ilvl w:val="1"/>
          <w:numId w:val="1"/>
        </w:numPr>
      </w:pPr>
      <w:r>
        <w:t xml:space="preserve">Phase one: </w:t>
      </w:r>
      <w:r w:rsidR="00E25BBB" w:rsidRPr="00567045">
        <w:t>Identify the pool boundaries</w:t>
      </w:r>
    </w:p>
    <w:p w:rsidR="00000000" w:rsidRPr="00567045" w:rsidRDefault="00844139" w:rsidP="00567045">
      <w:pPr>
        <w:numPr>
          <w:ilvl w:val="1"/>
          <w:numId w:val="1"/>
        </w:numPr>
      </w:pPr>
      <w:r>
        <w:t>Phase two: O</w:t>
      </w:r>
      <w:r w:rsidR="00E25BBB" w:rsidRPr="00567045">
        <w:t xml:space="preserve">bject detection </w:t>
      </w:r>
      <w:r>
        <w:t>to detect object in image</w:t>
      </w:r>
    </w:p>
    <w:p w:rsidR="00000000" w:rsidRDefault="00844139" w:rsidP="00567045">
      <w:pPr>
        <w:numPr>
          <w:ilvl w:val="1"/>
          <w:numId w:val="1"/>
        </w:numPr>
        <w:pBdr>
          <w:bottom w:val="single" w:sz="6" w:space="1" w:color="auto"/>
        </w:pBdr>
      </w:pPr>
      <w:r>
        <w:t xml:space="preserve">Phase three: </w:t>
      </w:r>
      <w:r w:rsidR="00E25BBB" w:rsidRPr="00567045">
        <w:t>Decision criteria for each detected object</w:t>
      </w:r>
      <w:r>
        <w:t xml:space="preserve"> (inside or outside the pool)</w:t>
      </w:r>
    </w:p>
    <w:p w:rsidR="00844139" w:rsidRDefault="00844139" w:rsidP="00567045">
      <w:r>
        <w:t>Phase one:</w:t>
      </w:r>
    </w:p>
    <w:p w:rsidR="00567045" w:rsidRDefault="00567045" w:rsidP="00567045">
      <w:r>
        <w:t xml:space="preserve">I investigated several methods trying to reliably detect the boundaries of a pool on data set of images </w:t>
      </w:r>
      <w:r w:rsidR="00844139">
        <w:t xml:space="preserve">that I downloaded from </w:t>
      </w:r>
      <w:r>
        <w:t xml:space="preserve">Google. </w:t>
      </w:r>
    </w:p>
    <w:p w:rsidR="00000000" w:rsidRPr="00567045" w:rsidRDefault="00844139" w:rsidP="00567045">
      <w:pPr>
        <w:numPr>
          <w:ilvl w:val="1"/>
          <w:numId w:val="1"/>
        </w:numPr>
      </w:pPr>
      <w:r>
        <w:t xml:space="preserve">I tried </w:t>
      </w:r>
      <w:r w:rsidR="00E25BBB" w:rsidRPr="00567045">
        <w:t>Canny edge detection and Hough transform</w:t>
      </w:r>
      <w:r w:rsidR="00106AB1">
        <w:t xml:space="preserve"> as can be seen in the left and middle figures</w:t>
      </w:r>
    </w:p>
    <w:p w:rsidR="00000000" w:rsidRPr="00567045" w:rsidRDefault="00844139" w:rsidP="00567045">
      <w:pPr>
        <w:numPr>
          <w:ilvl w:val="1"/>
          <w:numId w:val="1"/>
        </w:numPr>
      </w:pPr>
      <w:r>
        <w:t xml:space="preserve">I tried the </w:t>
      </w:r>
      <w:r w:rsidR="00E25BBB" w:rsidRPr="00567045">
        <w:t xml:space="preserve">Segmentation </w:t>
      </w:r>
      <w:proofErr w:type="gramStart"/>
      <w:r>
        <w:t>algorithms</w:t>
      </w:r>
      <w:proofErr w:type="gramEnd"/>
      <w:r w:rsidR="00E25BBB" w:rsidRPr="00567045">
        <w:t xml:space="preserve"> K-mean and mean shift</w:t>
      </w:r>
    </w:p>
    <w:p w:rsidR="00000000" w:rsidRDefault="00844139" w:rsidP="00567045">
      <w:pPr>
        <w:numPr>
          <w:ilvl w:val="1"/>
          <w:numId w:val="1"/>
        </w:numPr>
      </w:pPr>
      <w:r>
        <w:t>And I tried to detect the pool by looking for polygons in the blue share range and manipulating the results using approximation and convex hull</w:t>
      </w:r>
    </w:p>
    <w:p w:rsidR="00106AB1" w:rsidRDefault="00106AB1" w:rsidP="00106AB1">
      <w:r>
        <w:t>The last method gave the best results as can be seen in the figure on the right</w:t>
      </w:r>
    </w:p>
    <w:p w:rsidR="00106AB1" w:rsidRDefault="00106AB1" w:rsidP="00106AB1">
      <w:pPr>
        <w:pBdr>
          <w:top w:val="single" w:sz="6" w:space="1" w:color="auto"/>
          <w:bottom w:val="single" w:sz="6" w:space="1" w:color="auto"/>
        </w:pBdr>
      </w:pPr>
      <w:r>
        <w:t xml:space="preserve">The chosen method performance is decent even in the presence of occlusions and non-rectangular shapes. Some example </w:t>
      </w:r>
      <w:proofErr w:type="gramStart"/>
      <w:r>
        <w:t>are</w:t>
      </w:r>
      <w:proofErr w:type="gramEnd"/>
      <w:r>
        <w:t xml:space="preserve"> given here</w:t>
      </w:r>
    </w:p>
    <w:p w:rsidR="00106AB1" w:rsidRDefault="00106AB1" w:rsidP="00106AB1">
      <w:pPr>
        <w:pBdr>
          <w:bottom w:val="single" w:sz="6" w:space="1" w:color="auto"/>
          <w:between w:val="single" w:sz="6" w:space="1" w:color="auto"/>
        </w:pBdr>
      </w:pPr>
      <w:r>
        <w:t>This slide describes the algorithm in more details</w:t>
      </w:r>
    </w:p>
    <w:p w:rsidR="00106AB1" w:rsidRDefault="00106AB1" w:rsidP="00106AB1">
      <w:pPr>
        <w:pBdr>
          <w:bottom w:val="single" w:sz="6" w:space="1" w:color="auto"/>
          <w:between w:val="single" w:sz="6" w:space="1" w:color="auto"/>
        </w:pBdr>
      </w:pPr>
      <w:r>
        <w:t>The second phase is object detection. I used pre-trained models for TensorFlow. I tested several models to find the best tradeoff of runtime vs performance that worked for me</w:t>
      </w:r>
      <w:r w:rsidR="00D82F17">
        <w:t>.</w:t>
      </w:r>
    </w:p>
    <w:p w:rsidR="00106AB1" w:rsidRDefault="00106AB1" w:rsidP="00D82F17">
      <w:pPr>
        <w:pBdr>
          <w:bottom w:val="single" w:sz="6" w:space="1" w:color="auto"/>
          <w:between w:val="single" w:sz="6" w:space="1" w:color="auto"/>
        </w:pBdr>
      </w:pPr>
      <w:r>
        <w:t xml:space="preserve">The last phase is the decision criteria. Deciding per detected object whether it is inside or outside the pool. I used the bounding box found by the object detection </w:t>
      </w:r>
      <w:r w:rsidR="00D82F17">
        <w:t xml:space="preserve">phase </w:t>
      </w:r>
      <w:r>
        <w:t xml:space="preserve">and compared </w:t>
      </w:r>
      <w:r w:rsidR="00D82F17">
        <w:t xml:space="preserve">bounding </w:t>
      </w:r>
      <w:proofErr w:type="gramStart"/>
      <w:r w:rsidR="00D82F17">
        <w:t xml:space="preserve">box </w:t>
      </w:r>
      <w:r>
        <w:t xml:space="preserve"> </w:t>
      </w:r>
      <w:r>
        <w:lastRenderedPageBreak/>
        <w:t>position</w:t>
      </w:r>
      <w:proofErr w:type="gramEnd"/>
      <w:r>
        <w:t xml:space="preserve"> to the position of the polygon that represent the pool. You can see the objects that were detected as inside the pool marked in red and the ones outside marked in blue</w:t>
      </w:r>
    </w:p>
    <w:p w:rsidR="00106AB1" w:rsidRPr="00567045" w:rsidRDefault="00106AB1" w:rsidP="00D82F17">
      <w:pPr>
        <w:pBdr>
          <w:bottom w:val="single" w:sz="6" w:space="1" w:color="auto"/>
          <w:between w:val="single" w:sz="6" w:space="1" w:color="auto"/>
        </w:pBdr>
      </w:pPr>
      <w:r>
        <w:t xml:space="preserve">Further work can be done to refine and improve the pool boundary detection. </w:t>
      </w:r>
      <w:r w:rsidR="00D82F17">
        <w:br/>
      </w:r>
      <w:r>
        <w:t xml:space="preserve">In addition, there </w:t>
      </w:r>
      <w:r w:rsidR="00E25BBB">
        <w:t xml:space="preserve">is </w:t>
      </w:r>
      <w:r>
        <w:t xml:space="preserve">at least one flaw in the decision criteria </w:t>
      </w:r>
      <w:r w:rsidR="00E25BBB">
        <w:t>that need to be fixed. A</w:t>
      </w:r>
      <w:r>
        <w:t xml:space="preserve">s can be seen in the </w:t>
      </w:r>
      <w:proofErr w:type="gramStart"/>
      <w:r>
        <w:t>image</w:t>
      </w:r>
      <w:r w:rsidR="00E25BBB">
        <w:t xml:space="preserve">, </w:t>
      </w:r>
      <w:r>
        <w:t xml:space="preserve"> </w:t>
      </w:r>
      <w:r w:rsidR="00E25BBB">
        <w:t>an</w:t>
      </w:r>
      <w:proofErr w:type="gramEnd"/>
      <w:r w:rsidR="00E25BBB">
        <w:t xml:space="preserve"> o</w:t>
      </w:r>
      <w:r>
        <w:t xml:space="preserve">bject that “flies” over the pool (like the pink ball) is detected as inside the pool. </w:t>
      </w:r>
      <w:r w:rsidR="00E25BBB">
        <w:t>I designed this image to emulate the case of a bird flying over the pool. Triangulation and structure from motion t</w:t>
      </w:r>
      <w:r w:rsidR="00663378">
        <w:t>echniques can be used to detect the object more accurately</w:t>
      </w:r>
      <w:r w:rsidR="00E25BBB">
        <w:t>. O</w:t>
      </w:r>
      <w:r w:rsidR="00663378">
        <w:t xml:space="preserve">ther method </w:t>
      </w:r>
      <w:r w:rsidR="00E25BBB">
        <w:t xml:space="preserve">that I consider and believe will work well that uses single camera is to compare several images taken at </w:t>
      </w:r>
      <w:proofErr w:type="gramStart"/>
      <w:r w:rsidR="00E25BBB">
        <w:t>different times</w:t>
      </w:r>
      <w:proofErr w:type="gramEnd"/>
      <w:r w:rsidR="00E25BBB">
        <w:t xml:space="preserve"> to filter out very short detections like the bird example.</w:t>
      </w:r>
      <w:r>
        <w:t xml:space="preserve"> </w:t>
      </w:r>
    </w:p>
    <w:p w:rsidR="00567045" w:rsidRDefault="00E25BBB" w:rsidP="00567045">
      <w:r>
        <w:t>Thanks you</w:t>
      </w:r>
      <w:bookmarkStart w:id="0" w:name="_GoBack"/>
      <w:bookmarkEnd w:id="0"/>
    </w:p>
    <w:sectPr w:rsidR="00567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5C75"/>
    <w:multiLevelType w:val="hybridMultilevel"/>
    <w:tmpl w:val="791C9ED4"/>
    <w:lvl w:ilvl="0" w:tplc="D7CC38DA">
      <w:start w:val="1"/>
      <w:numFmt w:val="bullet"/>
      <w:lvlText w:val="•"/>
      <w:lvlJc w:val="left"/>
      <w:pPr>
        <w:tabs>
          <w:tab w:val="num" w:pos="720"/>
        </w:tabs>
        <w:ind w:left="720" w:hanging="360"/>
      </w:pPr>
      <w:rPr>
        <w:rFonts w:ascii="Arial" w:hAnsi="Arial" w:hint="default"/>
      </w:rPr>
    </w:lvl>
    <w:lvl w:ilvl="1" w:tplc="704204DA">
      <w:start w:val="1"/>
      <w:numFmt w:val="bullet"/>
      <w:lvlText w:val="•"/>
      <w:lvlJc w:val="left"/>
      <w:pPr>
        <w:tabs>
          <w:tab w:val="num" w:pos="1440"/>
        </w:tabs>
        <w:ind w:left="1440" w:hanging="360"/>
      </w:pPr>
      <w:rPr>
        <w:rFonts w:ascii="Arial" w:hAnsi="Arial" w:hint="default"/>
      </w:rPr>
    </w:lvl>
    <w:lvl w:ilvl="2" w:tplc="61DA47EC" w:tentative="1">
      <w:start w:val="1"/>
      <w:numFmt w:val="bullet"/>
      <w:lvlText w:val="•"/>
      <w:lvlJc w:val="left"/>
      <w:pPr>
        <w:tabs>
          <w:tab w:val="num" w:pos="2160"/>
        </w:tabs>
        <w:ind w:left="2160" w:hanging="360"/>
      </w:pPr>
      <w:rPr>
        <w:rFonts w:ascii="Arial" w:hAnsi="Arial" w:hint="default"/>
      </w:rPr>
    </w:lvl>
    <w:lvl w:ilvl="3" w:tplc="ABB27480" w:tentative="1">
      <w:start w:val="1"/>
      <w:numFmt w:val="bullet"/>
      <w:lvlText w:val="•"/>
      <w:lvlJc w:val="left"/>
      <w:pPr>
        <w:tabs>
          <w:tab w:val="num" w:pos="2880"/>
        </w:tabs>
        <w:ind w:left="2880" w:hanging="360"/>
      </w:pPr>
      <w:rPr>
        <w:rFonts w:ascii="Arial" w:hAnsi="Arial" w:hint="default"/>
      </w:rPr>
    </w:lvl>
    <w:lvl w:ilvl="4" w:tplc="DA4AE352" w:tentative="1">
      <w:start w:val="1"/>
      <w:numFmt w:val="bullet"/>
      <w:lvlText w:val="•"/>
      <w:lvlJc w:val="left"/>
      <w:pPr>
        <w:tabs>
          <w:tab w:val="num" w:pos="3600"/>
        </w:tabs>
        <w:ind w:left="3600" w:hanging="360"/>
      </w:pPr>
      <w:rPr>
        <w:rFonts w:ascii="Arial" w:hAnsi="Arial" w:hint="default"/>
      </w:rPr>
    </w:lvl>
    <w:lvl w:ilvl="5" w:tplc="67F000CA" w:tentative="1">
      <w:start w:val="1"/>
      <w:numFmt w:val="bullet"/>
      <w:lvlText w:val="•"/>
      <w:lvlJc w:val="left"/>
      <w:pPr>
        <w:tabs>
          <w:tab w:val="num" w:pos="4320"/>
        </w:tabs>
        <w:ind w:left="4320" w:hanging="360"/>
      </w:pPr>
      <w:rPr>
        <w:rFonts w:ascii="Arial" w:hAnsi="Arial" w:hint="default"/>
      </w:rPr>
    </w:lvl>
    <w:lvl w:ilvl="6" w:tplc="BD76FE5E" w:tentative="1">
      <w:start w:val="1"/>
      <w:numFmt w:val="bullet"/>
      <w:lvlText w:val="•"/>
      <w:lvlJc w:val="left"/>
      <w:pPr>
        <w:tabs>
          <w:tab w:val="num" w:pos="5040"/>
        </w:tabs>
        <w:ind w:left="5040" w:hanging="360"/>
      </w:pPr>
      <w:rPr>
        <w:rFonts w:ascii="Arial" w:hAnsi="Arial" w:hint="default"/>
      </w:rPr>
    </w:lvl>
    <w:lvl w:ilvl="7" w:tplc="263AD75A" w:tentative="1">
      <w:start w:val="1"/>
      <w:numFmt w:val="bullet"/>
      <w:lvlText w:val="•"/>
      <w:lvlJc w:val="left"/>
      <w:pPr>
        <w:tabs>
          <w:tab w:val="num" w:pos="5760"/>
        </w:tabs>
        <w:ind w:left="5760" w:hanging="360"/>
      </w:pPr>
      <w:rPr>
        <w:rFonts w:ascii="Arial" w:hAnsi="Arial" w:hint="default"/>
      </w:rPr>
    </w:lvl>
    <w:lvl w:ilvl="8" w:tplc="389AC6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C44D55"/>
    <w:multiLevelType w:val="hybridMultilevel"/>
    <w:tmpl w:val="FDF69514"/>
    <w:lvl w:ilvl="0" w:tplc="CCF6AA6C">
      <w:start w:val="1"/>
      <w:numFmt w:val="bullet"/>
      <w:lvlText w:val="•"/>
      <w:lvlJc w:val="left"/>
      <w:pPr>
        <w:tabs>
          <w:tab w:val="num" w:pos="720"/>
        </w:tabs>
        <w:ind w:left="720" w:hanging="360"/>
      </w:pPr>
      <w:rPr>
        <w:rFonts w:ascii="Arial" w:hAnsi="Arial" w:hint="default"/>
      </w:rPr>
    </w:lvl>
    <w:lvl w:ilvl="1" w:tplc="73224110">
      <w:start w:val="1"/>
      <w:numFmt w:val="bullet"/>
      <w:lvlText w:val="•"/>
      <w:lvlJc w:val="left"/>
      <w:pPr>
        <w:tabs>
          <w:tab w:val="num" w:pos="1440"/>
        </w:tabs>
        <w:ind w:left="1440" w:hanging="360"/>
      </w:pPr>
      <w:rPr>
        <w:rFonts w:ascii="Arial" w:hAnsi="Arial" w:hint="default"/>
      </w:rPr>
    </w:lvl>
    <w:lvl w:ilvl="2" w:tplc="6134A3AE" w:tentative="1">
      <w:start w:val="1"/>
      <w:numFmt w:val="bullet"/>
      <w:lvlText w:val="•"/>
      <w:lvlJc w:val="left"/>
      <w:pPr>
        <w:tabs>
          <w:tab w:val="num" w:pos="2160"/>
        </w:tabs>
        <w:ind w:left="2160" w:hanging="360"/>
      </w:pPr>
      <w:rPr>
        <w:rFonts w:ascii="Arial" w:hAnsi="Arial" w:hint="default"/>
      </w:rPr>
    </w:lvl>
    <w:lvl w:ilvl="3" w:tplc="FC641602" w:tentative="1">
      <w:start w:val="1"/>
      <w:numFmt w:val="bullet"/>
      <w:lvlText w:val="•"/>
      <w:lvlJc w:val="left"/>
      <w:pPr>
        <w:tabs>
          <w:tab w:val="num" w:pos="2880"/>
        </w:tabs>
        <w:ind w:left="2880" w:hanging="360"/>
      </w:pPr>
      <w:rPr>
        <w:rFonts w:ascii="Arial" w:hAnsi="Arial" w:hint="default"/>
      </w:rPr>
    </w:lvl>
    <w:lvl w:ilvl="4" w:tplc="9E5E0BBC" w:tentative="1">
      <w:start w:val="1"/>
      <w:numFmt w:val="bullet"/>
      <w:lvlText w:val="•"/>
      <w:lvlJc w:val="left"/>
      <w:pPr>
        <w:tabs>
          <w:tab w:val="num" w:pos="3600"/>
        </w:tabs>
        <w:ind w:left="3600" w:hanging="360"/>
      </w:pPr>
      <w:rPr>
        <w:rFonts w:ascii="Arial" w:hAnsi="Arial" w:hint="default"/>
      </w:rPr>
    </w:lvl>
    <w:lvl w:ilvl="5" w:tplc="69F43812" w:tentative="1">
      <w:start w:val="1"/>
      <w:numFmt w:val="bullet"/>
      <w:lvlText w:val="•"/>
      <w:lvlJc w:val="left"/>
      <w:pPr>
        <w:tabs>
          <w:tab w:val="num" w:pos="4320"/>
        </w:tabs>
        <w:ind w:left="4320" w:hanging="360"/>
      </w:pPr>
      <w:rPr>
        <w:rFonts w:ascii="Arial" w:hAnsi="Arial" w:hint="default"/>
      </w:rPr>
    </w:lvl>
    <w:lvl w:ilvl="6" w:tplc="9B3AA762" w:tentative="1">
      <w:start w:val="1"/>
      <w:numFmt w:val="bullet"/>
      <w:lvlText w:val="•"/>
      <w:lvlJc w:val="left"/>
      <w:pPr>
        <w:tabs>
          <w:tab w:val="num" w:pos="5040"/>
        </w:tabs>
        <w:ind w:left="5040" w:hanging="360"/>
      </w:pPr>
      <w:rPr>
        <w:rFonts w:ascii="Arial" w:hAnsi="Arial" w:hint="default"/>
      </w:rPr>
    </w:lvl>
    <w:lvl w:ilvl="7" w:tplc="E8F2504A" w:tentative="1">
      <w:start w:val="1"/>
      <w:numFmt w:val="bullet"/>
      <w:lvlText w:val="•"/>
      <w:lvlJc w:val="left"/>
      <w:pPr>
        <w:tabs>
          <w:tab w:val="num" w:pos="5760"/>
        </w:tabs>
        <w:ind w:left="5760" w:hanging="360"/>
      </w:pPr>
      <w:rPr>
        <w:rFonts w:ascii="Arial" w:hAnsi="Arial" w:hint="default"/>
      </w:rPr>
    </w:lvl>
    <w:lvl w:ilvl="8" w:tplc="AD2AAD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67"/>
    <w:rsid w:val="000016D9"/>
    <w:rsid w:val="00017FEA"/>
    <w:rsid w:val="00095B30"/>
    <w:rsid w:val="000B1CEF"/>
    <w:rsid w:val="000B4E7B"/>
    <w:rsid w:val="000E25AF"/>
    <w:rsid w:val="000F3077"/>
    <w:rsid w:val="00106AB1"/>
    <w:rsid w:val="0018352D"/>
    <w:rsid w:val="001D68E3"/>
    <w:rsid w:val="001E603E"/>
    <w:rsid w:val="0020330A"/>
    <w:rsid w:val="0027641B"/>
    <w:rsid w:val="00283BD8"/>
    <w:rsid w:val="0029583E"/>
    <w:rsid w:val="002A05EC"/>
    <w:rsid w:val="002B6E13"/>
    <w:rsid w:val="002C0BD3"/>
    <w:rsid w:val="002C1550"/>
    <w:rsid w:val="0031009A"/>
    <w:rsid w:val="00322B67"/>
    <w:rsid w:val="00363FE3"/>
    <w:rsid w:val="00366523"/>
    <w:rsid w:val="003838A9"/>
    <w:rsid w:val="00386489"/>
    <w:rsid w:val="00474D13"/>
    <w:rsid w:val="004B5CE4"/>
    <w:rsid w:val="005240BB"/>
    <w:rsid w:val="00537A6A"/>
    <w:rsid w:val="00546D1D"/>
    <w:rsid w:val="00566445"/>
    <w:rsid w:val="00567045"/>
    <w:rsid w:val="0058291C"/>
    <w:rsid w:val="005A24C0"/>
    <w:rsid w:val="005D40FE"/>
    <w:rsid w:val="005D4F10"/>
    <w:rsid w:val="005D7BB7"/>
    <w:rsid w:val="005F5BB9"/>
    <w:rsid w:val="00617F5A"/>
    <w:rsid w:val="006306E9"/>
    <w:rsid w:val="00663378"/>
    <w:rsid w:val="006740E1"/>
    <w:rsid w:val="00696346"/>
    <w:rsid w:val="006C5351"/>
    <w:rsid w:val="006E0803"/>
    <w:rsid w:val="006E45B2"/>
    <w:rsid w:val="006E59EB"/>
    <w:rsid w:val="0073225A"/>
    <w:rsid w:val="007443E2"/>
    <w:rsid w:val="007A58B1"/>
    <w:rsid w:val="007A6486"/>
    <w:rsid w:val="007F2AE4"/>
    <w:rsid w:val="00816CA3"/>
    <w:rsid w:val="008303C9"/>
    <w:rsid w:val="00844139"/>
    <w:rsid w:val="008556A5"/>
    <w:rsid w:val="00890167"/>
    <w:rsid w:val="008C2B98"/>
    <w:rsid w:val="009A129E"/>
    <w:rsid w:val="009B4910"/>
    <w:rsid w:val="009D09C4"/>
    <w:rsid w:val="00B23105"/>
    <w:rsid w:val="00B55674"/>
    <w:rsid w:val="00B86770"/>
    <w:rsid w:val="00B92912"/>
    <w:rsid w:val="00C24272"/>
    <w:rsid w:val="00C57BB6"/>
    <w:rsid w:val="00CC1EE6"/>
    <w:rsid w:val="00CE2DDB"/>
    <w:rsid w:val="00CE5A9D"/>
    <w:rsid w:val="00CF7C3D"/>
    <w:rsid w:val="00D02E08"/>
    <w:rsid w:val="00D077FB"/>
    <w:rsid w:val="00D23323"/>
    <w:rsid w:val="00D429BF"/>
    <w:rsid w:val="00D82F17"/>
    <w:rsid w:val="00D94C77"/>
    <w:rsid w:val="00DB584F"/>
    <w:rsid w:val="00DC2151"/>
    <w:rsid w:val="00E25BBB"/>
    <w:rsid w:val="00E43FA0"/>
    <w:rsid w:val="00E44AB1"/>
    <w:rsid w:val="00E47477"/>
    <w:rsid w:val="00E77730"/>
    <w:rsid w:val="00E97A21"/>
    <w:rsid w:val="00F06902"/>
    <w:rsid w:val="00F10098"/>
    <w:rsid w:val="00F21963"/>
    <w:rsid w:val="00F537DC"/>
    <w:rsid w:val="00F7348D"/>
    <w:rsid w:val="00F868AB"/>
    <w:rsid w:val="00FA6710"/>
    <w:rsid w:val="00FB13EA"/>
    <w:rsid w:val="00FF0704"/>
    <w:rsid w:val="00FF08DF"/>
    <w:rsid w:val="00FF1A0E"/>
    <w:rsid w:val="00FF4F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CA4B"/>
  <w15:chartTrackingRefBased/>
  <w15:docId w15:val="{8061EA5C-7E24-4B10-AB17-BB10A553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08347">
      <w:bodyDiv w:val="1"/>
      <w:marLeft w:val="0"/>
      <w:marRight w:val="0"/>
      <w:marTop w:val="0"/>
      <w:marBottom w:val="0"/>
      <w:divBdr>
        <w:top w:val="none" w:sz="0" w:space="0" w:color="auto"/>
        <w:left w:val="none" w:sz="0" w:space="0" w:color="auto"/>
        <w:bottom w:val="none" w:sz="0" w:space="0" w:color="auto"/>
        <w:right w:val="none" w:sz="0" w:space="0" w:color="auto"/>
      </w:divBdr>
      <w:divsChild>
        <w:div w:id="572467063">
          <w:marLeft w:val="1267"/>
          <w:marRight w:val="0"/>
          <w:marTop w:val="0"/>
          <w:marBottom w:val="0"/>
          <w:divBdr>
            <w:top w:val="none" w:sz="0" w:space="0" w:color="auto"/>
            <w:left w:val="none" w:sz="0" w:space="0" w:color="auto"/>
            <w:bottom w:val="none" w:sz="0" w:space="0" w:color="auto"/>
            <w:right w:val="none" w:sz="0" w:space="0" w:color="auto"/>
          </w:divBdr>
        </w:div>
        <w:div w:id="1661275975">
          <w:marLeft w:val="1267"/>
          <w:marRight w:val="0"/>
          <w:marTop w:val="0"/>
          <w:marBottom w:val="0"/>
          <w:divBdr>
            <w:top w:val="none" w:sz="0" w:space="0" w:color="auto"/>
            <w:left w:val="none" w:sz="0" w:space="0" w:color="auto"/>
            <w:bottom w:val="none" w:sz="0" w:space="0" w:color="auto"/>
            <w:right w:val="none" w:sz="0" w:space="0" w:color="auto"/>
          </w:divBdr>
        </w:div>
        <w:div w:id="1561480255">
          <w:marLeft w:val="1267"/>
          <w:marRight w:val="0"/>
          <w:marTop w:val="0"/>
          <w:marBottom w:val="0"/>
          <w:divBdr>
            <w:top w:val="none" w:sz="0" w:space="0" w:color="auto"/>
            <w:left w:val="none" w:sz="0" w:space="0" w:color="auto"/>
            <w:bottom w:val="none" w:sz="0" w:space="0" w:color="auto"/>
            <w:right w:val="none" w:sz="0" w:space="0" w:color="auto"/>
          </w:divBdr>
        </w:div>
      </w:divsChild>
    </w:div>
    <w:div w:id="1464034195">
      <w:bodyDiv w:val="1"/>
      <w:marLeft w:val="0"/>
      <w:marRight w:val="0"/>
      <w:marTop w:val="0"/>
      <w:marBottom w:val="0"/>
      <w:divBdr>
        <w:top w:val="none" w:sz="0" w:space="0" w:color="auto"/>
        <w:left w:val="none" w:sz="0" w:space="0" w:color="auto"/>
        <w:bottom w:val="none" w:sz="0" w:space="0" w:color="auto"/>
        <w:right w:val="none" w:sz="0" w:space="0" w:color="auto"/>
      </w:divBdr>
      <w:divsChild>
        <w:div w:id="748885614">
          <w:marLeft w:val="1267"/>
          <w:marRight w:val="0"/>
          <w:marTop w:val="0"/>
          <w:marBottom w:val="0"/>
          <w:divBdr>
            <w:top w:val="none" w:sz="0" w:space="0" w:color="auto"/>
            <w:left w:val="none" w:sz="0" w:space="0" w:color="auto"/>
            <w:bottom w:val="none" w:sz="0" w:space="0" w:color="auto"/>
            <w:right w:val="none" w:sz="0" w:space="0" w:color="auto"/>
          </w:divBdr>
        </w:div>
        <w:div w:id="1563951335">
          <w:marLeft w:val="1267"/>
          <w:marRight w:val="0"/>
          <w:marTop w:val="0"/>
          <w:marBottom w:val="0"/>
          <w:divBdr>
            <w:top w:val="none" w:sz="0" w:space="0" w:color="auto"/>
            <w:left w:val="none" w:sz="0" w:space="0" w:color="auto"/>
            <w:bottom w:val="none" w:sz="0" w:space="0" w:color="auto"/>
            <w:right w:val="none" w:sz="0" w:space="0" w:color="auto"/>
          </w:divBdr>
        </w:div>
        <w:div w:id="1702239710">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Gilboa</dc:creator>
  <cp:keywords/>
  <dc:description/>
  <cp:lastModifiedBy>Ben Gilboa</cp:lastModifiedBy>
  <cp:revision>4</cp:revision>
  <cp:lastPrinted>2018-03-17T04:30:00Z</cp:lastPrinted>
  <dcterms:created xsi:type="dcterms:W3CDTF">2018-03-17T04:04:00Z</dcterms:created>
  <dcterms:modified xsi:type="dcterms:W3CDTF">2018-03-17T04:53:00Z</dcterms:modified>
</cp:coreProperties>
</file>