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2D94939E" w:rsidR="004E6501" w:rsidRPr="009D3CBC" w:rsidRDefault="00620DA4" w:rsidP="009D3CBC">
      <w:pPr>
        <w:pStyle w:val="NoSpacing"/>
        <w:numPr>
          <w:ilvl w:val="0"/>
          <w:numId w:val="9"/>
        </w:numPr>
        <w:rPr>
          <w:b/>
          <w:bCs/>
          <w:u w:val="single"/>
        </w:rPr>
      </w:pPr>
      <w:r>
        <w:rPr>
          <w:b/>
          <w:bCs/>
          <w:u w:val="single"/>
        </w:rPr>
        <w:t>Startup</w:t>
      </w:r>
      <w:r w:rsidR="001857E2" w:rsidRPr="009D3CBC">
        <w:rPr>
          <w:b/>
          <w:bCs/>
          <w:u w:val="single"/>
        </w:rPr>
        <w:t>:</w:t>
      </w:r>
      <w:r w:rsidR="001857E2" w:rsidRPr="009D3CBC">
        <w:rPr>
          <w:b/>
          <w:bCs/>
        </w:rPr>
        <w:t xml:space="preserve">  </w:t>
      </w:r>
    </w:p>
    <w:p w14:paraId="3EA35046" w14:textId="77777777" w:rsidR="00964DB9" w:rsidRPr="009D3CBC" w:rsidRDefault="00964DB9" w:rsidP="00932A7D">
      <w:pPr>
        <w:pStyle w:val="NoSpacing"/>
        <w:rPr>
          <w:rFonts w:ascii="Courier New" w:hAnsi="Courier New" w:cs="Courier New"/>
          <w:sz w:val="18"/>
          <w:szCs w:val="18"/>
        </w:rPr>
      </w:pPr>
    </w:p>
    <w:p w14:paraId="57BA76BD" w14:textId="7C9A41D9"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7A35028F" w14:textId="77777777" w:rsidR="00665E77" w:rsidRDefault="00665E77" w:rsidP="00932A7D">
      <w:pPr>
        <w:pStyle w:val="NoSpacing"/>
        <w:rPr>
          <w:rFonts w:ascii="Courier New" w:hAnsi="Courier New" w:cs="Courier New"/>
          <w:b/>
          <w:bCs/>
          <w:sz w:val="18"/>
          <w:szCs w:val="18"/>
        </w:rPr>
      </w:pPr>
    </w:p>
    <w:p w14:paraId="21749105" w14:textId="2B3A056D" w:rsidR="00770933" w:rsidRDefault="00665E77" w:rsidP="00932A7D">
      <w:pPr>
        <w:pStyle w:val="NoSpacing"/>
        <w:rPr>
          <w:rFonts w:ascii="Courier New" w:hAnsi="Courier New" w:cs="Courier New"/>
          <w:b/>
          <w:bCs/>
          <w:sz w:val="18"/>
          <w:szCs w:val="18"/>
        </w:rPr>
      </w:pPr>
      <w:r>
        <w:rPr>
          <w:rFonts w:ascii="Courier New" w:hAnsi="Courier New" w:cs="Courier New"/>
          <w:b/>
          <w:bCs/>
          <w:sz w:val="18"/>
          <w:szCs w:val="18"/>
        </w:rPr>
        <w:t>O</w:t>
      </w:r>
      <w:r w:rsidR="00770933">
        <w:rPr>
          <w:rFonts w:ascii="Courier New" w:hAnsi="Courier New" w:cs="Courier New"/>
          <w:b/>
          <w:bCs/>
          <w:sz w:val="18"/>
          <w:szCs w:val="18"/>
        </w:rPr>
        <w:t>ptions:</w:t>
      </w:r>
    </w:p>
    <w:tbl>
      <w:tblPr>
        <w:tblStyle w:val="TableGrid"/>
        <w:tblW w:w="0" w:type="auto"/>
        <w:tblLook w:val="04A0" w:firstRow="1" w:lastRow="0" w:firstColumn="1" w:lastColumn="0" w:noHBand="0" w:noVBand="1"/>
      </w:tblPr>
      <w:tblGrid>
        <w:gridCol w:w="3235"/>
        <w:gridCol w:w="11155"/>
      </w:tblGrid>
      <w:tr w:rsidR="00665E77" w14:paraId="155C42D2" w14:textId="77777777" w:rsidTr="000A5391">
        <w:tc>
          <w:tcPr>
            <w:tcW w:w="3235" w:type="dxa"/>
            <w:vAlign w:val="center"/>
          </w:tcPr>
          <w:p w14:paraId="15C9D5A6" w14:textId="77777777" w:rsidR="00665E77" w:rsidRDefault="00665E77" w:rsidP="000A5391">
            <w:pPr>
              <w:pStyle w:val="NoSpacing"/>
              <w:rPr>
                <w:rFonts w:ascii="Courier New" w:hAnsi="Courier New" w:cs="Courier New"/>
                <w:b/>
                <w:bCs/>
                <w:sz w:val="18"/>
                <w:szCs w:val="18"/>
              </w:rPr>
            </w:pPr>
            <w:r>
              <w:rPr>
                <w:rFonts w:ascii="Courier New" w:hAnsi="Courier New" w:cs="Courier New"/>
                <w:b/>
                <w:bCs/>
                <w:sz w:val="18"/>
                <w:szCs w:val="18"/>
              </w:rPr>
              <w:t>eip.exe</w:t>
            </w:r>
            <w:r w:rsidRPr="009D3CBC">
              <w:rPr>
                <w:rFonts w:ascii="Courier New" w:hAnsi="Courier New" w:cs="Courier New"/>
                <w:b/>
                <w:bCs/>
                <w:sz w:val="18"/>
                <w:szCs w:val="18"/>
              </w:rPr>
              <w:t xml:space="preserve"> </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r w:rsidRPr="009D3CBC">
              <w:rPr>
                <w:rFonts w:ascii="Courier New" w:hAnsi="Courier New" w:cs="Courier New"/>
                <w:b/>
                <w:bCs/>
                <w:sz w:val="18"/>
                <w:szCs w:val="18"/>
              </w:rPr>
              <w:t xml:space="preserve"> </w:t>
            </w:r>
            <w:r>
              <w:rPr>
                <w:rFonts w:ascii="Courier New" w:hAnsi="Courier New" w:cs="Courier New"/>
                <w:b/>
                <w:bCs/>
                <w:sz w:val="18"/>
                <w:szCs w:val="18"/>
              </w:rPr>
              <w:t>&lt;</w:t>
            </w:r>
            <w:r w:rsidRPr="009D3CBC">
              <w:rPr>
                <w:rFonts w:ascii="Courier New" w:hAnsi="Courier New" w:cs="Courier New"/>
                <w:b/>
                <w:bCs/>
                <w:sz w:val="18"/>
                <w:szCs w:val="18"/>
              </w:rPr>
              <w:t>rom</w:t>
            </w:r>
            <w:r>
              <w:rPr>
                <w:rFonts w:ascii="Courier New" w:hAnsi="Courier New" w:cs="Courier New"/>
                <w:b/>
                <w:bCs/>
                <w:sz w:val="18"/>
                <w:szCs w:val="18"/>
              </w:rPr>
              <w:t>&gt;</w:t>
            </w:r>
          </w:p>
        </w:tc>
        <w:tc>
          <w:tcPr>
            <w:tcW w:w="11155" w:type="dxa"/>
          </w:tcPr>
          <w:p w14:paraId="321F4BC0" w14:textId="77777777" w:rsidR="00665E77" w:rsidRDefault="00665E77" w:rsidP="000A5391">
            <w:pPr>
              <w:pStyle w:val="NoSpacing"/>
            </w:pPr>
            <w:r>
              <w:t>Launches</w:t>
            </w:r>
            <w:r w:rsidRPr="009D3CBC">
              <w:t xml:space="preserve"> </w:t>
            </w:r>
            <w:r>
              <w:t>a</w:t>
            </w:r>
            <w:r w:rsidRPr="009D3CBC">
              <w:t xml:space="preserve"> specified </w:t>
            </w:r>
            <w:r>
              <w:t xml:space="preserve">emulator’s </w:t>
            </w:r>
            <w:proofErr w:type="spellStart"/>
            <w:r w:rsidRPr="009D3CBC">
              <w:t>rom</w:t>
            </w:r>
            <w:proofErr w:type="spellEnd"/>
            <w:r w:rsidRPr="009D3CBC">
              <w:t xml:space="preserve"> using </w:t>
            </w:r>
            <w:r>
              <w:t xml:space="preserve">a “vector”.  A vector is simply the combination of </w:t>
            </w:r>
            <w:proofErr w:type="gramStart"/>
            <w:r>
              <w:t xml:space="preserve">a </w:t>
            </w:r>
            <w:r w:rsidRPr="009D3CBC">
              <w:t xml:space="preserve"> </w:t>
            </w:r>
            <w:r>
              <w:t>&lt;</w:t>
            </w:r>
            <w:proofErr w:type="spellStart"/>
            <w:proofErr w:type="gramEnd"/>
            <w:r w:rsidRPr="00BC54B6">
              <w:rPr>
                <w:rFonts w:ascii="Courier New" w:hAnsi="Courier New" w:cs="Courier New"/>
                <w:b/>
                <w:bCs/>
                <w:sz w:val="18"/>
                <w:szCs w:val="18"/>
              </w:rPr>
              <w:t>sys_key</w:t>
            </w:r>
            <w:proofErr w:type="spellEnd"/>
            <w:r>
              <w:rPr>
                <w:rFonts w:ascii="Courier New" w:hAnsi="Courier New" w:cs="Courier New"/>
                <w:b/>
                <w:bCs/>
                <w:sz w:val="18"/>
                <w:szCs w:val="18"/>
              </w:rPr>
              <w:t xml:space="preserve">&gt; </w:t>
            </w:r>
            <w:r w:rsidRPr="00665E77">
              <w:t>and a</w:t>
            </w:r>
            <w:r>
              <w:rPr>
                <w:rFonts w:ascii="Courier New" w:hAnsi="Courier New" w:cs="Courier New"/>
                <w:b/>
                <w:bCs/>
                <w:sz w:val="18"/>
                <w:szCs w:val="18"/>
              </w:rPr>
              <w:t xml:space="preserve"> &lt;rom&gt; </w:t>
            </w:r>
            <w:r w:rsidRPr="00665E77">
              <w:t>separated by a space</w:t>
            </w:r>
            <w:r>
              <w:t>.</w:t>
            </w:r>
            <w:r w:rsidR="0051402F">
              <w:t xml:space="preserve">  The </w:t>
            </w:r>
            <w:r w:rsidR="0051402F" w:rsidRPr="0051402F">
              <w:rPr>
                <w:rFonts w:ascii="Courier New" w:hAnsi="Courier New" w:cs="Courier New"/>
                <w:b/>
                <w:bCs/>
                <w:sz w:val="18"/>
                <w:szCs w:val="18"/>
              </w:rPr>
              <w:t>&lt;</w:t>
            </w:r>
            <w:proofErr w:type="spellStart"/>
            <w:r w:rsidR="0051402F" w:rsidRPr="0051402F">
              <w:rPr>
                <w:rFonts w:ascii="Courier New" w:hAnsi="Courier New" w:cs="Courier New"/>
                <w:b/>
                <w:bCs/>
                <w:sz w:val="18"/>
                <w:szCs w:val="18"/>
              </w:rPr>
              <w:t>sys_key</w:t>
            </w:r>
            <w:proofErr w:type="spellEnd"/>
            <w:r w:rsidR="0051402F" w:rsidRPr="0051402F">
              <w:rPr>
                <w:rFonts w:ascii="Courier New" w:hAnsi="Courier New" w:cs="Courier New"/>
                <w:b/>
                <w:bCs/>
                <w:sz w:val="18"/>
                <w:szCs w:val="18"/>
              </w:rPr>
              <w:t>&gt;</w:t>
            </w:r>
            <w:r w:rsidR="0051402F">
              <w:t xml:space="preserve"> is defined in </w:t>
            </w:r>
            <w:proofErr w:type="spellStart"/>
            <w:r w:rsidR="0051402F">
              <w:t>arcadeEIP</w:t>
            </w:r>
            <w:proofErr w:type="spellEnd"/>
            <w:r w:rsidR="0051402F">
              <w:t xml:space="preserve"> and identifies a specific emulator (examples could be “</w:t>
            </w:r>
            <w:proofErr w:type="spellStart"/>
            <w:r w:rsidR="0051402F">
              <w:t>mame</w:t>
            </w:r>
            <w:proofErr w:type="spellEnd"/>
            <w:r w:rsidR="0051402F">
              <w:t xml:space="preserve">” or “atari2600”), and </w:t>
            </w:r>
            <w:r w:rsidR="0051402F" w:rsidRPr="0051402F">
              <w:rPr>
                <w:rFonts w:ascii="Courier New" w:hAnsi="Courier New" w:cs="Courier New"/>
                <w:b/>
                <w:bCs/>
                <w:sz w:val="18"/>
                <w:szCs w:val="18"/>
              </w:rPr>
              <w:t>&lt;rom&gt;</w:t>
            </w:r>
            <w:r w:rsidR="0051402F">
              <w:t xml:space="preserve"> is the name of the game </w:t>
            </w:r>
            <w:proofErr w:type="spellStart"/>
            <w:r w:rsidR="0051402F">
              <w:t>rom</w:t>
            </w:r>
            <w:proofErr w:type="spellEnd"/>
            <w:r w:rsidR="0051402F">
              <w:t xml:space="preserve"> to be launched with that emulator.  </w:t>
            </w:r>
            <w:r w:rsidR="0051402F" w:rsidRPr="0051402F">
              <w:rPr>
                <w:rFonts w:ascii="Courier New" w:hAnsi="Courier New" w:cs="Courier New"/>
                <w:b/>
                <w:bCs/>
                <w:sz w:val="18"/>
                <w:szCs w:val="18"/>
              </w:rPr>
              <w:t>&lt;rom&gt;</w:t>
            </w:r>
            <w:r w:rsidR="0051402F">
              <w:t xml:space="preserve"> is typically just the rom file’s root name, but may optionally include its filename extension and path.  Note that the path is not normally needed if a </w:t>
            </w:r>
            <w:proofErr w:type="spellStart"/>
            <w:r w:rsidR="0051402F" w:rsidRPr="0051402F">
              <w:rPr>
                <w:rFonts w:ascii="Courier New" w:hAnsi="Courier New" w:cs="Courier New"/>
                <w:b/>
                <w:bCs/>
                <w:sz w:val="18"/>
                <w:szCs w:val="18"/>
              </w:rPr>
              <w:t>search_path</w:t>
            </w:r>
            <w:proofErr w:type="spellEnd"/>
            <w:r w:rsidR="0051402F">
              <w:t xml:space="preserve"> was specified in arcadeEIP.ini).</w:t>
            </w:r>
          </w:p>
          <w:p w14:paraId="0E82B2EA" w14:textId="77777777" w:rsidR="0051402F" w:rsidRDefault="0051402F" w:rsidP="000A5391">
            <w:pPr>
              <w:pStyle w:val="NoSpacing"/>
              <w:rPr>
                <w:rFonts w:ascii="Courier New" w:hAnsi="Courier New" w:cs="Courier New"/>
                <w:b/>
                <w:bCs/>
                <w:sz w:val="18"/>
                <w:szCs w:val="18"/>
              </w:rPr>
            </w:pPr>
          </w:p>
          <w:p w14:paraId="420F62ED" w14:textId="686293F4" w:rsidR="0051402F" w:rsidRPr="0051402F" w:rsidRDefault="0051402F" w:rsidP="000A5391">
            <w:pPr>
              <w:pStyle w:val="NoSpacing"/>
            </w:pPr>
            <w:r w:rsidRPr="0051402F">
              <w:t>For example</w:t>
            </w:r>
            <w:r>
              <w:t>:</w:t>
            </w:r>
          </w:p>
          <w:p w14:paraId="33814BED" w14:textId="024AA063" w:rsidR="0051402F" w:rsidRDefault="0051402F" w:rsidP="000A5391">
            <w:pPr>
              <w:pStyle w:val="NoSpacing"/>
              <w:rPr>
                <w:rFonts w:ascii="Courier New" w:hAnsi="Courier New" w:cs="Courier New"/>
                <w:b/>
                <w:bCs/>
                <w:sz w:val="18"/>
                <w:szCs w:val="18"/>
              </w:rPr>
            </w:pPr>
            <w:r>
              <w:rPr>
                <w:rFonts w:ascii="Courier New" w:hAnsi="Courier New" w:cs="Courier New"/>
                <w:b/>
                <w:bCs/>
                <w:sz w:val="18"/>
                <w:szCs w:val="18"/>
              </w:rPr>
              <w:tab/>
            </w:r>
          </w:p>
          <w:p w14:paraId="4FFDFC49" w14:textId="3D66351E" w:rsidR="0051402F" w:rsidRDefault="0051402F" w:rsidP="000A5391">
            <w:pPr>
              <w:pStyle w:val="NoSpacing"/>
              <w:rPr>
                <w:rFonts w:ascii="Courier New" w:hAnsi="Courier New" w:cs="Courier New"/>
                <w:b/>
                <w:bCs/>
                <w:sz w:val="18"/>
                <w:szCs w:val="18"/>
              </w:rPr>
            </w:pPr>
            <w:r>
              <w:rPr>
                <w:rFonts w:ascii="Courier New" w:hAnsi="Courier New" w:cs="Courier New"/>
                <w:b/>
                <w:bCs/>
                <w:sz w:val="18"/>
                <w:szCs w:val="18"/>
              </w:rPr>
              <w:tab/>
              <w:t xml:space="preserve">&gt;eip.exe </w:t>
            </w:r>
            <w:proofErr w:type="spellStart"/>
            <w:r>
              <w:rPr>
                <w:rFonts w:ascii="Courier New" w:hAnsi="Courier New" w:cs="Courier New"/>
                <w:b/>
                <w:bCs/>
                <w:sz w:val="18"/>
                <w:szCs w:val="18"/>
              </w:rPr>
              <w:t>mame</w:t>
            </w:r>
            <w:proofErr w:type="spellEnd"/>
            <w:r>
              <w:rPr>
                <w:rFonts w:ascii="Courier New" w:hAnsi="Courier New" w:cs="Courier New"/>
                <w:b/>
                <w:bCs/>
                <w:sz w:val="18"/>
                <w:szCs w:val="18"/>
              </w:rPr>
              <w:t xml:space="preserve"> defender</w:t>
            </w:r>
          </w:p>
          <w:p w14:paraId="3C6D39D4" w14:textId="77777777" w:rsidR="0051402F" w:rsidRDefault="0051402F" w:rsidP="000A5391">
            <w:pPr>
              <w:pStyle w:val="NoSpacing"/>
              <w:rPr>
                <w:rFonts w:ascii="Courier New" w:hAnsi="Courier New" w:cs="Courier New"/>
                <w:b/>
                <w:bCs/>
                <w:sz w:val="18"/>
                <w:szCs w:val="18"/>
              </w:rPr>
            </w:pPr>
          </w:p>
          <w:p w14:paraId="3457B99F" w14:textId="4B8732E5" w:rsidR="0051402F" w:rsidRDefault="0051402F" w:rsidP="000A5391">
            <w:pPr>
              <w:pStyle w:val="NoSpacing"/>
            </w:pPr>
            <w:r w:rsidRPr="0051402F">
              <w:t>This will launch</w:t>
            </w:r>
            <w:r>
              <w:t xml:space="preserve"> the game </w:t>
            </w:r>
            <w:r w:rsidRPr="00221A6B">
              <w:rPr>
                <w:i/>
                <w:iCs/>
              </w:rPr>
              <w:t>Defender</w:t>
            </w:r>
            <w:r>
              <w:t xml:space="preserve"> in MAME.</w:t>
            </w:r>
          </w:p>
          <w:p w14:paraId="63AB006F" w14:textId="77777777" w:rsidR="00895F9C" w:rsidRDefault="00895F9C" w:rsidP="000A5391">
            <w:pPr>
              <w:pStyle w:val="NoSpacing"/>
            </w:pPr>
          </w:p>
          <w:p w14:paraId="5A6D8FA3" w14:textId="354FC68B" w:rsidR="00895F9C" w:rsidRPr="00221A6B" w:rsidRDefault="00895F9C" w:rsidP="000A5391">
            <w:pPr>
              <w:pStyle w:val="NoSpacing"/>
              <w:rPr>
                <w:b/>
                <w:bCs/>
                <w:u w:val="single"/>
              </w:rPr>
            </w:pPr>
            <w:r w:rsidRPr="00221A6B">
              <w:rPr>
                <w:b/>
                <w:bCs/>
                <w:u w:val="single"/>
              </w:rPr>
              <w:t>Direct Switching</w:t>
            </w:r>
          </w:p>
          <w:p w14:paraId="6EC6FA42" w14:textId="12CE3B8D" w:rsidR="00895F9C" w:rsidRDefault="00221A6B" w:rsidP="000A5391">
            <w:pPr>
              <w:pStyle w:val="NoSpacing"/>
            </w:pPr>
            <w:r>
              <w:t xml:space="preserve">If this command line is run WHILE an instance of </w:t>
            </w:r>
            <w:proofErr w:type="spellStart"/>
            <w:r>
              <w:t>arcadeEIP</w:t>
            </w:r>
            <w:proofErr w:type="spellEnd"/>
            <w:r>
              <w:t xml:space="preserve"> is already executing, </w:t>
            </w:r>
            <w:proofErr w:type="spellStart"/>
            <w:r>
              <w:t>arcadeEIP</w:t>
            </w:r>
            <w:proofErr w:type="spellEnd"/>
            <w:r>
              <w:t xml:space="preserve"> will detect the other instance and tell that instance to SWITCH its game (rather than actually create a second instance).</w:t>
            </w:r>
            <w:r w:rsidR="00A958AB">
              <w:t xml:space="preserve"> The second instance will then terminate itself.</w:t>
            </w:r>
            <w:r>
              <w:t xml:space="preserve"> This feature permits external tools such a </w:t>
            </w:r>
            <w:proofErr w:type="gramStart"/>
            <w:r>
              <w:t xml:space="preserve">button devices (like the </w:t>
            </w:r>
            <w:proofErr w:type="spellStart"/>
            <w:r>
              <w:t>Elgato</w:t>
            </w:r>
            <w:proofErr w:type="spellEnd"/>
            <w:r>
              <w:t xml:space="preserve"> Stream Deck)</w:t>
            </w:r>
            <w:proofErr w:type="gramEnd"/>
            <w:r>
              <w:t xml:space="preserve"> or other background tasks to tell </w:t>
            </w:r>
            <w:proofErr w:type="spellStart"/>
            <w:r>
              <w:t>arcadeEIP</w:t>
            </w:r>
            <w:proofErr w:type="spellEnd"/>
            <w:r>
              <w:t xml:space="preserve"> to switch games through a simple command line mechanism.</w:t>
            </w:r>
          </w:p>
          <w:p w14:paraId="2EE75A80" w14:textId="77777777" w:rsidR="00221A6B" w:rsidRDefault="00221A6B" w:rsidP="000A5391">
            <w:pPr>
              <w:pStyle w:val="NoSpacing"/>
            </w:pPr>
          </w:p>
          <w:p w14:paraId="7B2A4E1F" w14:textId="26752549" w:rsidR="00221A6B" w:rsidRDefault="00221A6B" w:rsidP="000A5391">
            <w:pPr>
              <w:pStyle w:val="NoSpacing"/>
            </w:pPr>
            <w:r>
              <w:t xml:space="preserve">For example, if </w:t>
            </w:r>
            <w:r w:rsidRPr="00221A6B">
              <w:rPr>
                <w:i/>
                <w:iCs/>
              </w:rPr>
              <w:t>Defender</w:t>
            </w:r>
            <w:r>
              <w:t xml:space="preserve"> is running as per the command line above, and an external device or process issues this command in the background:</w:t>
            </w:r>
          </w:p>
          <w:p w14:paraId="0D18566A" w14:textId="77777777" w:rsidR="00221A6B" w:rsidRDefault="00221A6B" w:rsidP="000A5391">
            <w:pPr>
              <w:pStyle w:val="NoSpacing"/>
            </w:pPr>
          </w:p>
          <w:p w14:paraId="3F27F0B5" w14:textId="485E37ED" w:rsidR="00221A6B" w:rsidRDefault="00221A6B" w:rsidP="00221A6B">
            <w:pPr>
              <w:pStyle w:val="NoSpacing"/>
              <w:rPr>
                <w:rFonts w:ascii="Courier New" w:hAnsi="Courier New" w:cs="Courier New"/>
                <w:b/>
                <w:bCs/>
                <w:sz w:val="18"/>
                <w:szCs w:val="18"/>
              </w:rPr>
            </w:pPr>
            <w:r>
              <w:rPr>
                <w:rFonts w:ascii="Courier New" w:hAnsi="Courier New" w:cs="Courier New"/>
                <w:b/>
                <w:bCs/>
                <w:sz w:val="18"/>
                <w:szCs w:val="18"/>
              </w:rPr>
              <w:tab/>
              <w:t>&gt;eip.exe atari2600 space invaders</w:t>
            </w:r>
          </w:p>
          <w:p w14:paraId="7A4A2CA9" w14:textId="77777777" w:rsidR="00221A6B" w:rsidRDefault="00221A6B" w:rsidP="00221A6B">
            <w:pPr>
              <w:pStyle w:val="NoSpacing"/>
              <w:rPr>
                <w:rFonts w:ascii="Courier New" w:hAnsi="Courier New" w:cs="Courier New"/>
                <w:b/>
                <w:bCs/>
                <w:sz w:val="18"/>
                <w:szCs w:val="18"/>
              </w:rPr>
            </w:pPr>
          </w:p>
          <w:p w14:paraId="0AA05898" w14:textId="72455D7A" w:rsidR="00221A6B" w:rsidRDefault="00221A6B" w:rsidP="00221A6B">
            <w:pPr>
              <w:pStyle w:val="NoSpacing"/>
            </w:pPr>
            <w:r w:rsidRPr="0051402F">
              <w:t xml:space="preserve">This will </w:t>
            </w:r>
            <w:r>
              <w:t xml:space="preserve">cause </w:t>
            </w:r>
            <w:r w:rsidR="00A958AB">
              <w:t xml:space="preserve">the instance of </w:t>
            </w:r>
            <w:proofErr w:type="spellStart"/>
            <w:r>
              <w:t>arcadeEIP</w:t>
            </w:r>
            <w:proofErr w:type="spellEnd"/>
            <w:r>
              <w:t xml:space="preserve"> </w:t>
            </w:r>
            <w:r w:rsidR="00A958AB">
              <w:t>running the</w:t>
            </w:r>
            <w:r>
              <w:t xml:space="preserve"> game </w:t>
            </w:r>
            <w:r w:rsidRPr="00A958AB">
              <w:rPr>
                <w:i/>
                <w:iCs/>
              </w:rPr>
              <w:t>Defender</w:t>
            </w:r>
            <w:r>
              <w:t xml:space="preserve"> </w:t>
            </w:r>
            <w:r w:rsidR="00A958AB">
              <w:t xml:space="preserve">in MAME to exit that game, </w:t>
            </w:r>
            <w:r>
              <w:t xml:space="preserve">and </w:t>
            </w:r>
            <w:r w:rsidR="00A958AB">
              <w:t>switch to</w:t>
            </w:r>
            <w:r>
              <w:t xml:space="preserve"> the game </w:t>
            </w:r>
            <w:r>
              <w:rPr>
                <w:i/>
                <w:iCs/>
              </w:rPr>
              <w:t>Space Invaders</w:t>
            </w:r>
            <w:r>
              <w:t xml:space="preserve"> </w:t>
            </w:r>
            <w:r w:rsidR="00A958AB">
              <w:t>using</w:t>
            </w:r>
            <w:r>
              <w:t xml:space="preserve"> whatever Atari 2600 emulator has been specified in </w:t>
            </w:r>
            <w:proofErr w:type="spellStart"/>
            <w:r>
              <w:t>arcadeEIP</w:t>
            </w:r>
            <w:proofErr w:type="spellEnd"/>
            <w:r w:rsidR="00A958AB">
              <w:t>.</w:t>
            </w:r>
          </w:p>
          <w:p w14:paraId="6B1955C1" w14:textId="77777777" w:rsidR="00A958AB" w:rsidRDefault="00A958AB" w:rsidP="00221A6B">
            <w:pPr>
              <w:pStyle w:val="NoSpacing"/>
            </w:pPr>
          </w:p>
          <w:p w14:paraId="62D90975" w14:textId="1AE725CE" w:rsidR="00A958AB" w:rsidRPr="00A958AB" w:rsidRDefault="00A958AB" w:rsidP="00221A6B">
            <w:pPr>
              <w:pStyle w:val="NoSpacing"/>
            </w:pPr>
            <w:r>
              <w:t xml:space="preserve">Note that </w:t>
            </w:r>
            <w:proofErr w:type="spellStart"/>
            <w:r>
              <w:t>arcadeEIP</w:t>
            </w:r>
            <w:proofErr w:type="spellEnd"/>
            <w:r>
              <w:t xml:space="preserve"> can also be told to switch games using other methods, such as hot-strings; however, using this method is generally simpler, and does not require </w:t>
            </w:r>
            <w:proofErr w:type="spellStart"/>
            <w:r>
              <w:t>arcadeEIP</w:t>
            </w:r>
            <w:proofErr w:type="spellEnd"/>
            <w:r>
              <w:t xml:space="preserve"> to already be running to use, which makes it more flexible.</w:t>
            </w:r>
          </w:p>
          <w:p w14:paraId="1E5BB47D" w14:textId="77777777" w:rsidR="00221A6B" w:rsidRPr="0051402F" w:rsidRDefault="00221A6B" w:rsidP="000A5391">
            <w:pPr>
              <w:pStyle w:val="NoSpacing"/>
            </w:pPr>
          </w:p>
          <w:p w14:paraId="7B15FB72" w14:textId="5EFCA43E" w:rsidR="0051402F" w:rsidRDefault="0051402F" w:rsidP="000A5391">
            <w:pPr>
              <w:pStyle w:val="NoSpacing"/>
              <w:rPr>
                <w:rFonts w:ascii="Courier New" w:hAnsi="Courier New" w:cs="Courier New"/>
                <w:b/>
                <w:bCs/>
                <w:sz w:val="18"/>
                <w:szCs w:val="18"/>
              </w:rPr>
            </w:pPr>
          </w:p>
        </w:tc>
      </w:tr>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lastRenderedPageBreak/>
              <w:t>eip.exe</w:t>
            </w:r>
            <w:r w:rsidR="00DC5764" w:rsidRPr="009D3CBC">
              <w:t xml:space="preserve">                        </w:t>
            </w:r>
          </w:p>
        </w:tc>
        <w:tc>
          <w:tcPr>
            <w:tcW w:w="11155" w:type="dxa"/>
          </w:tcPr>
          <w:p w14:paraId="64159460" w14:textId="77CCF3D8" w:rsidR="00DC5764" w:rsidRDefault="007C6006" w:rsidP="00932A7D">
            <w:pPr>
              <w:pStyle w:val="NoSpacing"/>
            </w:pPr>
            <w:r>
              <w:t>Launches</w:t>
            </w:r>
            <w:r w:rsidR="00F32174" w:rsidRPr="009D3CBC">
              <w:t xml:space="preserve"> the default emulator </w:t>
            </w:r>
            <w:r w:rsidR="00895F9C">
              <w:t>without a specified emulator or rom.  When this happens,</w:t>
            </w:r>
            <w:r w:rsidR="00A50266">
              <w:t xml:space="preserve"> </w:t>
            </w:r>
            <w:proofErr w:type="spellStart"/>
            <w:r w:rsidR="00895F9C">
              <w:t>arcadeeIP</w:t>
            </w:r>
            <w:proofErr w:type="spellEnd"/>
            <w:r w:rsidR="00895F9C">
              <w:t xml:space="preserve"> will run either </w:t>
            </w:r>
            <w:r w:rsidR="00A50266">
              <w:t xml:space="preserve">the seed rom </w:t>
            </w:r>
            <w:r w:rsidR="0051402F">
              <w:t xml:space="preserve">(specified in the </w:t>
            </w:r>
            <w:r w:rsidR="0051402F" w:rsidRPr="00895F9C">
              <w:rPr>
                <w:rFonts w:ascii="Courier New" w:hAnsi="Courier New" w:cs="Courier New"/>
                <w:b/>
                <w:bCs/>
                <w:sz w:val="18"/>
                <w:szCs w:val="18"/>
              </w:rPr>
              <w:t>[General]</w:t>
            </w:r>
            <w:r w:rsidR="0051402F">
              <w:t xml:space="preserve"> section of arcadeEIP.ini), or</w:t>
            </w:r>
            <w:r w:rsidR="00A50266">
              <w:t xml:space="preserve"> </w:t>
            </w:r>
            <w:r w:rsidR="00895F9C">
              <w:t>a game from</w:t>
            </w:r>
            <w:r w:rsidR="00A50266">
              <w:t xml:space="preserve"> the autoplay list if that feature is turned on.</w:t>
            </w:r>
          </w:p>
          <w:p w14:paraId="44149D88" w14:textId="4D4CABA9" w:rsidR="00895F9C" w:rsidRDefault="00895F9C" w:rsidP="00932A7D">
            <w:pPr>
              <w:pStyle w:val="NoSpacing"/>
              <w:rPr>
                <w:rFonts w:ascii="Courier New" w:hAnsi="Courier New" w:cs="Courier New"/>
                <w:b/>
                <w:bCs/>
                <w:sz w:val="18"/>
                <w:szCs w:val="18"/>
              </w:rPr>
            </w:pPr>
          </w:p>
        </w:tc>
      </w:tr>
      <w:tr w:rsidR="00DC5764" w14:paraId="1D4F29A8" w14:textId="77777777" w:rsidTr="00A059A7">
        <w:tc>
          <w:tcPr>
            <w:tcW w:w="3235" w:type="dxa"/>
            <w:vAlign w:val="center"/>
          </w:tcPr>
          <w:p w14:paraId="75EA05A4" w14:textId="42CA41B1"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r w:rsidR="00665E77">
              <w:rPr>
                <w:rFonts w:ascii="Courier New" w:hAnsi="Courier New" w:cs="Courier New"/>
                <w:b/>
                <w:bCs/>
                <w:sz w:val="18"/>
                <w:szCs w:val="18"/>
              </w:rPr>
              <w:t>&lt;</w:t>
            </w:r>
            <w:proofErr w:type="spellStart"/>
            <w:r w:rsidR="00DC5764" w:rsidRPr="009D3CBC">
              <w:rPr>
                <w:rFonts w:ascii="Courier New" w:hAnsi="Courier New" w:cs="Courier New"/>
                <w:b/>
                <w:bCs/>
                <w:sz w:val="18"/>
                <w:szCs w:val="18"/>
              </w:rPr>
              <w:t>fe_key</w:t>
            </w:r>
            <w:proofErr w:type="spellEnd"/>
            <w:r w:rsidR="00665E77">
              <w:rPr>
                <w:rFonts w:ascii="Courier New" w:hAnsi="Courier New" w:cs="Courier New"/>
                <w:b/>
                <w:bCs/>
                <w:sz w:val="18"/>
                <w:szCs w:val="18"/>
              </w:rPr>
              <w:t>&gt;</w:t>
            </w:r>
          </w:p>
        </w:tc>
        <w:tc>
          <w:tcPr>
            <w:tcW w:w="11155" w:type="dxa"/>
          </w:tcPr>
          <w:p w14:paraId="33F5FA5F" w14:textId="1C54B674" w:rsidR="00DC5764" w:rsidRDefault="004B17F3" w:rsidP="00932A7D">
            <w:pPr>
              <w:pStyle w:val="NoSpacing"/>
            </w:pPr>
            <w:r>
              <w:t xml:space="preserve">Providing the </w:t>
            </w:r>
            <w:proofErr w:type="spellStart"/>
            <w:r w:rsidRPr="004B17F3">
              <w:rPr>
                <w:rFonts w:ascii="Courier New" w:hAnsi="Courier New" w:cs="Courier New"/>
                <w:b/>
                <w:bCs/>
                <w:sz w:val="18"/>
                <w:szCs w:val="18"/>
              </w:rPr>
              <w:t>fe_key</w:t>
            </w:r>
            <w:proofErr w:type="spellEnd"/>
            <w:r>
              <w:t xml:space="preserve"> of a front-end as an argument will cause</w:t>
            </w:r>
            <w:r w:rsidR="0051402F">
              <w:t xml:space="preserve"> </w:t>
            </w:r>
            <w:proofErr w:type="spellStart"/>
            <w:r w:rsidR="0051402F">
              <w:t>arcadeEIP</w:t>
            </w:r>
            <w:proofErr w:type="spellEnd"/>
            <w:r w:rsidR="0051402F">
              <w:t xml:space="preserve"> to be launched in its “Front-End” wrapper mode.</w:t>
            </w:r>
            <w:r w:rsidR="00BB3DD1">
              <w:t xml:space="preserve"> This is useful for front-ends that don’t support run before/run after settings.</w:t>
            </w:r>
            <w:r w:rsidR="0051402F">
              <w:t xml:space="preserve">  In this mode, </w:t>
            </w:r>
            <w:proofErr w:type="spellStart"/>
            <w:r w:rsidR="00895F9C">
              <w:t>arcadeEIP</w:t>
            </w:r>
            <w:proofErr w:type="spellEnd"/>
            <w:r w:rsidR="00895F9C">
              <w:t xml:space="preserve"> </w:t>
            </w:r>
            <w:r>
              <w:t xml:space="preserve">will </w:t>
            </w:r>
            <w:r w:rsidR="00895F9C">
              <w:t>l</w:t>
            </w:r>
            <w:r w:rsidR="007C6006">
              <w:t>aunc</w:t>
            </w:r>
            <w:r>
              <w:t>h</w:t>
            </w:r>
            <w:r w:rsidR="007C6006" w:rsidRPr="009D3CBC">
              <w:t xml:space="preserve"> </w:t>
            </w:r>
            <w:r w:rsidR="00F32174" w:rsidRPr="009D3CBC">
              <w:t>the front</w:t>
            </w:r>
            <w:r w:rsidR="00895F9C">
              <w:t>-</w:t>
            </w:r>
            <w:r w:rsidR="00F32174" w:rsidRPr="009D3CBC">
              <w:t>end</w:t>
            </w:r>
            <w:r w:rsidR="00895F9C">
              <w:t xml:space="preserve"> whose identity and options are defined in the </w:t>
            </w:r>
            <w:r w:rsidR="00895F9C" w:rsidRPr="00895F9C">
              <w:rPr>
                <w:rFonts w:ascii="Courier New" w:hAnsi="Courier New" w:cs="Courier New"/>
                <w:b/>
                <w:bCs/>
                <w:sz w:val="18"/>
                <w:szCs w:val="18"/>
              </w:rPr>
              <w:t>[</w:t>
            </w:r>
            <w:proofErr w:type="spellStart"/>
            <w:r w:rsidR="00895F9C" w:rsidRPr="00895F9C">
              <w:rPr>
                <w:rFonts w:ascii="Courier New" w:hAnsi="Courier New" w:cs="Courier New"/>
                <w:b/>
                <w:bCs/>
                <w:sz w:val="18"/>
                <w:szCs w:val="18"/>
              </w:rPr>
              <w:t>Front_End</w:t>
            </w:r>
            <w:proofErr w:type="spellEnd"/>
            <w:r w:rsidR="00895F9C" w:rsidRPr="00895F9C">
              <w:rPr>
                <w:rFonts w:ascii="Courier New" w:hAnsi="Courier New" w:cs="Courier New"/>
                <w:b/>
                <w:bCs/>
                <w:sz w:val="18"/>
                <w:szCs w:val="18"/>
              </w:rPr>
              <w:t>_&lt;</w:t>
            </w:r>
            <w:proofErr w:type="spellStart"/>
            <w:r w:rsidR="00895F9C" w:rsidRPr="00895F9C">
              <w:rPr>
                <w:rFonts w:ascii="Courier New" w:hAnsi="Courier New" w:cs="Courier New"/>
                <w:b/>
                <w:bCs/>
                <w:sz w:val="18"/>
                <w:szCs w:val="18"/>
              </w:rPr>
              <w:t>fe_key</w:t>
            </w:r>
            <w:proofErr w:type="spellEnd"/>
            <w:r w:rsidR="00895F9C" w:rsidRPr="00895F9C">
              <w:rPr>
                <w:rFonts w:ascii="Courier New" w:hAnsi="Courier New" w:cs="Courier New"/>
                <w:b/>
                <w:bCs/>
                <w:sz w:val="18"/>
                <w:szCs w:val="18"/>
              </w:rPr>
              <w:t>&gt;]</w:t>
            </w:r>
            <w:r w:rsidR="00895F9C">
              <w:t xml:space="preserve"> section of arcadeEIP.ini.  </w:t>
            </w:r>
            <w:r w:rsidR="00BB3DD1">
              <w:t xml:space="preserve">It will then launch any </w:t>
            </w:r>
            <w:proofErr w:type="spellStart"/>
            <w:r w:rsidR="00BB3DD1" w:rsidRPr="00BB3DD1">
              <w:rPr>
                <w:rFonts w:ascii="Courier New" w:hAnsi="Courier New" w:cs="Courier New"/>
                <w:b/>
                <w:bCs/>
                <w:sz w:val="18"/>
                <w:szCs w:val="18"/>
              </w:rPr>
              <w:t>run_apps</w:t>
            </w:r>
            <w:proofErr w:type="spellEnd"/>
            <w:r w:rsidR="00BB3DD1">
              <w:t xml:space="preserve"> defined in that section (which might, for example, change joystick/button configuration for that specific front-end), and return them to the settings in the </w:t>
            </w:r>
            <w:r w:rsidR="00BB3DD1" w:rsidRPr="00BB3DD1">
              <w:rPr>
                <w:rFonts w:ascii="Courier New" w:hAnsi="Courier New" w:cs="Courier New"/>
                <w:b/>
                <w:bCs/>
                <w:sz w:val="18"/>
                <w:szCs w:val="18"/>
              </w:rPr>
              <w:t>[Front_End_os]</w:t>
            </w:r>
            <w:r w:rsidR="00BB3DD1">
              <w:t xml:space="preserve"> section after exiting. </w:t>
            </w:r>
          </w:p>
          <w:p w14:paraId="6427FF08" w14:textId="77777777" w:rsidR="00895F9C" w:rsidRDefault="00895F9C" w:rsidP="00932A7D">
            <w:pPr>
              <w:pStyle w:val="NoSpacing"/>
              <w:rPr>
                <w:rFonts w:ascii="Courier New" w:hAnsi="Courier New" w:cs="Courier New"/>
                <w:b/>
                <w:bCs/>
                <w:sz w:val="18"/>
                <w:szCs w:val="18"/>
              </w:rPr>
            </w:pPr>
          </w:p>
          <w:p w14:paraId="6D6FB6F0" w14:textId="77777777" w:rsidR="00895F9C" w:rsidRPr="0051402F" w:rsidRDefault="00895F9C" w:rsidP="00895F9C">
            <w:pPr>
              <w:pStyle w:val="NoSpacing"/>
            </w:pPr>
            <w:r w:rsidRPr="0051402F">
              <w:t>For example</w:t>
            </w:r>
            <w:r>
              <w:t>:</w:t>
            </w:r>
          </w:p>
          <w:p w14:paraId="71C9F7A4" w14:textId="77777777" w:rsidR="00895F9C" w:rsidRDefault="00895F9C" w:rsidP="00895F9C">
            <w:pPr>
              <w:pStyle w:val="NoSpacing"/>
              <w:rPr>
                <w:rFonts w:ascii="Courier New" w:hAnsi="Courier New" w:cs="Courier New"/>
                <w:b/>
                <w:bCs/>
                <w:sz w:val="18"/>
                <w:szCs w:val="18"/>
              </w:rPr>
            </w:pPr>
            <w:r>
              <w:rPr>
                <w:rFonts w:ascii="Courier New" w:hAnsi="Courier New" w:cs="Courier New"/>
                <w:b/>
                <w:bCs/>
                <w:sz w:val="18"/>
                <w:szCs w:val="18"/>
              </w:rPr>
              <w:tab/>
            </w:r>
          </w:p>
          <w:p w14:paraId="6C2E427D" w14:textId="7ED09DE1" w:rsidR="00895F9C" w:rsidRDefault="00895F9C" w:rsidP="00895F9C">
            <w:pPr>
              <w:pStyle w:val="NoSpacing"/>
              <w:rPr>
                <w:rFonts w:ascii="Courier New" w:hAnsi="Courier New" w:cs="Courier New"/>
                <w:b/>
                <w:bCs/>
                <w:sz w:val="18"/>
                <w:szCs w:val="18"/>
              </w:rPr>
            </w:pPr>
            <w:r>
              <w:rPr>
                <w:rFonts w:ascii="Courier New" w:hAnsi="Courier New" w:cs="Courier New"/>
                <w:b/>
                <w:bCs/>
                <w:sz w:val="18"/>
                <w:szCs w:val="18"/>
              </w:rPr>
              <w:tab/>
              <w:t xml:space="preserve">&gt;eip.exe </w:t>
            </w:r>
            <w:proofErr w:type="spellStart"/>
            <w:r>
              <w:rPr>
                <w:rFonts w:ascii="Courier New" w:hAnsi="Courier New" w:cs="Courier New"/>
                <w:b/>
                <w:bCs/>
                <w:sz w:val="18"/>
                <w:szCs w:val="18"/>
              </w:rPr>
              <w:t>bigbox</w:t>
            </w:r>
            <w:proofErr w:type="spellEnd"/>
          </w:p>
          <w:p w14:paraId="45B9B59D" w14:textId="77777777" w:rsidR="00895F9C" w:rsidRDefault="00895F9C" w:rsidP="00895F9C">
            <w:pPr>
              <w:pStyle w:val="NoSpacing"/>
              <w:rPr>
                <w:rFonts w:ascii="Courier New" w:hAnsi="Courier New" w:cs="Courier New"/>
                <w:b/>
                <w:bCs/>
                <w:sz w:val="18"/>
                <w:szCs w:val="18"/>
              </w:rPr>
            </w:pPr>
          </w:p>
          <w:p w14:paraId="007919C9" w14:textId="10B19510" w:rsidR="00895F9C" w:rsidRPr="0051402F" w:rsidRDefault="00124EA9" w:rsidP="00895F9C">
            <w:pPr>
              <w:pStyle w:val="NoSpacing"/>
            </w:pPr>
            <w:r>
              <w:t>Note that while the front-end is running</w:t>
            </w:r>
            <w:r w:rsidR="007B0067">
              <w:t xml:space="preserve">, any logging it performs will be written to the file, </w:t>
            </w:r>
            <w:r w:rsidR="007B0067" w:rsidRPr="007B0067">
              <w:rPr>
                <w:rFonts w:ascii="Courier New" w:hAnsi="Courier New" w:cs="Courier New"/>
                <w:b/>
                <w:bCs/>
                <w:sz w:val="18"/>
                <w:szCs w:val="18"/>
              </w:rPr>
              <w:t>arcadeEIP_fe.log</w:t>
            </w:r>
            <w:r w:rsidR="00895F9C">
              <w:t>.</w:t>
            </w:r>
            <w:r w:rsidR="007B0067">
              <w:t xml:space="preserve"> Also note that </w:t>
            </w:r>
            <w:proofErr w:type="spellStart"/>
            <w:r w:rsidR="007B0067">
              <w:t>arcadeEIP’s</w:t>
            </w:r>
            <w:proofErr w:type="spellEnd"/>
            <w:r w:rsidR="007B0067">
              <w:t xml:space="preserve"> use of other settings in the front-</w:t>
            </w:r>
            <w:proofErr w:type="gramStart"/>
            <w:r w:rsidR="007B0067">
              <w:t>end’s</w:t>
            </w:r>
            <w:proofErr w:type="gramEnd"/>
            <w:r w:rsidR="007B0067">
              <w:t xml:space="preserve"> .</w:t>
            </w:r>
            <w:proofErr w:type="spellStart"/>
            <w:r w:rsidR="007B0067">
              <w:t>ini</w:t>
            </w:r>
            <w:proofErr w:type="spellEnd"/>
            <w:r w:rsidR="007B0067">
              <w:t xml:space="preserve"> section (such as </w:t>
            </w:r>
            <w:r w:rsidR="007B0067" w:rsidRPr="007B0067">
              <w:rPr>
                <w:rFonts w:ascii="Courier New" w:hAnsi="Courier New" w:cs="Courier New"/>
                <w:b/>
                <w:bCs/>
                <w:sz w:val="18"/>
                <w:szCs w:val="18"/>
              </w:rPr>
              <w:t>start/</w:t>
            </w:r>
            <w:proofErr w:type="spellStart"/>
            <w:r w:rsidR="007B0067" w:rsidRPr="007B0067">
              <w:rPr>
                <w:rFonts w:ascii="Courier New" w:hAnsi="Courier New" w:cs="Courier New"/>
                <w:b/>
                <w:bCs/>
                <w:sz w:val="18"/>
                <w:szCs w:val="18"/>
              </w:rPr>
              <w:t>exit_screen</w:t>
            </w:r>
            <w:proofErr w:type="spellEnd"/>
            <w:r w:rsidR="007B0067">
              <w:t xml:space="preserve">, </w:t>
            </w:r>
            <w:proofErr w:type="spellStart"/>
            <w:r w:rsidR="007B0067" w:rsidRPr="007B0067">
              <w:rPr>
                <w:rFonts w:ascii="Courier New" w:hAnsi="Courier New" w:cs="Courier New"/>
                <w:b/>
                <w:bCs/>
                <w:sz w:val="18"/>
                <w:szCs w:val="18"/>
              </w:rPr>
              <w:t>hide_cursor</w:t>
            </w:r>
            <w:proofErr w:type="spellEnd"/>
            <w:r w:rsidR="007B0067">
              <w:t xml:space="preserve">, </w:t>
            </w:r>
            <w:proofErr w:type="spellStart"/>
            <w:r w:rsidR="007B0067" w:rsidRPr="007B0067">
              <w:rPr>
                <w:rFonts w:ascii="Courier New" w:hAnsi="Courier New" w:cs="Courier New"/>
                <w:b/>
                <w:bCs/>
                <w:sz w:val="18"/>
                <w:szCs w:val="18"/>
              </w:rPr>
              <w:t>window_name</w:t>
            </w:r>
            <w:proofErr w:type="spellEnd"/>
            <w:r w:rsidR="007B0067">
              <w:t>, etc.) do not require the front end to be launched in this manner.  It is only needed to supply support for run before/after apps to the front-end.</w:t>
            </w:r>
          </w:p>
          <w:p w14:paraId="2DE74BAE" w14:textId="3A056C7E" w:rsidR="00895F9C" w:rsidRDefault="00895F9C" w:rsidP="00932A7D">
            <w:pPr>
              <w:pStyle w:val="NoSpacing"/>
              <w:rPr>
                <w:rFonts w:ascii="Courier New" w:hAnsi="Courier New" w:cs="Courier New"/>
                <w:b/>
                <w:bCs/>
                <w:sz w:val="18"/>
                <w:szCs w:val="18"/>
              </w:rPr>
            </w:pPr>
          </w:p>
        </w:tc>
      </w:tr>
      <w:tr w:rsidR="00DC5764" w14:paraId="065DEC23" w14:textId="77777777" w:rsidTr="00A059A7">
        <w:tc>
          <w:tcPr>
            <w:tcW w:w="3235" w:type="dxa"/>
            <w:vAlign w:val="center"/>
          </w:tcPr>
          <w:p w14:paraId="3D000250" w14:textId="5A7E1A6F"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r w:rsidR="00665E77">
              <w:rPr>
                <w:rFonts w:ascii="Courier New" w:hAnsi="Courier New" w:cs="Courier New"/>
                <w:b/>
                <w:bCs/>
                <w:sz w:val="18"/>
                <w:szCs w:val="18"/>
              </w:rPr>
              <w:t>&lt;</w:t>
            </w:r>
            <w:r w:rsidR="00DC5764" w:rsidRPr="009D3CBC">
              <w:rPr>
                <w:rFonts w:ascii="Courier New" w:hAnsi="Courier New" w:cs="Courier New"/>
                <w:b/>
                <w:bCs/>
                <w:sz w:val="18"/>
                <w:szCs w:val="18"/>
              </w:rPr>
              <w:t>rom</w:t>
            </w:r>
            <w:r w:rsidR="00665E77">
              <w:rPr>
                <w:rFonts w:ascii="Courier New" w:hAnsi="Courier New" w:cs="Courier New"/>
                <w:b/>
                <w:bCs/>
                <w:sz w:val="18"/>
                <w:szCs w:val="18"/>
              </w:rPr>
              <w:t>&gt;</w:t>
            </w:r>
          </w:p>
        </w:tc>
        <w:tc>
          <w:tcPr>
            <w:tcW w:w="11155" w:type="dxa"/>
          </w:tcPr>
          <w:p w14:paraId="4FF7C645" w14:textId="41E8F52A" w:rsidR="00DC5764" w:rsidRDefault="00BD6277" w:rsidP="00932A7D">
            <w:pPr>
              <w:pStyle w:val="NoSpacing"/>
            </w:pPr>
            <w:r>
              <w:t xml:space="preserve">If </w:t>
            </w:r>
            <w:r w:rsidRPr="00F41AFE">
              <w:rPr>
                <w:rFonts w:ascii="Courier New" w:hAnsi="Courier New" w:cs="Courier New"/>
                <w:b/>
                <w:bCs/>
                <w:sz w:val="18"/>
                <w:szCs w:val="18"/>
              </w:rPr>
              <w:t>&lt;rom&gt;</w:t>
            </w:r>
            <w:r>
              <w:t xml:space="preserve"> is provided without a </w:t>
            </w:r>
            <w:r w:rsidRPr="00F41AFE">
              <w:rPr>
                <w:rFonts w:ascii="Courier New" w:hAnsi="Courier New" w:cs="Courier New"/>
                <w:b/>
                <w:bCs/>
                <w:sz w:val="18"/>
                <w:szCs w:val="18"/>
              </w:rPr>
              <w:t>&lt;</w:t>
            </w:r>
            <w:proofErr w:type="spellStart"/>
            <w:r w:rsidRPr="00F41AFE">
              <w:rPr>
                <w:rFonts w:ascii="Courier New" w:hAnsi="Courier New" w:cs="Courier New"/>
                <w:b/>
                <w:bCs/>
                <w:sz w:val="18"/>
                <w:szCs w:val="18"/>
              </w:rPr>
              <w:t>sys_key</w:t>
            </w:r>
            <w:proofErr w:type="spellEnd"/>
            <w:r w:rsidRPr="00F41AFE">
              <w:rPr>
                <w:rFonts w:ascii="Courier New" w:hAnsi="Courier New" w:cs="Courier New"/>
                <w:b/>
                <w:bCs/>
                <w:sz w:val="18"/>
                <w:szCs w:val="18"/>
              </w:rPr>
              <w:t>&gt;</w:t>
            </w:r>
            <w:r>
              <w:t xml:space="preserve">, </w:t>
            </w:r>
            <w:r w:rsidR="0014227B">
              <w:t xml:space="preserve">then a search will be conducted in all emulators having a </w:t>
            </w:r>
            <w:proofErr w:type="spellStart"/>
            <w:r w:rsidR="0014227B" w:rsidRPr="0014227B">
              <w:rPr>
                <w:rFonts w:ascii="Courier New" w:hAnsi="Courier New" w:cs="Courier New"/>
                <w:b/>
                <w:bCs/>
                <w:sz w:val="18"/>
                <w:szCs w:val="18"/>
              </w:rPr>
              <w:t>search_path</w:t>
            </w:r>
            <w:proofErr w:type="spellEnd"/>
            <w:r w:rsidR="0014227B">
              <w:t xml:space="preserve"> defined, and if found, launched with the emulator in which it was associated.</w:t>
            </w:r>
          </w:p>
          <w:p w14:paraId="48E353D4" w14:textId="77777777" w:rsidR="00F41AFE" w:rsidRDefault="00F41AFE" w:rsidP="00932A7D">
            <w:pPr>
              <w:pStyle w:val="NoSpacing"/>
            </w:pPr>
          </w:p>
          <w:p w14:paraId="131A91E3" w14:textId="77777777" w:rsidR="00F41AFE" w:rsidRDefault="00F41AFE" w:rsidP="00932A7D">
            <w:pPr>
              <w:pStyle w:val="NoSpacing"/>
            </w:pPr>
            <w:r>
              <w:t xml:space="preserve">This format is not </w:t>
            </w:r>
            <w:proofErr w:type="gramStart"/>
            <w:r>
              <w:t>recommend</w:t>
            </w:r>
            <w:proofErr w:type="gramEnd"/>
            <w:r>
              <w:t xml:space="preserve"> for formal use; however, it is handy for quickly launching and/or testing games by typing them in at the keyboard.  </w:t>
            </w:r>
          </w:p>
          <w:p w14:paraId="351CD028" w14:textId="77777777" w:rsidR="00F41AFE" w:rsidRDefault="00F41AFE" w:rsidP="00932A7D">
            <w:pPr>
              <w:pStyle w:val="NoSpacing"/>
            </w:pPr>
          </w:p>
          <w:p w14:paraId="15BF928D" w14:textId="2E659597" w:rsidR="00F41AFE" w:rsidRDefault="00F41AFE" w:rsidP="00932A7D">
            <w:pPr>
              <w:pStyle w:val="NoSpacing"/>
            </w:pPr>
            <w:r>
              <w:t>For example, if eip.exe is in your system path, typing in something quickly into the Windows Run box like this:</w:t>
            </w:r>
          </w:p>
          <w:p w14:paraId="508B489F" w14:textId="77777777" w:rsidR="00F41AFE" w:rsidRDefault="00F41AFE" w:rsidP="00932A7D">
            <w:pPr>
              <w:pStyle w:val="NoSpacing"/>
            </w:pPr>
          </w:p>
          <w:p w14:paraId="34655A62" w14:textId="135430CA" w:rsidR="00F41AFE" w:rsidRDefault="00F41AFE" w:rsidP="00F41AFE">
            <w:pPr>
              <w:pStyle w:val="NoSpacing"/>
              <w:rPr>
                <w:rFonts w:ascii="Courier New" w:hAnsi="Courier New" w:cs="Courier New"/>
                <w:b/>
                <w:bCs/>
                <w:sz w:val="18"/>
                <w:szCs w:val="18"/>
              </w:rPr>
            </w:pPr>
            <w:r>
              <w:rPr>
                <w:rFonts w:ascii="Courier New" w:hAnsi="Courier New" w:cs="Courier New"/>
                <w:b/>
                <w:bCs/>
                <w:sz w:val="18"/>
                <w:szCs w:val="18"/>
              </w:rPr>
              <w:tab/>
              <w:t>&gt;</w:t>
            </w:r>
            <w:proofErr w:type="spellStart"/>
            <w:r>
              <w:rPr>
                <w:rFonts w:ascii="Courier New" w:hAnsi="Courier New" w:cs="Courier New"/>
                <w:b/>
                <w:bCs/>
                <w:sz w:val="18"/>
                <w:szCs w:val="18"/>
              </w:rPr>
              <w:t>eip</w:t>
            </w:r>
            <w:proofErr w:type="spellEnd"/>
            <w:r>
              <w:rPr>
                <w:rFonts w:ascii="Courier New" w:hAnsi="Courier New" w:cs="Courier New"/>
                <w:b/>
                <w:bCs/>
                <w:sz w:val="18"/>
                <w:szCs w:val="18"/>
              </w:rPr>
              <w:t xml:space="preserve"> zax</w:t>
            </w:r>
          </w:p>
          <w:p w14:paraId="2F4937D8" w14:textId="77777777" w:rsidR="00F41AFE" w:rsidRDefault="00F41AFE" w:rsidP="00F41AFE">
            <w:pPr>
              <w:pStyle w:val="NoSpacing"/>
              <w:rPr>
                <w:rFonts w:ascii="Courier New" w:hAnsi="Courier New" w:cs="Courier New"/>
                <w:b/>
                <w:bCs/>
                <w:sz w:val="18"/>
                <w:szCs w:val="18"/>
              </w:rPr>
            </w:pPr>
          </w:p>
          <w:p w14:paraId="366B3B4B" w14:textId="1A8F9B2E" w:rsidR="00F41AFE" w:rsidRDefault="00F41AFE" w:rsidP="00F41AFE">
            <w:pPr>
              <w:pStyle w:val="NoSpacing"/>
            </w:pPr>
            <w:r>
              <w:t xml:space="preserve">Will launch </w:t>
            </w:r>
            <w:proofErr w:type="spellStart"/>
            <w:r>
              <w:t>Zaxxon</w:t>
            </w:r>
            <w:proofErr w:type="spellEnd"/>
            <w:r>
              <w:t xml:space="preserve"> in the first emulator it is found in (or maybe not, if no rom can be found containing the text “zax”)</w:t>
            </w:r>
          </w:p>
          <w:p w14:paraId="446589A2" w14:textId="61BA7594" w:rsidR="00BD6277" w:rsidRDefault="00BD6277" w:rsidP="00932A7D">
            <w:pPr>
              <w:pStyle w:val="NoSpacing"/>
              <w:rPr>
                <w:rFonts w:ascii="Courier New" w:hAnsi="Courier New" w:cs="Courier New"/>
                <w:b/>
                <w:bCs/>
                <w:sz w:val="18"/>
                <w:szCs w:val="18"/>
              </w:rPr>
            </w:pPr>
          </w:p>
        </w:tc>
      </w:tr>
    </w:tbl>
    <w:p w14:paraId="52CDD1F3" w14:textId="1E4AE894" w:rsidR="00DC5764" w:rsidRDefault="00DC5764" w:rsidP="00932A7D">
      <w:pPr>
        <w:pStyle w:val="NoSpacing"/>
        <w:rPr>
          <w:rFonts w:ascii="Courier New" w:hAnsi="Courier New" w:cs="Courier New"/>
          <w:b/>
          <w:bCs/>
          <w:sz w:val="18"/>
          <w:szCs w:val="18"/>
        </w:rPr>
      </w:pPr>
    </w:p>
    <w:p w14:paraId="79DD085C" w14:textId="5F45A64E" w:rsidR="00932A7D" w:rsidRPr="009D3CBC" w:rsidRDefault="0051402F" w:rsidP="00932A7D">
      <w:pPr>
        <w:pStyle w:val="NoSpacing"/>
        <w:rPr>
          <w:rFonts w:ascii="Courier New" w:hAnsi="Courier New" w:cs="Courier New"/>
          <w:b/>
          <w:bCs/>
          <w:sz w:val="18"/>
          <w:szCs w:val="18"/>
        </w:rPr>
      </w:pPr>
      <w:r>
        <w:rPr>
          <w:rFonts w:ascii="Courier New" w:hAnsi="Courier New" w:cs="Courier New"/>
          <w:b/>
          <w:bCs/>
          <w:sz w:val="18"/>
          <w:szCs w:val="18"/>
        </w:rPr>
        <w:t xml:space="preserve">OTHER </w:t>
      </w:r>
      <w:r w:rsidR="00964DB9"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665E77" w14:paraId="50C152E8" w14:textId="77777777" w:rsidTr="00F34C1B">
        <w:tc>
          <w:tcPr>
            <w:tcW w:w="6205" w:type="dxa"/>
            <w:vAlign w:val="center"/>
          </w:tcPr>
          <w:p w14:paraId="111E2857" w14:textId="77777777" w:rsidR="00665E77" w:rsidRDefault="00665E77" w:rsidP="00F34C1B">
            <w:pPr>
              <w:pStyle w:val="NoSpacing"/>
              <w:rPr>
                <w:rFonts w:ascii="Courier New" w:hAnsi="Courier New" w:cs="Courier New"/>
                <w:sz w:val="18"/>
                <w:szCs w:val="18"/>
              </w:rPr>
            </w:pPr>
            <w:r>
              <w:rPr>
                <w:rFonts w:ascii="Courier New" w:hAnsi="Courier New" w:cs="Courier New"/>
                <w:sz w:val="18"/>
                <w:szCs w:val="18"/>
              </w:rPr>
              <w:t>&gt;eip.exe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4CFE3EF0" w14:textId="66C3EE22" w:rsidR="00665E77" w:rsidRDefault="00665E77" w:rsidP="00F34C1B">
            <w:pPr>
              <w:pStyle w:val="NoSpacing"/>
            </w:pPr>
            <w:r>
              <w:t>L</w:t>
            </w:r>
            <w:r w:rsidRPr="009D3CBC">
              <w:t xml:space="preserve">aunch </w:t>
            </w:r>
            <w:proofErr w:type="spellStart"/>
            <w:r w:rsidR="00F41AFE">
              <w:t>Berzerk</w:t>
            </w:r>
            <w:proofErr w:type="spellEnd"/>
            <w:r w:rsidRPr="009D3CBC">
              <w:t xml:space="preserve"> in MAME</w:t>
            </w:r>
          </w:p>
        </w:tc>
      </w:tr>
      <w:tr w:rsidR="00665E77" w14:paraId="7C0C4AA1" w14:textId="77777777" w:rsidTr="00F34C1B">
        <w:tc>
          <w:tcPr>
            <w:tcW w:w="6205" w:type="dxa"/>
            <w:vAlign w:val="center"/>
          </w:tcPr>
          <w:p w14:paraId="4F512B96" w14:textId="77777777" w:rsidR="00665E77" w:rsidRDefault="00665E77" w:rsidP="00F34C1B">
            <w:pPr>
              <w:pStyle w:val="NoSpacing"/>
              <w:rPr>
                <w:rFonts w:ascii="Courier New" w:hAnsi="Courier New" w:cs="Courier New"/>
                <w:sz w:val="18"/>
                <w:szCs w:val="18"/>
              </w:rPr>
            </w:pPr>
          </w:p>
        </w:tc>
        <w:tc>
          <w:tcPr>
            <w:tcW w:w="8185" w:type="dxa"/>
          </w:tcPr>
          <w:p w14:paraId="7801E71D" w14:textId="77777777" w:rsidR="00665E77" w:rsidRDefault="00665E77" w:rsidP="00F34C1B">
            <w:pPr>
              <w:pStyle w:val="NoSpacing"/>
            </w:pP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6381CEEB" w:rsidR="003350E2" w:rsidRDefault="003350E2" w:rsidP="00932A7D">
            <w:pPr>
              <w:pStyle w:val="NoSpacing"/>
              <w:rPr>
                <w:rFonts w:ascii="Courier New" w:hAnsi="Courier New" w:cs="Courier New"/>
                <w:sz w:val="18"/>
                <w:szCs w:val="18"/>
              </w:rPr>
            </w:pPr>
            <w:r>
              <w:t>Launch</w:t>
            </w:r>
            <w:r w:rsidR="00F41AFE">
              <w:t xml:space="preserve"> </w:t>
            </w:r>
            <w:proofErr w:type="spellStart"/>
            <w:r w:rsidR="00F41AFE">
              <w:t>Berzerk</w:t>
            </w:r>
            <w:proofErr w:type="spellEnd"/>
            <w:r w:rsidR="00F41AFE">
              <w:t xml:space="preserve"> using the first emulator for which the </w:t>
            </w:r>
            <w:proofErr w:type="spellStart"/>
            <w:r w:rsidR="00F41AFE">
              <w:t>rom</w:t>
            </w:r>
            <w:proofErr w:type="spellEnd"/>
            <w:r w:rsidR="00F41AFE">
              <w:t xml:space="preserve"> is found</w:t>
            </w:r>
            <w:r>
              <w:t>.</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lastRenderedPageBreak/>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r w:rsidRPr="00502D5D">
        <w:rPr>
          <w:i/>
          <w:iCs/>
        </w:rPr>
        <w:t>must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5ABB00A0" w14:textId="77777777" w:rsidR="00B85DE4" w:rsidRDefault="00B85DE4" w:rsidP="0030678B">
      <w:pPr>
        <w:pStyle w:val="NoSpacing"/>
        <w:rPr>
          <w:rFonts w:ascii="Courier New" w:hAnsi="Courier New" w:cs="Courier New"/>
          <w:b/>
          <w:bCs/>
          <w:sz w:val="18"/>
          <w:szCs w:val="18"/>
        </w:rPr>
      </w:pPr>
    </w:p>
    <w:p w14:paraId="20D29BB0" w14:textId="65ED469E"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lastRenderedPageBreak/>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194EE24F"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parameters</w:t>
            </w:r>
            <w:r w:rsidR="00C55ECD">
              <w:t>.</w:t>
            </w:r>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r w:rsidR="00673520" w14:paraId="5810D899" w14:textId="77777777" w:rsidTr="004A1A0C">
        <w:tc>
          <w:tcPr>
            <w:tcW w:w="3055" w:type="dxa"/>
            <w:vAlign w:val="center"/>
          </w:tcPr>
          <w:p w14:paraId="39C1BD32" w14:textId="60BCCFA2" w:rsidR="00673520" w:rsidRDefault="00673520" w:rsidP="00624580">
            <w:pPr>
              <w:pStyle w:val="NoSpacing"/>
              <w:rPr>
                <w:rFonts w:ascii="Courier New" w:hAnsi="Courier New" w:cs="Courier New"/>
                <w:b/>
                <w:bCs/>
                <w:sz w:val="18"/>
                <w:szCs w:val="18"/>
              </w:rPr>
            </w:pPr>
            <w:r>
              <w:rPr>
                <w:rFonts w:ascii="Courier New" w:hAnsi="Courier New" w:cs="Courier New"/>
                <w:b/>
                <w:bCs/>
                <w:sz w:val="18"/>
                <w:szCs w:val="18"/>
              </w:rPr>
              <w:t>-sound</w:t>
            </w:r>
          </w:p>
        </w:tc>
        <w:tc>
          <w:tcPr>
            <w:tcW w:w="11335" w:type="dxa"/>
          </w:tcPr>
          <w:p w14:paraId="467663A6" w14:textId="2892CFB4" w:rsidR="00673520" w:rsidRPr="00673520" w:rsidRDefault="00673520" w:rsidP="00673520">
            <w:pPr>
              <w:pStyle w:val="NoSpacing"/>
            </w:pPr>
            <w:r>
              <w:t xml:space="preserve">Lists all sound devices. This is used to help determine what value to use in the </w:t>
            </w:r>
            <w:proofErr w:type="spellStart"/>
            <w:r w:rsidRPr="00673520">
              <w:rPr>
                <w:rFonts w:ascii="Courier New" w:hAnsi="Courier New" w:cs="Courier New"/>
                <w:b/>
                <w:bCs/>
                <w:sz w:val="18"/>
                <w:szCs w:val="18"/>
              </w:rPr>
              <w:t>sound_device</w:t>
            </w:r>
            <w:proofErr w:type="spellEnd"/>
            <w:r w:rsidRPr="00673520">
              <w:rPr>
                <w:rFonts w:ascii="Courier New" w:hAnsi="Courier New" w:cs="Courier New"/>
                <w:b/>
                <w:bCs/>
                <w:sz w:val="18"/>
                <w:szCs w:val="18"/>
              </w:rPr>
              <w:t>=</w:t>
            </w:r>
            <w:r>
              <w:t xml:space="preserve"> setting in the </w:t>
            </w:r>
            <w:r w:rsidRPr="00673520">
              <w:rPr>
                <w:rFonts w:ascii="Courier New" w:hAnsi="Courier New" w:cs="Courier New"/>
                <w:b/>
                <w:bCs/>
                <w:sz w:val="18"/>
                <w:szCs w:val="18"/>
              </w:rPr>
              <w:t>[General]</w:t>
            </w:r>
            <w:r>
              <w:t xml:space="preserve"> section of arcadeEIP.ini.  See documentation for the </w:t>
            </w:r>
            <w:proofErr w:type="spellStart"/>
            <w:r w:rsidRPr="00673520">
              <w:rPr>
                <w:rFonts w:ascii="Courier New" w:hAnsi="Courier New" w:cs="Courier New"/>
                <w:sz w:val="18"/>
                <w:szCs w:val="18"/>
              </w:rPr>
              <w:t>sound_device</w:t>
            </w:r>
            <w:proofErr w:type="spellEnd"/>
            <w:r>
              <w:t xml:space="preserve"> option in </w:t>
            </w:r>
            <w:r w:rsidRPr="00673520">
              <w:rPr>
                <w:i/>
                <w:iCs/>
              </w:rPr>
              <w:t xml:space="preserve">Configuration Reference Guide.pdf </w:t>
            </w:r>
            <w:r>
              <w:t>for more information.</w:t>
            </w:r>
          </w:p>
          <w:p w14:paraId="5883EC66" w14:textId="77777777" w:rsidR="00673520" w:rsidRDefault="00673520"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lastRenderedPageBreak/>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6C2D8284" w:rsidR="00F4616A" w:rsidRDefault="00185069" w:rsidP="004E5B7C">
            <w:pPr>
              <w:pStyle w:val="NoSpacing"/>
              <w:rPr>
                <w:rFonts w:ascii="Courier New" w:hAnsi="Courier New" w:cs="Courier New"/>
                <w:sz w:val="18"/>
                <w:szCs w:val="18"/>
              </w:rPr>
            </w:pPr>
            <w:r>
              <w:rPr>
                <w:rFonts w:ascii="Courier New" w:hAnsi="Courier New" w:cs="Courier New"/>
                <w:sz w:val="18"/>
                <w:szCs w:val="18"/>
              </w:rPr>
              <w:t>-sound</w:t>
            </w:r>
          </w:p>
        </w:tc>
        <w:tc>
          <w:tcPr>
            <w:tcW w:w="8810" w:type="dxa"/>
          </w:tcPr>
          <w:p w14:paraId="0C9A0CCB" w14:textId="1100EF09" w:rsidR="00F4616A" w:rsidRDefault="00185069" w:rsidP="004E5B7C">
            <w:pPr>
              <w:pStyle w:val="NoSpacing"/>
            </w:pPr>
            <w:r>
              <w:t xml:space="preserve">Lists all sound devices and provides their </w:t>
            </w:r>
            <w:r w:rsidR="00592161">
              <w:t xml:space="preserve">names and </w:t>
            </w:r>
            <w:r>
              <w:t>numeric index</w:t>
            </w:r>
            <w:r w:rsidR="00592161">
              <w:t>es.</w:t>
            </w: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D50A83">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B2FD" w14:textId="77777777" w:rsidR="00D50A83" w:rsidRDefault="00D50A83" w:rsidP="006F3BD2">
      <w:pPr>
        <w:spacing w:after="0" w:line="240" w:lineRule="auto"/>
      </w:pPr>
      <w:r>
        <w:separator/>
      </w:r>
    </w:p>
  </w:endnote>
  <w:endnote w:type="continuationSeparator" w:id="0">
    <w:p w14:paraId="3444BF6D" w14:textId="77777777" w:rsidR="00D50A83" w:rsidRDefault="00D50A83"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8E9A" w14:textId="77777777" w:rsidR="00D50A83" w:rsidRDefault="00D50A83" w:rsidP="006F3BD2">
      <w:pPr>
        <w:spacing w:after="0" w:line="240" w:lineRule="auto"/>
      </w:pPr>
      <w:r>
        <w:separator/>
      </w:r>
    </w:p>
  </w:footnote>
  <w:footnote w:type="continuationSeparator" w:id="0">
    <w:p w14:paraId="542D4CB8" w14:textId="77777777" w:rsidR="00D50A83" w:rsidRDefault="00D50A83"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460E87D8"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r w:rsidR="00A722EA">
      <w:rPr>
        <w:rFonts w:ascii="Courier New" w:hAnsi="Courier New" w:cs="Courier New"/>
        <w:sz w:val="20"/>
        <w:szCs w:val="20"/>
      </w:rPr>
      <w:t xml:space="preserve"> v0.4.</w:t>
    </w:r>
    <w:r w:rsidR="00CD54E3">
      <w:rPr>
        <w:rFonts w:ascii="Courier New" w:hAnsi="Courier New" w:cs="Courier New"/>
        <w:sz w:val="20"/>
        <w:szCs w:val="20"/>
      </w:rPr>
      <w:t>1</w:t>
    </w:r>
    <w:r w:rsidR="00A722EA">
      <w:rPr>
        <w:rFonts w:ascii="Courier New" w:hAnsi="Courier New" w:cs="Courier New"/>
        <w:sz w:val="20"/>
        <w:szCs w:val="20"/>
      </w:rPr>
      <w:t>.</w:t>
    </w:r>
    <w:r w:rsidR="00CD54E3">
      <w:rPr>
        <w:rFonts w:ascii="Courier New" w:hAnsi="Courier New" w:cs="Courier New"/>
        <w:sz w:val="20"/>
        <w:szCs w:val="20"/>
      </w:rPr>
      <w:t>0</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24EA9"/>
    <w:rsid w:val="0013014B"/>
    <w:rsid w:val="00140B72"/>
    <w:rsid w:val="00141530"/>
    <w:rsid w:val="0014227B"/>
    <w:rsid w:val="0014256C"/>
    <w:rsid w:val="00162C4A"/>
    <w:rsid w:val="00166606"/>
    <w:rsid w:val="00170849"/>
    <w:rsid w:val="0017143B"/>
    <w:rsid w:val="00173CF6"/>
    <w:rsid w:val="00185069"/>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1A6B"/>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13CBE"/>
    <w:rsid w:val="00330AFD"/>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860C3"/>
    <w:rsid w:val="0048613E"/>
    <w:rsid w:val="00496607"/>
    <w:rsid w:val="004A0F5E"/>
    <w:rsid w:val="004A11B9"/>
    <w:rsid w:val="004A1A0C"/>
    <w:rsid w:val="004B17F3"/>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402F"/>
    <w:rsid w:val="00517EBD"/>
    <w:rsid w:val="005212CD"/>
    <w:rsid w:val="00521316"/>
    <w:rsid w:val="005362B3"/>
    <w:rsid w:val="005543B4"/>
    <w:rsid w:val="0056359E"/>
    <w:rsid w:val="005671DD"/>
    <w:rsid w:val="005701A9"/>
    <w:rsid w:val="005750BE"/>
    <w:rsid w:val="00580AFD"/>
    <w:rsid w:val="00590C9E"/>
    <w:rsid w:val="00592161"/>
    <w:rsid w:val="005A0B95"/>
    <w:rsid w:val="005A3CA3"/>
    <w:rsid w:val="005A4DCD"/>
    <w:rsid w:val="005C5EB4"/>
    <w:rsid w:val="005C77E4"/>
    <w:rsid w:val="005D1065"/>
    <w:rsid w:val="005D338E"/>
    <w:rsid w:val="005D5821"/>
    <w:rsid w:val="005D7AAD"/>
    <w:rsid w:val="005E1D94"/>
    <w:rsid w:val="005E529F"/>
    <w:rsid w:val="005E5F4F"/>
    <w:rsid w:val="00603407"/>
    <w:rsid w:val="00611550"/>
    <w:rsid w:val="00620DA4"/>
    <w:rsid w:val="00624580"/>
    <w:rsid w:val="00646A02"/>
    <w:rsid w:val="00651A5C"/>
    <w:rsid w:val="00652EA3"/>
    <w:rsid w:val="006556A1"/>
    <w:rsid w:val="00660206"/>
    <w:rsid w:val="00665E77"/>
    <w:rsid w:val="0066698B"/>
    <w:rsid w:val="006722CB"/>
    <w:rsid w:val="00673520"/>
    <w:rsid w:val="00686E74"/>
    <w:rsid w:val="006A55D4"/>
    <w:rsid w:val="006B04CE"/>
    <w:rsid w:val="006B066E"/>
    <w:rsid w:val="006C612A"/>
    <w:rsid w:val="006C79F2"/>
    <w:rsid w:val="006D414C"/>
    <w:rsid w:val="006D5E62"/>
    <w:rsid w:val="006E0DCA"/>
    <w:rsid w:val="006F3BD2"/>
    <w:rsid w:val="00705AAA"/>
    <w:rsid w:val="007125E8"/>
    <w:rsid w:val="00723509"/>
    <w:rsid w:val="0072382D"/>
    <w:rsid w:val="00750243"/>
    <w:rsid w:val="0075180C"/>
    <w:rsid w:val="00752B05"/>
    <w:rsid w:val="00767149"/>
    <w:rsid w:val="00767566"/>
    <w:rsid w:val="00770933"/>
    <w:rsid w:val="007720DB"/>
    <w:rsid w:val="00775192"/>
    <w:rsid w:val="0078238C"/>
    <w:rsid w:val="007B0067"/>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95F9C"/>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5587"/>
    <w:rsid w:val="00A16700"/>
    <w:rsid w:val="00A2348B"/>
    <w:rsid w:val="00A27A67"/>
    <w:rsid w:val="00A33DB8"/>
    <w:rsid w:val="00A352A6"/>
    <w:rsid w:val="00A4160A"/>
    <w:rsid w:val="00A50266"/>
    <w:rsid w:val="00A52868"/>
    <w:rsid w:val="00A56BB8"/>
    <w:rsid w:val="00A5748B"/>
    <w:rsid w:val="00A63B12"/>
    <w:rsid w:val="00A63CE1"/>
    <w:rsid w:val="00A704A1"/>
    <w:rsid w:val="00A722EA"/>
    <w:rsid w:val="00A75CA8"/>
    <w:rsid w:val="00A810BF"/>
    <w:rsid w:val="00A81D3D"/>
    <w:rsid w:val="00A81F26"/>
    <w:rsid w:val="00A84693"/>
    <w:rsid w:val="00A90E8B"/>
    <w:rsid w:val="00A91C0E"/>
    <w:rsid w:val="00A94C91"/>
    <w:rsid w:val="00A958AB"/>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5DE4"/>
    <w:rsid w:val="00B869E2"/>
    <w:rsid w:val="00BA2442"/>
    <w:rsid w:val="00BA2F56"/>
    <w:rsid w:val="00BA4326"/>
    <w:rsid w:val="00BA46FB"/>
    <w:rsid w:val="00BB3DD1"/>
    <w:rsid w:val="00BB75AE"/>
    <w:rsid w:val="00BC08A3"/>
    <w:rsid w:val="00BC0D17"/>
    <w:rsid w:val="00BC480F"/>
    <w:rsid w:val="00BC54B6"/>
    <w:rsid w:val="00BD6277"/>
    <w:rsid w:val="00BE13FE"/>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D54E3"/>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0A83"/>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A6BA1"/>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571F8"/>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1AFE"/>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23928</TotalTime>
  <Pages>7</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145</cp:revision>
  <cp:lastPrinted>2022-01-11T14:13:00Z</cp:lastPrinted>
  <dcterms:created xsi:type="dcterms:W3CDTF">2019-08-20T13:47:00Z</dcterms:created>
  <dcterms:modified xsi:type="dcterms:W3CDTF">2024-01-26T19:52:00Z</dcterms:modified>
</cp:coreProperties>
</file>