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2D94939E" w:rsidR="004E6501" w:rsidRPr="009D3CBC" w:rsidRDefault="00620DA4" w:rsidP="009D3CBC">
      <w:pPr>
        <w:pStyle w:val="NoSpacing"/>
        <w:numPr>
          <w:ilvl w:val="0"/>
          <w:numId w:val="9"/>
        </w:numPr>
        <w:rPr>
          <w:b/>
          <w:bCs/>
          <w:u w:val="single"/>
        </w:rPr>
      </w:pPr>
      <w:r>
        <w:rPr>
          <w:b/>
          <w:bCs/>
          <w:u w:val="single"/>
        </w:rPr>
        <w:t>Startup</w:t>
      </w:r>
      <w:r w:rsidR="001857E2" w:rsidRPr="009D3CBC">
        <w:rPr>
          <w:b/>
          <w:bCs/>
          <w:u w:val="single"/>
        </w:rPr>
        <w:t>:</w:t>
      </w:r>
      <w:r w:rsidR="001857E2" w:rsidRPr="009D3CBC">
        <w:rPr>
          <w:b/>
          <w:bCs/>
        </w:rPr>
        <w:t xml:space="preserve">  </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21749105" w14:textId="23036F38" w:rsidR="00770933" w:rsidRDefault="00770933" w:rsidP="00932A7D">
      <w:pPr>
        <w:pStyle w:val="NoSpacing"/>
        <w:rPr>
          <w:rFonts w:ascii="Courier New" w:hAnsi="Courier New" w:cs="Courier New"/>
          <w:b/>
          <w:bCs/>
          <w:sz w:val="18"/>
          <w:szCs w:val="18"/>
        </w:rPr>
      </w:pPr>
      <w:r>
        <w:rPr>
          <w:rFonts w:ascii="Courier New" w:hAnsi="Courier New" w:cs="Courier New"/>
          <w:b/>
          <w:bCs/>
          <w:sz w:val="18"/>
          <w:szCs w:val="18"/>
        </w:rPr>
        <w:t>Format options:</w:t>
      </w: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532CAA68"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194EE24F"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parameters</w:t>
            </w:r>
            <w:r w:rsidR="00C55ECD">
              <w:t>.</w:t>
            </w:r>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r w:rsidR="00673520" w14:paraId="5810D899" w14:textId="77777777" w:rsidTr="004A1A0C">
        <w:tc>
          <w:tcPr>
            <w:tcW w:w="3055" w:type="dxa"/>
            <w:vAlign w:val="center"/>
          </w:tcPr>
          <w:p w14:paraId="39C1BD32" w14:textId="60BCCFA2" w:rsidR="00673520" w:rsidRDefault="00673520" w:rsidP="00624580">
            <w:pPr>
              <w:pStyle w:val="NoSpacing"/>
              <w:rPr>
                <w:rFonts w:ascii="Courier New" w:hAnsi="Courier New" w:cs="Courier New"/>
                <w:b/>
                <w:bCs/>
                <w:sz w:val="18"/>
                <w:szCs w:val="18"/>
              </w:rPr>
            </w:pPr>
            <w:r>
              <w:rPr>
                <w:rFonts w:ascii="Courier New" w:hAnsi="Courier New" w:cs="Courier New"/>
                <w:b/>
                <w:bCs/>
                <w:sz w:val="18"/>
                <w:szCs w:val="18"/>
              </w:rPr>
              <w:t>-sound</w:t>
            </w:r>
          </w:p>
        </w:tc>
        <w:tc>
          <w:tcPr>
            <w:tcW w:w="11335" w:type="dxa"/>
          </w:tcPr>
          <w:p w14:paraId="467663A6" w14:textId="2892CFB4" w:rsidR="00673520" w:rsidRPr="00673520" w:rsidRDefault="00673520" w:rsidP="00673520">
            <w:pPr>
              <w:pStyle w:val="NoSpacing"/>
            </w:pPr>
            <w:r>
              <w:t xml:space="preserve">Lists all sound devices. This is used to help determine what value to use in the </w:t>
            </w:r>
            <w:proofErr w:type="spellStart"/>
            <w:r w:rsidRPr="00673520">
              <w:rPr>
                <w:rFonts w:ascii="Courier New" w:hAnsi="Courier New" w:cs="Courier New"/>
                <w:b/>
                <w:bCs/>
                <w:sz w:val="18"/>
                <w:szCs w:val="18"/>
              </w:rPr>
              <w:t>sound_device</w:t>
            </w:r>
            <w:proofErr w:type="spellEnd"/>
            <w:r w:rsidRPr="00673520">
              <w:rPr>
                <w:rFonts w:ascii="Courier New" w:hAnsi="Courier New" w:cs="Courier New"/>
                <w:b/>
                <w:bCs/>
                <w:sz w:val="18"/>
                <w:szCs w:val="18"/>
              </w:rPr>
              <w:t>=</w:t>
            </w:r>
            <w:r>
              <w:t xml:space="preserve"> setting in the </w:t>
            </w:r>
            <w:r w:rsidRPr="00673520">
              <w:rPr>
                <w:rFonts w:ascii="Courier New" w:hAnsi="Courier New" w:cs="Courier New"/>
                <w:b/>
                <w:bCs/>
                <w:sz w:val="18"/>
                <w:szCs w:val="18"/>
              </w:rPr>
              <w:t>[General]</w:t>
            </w:r>
            <w:r>
              <w:t xml:space="preserve"> section of arcadeEIP.ini.  See documentation for the </w:t>
            </w:r>
            <w:proofErr w:type="spellStart"/>
            <w:r w:rsidRPr="00673520">
              <w:rPr>
                <w:rFonts w:ascii="Courier New" w:hAnsi="Courier New" w:cs="Courier New"/>
                <w:sz w:val="18"/>
                <w:szCs w:val="18"/>
              </w:rPr>
              <w:t>sound_device</w:t>
            </w:r>
            <w:proofErr w:type="spellEnd"/>
            <w:r>
              <w:t xml:space="preserve"> option in </w:t>
            </w:r>
            <w:r w:rsidRPr="00673520">
              <w:rPr>
                <w:i/>
                <w:iCs/>
              </w:rPr>
              <w:t xml:space="preserve">Configuration Reference Guide.pdf </w:t>
            </w:r>
            <w:r>
              <w:t>for more information.</w:t>
            </w:r>
          </w:p>
          <w:p w14:paraId="5883EC66" w14:textId="77777777" w:rsidR="00673520" w:rsidRDefault="00673520"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lastRenderedPageBreak/>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6C2D8284" w:rsidR="00F4616A" w:rsidRDefault="00185069" w:rsidP="004E5B7C">
            <w:pPr>
              <w:pStyle w:val="NoSpacing"/>
              <w:rPr>
                <w:rFonts w:ascii="Courier New" w:hAnsi="Courier New" w:cs="Courier New"/>
                <w:sz w:val="18"/>
                <w:szCs w:val="18"/>
              </w:rPr>
            </w:pPr>
            <w:r>
              <w:rPr>
                <w:rFonts w:ascii="Courier New" w:hAnsi="Courier New" w:cs="Courier New"/>
                <w:sz w:val="18"/>
                <w:szCs w:val="18"/>
              </w:rPr>
              <w:t>-sound</w:t>
            </w:r>
          </w:p>
        </w:tc>
        <w:tc>
          <w:tcPr>
            <w:tcW w:w="8810" w:type="dxa"/>
          </w:tcPr>
          <w:p w14:paraId="0C9A0CCB" w14:textId="3814BAEC" w:rsidR="00F4616A" w:rsidRDefault="00185069" w:rsidP="004E5B7C">
            <w:pPr>
              <w:pStyle w:val="NoSpacing"/>
            </w:pPr>
            <w:r>
              <w:t>Lists all sound devices and provides their numeric index</w:t>
            </w: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6BE1" w14:textId="77777777" w:rsidR="00313CBE" w:rsidRDefault="00313CBE" w:rsidP="006F3BD2">
      <w:pPr>
        <w:spacing w:after="0" w:line="240" w:lineRule="auto"/>
      </w:pPr>
      <w:r>
        <w:separator/>
      </w:r>
    </w:p>
  </w:endnote>
  <w:endnote w:type="continuationSeparator" w:id="0">
    <w:p w14:paraId="4D3A63A1" w14:textId="77777777" w:rsidR="00313CBE" w:rsidRDefault="00313CBE"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7FE07" w14:textId="77777777" w:rsidR="00313CBE" w:rsidRDefault="00313CBE" w:rsidP="006F3BD2">
      <w:pPr>
        <w:spacing w:after="0" w:line="240" w:lineRule="auto"/>
      </w:pPr>
      <w:r>
        <w:separator/>
      </w:r>
    </w:p>
  </w:footnote>
  <w:footnote w:type="continuationSeparator" w:id="0">
    <w:p w14:paraId="76924D74" w14:textId="77777777" w:rsidR="00313CBE" w:rsidRDefault="00313CBE"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3DCE8D14"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r w:rsidR="00A722EA">
      <w:rPr>
        <w:rFonts w:ascii="Courier New" w:hAnsi="Courier New" w:cs="Courier New"/>
        <w:sz w:val="20"/>
        <w:szCs w:val="20"/>
      </w:rPr>
      <w:t xml:space="preserve"> v0.4.0.2</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069"/>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13CBE"/>
    <w:rsid w:val="00330AFD"/>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8613E"/>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0DA4"/>
    <w:rsid w:val="00624580"/>
    <w:rsid w:val="00646A02"/>
    <w:rsid w:val="00651A5C"/>
    <w:rsid w:val="00652EA3"/>
    <w:rsid w:val="006556A1"/>
    <w:rsid w:val="00660206"/>
    <w:rsid w:val="0066698B"/>
    <w:rsid w:val="006722CB"/>
    <w:rsid w:val="00673520"/>
    <w:rsid w:val="00686E74"/>
    <w:rsid w:val="006A55D4"/>
    <w:rsid w:val="006B04CE"/>
    <w:rsid w:val="006B066E"/>
    <w:rsid w:val="006C612A"/>
    <w:rsid w:val="006C79F2"/>
    <w:rsid w:val="006D414C"/>
    <w:rsid w:val="006D5E62"/>
    <w:rsid w:val="006E0DCA"/>
    <w:rsid w:val="006F3BD2"/>
    <w:rsid w:val="00705AAA"/>
    <w:rsid w:val="007125E8"/>
    <w:rsid w:val="00723509"/>
    <w:rsid w:val="0072382D"/>
    <w:rsid w:val="00750243"/>
    <w:rsid w:val="0075180C"/>
    <w:rsid w:val="00752B05"/>
    <w:rsid w:val="00767149"/>
    <w:rsid w:val="00767566"/>
    <w:rsid w:val="00770933"/>
    <w:rsid w:val="007720DB"/>
    <w:rsid w:val="00775192"/>
    <w:rsid w:val="0078238C"/>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22EA"/>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3FE"/>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A6BA1"/>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23149</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136</cp:revision>
  <cp:lastPrinted>2022-01-11T14:13:00Z</cp:lastPrinted>
  <dcterms:created xsi:type="dcterms:W3CDTF">2019-08-20T13:47:00Z</dcterms:created>
  <dcterms:modified xsi:type="dcterms:W3CDTF">2023-05-29T16:12:00Z</dcterms:modified>
</cp:coreProperties>
</file>