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719B8" w14:textId="77777777" w:rsidR="00EC253A" w:rsidRDefault="00EC253A" w:rsidP="00EC253A">
      <w:pPr>
        <w:pStyle w:val="Table1"/>
      </w:pPr>
      <w:r>
        <w:t xml:space="preserve">The effect of the Erbium ions content in lattice parameters </w:t>
      </w:r>
      <w:r w:rsidRPr="006E4C38">
        <w:rPr>
          <w:i/>
          <w:iCs/>
        </w:rPr>
        <w:t>a</w:t>
      </w:r>
      <w:r>
        <w:t xml:space="preserve"> and </w:t>
      </w:r>
      <w:r w:rsidRPr="006E4C38">
        <w:rPr>
          <w:i/>
          <w:iCs/>
        </w:rPr>
        <w:t>c</w:t>
      </w:r>
      <w:r>
        <w:t xml:space="preserve">, the ratio </w:t>
      </w:r>
      <w:r w:rsidRPr="006E4C38">
        <w:rPr>
          <w:i/>
          <w:iCs/>
        </w:rPr>
        <w:t>c/a</w:t>
      </w:r>
      <w:r>
        <w:t>, average crystallite size and dislocation density.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EC253A" w:rsidRPr="00B82773" w14:paraId="37B99658" w14:textId="77777777" w:rsidTr="00133CFA">
        <w:trPr>
          <w:jc w:val="center"/>
        </w:trPr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14:paraId="54425CD1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Er content (</w:t>
            </w:r>
            <w:proofErr w:type="gramStart"/>
            <w:r w:rsidRPr="00B82773">
              <w:rPr>
                <w:rFonts w:ascii="Times New Roman" w:eastAsia="Calibri" w:hAnsi="Times New Roman" w:cs="Times New Roman"/>
              </w:rPr>
              <w:t>at.%</w:t>
            </w:r>
            <w:proofErr w:type="gramEnd"/>
            <w:r w:rsidRPr="00B82773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EFA7E1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Lattice parameter value (Å)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14:paraId="55081012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c/a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14:paraId="315D5842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Average crystallite size (nm)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14:paraId="650FAE05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Dislocation density</w:t>
            </w:r>
          </w:p>
          <w:p w14:paraId="2593F20D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(10</w:t>
            </w:r>
            <w:r w:rsidRPr="00B82773">
              <w:rPr>
                <w:rFonts w:ascii="Times New Roman" w:eastAsia="Calibri" w:hAnsi="Times New Roman" w:cs="Times New Roman"/>
                <w:vertAlign w:val="superscript"/>
              </w:rPr>
              <w:t>15</w:t>
            </w:r>
            <w:r w:rsidRPr="00B82773">
              <w:rPr>
                <w:rFonts w:ascii="Times New Roman" w:eastAsia="Calibri" w:hAnsi="Times New Roman" w:cs="Times New Roman"/>
              </w:rPr>
              <w:t xml:space="preserve"> m</w:t>
            </w:r>
            <w:r w:rsidRPr="00B82773">
              <w:rPr>
                <w:rFonts w:ascii="Times New Roman" w:eastAsia="Calibri" w:hAnsi="Times New Roman" w:cs="Times New Roman"/>
                <w:vertAlign w:val="superscript"/>
              </w:rPr>
              <w:t>-2</w:t>
            </w:r>
            <w:r w:rsidRPr="00B82773">
              <w:rPr>
                <w:rFonts w:ascii="Times New Roman" w:eastAsia="Calibri" w:hAnsi="Times New Roman" w:cs="Times New Roman"/>
              </w:rPr>
              <w:t>)</w:t>
            </w:r>
          </w:p>
        </w:tc>
      </w:tr>
      <w:tr w:rsidR="00EC253A" w:rsidRPr="00B82773" w14:paraId="05C6C2B1" w14:textId="77777777" w:rsidTr="00133CFA">
        <w:trPr>
          <w:jc w:val="center"/>
        </w:trPr>
        <w:tc>
          <w:tcPr>
            <w:tcW w:w="1415" w:type="dxa"/>
            <w:tcBorders>
              <w:top w:val="single" w:sz="4" w:space="0" w:color="auto"/>
            </w:tcBorders>
          </w:tcPr>
          <w:p w14:paraId="65C97B98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auto"/>
            </w:tcBorders>
          </w:tcPr>
          <w:p w14:paraId="7D9756F3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a ± 5%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31EF9539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c ± 5%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4F3C89BE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607D164A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39CCEDAC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EC253A" w:rsidRPr="00B82773" w14:paraId="41956D9A" w14:textId="77777777" w:rsidTr="00133CFA">
        <w:trPr>
          <w:jc w:val="center"/>
        </w:trPr>
        <w:tc>
          <w:tcPr>
            <w:tcW w:w="1415" w:type="dxa"/>
          </w:tcPr>
          <w:p w14:paraId="3527C6A9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415" w:type="dxa"/>
          </w:tcPr>
          <w:p w14:paraId="51FD0A60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3.265</w:t>
            </w:r>
          </w:p>
        </w:tc>
        <w:tc>
          <w:tcPr>
            <w:tcW w:w="1416" w:type="dxa"/>
          </w:tcPr>
          <w:p w14:paraId="7383DB90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5.232</w:t>
            </w:r>
          </w:p>
        </w:tc>
        <w:tc>
          <w:tcPr>
            <w:tcW w:w="1416" w:type="dxa"/>
          </w:tcPr>
          <w:p w14:paraId="248B2996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1.603</w:t>
            </w:r>
          </w:p>
        </w:tc>
        <w:tc>
          <w:tcPr>
            <w:tcW w:w="1416" w:type="dxa"/>
          </w:tcPr>
          <w:p w14:paraId="09C72627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14.81</w:t>
            </w:r>
          </w:p>
        </w:tc>
        <w:tc>
          <w:tcPr>
            <w:tcW w:w="1416" w:type="dxa"/>
          </w:tcPr>
          <w:p w14:paraId="380F64A9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4.56</w:t>
            </w:r>
          </w:p>
        </w:tc>
      </w:tr>
      <w:tr w:rsidR="00EC253A" w:rsidRPr="00B82773" w14:paraId="4CA8B19F" w14:textId="77777777" w:rsidTr="00133CFA">
        <w:trPr>
          <w:jc w:val="center"/>
        </w:trPr>
        <w:tc>
          <w:tcPr>
            <w:tcW w:w="1415" w:type="dxa"/>
          </w:tcPr>
          <w:p w14:paraId="1C9A8E5B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415" w:type="dxa"/>
          </w:tcPr>
          <w:p w14:paraId="7053F1A0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3.256</w:t>
            </w:r>
          </w:p>
        </w:tc>
        <w:tc>
          <w:tcPr>
            <w:tcW w:w="1416" w:type="dxa"/>
          </w:tcPr>
          <w:p w14:paraId="5F698CA5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5.227</w:t>
            </w:r>
          </w:p>
        </w:tc>
        <w:tc>
          <w:tcPr>
            <w:tcW w:w="1416" w:type="dxa"/>
          </w:tcPr>
          <w:p w14:paraId="6F458A27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1.605</w:t>
            </w:r>
          </w:p>
        </w:tc>
        <w:tc>
          <w:tcPr>
            <w:tcW w:w="1416" w:type="dxa"/>
          </w:tcPr>
          <w:p w14:paraId="59D1EFCE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8.80</w:t>
            </w:r>
          </w:p>
        </w:tc>
        <w:tc>
          <w:tcPr>
            <w:tcW w:w="1416" w:type="dxa"/>
          </w:tcPr>
          <w:p w14:paraId="65E99291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13.21</w:t>
            </w:r>
          </w:p>
        </w:tc>
      </w:tr>
      <w:tr w:rsidR="00EC253A" w:rsidRPr="00B82773" w14:paraId="574D29A0" w14:textId="77777777" w:rsidTr="00133CFA">
        <w:trPr>
          <w:jc w:val="center"/>
        </w:trPr>
        <w:tc>
          <w:tcPr>
            <w:tcW w:w="1415" w:type="dxa"/>
          </w:tcPr>
          <w:p w14:paraId="7EB2FEA5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1415" w:type="dxa"/>
          </w:tcPr>
          <w:p w14:paraId="33DFF0A2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3.253</w:t>
            </w:r>
          </w:p>
        </w:tc>
        <w:tc>
          <w:tcPr>
            <w:tcW w:w="1416" w:type="dxa"/>
          </w:tcPr>
          <w:p w14:paraId="311F57E3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5.2</w:t>
            </w:r>
            <w:r>
              <w:rPr>
                <w:rFonts w:ascii="Times New Roman" w:eastAsia="Calibri" w:hAnsi="Times New Roman" w:cs="Times New Roman"/>
              </w:rPr>
              <w:t>2</w:t>
            </w:r>
            <w:r w:rsidRPr="00B82773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1416" w:type="dxa"/>
          </w:tcPr>
          <w:p w14:paraId="1A7B5B8F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1.609</w:t>
            </w:r>
          </w:p>
        </w:tc>
        <w:tc>
          <w:tcPr>
            <w:tcW w:w="1416" w:type="dxa"/>
          </w:tcPr>
          <w:p w14:paraId="09744A5B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6.31</w:t>
            </w:r>
          </w:p>
        </w:tc>
        <w:tc>
          <w:tcPr>
            <w:tcW w:w="1416" w:type="dxa"/>
          </w:tcPr>
          <w:p w14:paraId="4D552A86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23.12</w:t>
            </w:r>
          </w:p>
        </w:tc>
      </w:tr>
      <w:tr w:rsidR="00EC253A" w:rsidRPr="00B82773" w14:paraId="6B1C0E63" w14:textId="77777777" w:rsidTr="00133CFA">
        <w:trPr>
          <w:jc w:val="center"/>
        </w:trPr>
        <w:tc>
          <w:tcPr>
            <w:tcW w:w="1415" w:type="dxa"/>
            <w:tcBorders>
              <w:bottom w:val="single" w:sz="4" w:space="0" w:color="auto"/>
            </w:tcBorders>
          </w:tcPr>
          <w:p w14:paraId="4642BBE3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092EC85D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3.264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14:paraId="62C9438B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5.235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14:paraId="5E310855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1.605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14:paraId="1A1980BE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10.54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14:paraId="5F6CC706" w14:textId="77777777" w:rsidR="00EC253A" w:rsidRPr="00B82773" w:rsidRDefault="00EC253A" w:rsidP="00133C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82773">
              <w:rPr>
                <w:rFonts w:ascii="Times New Roman" w:eastAsia="Calibri" w:hAnsi="Times New Roman" w:cs="Times New Roman"/>
              </w:rPr>
              <w:t>8.99</w:t>
            </w:r>
          </w:p>
        </w:tc>
      </w:tr>
    </w:tbl>
    <w:p w14:paraId="2E60EAAC" w14:textId="77777777" w:rsidR="00EC253A" w:rsidRDefault="00EC253A" w:rsidP="00EC253A">
      <w:pPr>
        <w:pStyle w:val="Rollo"/>
      </w:pPr>
    </w:p>
    <w:p w14:paraId="571781F4" w14:textId="77777777" w:rsidR="00EC253A" w:rsidRDefault="00EC253A" w:rsidP="00EC253A">
      <w:pPr>
        <w:pStyle w:val="Table1"/>
      </w:pPr>
      <w:r>
        <w:t>The variation of the Zn-O bond length, distortion (R) and cell volume as erbium ions content increase.</w:t>
      </w:r>
    </w:p>
    <w:tbl>
      <w:tblPr>
        <w:tblStyle w:val="Tablaconcuadrcula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</w:tblGrid>
      <w:tr w:rsidR="00EC253A" w:rsidRPr="006F1997" w14:paraId="27200FA1" w14:textId="77777777" w:rsidTr="00133CFA">
        <w:trPr>
          <w:jc w:val="center"/>
        </w:trPr>
        <w:tc>
          <w:tcPr>
            <w:tcW w:w="1471" w:type="dxa"/>
            <w:tcBorders>
              <w:top w:val="single" w:sz="4" w:space="0" w:color="auto"/>
            </w:tcBorders>
          </w:tcPr>
          <w:p w14:paraId="3BE153B2" w14:textId="77777777" w:rsidR="00EC253A" w:rsidRPr="004032AE" w:rsidRDefault="00EC253A" w:rsidP="00133CFA">
            <w:pPr>
              <w:spacing w:after="160" w:line="24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032AE">
              <w:rPr>
                <w:rFonts w:ascii="Times New Roman" w:hAnsi="Times New Roman" w:cs="Times New Roman"/>
                <w:sz w:val="22"/>
                <w:szCs w:val="22"/>
              </w:rPr>
              <w:t>Er content (</w:t>
            </w:r>
            <w:proofErr w:type="gramStart"/>
            <w:r w:rsidRPr="004032AE">
              <w:rPr>
                <w:rFonts w:ascii="Times New Roman" w:hAnsi="Times New Roman" w:cs="Times New Roman"/>
                <w:sz w:val="22"/>
                <w:szCs w:val="22"/>
              </w:rPr>
              <w:t>at.%</w:t>
            </w:r>
            <w:proofErr w:type="gramEnd"/>
            <w:r w:rsidRPr="004032AE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14:paraId="4E549646" w14:textId="77777777" w:rsidR="00EC253A" w:rsidRPr="004032AE" w:rsidRDefault="00EC253A" w:rsidP="00133CFA">
            <w:pPr>
              <w:spacing w:after="160" w:line="24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032AE">
              <w:rPr>
                <w:rFonts w:ascii="Times New Roman" w:hAnsi="Times New Roman" w:cs="Times New Roman"/>
                <w:sz w:val="22"/>
                <w:szCs w:val="22"/>
              </w:rPr>
              <w:t>Bond length</w:t>
            </w:r>
          </w:p>
          <w:p w14:paraId="1E15E7A1" w14:textId="77777777" w:rsidR="00EC253A" w:rsidRPr="004032AE" w:rsidRDefault="00EC253A" w:rsidP="00133CFA">
            <w:pPr>
              <w:spacing w:after="160" w:line="24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032AE">
              <w:rPr>
                <w:rFonts w:ascii="Times New Roman" w:hAnsi="Times New Roman" w:cs="Times New Roman"/>
                <w:sz w:val="22"/>
                <w:szCs w:val="22"/>
              </w:rPr>
              <w:t>(Zn-O) Å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14:paraId="4963CA0E" w14:textId="77777777" w:rsidR="00EC253A" w:rsidRPr="004032AE" w:rsidRDefault="00EC253A" w:rsidP="00133CFA">
            <w:pPr>
              <w:spacing w:after="160" w:line="24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032A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14:paraId="144B4844" w14:textId="77777777" w:rsidR="00EC253A" w:rsidRPr="004032AE" w:rsidRDefault="00EC253A" w:rsidP="00133CFA">
            <w:pPr>
              <w:spacing w:after="160" w:line="24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032AE">
              <w:rPr>
                <w:rFonts w:ascii="Times New Roman" w:hAnsi="Times New Roman" w:cs="Times New Roman"/>
                <w:sz w:val="22"/>
                <w:szCs w:val="22"/>
              </w:rPr>
              <w:t>Volume (V)</w:t>
            </w:r>
            <w:proofErr w:type="gramStart"/>
            <w:r w:rsidRPr="004032AE">
              <w:rPr>
                <w:rFonts w:ascii="Times New Roman" w:hAnsi="Times New Roman" w:cs="Times New Roman"/>
                <w:sz w:val="22"/>
                <w:szCs w:val="22"/>
              </w:rPr>
              <w:t xml:space="preserve">   (</w:t>
            </w:r>
            <w:proofErr w:type="gramEnd"/>
            <w:r w:rsidRPr="004032AE">
              <w:rPr>
                <w:rFonts w:ascii="Times New Roman" w:hAnsi="Times New Roman" w:cs="Times New Roman"/>
                <w:sz w:val="22"/>
                <w:szCs w:val="22"/>
              </w:rPr>
              <w:t>Å)</w:t>
            </w:r>
            <w:r w:rsidRPr="004032A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 xml:space="preserve">3 </w:t>
            </w:r>
            <w:r w:rsidRPr="004032AE">
              <w:rPr>
                <w:rFonts w:ascii="Times New Roman" w:eastAsia="Calibri" w:hAnsi="Times New Roman" w:cs="Times New Roman"/>
                <w:sz w:val="22"/>
                <w:szCs w:val="22"/>
              </w:rPr>
              <w:t>±5 %</w:t>
            </w:r>
          </w:p>
        </w:tc>
      </w:tr>
      <w:tr w:rsidR="00EC253A" w:rsidRPr="006F1997" w14:paraId="169D095D" w14:textId="77777777" w:rsidTr="00133CFA">
        <w:trPr>
          <w:jc w:val="center"/>
        </w:trPr>
        <w:tc>
          <w:tcPr>
            <w:tcW w:w="1471" w:type="dxa"/>
            <w:tcBorders>
              <w:bottom w:val="single" w:sz="4" w:space="0" w:color="auto"/>
            </w:tcBorders>
          </w:tcPr>
          <w:p w14:paraId="14044C70" w14:textId="77777777" w:rsidR="00EC253A" w:rsidRPr="004032AE" w:rsidRDefault="00EC253A" w:rsidP="00133CFA">
            <w:pPr>
              <w:spacing w:after="160" w:line="240" w:lineRule="atLeast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14:paraId="03F519F7" w14:textId="77777777" w:rsidR="00EC253A" w:rsidRPr="004032AE" w:rsidRDefault="00EC253A" w:rsidP="00133CFA">
            <w:pPr>
              <w:spacing w:after="160" w:line="24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14:paraId="6CF1D1D3" w14:textId="77777777" w:rsidR="00EC253A" w:rsidRPr="004032AE" w:rsidRDefault="00EC253A" w:rsidP="00133CFA">
            <w:pPr>
              <w:spacing w:after="160" w:line="24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14:paraId="140B753B" w14:textId="77777777" w:rsidR="00EC253A" w:rsidRPr="004032AE" w:rsidRDefault="00EC253A" w:rsidP="00133CFA">
            <w:pPr>
              <w:spacing w:after="160" w:line="24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C253A" w:rsidRPr="006F1997" w14:paraId="454834E5" w14:textId="77777777" w:rsidTr="00133CFA">
        <w:trPr>
          <w:jc w:val="center"/>
        </w:trPr>
        <w:tc>
          <w:tcPr>
            <w:tcW w:w="1471" w:type="dxa"/>
            <w:tcBorders>
              <w:top w:val="single" w:sz="4" w:space="0" w:color="auto"/>
            </w:tcBorders>
          </w:tcPr>
          <w:p w14:paraId="217CFFB7" w14:textId="77777777" w:rsidR="00EC253A" w:rsidRPr="004032AE" w:rsidRDefault="00EC253A" w:rsidP="00133CFA">
            <w:pPr>
              <w:spacing w:after="160" w:line="24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032A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14:paraId="536ADB88" w14:textId="77777777" w:rsidR="00EC253A" w:rsidRPr="004032AE" w:rsidRDefault="00EC253A" w:rsidP="00133CFA">
            <w:pPr>
              <w:spacing w:after="160" w:line="24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032AE">
              <w:rPr>
                <w:rFonts w:ascii="Times New Roman" w:hAnsi="Times New Roman" w:cs="Times New Roman"/>
                <w:sz w:val="22"/>
                <w:szCs w:val="22"/>
              </w:rPr>
              <w:t>1.935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14:paraId="4574D842" w14:textId="77777777" w:rsidR="00EC253A" w:rsidRPr="004032AE" w:rsidRDefault="00EC253A" w:rsidP="00133CFA">
            <w:pPr>
              <w:spacing w:after="160" w:line="24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032AE">
              <w:rPr>
                <w:rFonts w:ascii="Times New Roman" w:hAnsi="Times New Roman" w:cs="Times New Roman"/>
                <w:sz w:val="22"/>
                <w:szCs w:val="22"/>
              </w:rPr>
              <w:t>1.018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14:paraId="2E992C60" w14:textId="77777777" w:rsidR="00EC253A" w:rsidRPr="004032AE" w:rsidRDefault="00EC253A" w:rsidP="00133CFA">
            <w:pPr>
              <w:spacing w:after="160" w:line="24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032AE">
              <w:rPr>
                <w:rFonts w:ascii="Times New Roman" w:hAnsi="Times New Roman" w:cs="Times New Roman"/>
                <w:sz w:val="22"/>
                <w:szCs w:val="22"/>
              </w:rPr>
              <w:t>48.29</w:t>
            </w:r>
          </w:p>
        </w:tc>
      </w:tr>
      <w:tr w:rsidR="00EC253A" w:rsidRPr="006F1997" w14:paraId="7E7139D8" w14:textId="77777777" w:rsidTr="00133CFA">
        <w:trPr>
          <w:jc w:val="center"/>
        </w:trPr>
        <w:tc>
          <w:tcPr>
            <w:tcW w:w="1471" w:type="dxa"/>
          </w:tcPr>
          <w:p w14:paraId="7E21FCBF" w14:textId="77777777" w:rsidR="00EC253A" w:rsidRPr="004032AE" w:rsidRDefault="00EC253A" w:rsidP="00133CFA">
            <w:pPr>
              <w:spacing w:after="160" w:line="24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032A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71" w:type="dxa"/>
          </w:tcPr>
          <w:p w14:paraId="78EA1721" w14:textId="77777777" w:rsidR="00EC253A" w:rsidRPr="004032AE" w:rsidRDefault="00EC253A" w:rsidP="00133CFA">
            <w:pPr>
              <w:spacing w:after="160" w:line="24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032AE">
              <w:rPr>
                <w:rFonts w:ascii="Times New Roman" w:hAnsi="Times New Roman" w:cs="Times New Roman"/>
                <w:sz w:val="22"/>
                <w:szCs w:val="22"/>
              </w:rPr>
              <w:t>1.929</w:t>
            </w:r>
          </w:p>
        </w:tc>
        <w:tc>
          <w:tcPr>
            <w:tcW w:w="1471" w:type="dxa"/>
          </w:tcPr>
          <w:p w14:paraId="478654FC" w14:textId="77777777" w:rsidR="00EC253A" w:rsidRPr="004032AE" w:rsidRDefault="00EC253A" w:rsidP="00133CFA">
            <w:pPr>
              <w:spacing w:after="160" w:line="24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032AE">
              <w:rPr>
                <w:rFonts w:ascii="Times New Roman" w:hAnsi="Times New Roman" w:cs="Times New Roman"/>
                <w:sz w:val="22"/>
                <w:szCs w:val="22"/>
              </w:rPr>
              <w:t>1.017</w:t>
            </w:r>
          </w:p>
        </w:tc>
        <w:tc>
          <w:tcPr>
            <w:tcW w:w="1471" w:type="dxa"/>
          </w:tcPr>
          <w:p w14:paraId="0777151A" w14:textId="77777777" w:rsidR="00EC253A" w:rsidRPr="004032AE" w:rsidRDefault="00EC253A" w:rsidP="00133CFA">
            <w:pPr>
              <w:spacing w:after="160" w:line="24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032AE">
              <w:rPr>
                <w:rFonts w:ascii="Times New Roman" w:hAnsi="Times New Roman" w:cs="Times New Roman"/>
                <w:sz w:val="22"/>
                <w:szCs w:val="22"/>
              </w:rPr>
              <w:t>47.98</w:t>
            </w:r>
          </w:p>
        </w:tc>
      </w:tr>
      <w:tr w:rsidR="00EC253A" w:rsidRPr="006F1997" w14:paraId="1805F1CA" w14:textId="77777777" w:rsidTr="00133CFA">
        <w:trPr>
          <w:jc w:val="center"/>
        </w:trPr>
        <w:tc>
          <w:tcPr>
            <w:tcW w:w="1471" w:type="dxa"/>
          </w:tcPr>
          <w:p w14:paraId="58C50489" w14:textId="77777777" w:rsidR="00EC253A" w:rsidRPr="004032AE" w:rsidRDefault="00EC253A" w:rsidP="00133CFA">
            <w:pPr>
              <w:spacing w:after="160" w:line="24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032A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71" w:type="dxa"/>
          </w:tcPr>
          <w:p w14:paraId="194BD95C" w14:textId="77777777" w:rsidR="00EC253A" w:rsidRPr="004032AE" w:rsidRDefault="00EC253A" w:rsidP="00133CFA">
            <w:pPr>
              <w:spacing w:after="160" w:line="24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032AE">
              <w:rPr>
                <w:rFonts w:ascii="Times New Roman" w:hAnsi="Times New Roman" w:cs="Times New Roman"/>
                <w:sz w:val="22"/>
                <w:szCs w:val="22"/>
              </w:rPr>
              <w:t>1.928</w:t>
            </w:r>
          </w:p>
        </w:tc>
        <w:tc>
          <w:tcPr>
            <w:tcW w:w="1471" w:type="dxa"/>
          </w:tcPr>
          <w:p w14:paraId="0DDE4CE1" w14:textId="77777777" w:rsidR="00EC253A" w:rsidRPr="004032AE" w:rsidRDefault="00EC253A" w:rsidP="00133CFA">
            <w:pPr>
              <w:spacing w:after="160" w:line="24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032AE">
              <w:rPr>
                <w:rFonts w:ascii="Times New Roman" w:hAnsi="Times New Roman" w:cs="Times New Roman"/>
                <w:sz w:val="22"/>
                <w:szCs w:val="22"/>
              </w:rPr>
              <w:t>1.015</w:t>
            </w:r>
          </w:p>
        </w:tc>
        <w:tc>
          <w:tcPr>
            <w:tcW w:w="1471" w:type="dxa"/>
          </w:tcPr>
          <w:p w14:paraId="24381EE5" w14:textId="77777777" w:rsidR="00EC253A" w:rsidRPr="004032AE" w:rsidRDefault="00EC253A" w:rsidP="00133CFA">
            <w:pPr>
              <w:spacing w:after="160" w:line="24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032AE">
              <w:rPr>
                <w:rFonts w:ascii="Times New Roman" w:hAnsi="Times New Roman" w:cs="Times New Roman"/>
                <w:sz w:val="22"/>
                <w:szCs w:val="22"/>
              </w:rPr>
              <w:t>47.95</w:t>
            </w:r>
          </w:p>
        </w:tc>
      </w:tr>
      <w:tr w:rsidR="00EC253A" w:rsidRPr="006F1997" w14:paraId="3C589D6D" w14:textId="77777777" w:rsidTr="00133CFA">
        <w:trPr>
          <w:jc w:val="center"/>
        </w:trPr>
        <w:tc>
          <w:tcPr>
            <w:tcW w:w="1471" w:type="dxa"/>
            <w:tcBorders>
              <w:bottom w:val="single" w:sz="4" w:space="0" w:color="auto"/>
            </w:tcBorders>
          </w:tcPr>
          <w:p w14:paraId="37198782" w14:textId="77777777" w:rsidR="00EC253A" w:rsidRPr="004032AE" w:rsidRDefault="00EC253A" w:rsidP="00133CFA">
            <w:pPr>
              <w:spacing w:after="160" w:line="24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032AE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14:paraId="697057BF" w14:textId="77777777" w:rsidR="00EC253A" w:rsidRPr="004032AE" w:rsidRDefault="00EC253A" w:rsidP="00133CFA">
            <w:pPr>
              <w:spacing w:after="160" w:line="24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032AE">
              <w:rPr>
                <w:rFonts w:ascii="Times New Roman" w:hAnsi="Times New Roman" w:cs="Times New Roman"/>
                <w:sz w:val="22"/>
                <w:szCs w:val="22"/>
              </w:rPr>
              <w:t>1.934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14:paraId="15E32C35" w14:textId="77777777" w:rsidR="00EC253A" w:rsidRPr="004032AE" w:rsidRDefault="00EC253A" w:rsidP="00133CFA">
            <w:pPr>
              <w:spacing w:after="160" w:line="24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032AE">
              <w:rPr>
                <w:rFonts w:ascii="Times New Roman" w:hAnsi="Times New Roman" w:cs="Times New Roman"/>
                <w:sz w:val="22"/>
                <w:szCs w:val="22"/>
              </w:rPr>
              <w:t>1.017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14:paraId="47239D5C" w14:textId="77777777" w:rsidR="00EC253A" w:rsidRPr="004032AE" w:rsidRDefault="00EC253A" w:rsidP="00133CFA">
            <w:pPr>
              <w:spacing w:after="160" w:line="240" w:lineRule="atLeas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032AE">
              <w:rPr>
                <w:rFonts w:ascii="Times New Roman" w:hAnsi="Times New Roman" w:cs="Times New Roman"/>
                <w:sz w:val="22"/>
                <w:szCs w:val="22"/>
              </w:rPr>
              <w:t>48.34</w:t>
            </w:r>
          </w:p>
        </w:tc>
      </w:tr>
    </w:tbl>
    <w:p w14:paraId="2E9C319F" w14:textId="77777777" w:rsidR="00EC253A" w:rsidRDefault="00EC253A" w:rsidP="00EC253A">
      <w:pPr>
        <w:pStyle w:val="Rollo"/>
      </w:pPr>
    </w:p>
    <w:p w14:paraId="5BA5C57B" w14:textId="77777777" w:rsidR="00517AD1" w:rsidRDefault="00517AD1"/>
    <w:sectPr w:rsidR="00517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15ECB"/>
    <w:multiLevelType w:val="hybridMultilevel"/>
    <w:tmpl w:val="1BFC1C66"/>
    <w:lvl w:ilvl="0" w:tplc="EF24F764">
      <w:start w:val="1"/>
      <w:numFmt w:val="decimal"/>
      <w:pStyle w:val="Table1"/>
      <w:lvlText w:val="Table %1."/>
      <w:lvlJc w:val="lef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3A"/>
    <w:rsid w:val="00517AD1"/>
    <w:rsid w:val="00EC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1D969"/>
  <w15:chartTrackingRefBased/>
  <w15:docId w15:val="{26F7B408-C564-2B46-9085-53572979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53A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2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ollo">
    <w:name w:val="Rollo"/>
    <w:basedOn w:val="Normal"/>
    <w:autoRedefine/>
    <w:qFormat/>
    <w:rsid w:val="00EC253A"/>
    <w:pPr>
      <w:spacing w:line="480" w:lineRule="auto"/>
      <w:contextualSpacing/>
      <w:jc w:val="both"/>
    </w:pPr>
    <w:rPr>
      <w:rFonts w:ascii="Times New Roman" w:hAnsi="Times New Roman" w:cs="Times New Roman"/>
    </w:rPr>
  </w:style>
  <w:style w:type="paragraph" w:customStyle="1" w:styleId="Table1">
    <w:name w:val="Table 1"/>
    <w:basedOn w:val="Normal"/>
    <w:next w:val="Rollo"/>
    <w:autoRedefine/>
    <w:qFormat/>
    <w:rsid w:val="00EC253A"/>
    <w:pPr>
      <w:numPr>
        <w:numId w:val="1"/>
      </w:numPr>
      <w:spacing w:before="400" w:line="360" w:lineRule="auto"/>
      <w:ind w:left="1276" w:hanging="709"/>
      <w:jc w:val="both"/>
    </w:pPr>
    <w:rPr>
      <w:rFonts w:ascii="Times New Roman" w:hAnsi="Times New Roman" w:cs="Times New Roman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EC2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René López Mena</dc:creator>
  <cp:keywords/>
  <dc:description/>
  <cp:lastModifiedBy>Edgar René López Mena</cp:lastModifiedBy>
  <cp:revision>1</cp:revision>
  <dcterms:created xsi:type="dcterms:W3CDTF">2021-04-14T19:37:00Z</dcterms:created>
  <dcterms:modified xsi:type="dcterms:W3CDTF">2021-04-14T19:38:00Z</dcterms:modified>
</cp:coreProperties>
</file>