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5656" w14:textId="77777777" w:rsidR="0015489F" w:rsidRDefault="007D4444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A1317C" wp14:editId="6BF43E6E">
            <wp:simplePos x="0" y="0"/>
            <wp:positionH relativeFrom="column">
              <wp:posOffset>-318770</wp:posOffset>
            </wp:positionH>
            <wp:positionV relativeFrom="paragraph">
              <wp:posOffset>-507365</wp:posOffset>
            </wp:positionV>
            <wp:extent cx="948690" cy="1264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bas Neue" w:eastAsia="Times New Roman" w:hAnsi="Bebas Neue" w:cs="Arial"/>
          <w:sz w:val="40"/>
          <w:szCs w:val="40"/>
          <w:lang w:val="fr-FR"/>
        </w:rPr>
        <w:t>REÇU</w:t>
      </w:r>
    </w:p>
    <w:p w14:paraId="2CA61289" w14:textId="77777777" w:rsidR="0015489F" w:rsidRDefault="0015489F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XSpec="right" w:tblpY="95"/>
        <w:tblW w:w="5769" w:type="dxa"/>
        <w:jc w:val="right"/>
        <w:tblLook w:val="04A0" w:firstRow="1" w:lastRow="0" w:firstColumn="1" w:lastColumn="0" w:noHBand="0" w:noVBand="1"/>
      </w:tblPr>
      <w:tblGrid>
        <w:gridCol w:w="2199"/>
        <w:gridCol w:w="3570"/>
      </w:tblGrid>
      <w:tr w:rsidR="0015489F" w14:paraId="58309AA0" w14:textId="77777777">
        <w:trPr>
          <w:trHeight w:val="316"/>
          <w:jc w:val="righ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1DDD2" w14:textId="77777777" w:rsidR="0015489F" w:rsidRDefault="007D4444">
            <w: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REFERENCE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7A925" w14:textId="77777777" w:rsidR="0015489F" w:rsidRDefault="007D4444">
            <w:pPr>
              <w:jc w:val="right"/>
            </w:pPr>
            <w:r>
              <w:rPr>
                <w:rFonts w:ascii="Arial Narrow" w:eastAsia="Times New Roman" w:hAnsi="Arial Narrow" w:cs="Arial"/>
                <w:b/>
                <w:bCs/>
                <w:color w:val="FF0000"/>
              </w:rPr>
              <w:t xml:space="preserve">000999</w:t>
            </w:r>
          </w:p>
        </w:tc>
      </w:tr>
      <w:tr w:rsidR="0015489F" w14:paraId="17121538" w14:textId="77777777">
        <w:trPr>
          <w:trHeight w:val="301"/>
          <w:jc w:val="righ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8D014" w14:textId="77777777" w:rsidR="0015489F" w:rsidRDefault="007D4444">
            <w:r>
              <w:rPr>
                <w:rFonts w:ascii="Bebas Neue" w:eastAsia="Times New Roman" w:hAnsi="Bebas Neue" w:cs="Arial"/>
                <w:b/>
                <w:bCs/>
                <w:color w:val="00B050"/>
              </w:rPr>
              <w:t>DATE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38354" w14:textId="77777777" w:rsidR="0015489F" w:rsidRDefault="007D4444">
            <w:pPr>
              <w:jc w:val="right"/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 xml:space="preserve">09 décembre 2019</w:t>
            </w:r>
          </w:p>
        </w:tc>
      </w:tr>
      <w:tr w:rsidR="0015489F" w14:paraId="156D6DE4" w14:textId="77777777">
        <w:trPr>
          <w:trHeight w:val="316"/>
          <w:jc w:val="righ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4C7CF" w14:textId="0AA3EC61" w:rsidR="0015489F" w:rsidRPr="00BA5F22" w:rsidRDefault="00BA5F22">
            <w:r>
              <w:rPr>
                <w:rFonts w:ascii="Bebas Neue" w:eastAsia="Times New Roman" w:hAnsi="Bebas Neue" w:cs="Arial"/>
                <w:b/>
                <w:bCs/>
                <w:color w:val="00B050"/>
              </w:rPr>
              <w:t>ANN</w:t>
            </w:r>
            <w: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ée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20819" w14:textId="77777777" w:rsidR="0015489F" w:rsidRDefault="007D4444">
            <w:pPr>
              <w:jc w:val="right"/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 xml:space="preserve">2019 - 2020</w:t>
            </w:r>
          </w:p>
        </w:tc>
      </w:tr>
    </w:tbl>
    <w:p w14:paraId="221D9042" w14:textId="77777777" w:rsidR="0015489F" w:rsidRDefault="0015489F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6333F1F1" w14:textId="77777777" w:rsidR="0015489F" w:rsidRDefault="0015489F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5AD58CB5" w14:textId="77777777" w:rsidR="0015489F" w:rsidRDefault="0015489F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tbl>
      <w:tblPr>
        <w:tblStyle w:val="TableGrid"/>
        <w:tblpPr w:leftFromText="180" w:rightFromText="180" w:vertAnchor="text" w:tblpX="347" w:tblpY="116"/>
        <w:tblW w:w="9491" w:type="dxa"/>
        <w:tblLook w:val="04A0" w:firstRow="1" w:lastRow="0" w:firstColumn="1" w:lastColumn="0" w:noHBand="0" w:noVBand="1"/>
      </w:tblPr>
      <w:tblGrid>
        <w:gridCol w:w="4836"/>
        <w:gridCol w:w="547"/>
        <w:gridCol w:w="4108"/>
      </w:tblGrid>
      <w:tr w:rsidR="0015489F" w14:paraId="2F27024C" w14:textId="77777777">
        <w:trPr>
          <w:trHeight w:val="645"/>
        </w:trPr>
        <w:tc>
          <w:tcPr>
            <w:tcW w:w="4836" w:type="dxa"/>
            <w:tcBorders>
              <w:top w:val="nil"/>
              <w:left w:val="nil"/>
              <w:bottom w:val="single" w:sz="18" w:space="0" w:color="00B050"/>
              <w:right w:val="nil"/>
            </w:tcBorders>
            <w:shd w:val="clear" w:color="auto" w:fill="auto"/>
            <w:vAlign w:val="center"/>
          </w:tcPr>
          <w:p w14:paraId="4D83D3A5" w14:textId="77777777" w:rsidR="0015489F" w:rsidRDefault="007D4444">
            <w:r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ÉCOLE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B3D41" w14:textId="77777777" w:rsidR="0015489F" w:rsidRDefault="0015489F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</w:tc>
        <w:tc>
          <w:tcPr>
            <w:tcW w:w="4108" w:type="dxa"/>
            <w:tcBorders>
              <w:top w:val="nil"/>
              <w:left w:val="nil"/>
              <w:bottom w:val="single" w:sz="18" w:space="0" w:color="00B050"/>
              <w:right w:val="nil"/>
            </w:tcBorders>
            <w:shd w:val="clear" w:color="auto" w:fill="auto"/>
            <w:vAlign w:val="center"/>
          </w:tcPr>
          <w:p w14:paraId="2849B810" w14:textId="77777777" w:rsidR="0015489F" w:rsidRDefault="007D4444">
            <w:r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ÉLÈVE</w:t>
            </w:r>
          </w:p>
        </w:tc>
      </w:tr>
      <w:tr w:rsidR="0015489F" w14:paraId="5507CC52" w14:textId="77777777">
        <w:trPr>
          <w:trHeight w:val="1851"/>
        </w:trPr>
        <w:tc>
          <w:tcPr>
            <w:tcW w:w="4836" w:type="dxa"/>
            <w:tcBorders>
              <w:top w:val="single" w:sz="18" w:space="0" w:color="00B05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FF834" w14:textId="77777777" w:rsidR="0015489F" w:rsidRDefault="0015489F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</w:p>
          <w:p w14:paraId="5C318728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b/>
                <w:bCs/>
              </w:rPr>
              <w:t xml:space="preserve">CPEG AMEN</w:t>
            </w:r>
          </w:p>
          <w:p w14:paraId="731AE012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 xml:space="preserve">07 BP 155 Cotonou</w:t>
            </w:r>
          </w:p>
          <w:p w14:paraId="69130ADF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 xml:space="preserve">21350890 66431414 / 94949797</w:t>
            </w:r>
          </w:p>
          <w:p w14:paraId="1A95026D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 xml:space="preserve">csamen11@yahoo.fr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8ADB46" w14:textId="77777777" w:rsidR="0015489F" w:rsidRDefault="0015489F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</w:p>
        </w:tc>
        <w:tc>
          <w:tcPr>
            <w:tcW w:w="4108" w:type="dxa"/>
            <w:tcBorders>
              <w:top w:val="single" w:sz="18" w:space="0" w:color="00B050"/>
              <w:left w:val="nil"/>
              <w:bottom w:val="nil"/>
              <w:right w:val="nil"/>
            </w:tcBorders>
            <w:shd w:val="clear" w:color="auto" w:fill="auto"/>
          </w:tcPr>
          <w:p w14:paraId="270AF7CE" w14:textId="77777777" w:rsidR="0015489F" w:rsidRDefault="0015489F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</w:p>
          <w:p w14:paraId="6AD15879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 xml:space="preserve">Princia AZONNOUDO</w:t>
            </w:r>
          </w:p>
          <w:p w14:paraId="7C3C1476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 xml:space="preserve">6è</w:t>
            </w:r>
          </w:p>
          <w:p w14:paraId="27E9F279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/>
            </w:r>
          </w:p>
        </w:tc>
      </w:tr>
    </w:tbl>
    <w:p w14:paraId="273640C1" w14:textId="77777777" w:rsidR="0015489F" w:rsidRDefault="0015489F">
      <w:pPr>
        <w:rPr>
          <w:rFonts w:ascii="Arial" w:eastAsia="Times New Roman" w:hAnsi="Arial" w:cs="Arial"/>
        </w:rPr>
      </w:pPr>
    </w:p>
    <w:p w14:paraId="675EF338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0A593A5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B1DF4CA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3744A6AD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5FBB04A7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4AE5149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E713675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684317A5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70EEF96B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1AE36DF7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1FE6C62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3890A24D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1FAF2E61" w14:textId="77777777" w:rsidR="0015489F" w:rsidRDefault="0015489F">
      <w:pPr>
        <w:jc w:val="both"/>
        <w:rPr>
          <w:rFonts w:ascii="Arial" w:eastAsia="Times New Roman" w:hAnsi="Arial" w:cs="Arial"/>
        </w:rPr>
      </w:pPr>
    </w:p>
    <w:tbl>
      <w:tblPr>
        <w:tblStyle w:val="TableGrid"/>
        <w:tblpPr w:leftFromText="180" w:rightFromText="180" w:vertAnchor="page" w:horzAnchor="margin" w:tblpY="6108"/>
        <w:tblW w:w="11355" w:type="dxa"/>
        <w:tblLook w:val="04A0" w:firstRow="1" w:lastRow="0" w:firstColumn="1" w:lastColumn="0" w:noHBand="0" w:noVBand="1"/>
      </w:tblPr>
      <w:tblGrid>
        <w:gridCol w:w="2215"/>
        <w:gridCol w:w="1750"/>
        <w:gridCol w:w="1822"/>
        <w:gridCol w:w="1662"/>
        <w:gridCol w:w="2192"/>
        <w:gridCol w:w="1714"/>
      </w:tblGrid>
      <w:tr w:rsidR="00E04AEA" w14:paraId="788671BD" w14:textId="77777777" w:rsidTr="00E92F2D">
        <w:trPr>
          <w:trHeight w:val="367"/>
        </w:trPr>
        <w:tc>
          <w:tcPr>
            <w:tcW w:w="2215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1E9300E1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Désignation</w:t>
            </w:r>
          </w:p>
        </w:tc>
        <w:tc>
          <w:tcPr>
            <w:tcW w:w="175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08956FB7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Montant</w:t>
            </w:r>
          </w:p>
        </w:tc>
        <w:tc>
          <w:tcPr>
            <w:tcW w:w="182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67EB66E4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R</w:t>
            </w: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éduction</w:t>
            </w:r>
          </w:p>
        </w:tc>
        <w:tc>
          <w:tcPr>
            <w:tcW w:w="166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4CD7277F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Payé</w:t>
            </w:r>
          </w:p>
        </w:tc>
        <w:tc>
          <w:tcPr>
            <w:tcW w:w="219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 w14:paraId="61B7D9D0" w14:textId="57BC3ED3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Anciens Pay</w:t>
            </w:r>
            <w:r w:rsidR="00330D19">
              <w:rPr>
                <w:rFonts w:ascii="Arial Narrow" w:eastAsia="Times New Roman" w:hAnsi="Arial Narrow" w:cs="Arial"/>
                <w:b/>
                <w:bCs/>
              </w:rPr>
              <w:t>ements</w:t>
            </w:r>
          </w:p>
        </w:tc>
        <w:tc>
          <w:tcPr>
            <w:tcW w:w="1714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auto"/>
            <w:vAlign w:val="center"/>
          </w:tcPr>
          <w:p w14:paraId="751317D6" w14:textId="1B42836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Reste</w:t>
            </w:r>
          </w:p>
        </w:tc>
      </w:tr>
      <w:tr w:rsidR="00E04AEA" w14:paraId="2F69700A" w14:textId="77777777" w:rsidTr="00E92F2D">
        <w:trPr>
          <w:trHeight w:val="548"/>
        </w:trPr>
        <w:tc>
          <w:tcPr>
            <w:tcW w:w="221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58C64962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scolarité 1er cycle</w:t>
            </w:r>
          </w:p>
        </w:tc>
        <w:tc>
          <w:tcPr>
            <w:tcW w:w="1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49FA19D4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125 000 </w:t>
            </w:r>
          </w:p>
        </w:tc>
        <w:tc>
          <w:tcPr>
            <w:tcW w:w="18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1ABDC311" w14:textId="77777777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0 </w:t>
            </w:r>
          </w:p>
        </w:tc>
        <w:tc>
          <w:tcPr>
            <w:tcW w:w="16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7CF12FF9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50 000 </w:t>
            </w:r>
          </w:p>
        </w:tc>
        <w:tc>
          <w:tcPr>
            <w:tcW w:w="21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5F5AC818" w14:textId="54205AB5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58 000 </w:t>
            </w:r>
          </w:p>
        </w:tc>
        <w:tc>
          <w:tcPr>
            <w:tcW w:w="171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9C9C9" w:themeFill="accent3" w:themeFillTint="99"/>
            <w:vAlign w:val="center"/>
          </w:tcPr>
          <w:p w14:paraId="4BCA6AA1" w14:textId="652BE0C5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17 000 </w:t>
            </w:r>
          </w:p>
        </w:tc>
      </w:tr>
      <w:tr w:rsidR="00E04AEA" w14:paraId="33C9A352" w14:textId="77777777" w:rsidTr="00E92F2D">
        <w:trPr>
          <w:trHeight w:val="532"/>
        </w:trPr>
        <w:tc>
          <w:tcPr>
            <w:tcW w:w="2215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auto"/>
            <w:vAlign w:val="center"/>
          </w:tcPr>
          <w:p w14:paraId="7AFC0965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Total</w:t>
            </w:r>
          </w:p>
        </w:tc>
        <w:tc>
          <w:tcPr>
            <w:tcW w:w="1750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320158C2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 xml:space="preserve">125 000 FCFA</w:t>
            </w:r>
          </w:p>
        </w:tc>
        <w:tc>
          <w:tcPr>
            <w:tcW w:w="1822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78B6E80F" w14:textId="77777777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 xml:space="preserve">0 FCFA</w:t>
            </w:r>
          </w:p>
        </w:tc>
        <w:tc>
          <w:tcPr>
            <w:tcW w:w="1662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1BF182A2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 xml:space="preserve">50 000 FCFA</w:t>
            </w:r>
          </w:p>
        </w:tc>
        <w:tc>
          <w:tcPr>
            <w:tcW w:w="2192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01E498DA" w14:textId="26AEFBA9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 xml:space="preserve">58 000 FCFA</w:t>
            </w:r>
          </w:p>
        </w:tc>
        <w:tc>
          <w:tcPr>
            <w:tcW w:w="1714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00000"/>
            <w:vAlign w:val="center"/>
          </w:tcPr>
          <w:p w14:paraId="1B2D4C02" w14:textId="38BB3B74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 xml:space="preserve">17 000 FCFA</w:t>
            </w:r>
          </w:p>
        </w:tc>
      </w:tr>
    </w:tbl>
    <w:p w14:paraId="598B5C46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525FE150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353ABE1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D24D812" w14:textId="13D4AACF" w:rsidR="0015489F" w:rsidRDefault="0015489F">
      <w:pPr>
        <w:jc w:val="both"/>
        <w:rPr>
          <w:rFonts w:ascii="Arial" w:eastAsia="Times New Roman" w:hAnsi="Arial" w:cs="Arial"/>
        </w:rPr>
      </w:pPr>
    </w:p>
    <w:p w14:paraId="60A9847D" w14:textId="77777777" w:rsidR="00094C08" w:rsidRDefault="00094C08">
      <w:pPr>
        <w:jc w:val="both"/>
        <w:rPr>
          <w:rFonts w:ascii="Arial" w:eastAsia="Times New Roman" w:hAnsi="Arial" w:cs="Arial"/>
        </w:rPr>
      </w:pPr>
      <w:bookmarkStart w:id="0" w:name="_GoBack"/>
      <w:bookmarkEnd w:id="0"/>
    </w:p>
    <w:p w14:paraId="1982153D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E7591D0" w14:textId="77777777" w:rsidR="0015489F" w:rsidRDefault="007D4444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u w:val="single"/>
          <w:lang w:val="fr-FR"/>
        </w:rPr>
        <w:t>NB</w:t>
      </w: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:</w:t>
      </w:r>
    </w:p>
    <w:p w14:paraId="6F67AB6E" w14:textId="77777777" w:rsidR="0015489F" w:rsidRDefault="007D44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1ère tranche : à l'inscription </w:t>
      </w:r>
    </w:p>
    <w:p w14:paraId="7728971D" w14:textId="77777777" w:rsidR="0015489F" w:rsidRDefault="007D44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2è tranche : avant le 28 Novembre 2019</w:t>
      </w:r>
    </w:p>
    <w:p w14:paraId="6B3A32FC" w14:textId="77777777" w:rsidR="0015489F" w:rsidRDefault="007D44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3è tranche : avant le 28 Janvier 2020 </w:t>
      </w:r>
    </w:p>
    <w:p w14:paraId="32C2ECB4" w14:textId="77777777" w:rsidR="0015489F" w:rsidRDefault="0015489F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7AFF724E" w14:textId="77777777" w:rsidR="0015489F" w:rsidRDefault="007D4444">
      <w:pPr>
        <w:jc w:val="center"/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  <w:t>TOUTE SOMME VERSÉE CONTRE CE REÇU N'EST PLUS REMBOURSÉE</w:t>
      </w:r>
    </w:p>
    <w:p w14:paraId="34D10E07" w14:textId="77777777" w:rsidR="0015489F" w:rsidRDefault="0015489F">
      <w:pPr>
        <w:jc w:val="center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5313E767" w14:textId="77777777" w:rsidR="0015489F" w:rsidRPr="00BA5F22" w:rsidRDefault="007D4444">
      <w:pPr>
        <w:jc w:val="center"/>
        <w:rPr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Une fois le délai de paiement passé, l'élève reste à la maison jusqu'à ce que ses parents s'acquittent de l'écolage</w:t>
      </w:r>
    </w:p>
    <w:sectPr w:rsidR="0015489F" w:rsidRPr="00BA5F22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8C2"/>
    <w:multiLevelType w:val="multilevel"/>
    <w:tmpl w:val="4AE49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4D5D"/>
    <w:multiLevelType w:val="multilevel"/>
    <w:tmpl w:val="37CCD5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9F"/>
    <w:rsid w:val="00094C08"/>
    <w:rsid w:val="0015489F"/>
    <w:rsid w:val="00177760"/>
    <w:rsid w:val="00330D19"/>
    <w:rsid w:val="00370595"/>
    <w:rsid w:val="007D4444"/>
    <w:rsid w:val="00BA5F22"/>
    <w:rsid w:val="00E04AEA"/>
    <w:rsid w:val="00E9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53963"/>
  <w15:docId w15:val="{C6EA4060-06ED-474E-AABB-9B94A400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42B90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2F3F94-EA6D-ED40-9FB2-1140514C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dc:description/>
  <cp:lastModifiedBy>AWESSO Solim Gildas</cp:lastModifiedBy>
  <cp:revision>29</cp:revision>
  <dcterms:created xsi:type="dcterms:W3CDTF">2019-10-03T22:00:00Z</dcterms:created>
  <dcterms:modified xsi:type="dcterms:W3CDTF">2019-11-20T23:59:00Z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