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1EE3" w14:textId="01EF0DCE" w:rsidR="00F67EEC" w:rsidRDefault="00F67EEC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  <w:r w:rsidRPr="00BF6545">
        <w:rPr>
          <w:rFonts w:ascii="Bebas Neue" w:eastAsia="Times New Roman" w:hAnsi="Bebas Neue" w:cs="Arial"/>
          <w:noProof/>
          <w:sz w:val="40"/>
          <w:szCs w:val="40"/>
          <w:lang w:val="fr-FR"/>
        </w:rPr>
        <w:drawing>
          <wp:anchor distT="0" distB="0" distL="114300" distR="114300" simplePos="0" relativeHeight="251658240" behindDoc="0" locked="0" layoutInCell="1" allowOverlap="1" wp14:anchorId="691F7EBD" wp14:editId="659CC4F8">
            <wp:simplePos x="0" y="0"/>
            <wp:positionH relativeFrom="column">
              <wp:posOffset>-318770</wp:posOffset>
            </wp:positionH>
            <wp:positionV relativeFrom="paragraph">
              <wp:posOffset>-507593</wp:posOffset>
            </wp:positionV>
            <wp:extent cx="948905" cy="1265207"/>
            <wp:effectExtent l="0" t="0" r="381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men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905" cy="12652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545">
        <w:rPr>
          <w:rFonts w:ascii="Bebas Neue" w:eastAsia="Times New Roman" w:hAnsi="Bebas Neue" w:cs="Arial"/>
          <w:sz w:val="40"/>
          <w:szCs w:val="40"/>
          <w:lang w:val="fr-FR"/>
        </w:rPr>
        <w:t>REÇU</w:t>
      </w:r>
    </w:p>
    <w:p w14:paraId="4AF15BB8" w14:textId="2858916B" w:rsidR="00BF6545" w:rsidRDefault="00BF6545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tbl>
      <w:tblPr>
        <w:tblStyle w:val="TableGrid"/>
        <w:tblpPr w:leftFromText="180" w:rightFromText="180" w:vertAnchor="text" w:horzAnchor="margin" w:tblpXSpec="right" w:tblpY="9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2335"/>
      </w:tblGrid>
      <w:tr w:rsidR="00BF6545" w14:paraId="0D4B786B" w14:textId="77777777" w:rsidTr="00BF6545">
        <w:tc>
          <w:tcPr>
            <w:tcW w:w="1440" w:type="dxa"/>
            <w:vAlign w:val="center"/>
          </w:tcPr>
          <w:p w14:paraId="35953A8F" w14:textId="77777777" w:rsidR="00BF6545" w:rsidRDefault="00BF6545" w:rsidP="00BF6545">
            <w:pPr>
              <w:rPr>
                <w:rFonts w:ascii="Bebas Neue" w:eastAsia="Times New Roman" w:hAnsi="Bebas Neue" w:cs="Arial"/>
                <w:sz w:val="40"/>
                <w:szCs w:val="40"/>
                <w:lang w:val="fr-FR"/>
              </w:rPr>
            </w:pPr>
            <w:r w:rsidRPr="002B3CF4"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REFERENCE</w:t>
            </w:r>
          </w:p>
        </w:tc>
        <w:tc>
          <w:tcPr>
            <w:tcW w:w="2335" w:type="dxa"/>
            <w:vAlign w:val="center"/>
          </w:tcPr>
          <w:p w14:paraId="38F44017" w14:textId="267C63C8" w:rsidR="00BF6545" w:rsidRPr="00A72180" w:rsidRDefault="00E8613B" w:rsidP="00BF6545">
            <w:pPr>
              <w:jc w:val="right"/>
              <w:rPr>
                <w:rFonts w:ascii="Arial Narrow" w:eastAsia="Times New Roman" w:hAnsi="Arial Narrow" w:cs="Arial"/>
                <w:b/>
                <w:bCs/>
                <w:color w:val="3B3838" w:themeColor="background2" w:themeShade="40"/>
                <w:sz w:val="40"/>
                <w:szCs w:val="40"/>
                <w:lang w:val="fr-FR"/>
              </w:rPr>
            </w:pPr>
            <w:r w:rsidRPr="00A72180">
              <w:rPr>
                <w:rFonts w:ascii="Arial Narrow" w:eastAsia="Times New Roman" w:hAnsi="Arial Narrow" w:cs="Arial"/>
                <w:b/>
                <w:bCs/>
                <w:color w:val="FF0000"/>
              </w:rPr>
              <w:t>{code}</w:t>
            </w:r>
          </w:p>
        </w:tc>
      </w:tr>
      <w:tr w:rsidR="00BF6545" w14:paraId="1CB1530D" w14:textId="77777777" w:rsidTr="00BF6545">
        <w:tc>
          <w:tcPr>
            <w:tcW w:w="1440" w:type="dxa"/>
            <w:vAlign w:val="center"/>
          </w:tcPr>
          <w:p w14:paraId="23574DFB" w14:textId="77777777" w:rsidR="00BF6545" w:rsidRDefault="00BF6545" w:rsidP="00BF6545">
            <w:pPr>
              <w:rPr>
                <w:rFonts w:ascii="Bebas Neue" w:eastAsia="Times New Roman" w:hAnsi="Bebas Neue" w:cs="Arial"/>
                <w:sz w:val="40"/>
                <w:szCs w:val="40"/>
                <w:lang w:val="fr-FR"/>
              </w:rPr>
            </w:pPr>
            <w:r w:rsidRPr="002B3CF4">
              <w:rPr>
                <w:rFonts w:ascii="Bebas Neue" w:eastAsia="Times New Roman" w:hAnsi="Bebas Neue" w:cs="Arial"/>
                <w:b/>
                <w:bCs/>
                <w:color w:val="00B050"/>
              </w:rPr>
              <w:t>DATE</w:t>
            </w:r>
          </w:p>
        </w:tc>
        <w:tc>
          <w:tcPr>
            <w:tcW w:w="2335" w:type="dxa"/>
            <w:vAlign w:val="center"/>
          </w:tcPr>
          <w:p w14:paraId="675756FF" w14:textId="11EEB185" w:rsidR="00BF6545" w:rsidRPr="00261FD0" w:rsidRDefault="00E8613B" w:rsidP="00BF6545">
            <w:pPr>
              <w:jc w:val="right"/>
              <w:rPr>
                <w:rFonts w:ascii="Arial Narrow" w:eastAsia="Times New Roman" w:hAnsi="Arial Narrow" w:cs="Tahoma"/>
                <w:color w:val="3B3838" w:themeColor="background2" w:themeShade="40"/>
              </w:rPr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</w:t>
            </w:r>
            <w:proofErr w:type="spellStart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createdAt</w:t>
            </w:r>
            <w:proofErr w:type="spellEnd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}</w:t>
            </w:r>
          </w:p>
        </w:tc>
      </w:tr>
      <w:tr w:rsidR="00D42B90" w14:paraId="161C6FC7" w14:textId="77777777" w:rsidTr="00BF6545">
        <w:tc>
          <w:tcPr>
            <w:tcW w:w="1440" w:type="dxa"/>
            <w:vAlign w:val="center"/>
          </w:tcPr>
          <w:p w14:paraId="122BAD77" w14:textId="701F418F" w:rsidR="00D42B90" w:rsidRPr="00D42B90" w:rsidRDefault="00D42B90" w:rsidP="00BF6545">
            <w:pP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</w:pPr>
            <w:r>
              <w:rPr>
                <w:rFonts w:ascii="Bebas Neue" w:eastAsia="Times New Roman" w:hAnsi="Bebas Neue" w:cs="Arial"/>
                <w:b/>
                <w:bCs/>
                <w:color w:val="00B050"/>
              </w:rPr>
              <w:t>ANN</w:t>
            </w:r>
            <w:proofErr w:type="spellStart"/>
            <w:r>
              <w:rPr>
                <w:rFonts w:ascii="Bebas Neue" w:eastAsia="Times New Roman" w:hAnsi="Bebas Neue" w:cs="Arial"/>
                <w:b/>
                <w:bCs/>
                <w:color w:val="00B050"/>
                <w:lang w:val="fr-FR"/>
              </w:rPr>
              <w:t>ée</w:t>
            </w:r>
            <w:proofErr w:type="spellEnd"/>
          </w:p>
        </w:tc>
        <w:tc>
          <w:tcPr>
            <w:tcW w:w="2335" w:type="dxa"/>
            <w:vAlign w:val="center"/>
          </w:tcPr>
          <w:p w14:paraId="30AA7377" w14:textId="499D87B5" w:rsidR="00D42B90" w:rsidRPr="00261FD0" w:rsidRDefault="00DF7D51" w:rsidP="00BF6545">
            <w:pPr>
              <w:jc w:val="right"/>
              <w:rPr>
                <w:rFonts w:ascii="Arial Narrow" w:eastAsia="Times New Roman" w:hAnsi="Arial Narrow" w:cs="Tahoma"/>
                <w:color w:val="3B3838" w:themeColor="background2" w:themeShade="40"/>
              </w:rPr>
            </w:pPr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{</w:t>
            </w:r>
            <w:proofErr w:type="spellStart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schoolYear</w:t>
            </w:r>
            <w:proofErr w:type="spellEnd"/>
            <w:r>
              <w:rPr>
                <w:rFonts w:ascii="Arial Narrow" w:eastAsia="Times New Roman" w:hAnsi="Arial Narrow" w:cs="Tahoma"/>
                <w:color w:val="3B3838" w:themeColor="background2" w:themeShade="40"/>
              </w:rPr>
              <w:t>}</w:t>
            </w:r>
          </w:p>
        </w:tc>
      </w:tr>
    </w:tbl>
    <w:p w14:paraId="68CF6BBE" w14:textId="786548DD" w:rsidR="00BF6545" w:rsidRDefault="00BF6545" w:rsidP="00F67EEC">
      <w:pPr>
        <w:jc w:val="right"/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28C9EB0A" w14:textId="76A86F52" w:rsidR="00BF6545" w:rsidRDefault="00BF6545" w:rsidP="007E03A6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36C38CBC" w14:textId="77777777" w:rsidR="007E03A6" w:rsidRDefault="007E03A6" w:rsidP="007E03A6">
      <w:pPr>
        <w:rPr>
          <w:rFonts w:ascii="Bebas Neue" w:eastAsia="Times New Roman" w:hAnsi="Bebas Neue" w:cs="Arial"/>
          <w:sz w:val="40"/>
          <w:szCs w:val="40"/>
          <w:lang w:val="fr-FR"/>
        </w:rPr>
      </w:pPr>
    </w:p>
    <w:p w14:paraId="14617325" w14:textId="3B681DD1" w:rsidR="00F67EEC" w:rsidRDefault="00F67EEC" w:rsidP="007E03A6">
      <w:pPr>
        <w:rPr>
          <w:rFonts w:ascii="Arial" w:eastAsia="Times New Roman" w:hAnsi="Arial" w:cs="Arial"/>
        </w:rPr>
      </w:pPr>
    </w:p>
    <w:tbl>
      <w:tblPr>
        <w:tblStyle w:val="TableGrid"/>
        <w:tblpPr w:leftFromText="180" w:rightFromText="180" w:vertAnchor="text" w:horzAnchor="margin" w:tblpY="-70"/>
        <w:tblW w:w="0" w:type="auto"/>
        <w:tblLook w:val="04A0" w:firstRow="1" w:lastRow="0" w:firstColumn="1" w:lastColumn="0" w:noHBand="0" w:noVBand="1"/>
      </w:tblPr>
      <w:tblGrid>
        <w:gridCol w:w="4770"/>
        <w:gridCol w:w="540"/>
        <w:gridCol w:w="4050"/>
      </w:tblGrid>
      <w:tr w:rsidR="007E03A6" w14:paraId="5756F8ED" w14:textId="77777777" w:rsidTr="007C6CEC">
        <w:trPr>
          <w:trHeight w:val="720"/>
        </w:trPr>
        <w:tc>
          <w:tcPr>
            <w:tcW w:w="4770" w:type="dxa"/>
            <w:tcBorders>
              <w:top w:val="nil"/>
              <w:left w:val="nil"/>
              <w:bottom w:val="single" w:sz="18" w:space="0" w:color="00B050"/>
              <w:right w:val="nil"/>
            </w:tcBorders>
            <w:vAlign w:val="center"/>
          </w:tcPr>
          <w:p w14:paraId="0ECB25ED" w14:textId="2EE35A9A" w:rsidR="007E03A6" w:rsidRPr="002B3CF4" w:rsidRDefault="007E03A6" w:rsidP="007E03A6">
            <w:pPr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</w:pPr>
            <w:r w:rsidRPr="002B3CF4"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ÉCOLE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2F3550" w14:textId="77777777" w:rsidR="007E03A6" w:rsidRPr="007E03A6" w:rsidRDefault="007E03A6" w:rsidP="007E03A6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050" w:type="dxa"/>
            <w:tcBorders>
              <w:top w:val="nil"/>
              <w:left w:val="nil"/>
              <w:bottom w:val="single" w:sz="18" w:space="0" w:color="00B050"/>
              <w:right w:val="nil"/>
            </w:tcBorders>
            <w:vAlign w:val="center"/>
          </w:tcPr>
          <w:p w14:paraId="227AAD4C" w14:textId="6EE61136" w:rsidR="007E03A6" w:rsidRPr="007E03A6" w:rsidRDefault="007E03A6" w:rsidP="002B3CF4">
            <w:pPr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 w:rsidRPr="002B3CF4">
              <w:rPr>
                <w:rFonts w:ascii="Arial Narrow" w:eastAsia="Times New Roman" w:hAnsi="Arial Narrow" w:cs="Arial"/>
                <w:b/>
                <w:bCs/>
                <w:color w:val="00B050"/>
                <w:lang w:val="fr-FR"/>
              </w:rPr>
              <w:t>ÉLÈVE</w:t>
            </w:r>
          </w:p>
        </w:tc>
      </w:tr>
      <w:tr w:rsidR="007E03A6" w14:paraId="2003ED25" w14:textId="77777777" w:rsidTr="007C6CEC">
        <w:tc>
          <w:tcPr>
            <w:tcW w:w="4770" w:type="dxa"/>
            <w:tcBorders>
              <w:top w:val="single" w:sz="18" w:space="0" w:color="00B050"/>
              <w:left w:val="nil"/>
              <w:bottom w:val="nil"/>
              <w:right w:val="nil"/>
            </w:tcBorders>
            <w:vAlign w:val="center"/>
          </w:tcPr>
          <w:p w14:paraId="456C16C5" w14:textId="77777777" w:rsid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  <w:p w14:paraId="3E987E67" w14:textId="3383AC78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schoolName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}</w:t>
            </w:r>
          </w:p>
          <w:p w14:paraId="7B361B3E" w14:textId="7C7E51B2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schoolAddress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  <w:p w14:paraId="65C013F4" w14:textId="015E9777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schoolPhone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  <w:r w:rsidR="00C974C6"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 xml:space="preserve"> {schoolMobile}</w:t>
            </w:r>
            <w:bookmarkStart w:id="0" w:name="_GoBack"/>
            <w:bookmarkEnd w:id="0"/>
          </w:p>
          <w:p w14:paraId="14CA705A" w14:textId="7214921C" w:rsidR="007E03A6" w:rsidRPr="007E03A6" w:rsidRDefault="00DF7D51" w:rsidP="007E03A6">
            <w:pPr>
              <w:spacing w:line="360" w:lineRule="auto"/>
              <w:rPr>
                <w:rFonts w:ascii="Arial" w:eastAsia="Times New Roman" w:hAnsi="Arial" w:cs="Arial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schoolEmail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B7F0064" w14:textId="77777777" w:rsidR="007E03A6" w:rsidRP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</w:tc>
        <w:tc>
          <w:tcPr>
            <w:tcW w:w="4050" w:type="dxa"/>
            <w:tcBorders>
              <w:top w:val="single" w:sz="18" w:space="0" w:color="00B050"/>
              <w:left w:val="nil"/>
              <w:bottom w:val="nil"/>
              <w:right w:val="nil"/>
            </w:tcBorders>
          </w:tcPr>
          <w:p w14:paraId="7CA4C5B7" w14:textId="77777777" w:rsidR="007E03A6" w:rsidRDefault="007E03A6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</w:p>
          <w:p w14:paraId="3544F813" w14:textId="281EA906" w:rsidR="007E03A6" w:rsidRPr="007E03A6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studentFullName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lang w:val="fr-FR"/>
              </w:rPr>
              <w:t>}</w:t>
            </w:r>
          </w:p>
          <w:p w14:paraId="31EDC067" w14:textId="7248F507" w:rsidR="007E03A6" w:rsidRPr="00261FD0" w:rsidRDefault="00DF7D51" w:rsidP="007E03A6">
            <w:pPr>
              <w:spacing w:line="360" w:lineRule="auto"/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classroom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  <w:p w14:paraId="08FAFE8C" w14:textId="248486A7" w:rsidR="007E03A6" w:rsidRDefault="00DF7D51" w:rsidP="007E03A6">
            <w:pPr>
              <w:spacing w:line="360" w:lineRule="auto"/>
              <w:rPr>
                <w:rFonts w:ascii="Arial" w:eastAsia="Times New Roman" w:hAnsi="Arial" w:cs="Arial"/>
                <w:lang w:val="fr-FR"/>
              </w:rPr>
            </w:pPr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studentAddress</w:t>
            </w:r>
            <w:proofErr w:type="spellEnd"/>
            <w:r>
              <w:rPr>
                <w:rFonts w:ascii="Arial Narrow" w:eastAsia="Times New Roman" w:hAnsi="Arial Narrow" w:cs="Arial"/>
                <w:color w:val="3B3838" w:themeColor="background2" w:themeShade="40"/>
                <w:lang w:val="fr-FR"/>
              </w:rPr>
              <w:t>}</w:t>
            </w:r>
          </w:p>
        </w:tc>
      </w:tr>
    </w:tbl>
    <w:p w14:paraId="7047E00E" w14:textId="4FFF2334" w:rsidR="003658C8" w:rsidRDefault="003658C8" w:rsidP="007E03A6">
      <w:pPr>
        <w:jc w:val="both"/>
        <w:rPr>
          <w:rFonts w:ascii="Arial" w:eastAsia="Times New Roman" w:hAnsi="Arial" w:cs="Arial"/>
        </w:rPr>
      </w:pPr>
    </w:p>
    <w:p w14:paraId="16786328" w14:textId="2380A3B0" w:rsidR="002B3CF4" w:rsidRDefault="002B3CF4" w:rsidP="007E03A6">
      <w:pPr>
        <w:jc w:val="both"/>
        <w:rPr>
          <w:rFonts w:ascii="Arial" w:eastAsia="Times New Roman" w:hAnsi="Arial" w:cs="Arial"/>
        </w:rPr>
      </w:pPr>
    </w:p>
    <w:p w14:paraId="19146C95" w14:textId="77777777" w:rsidR="002B3CF4" w:rsidRDefault="002B3CF4" w:rsidP="007E03A6">
      <w:pPr>
        <w:jc w:val="both"/>
        <w:rPr>
          <w:rFonts w:ascii="Arial" w:eastAsia="Times New Roman" w:hAnsi="Arial" w:cs="Arial"/>
        </w:rPr>
      </w:pPr>
    </w:p>
    <w:tbl>
      <w:tblPr>
        <w:tblStyle w:val="TableGrid"/>
        <w:tblW w:w="10275" w:type="dxa"/>
        <w:tblLook w:val="04A0" w:firstRow="1" w:lastRow="0" w:firstColumn="1" w:lastColumn="0" w:noHBand="0" w:noVBand="1"/>
      </w:tblPr>
      <w:tblGrid>
        <w:gridCol w:w="2568"/>
        <w:gridCol w:w="2569"/>
        <w:gridCol w:w="2569"/>
        <w:gridCol w:w="2569"/>
      </w:tblGrid>
      <w:tr w:rsidR="007C6CEC" w:rsidRPr="002B3CF4" w14:paraId="11234010" w14:textId="6D4AB237" w:rsidTr="004F122B">
        <w:trPr>
          <w:trHeight w:val="342"/>
        </w:trPr>
        <w:tc>
          <w:tcPr>
            <w:tcW w:w="2568" w:type="dxa"/>
            <w:tcBorders>
              <w:top w:val="nil"/>
              <w:left w:val="nil"/>
              <w:bottom w:val="single" w:sz="18" w:space="0" w:color="FFFFFF" w:themeColor="background1"/>
              <w:right w:val="single" w:sz="18" w:space="0" w:color="FFFFFF"/>
            </w:tcBorders>
          </w:tcPr>
          <w:p w14:paraId="0C7B03E8" w14:textId="56214A3B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  <w:lang w:val="fr-FR"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  <w:lang w:val="fr-FR"/>
              </w:rPr>
              <w:t>Désignation</w:t>
            </w:r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FFFFFF" w:themeColor="background1"/>
              <w:right w:val="single" w:sz="18" w:space="0" w:color="FFFFFF"/>
            </w:tcBorders>
          </w:tcPr>
          <w:p w14:paraId="66519BDE" w14:textId="112D2AFC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 w:rsidRPr="007C6CEC">
              <w:rPr>
                <w:rFonts w:ascii="Arial Narrow" w:eastAsia="Times New Roman" w:hAnsi="Arial Narrow" w:cs="Arial"/>
                <w:b/>
                <w:bCs/>
              </w:rPr>
              <w:t>Montant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FFFFFF" w:themeColor="background1"/>
              <w:right w:val="single" w:sz="18" w:space="0" w:color="FFFFFF"/>
            </w:tcBorders>
          </w:tcPr>
          <w:p w14:paraId="63D58384" w14:textId="43C532DB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 w:rsidRPr="007C6CEC">
              <w:rPr>
                <w:rFonts w:ascii="Arial Narrow" w:eastAsia="Times New Roman" w:hAnsi="Arial Narrow" w:cs="Arial"/>
                <w:b/>
                <w:bCs/>
              </w:rPr>
              <w:t>Payé</w:t>
            </w:r>
            <w:proofErr w:type="spellEnd"/>
          </w:p>
        </w:tc>
        <w:tc>
          <w:tcPr>
            <w:tcW w:w="2569" w:type="dxa"/>
            <w:tcBorders>
              <w:top w:val="nil"/>
              <w:left w:val="single" w:sz="18" w:space="0" w:color="FFFFFF"/>
              <w:bottom w:val="single" w:sz="18" w:space="0" w:color="FFFFFF" w:themeColor="background1"/>
              <w:right w:val="nil"/>
            </w:tcBorders>
          </w:tcPr>
          <w:p w14:paraId="65A3DD17" w14:textId="3D503E1E" w:rsidR="007C6CEC" w:rsidRPr="007C6CEC" w:rsidRDefault="007C6CEC" w:rsidP="007E03A6">
            <w:pPr>
              <w:jc w:val="both"/>
              <w:rPr>
                <w:rFonts w:ascii="Arial Narrow" w:eastAsia="Times New Roman" w:hAnsi="Arial Narrow" w:cs="Arial"/>
                <w:b/>
                <w:bCs/>
              </w:rPr>
            </w:pPr>
            <w:proofErr w:type="spellStart"/>
            <w:r w:rsidRPr="007C6CEC">
              <w:rPr>
                <w:rFonts w:ascii="Arial Narrow" w:eastAsia="Times New Roman" w:hAnsi="Arial Narrow" w:cs="Arial"/>
                <w:b/>
                <w:bCs/>
              </w:rPr>
              <w:t>Reste</w:t>
            </w:r>
            <w:proofErr w:type="spellEnd"/>
          </w:p>
        </w:tc>
      </w:tr>
      <w:tr w:rsidR="007C6CEC" w:rsidRPr="002B3CF4" w14:paraId="53C0F438" w14:textId="5A65B7F6" w:rsidTr="00D56A59">
        <w:trPr>
          <w:trHeight w:val="512"/>
        </w:trPr>
        <w:tc>
          <w:tcPr>
            <w:tcW w:w="2568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105D68E0" w14:textId="55A5E7EF" w:rsidR="007C6CEC" w:rsidRPr="002B3CF4" w:rsidRDefault="00681BA1" w:rsidP="00D56A59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{#</w:t>
            </w:r>
            <w:proofErr w:type="gramStart"/>
            <w:r>
              <w:rPr>
                <w:rFonts w:ascii="Arial Narrow" w:eastAsia="Times New Roman" w:hAnsi="Arial Narrow" w:cs="Arial"/>
              </w:rPr>
              <w:t>fees}{</w:t>
            </w:r>
            <w:proofErr w:type="gramEnd"/>
            <w:r>
              <w:rPr>
                <w:rFonts w:ascii="Arial Narrow" w:eastAsia="Times New Roman" w:hAnsi="Arial Narrow" w:cs="Arial"/>
              </w:rPr>
              <w:t>designation}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6A8D22A7" w14:textId="6E11053C" w:rsidR="007C6CEC" w:rsidRPr="002B3CF4" w:rsidRDefault="00681BA1" w:rsidP="00D56A59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{amount}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single" w:sz="18" w:space="0" w:color="FFFFFF" w:themeColor="background1"/>
            </w:tcBorders>
            <w:shd w:val="clear" w:color="auto" w:fill="E7E6E6" w:themeFill="background2"/>
            <w:vAlign w:val="center"/>
          </w:tcPr>
          <w:p w14:paraId="4377533C" w14:textId="47DC7431" w:rsidR="007C6CEC" w:rsidRPr="002B3CF4" w:rsidRDefault="00681BA1" w:rsidP="00D56A59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{payed}</w:t>
            </w:r>
          </w:p>
        </w:tc>
        <w:tc>
          <w:tcPr>
            <w:tcW w:w="2569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E7E6E6" w:themeFill="background2"/>
            <w:vAlign w:val="center"/>
          </w:tcPr>
          <w:p w14:paraId="0B4F34D5" w14:textId="0480CA30" w:rsidR="007C6CEC" w:rsidRDefault="00681BA1" w:rsidP="00D56A59">
            <w:pPr>
              <w:spacing w:line="360" w:lineRule="auto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{balance}{/fees}</w:t>
            </w:r>
          </w:p>
        </w:tc>
      </w:tr>
      <w:tr w:rsidR="007C6CEC" w:rsidRPr="002B3CF4" w14:paraId="7BE2D67A" w14:textId="3F1095BC" w:rsidTr="008D7E97">
        <w:trPr>
          <w:trHeight w:val="496"/>
        </w:trPr>
        <w:tc>
          <w:tcPr>
            <w:tcW w:w="2568" w:type="dxa"/>
            <w:tcBorders>
              <w:top w:val="nil"/>
              <w:left w:val="nil"/>
              <w:bottom w:val="nil"/>
              <w:right w:val="single" w:sz="18" w:space="0" w:color="FFFFFF" w:themeColor="background1"/>
            </w:tcBorders>
            <w:vAlign w:val="center"/>
          </w:tcPr>
          <w:p w14:paraId="2C65F6DD" w14:textId="7C6D1316" w:rsidR="007C6CEC" w:rsidRPr="007C6CEC" w:rsidRDefault="007C6CEC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7C6CEC">
              <w:rPr>
                <w:rFonts w:ascii="Arial Narrow" w:eastAsia="Times New Roman" w:hAnsi="Arial Narrow" w:cs="Arial"/>
                <w:b/>
                <w:bCs/>
              </w:rPr>
              <w:t>Total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00B050"/>
            <w:vAlign w:val="center"/>
          </w:tcPr>
          <w:p w14:paraId="5EBC530D" w14:textId="225A75EE" w:rsidR="007C6CEC" w:rsidRP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totalAmount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single" w:sz="18" w:space="0" w:color="FFFFFF" w:themeColor="background1"/>
            </w:tcBorders>
            <w:shd w:val="clear" w:color="auto" w:fill="00B050"/>
            <w:vAlign w:val="center"/>
          </w:tcPr>
          <w:p w14:paraId="79CB0099" w14:textId="664DA823" w:rsidR="007C6CEC" w:rsidRPr="007C6CEC" w:rsidRDefault="00681BA1" w:rsidP="007C6CEC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totalPayed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  <w:tc>
          <w:tcPr>
            <w:tcW w:w="2569" w:type="dxa"/>
            <w:tcBorders>
              <w:top w:val="nil"/>
              <w:left w:val="single" w:sz="18" w:space="0" w:color="FFFFFF" w:themeColor="background1"/>
              <w:bottom w:val="nil"/>
              <w:right w:val="nil"/>
            </w:tcBorders>
            <w:shd w:val="clear" w:color="auto" w:fill="00B050"/>
            <w:vAlign w:val="center"/>
          </w:tcPr>
          <w:p w14:paraId="7A4D10E1" w14:textId="326BECA5" w:rsidR="007C6CEC" w:rsidRPr="007C6CEC" w:rsidRDefault="00681BA1" w:rsidP="008D7E97">
            <w:pPr>
              <w:spacing w:line="360" w:lineRule="auto"/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{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totalBalance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  <w:color w:val="FFFFFF" w:themeColor="background1"/>
              </w:rPr>
              <w:t>}</w:t>
            </w:r>
          </w:p>
        </w:tc>
      </w:tr>
    </w:tbl>
    <w:p w14:paraId="62EC7FAB" w14:textId="7C9FE455" w:rsidR="007E03A6" w:rsidRDefault="007E03A6" w:rsidP="007E03A6">
      <w:pPr>
        <w:jc w:val="both"/>
        <w:rPr>
          <w:rFonts w:ascii="Arial" w:eastAsia="Times New Roman" w:hAnsi="Arial" w:cs="Arial"/>
        </w:rPr>
      </w:pPr>
    </w:p>
    <w:p w14:paraId="1D079641" w14:textId="471BFB61" w:rsidR="00D42B90" w:rsidRDefault="00D42B90" w:rsidP="007E03A6">
      <w:pPr>
        <w:jc w:val="both"/>
        <w:rPr>
          <w:rFonts w:ascii="Arial" w:eastAsia="Times New Roman" w:hAnsi="Arial" w:cs="Arial"/>
        </w:rPr>
      </w:pPr>
    </w:p>
    <w:p w14:paraId="178781D2" w14:textId="448C1700" w:rsidR="00D42B90" w:rsidRDefault="00D42B90" w:rsidP="007E03A6">
      <w:pPr>
        <w:jc w:val="both"/>
        <w:rPr>
          <w:rFonts w:ascii="Arial" w:eastAsia="Times New Roman" w:hAnsi="Arial" w:cs="Arial"/>
        </w:rPr>
      </w:pPr>
    </w:p>
    <w:p w14:paraId="6808163E" w14:textId="77777777" w:rsidR="00261FD0" w:rsidRDefault="00261FD0" w:rsidP="007E03A6">
      <w:pPr>
        <w:jc w:val="both"/>
        <w:rPr>
          <w:rFonts w:ascii="Arial" w:eastAsia="Times New Roman" w:hAnsi="Arial" w:cs="Arial"/>
        </w:rPr>
      </w:pPr>
    </w:p>
    <w:p w14:paraId="334776D4" w14:textId="77777777" w:rsidR="00D42B90" w:rsidRPr="008A6D59" w:rsidRDefault="00D42B90" w:rsidP="00D42B90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u w:val="single"/>
          <w:lang w:val="fr-FR"/>
        </w:rPr>
        <w:t>NB</w:t>
      </w: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:</w:t>
      </w:r>
    </w:p>
    <w:p w14:paraId="11533948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1ère tranche : à l'inscription </w:t>
      </w:r>
    </w:p>
    <w:p w14:paraId="6D5EC607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2è tranche : avant le 29 </w:t>
      </w:r>
      <w:proofErr w:type="spellStart"/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February</w:t>
      </w:r>
      <w:proofErr w:type="spellEnd"/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 2020 </w:t>
      </w:r>
    </w:p>
    <w:p w14:paraId="146A1CBE" w14:textId="77777777" w:rsidR="00D42B90" w:rsidRPr="008A6D59" w:rsidRDefault="00D42B90" w:rsidP="00D42B90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 xml:space="preserve">3è tranche : avant le 30 April 2020 </w:t>
      </w:r>
    </w:p>
    <w:p w14:paraId="5A1FBB12" w14:textId="77777777" w:rsidR="00D42B90" w:rsidRPr="008A6D59" w:rsidRDefault="00D42B90" w:rsidP="00D42B90">
      <w:pPr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69702203" w14:textId="77777777" w:rsidR="00D42B90" w:rsidRPr="008A6D59" w:rsidRDefault="00D42B90" w:rsidP="00D42B90">
      <w:pPr>
        <w:jc w:val="center"/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b/>
          <w:bCs/>
          <w:color w:val="3B3838" w:themeColor="background2" w:themeShade="40"/>
          <w:sz w:val="21"/>
          <w:szCs w:val="21"/>
          <w:lang w:val="fr-FR"/>
        </w:rPr>
        <w:t>TOUTE SOMME VERSÉE CONTRE CE REÇU N'EST PLUS REMBOURSÉE</w:t>
      </w:r>
    </w:p>
    <w:p w14:paraId="5B8B2670" w14:textId="77777777" w:rsidR="00D42B90" w:rsidRPr="008A6D59" w:rsidRDefault="00D42B90" w:rsidP="00D42B90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</w:p>
    <w:p w14:paraId="1E8DAAC2" w14:textId="4D795A92" w:rsidR="00D42B90" w:rsidRPr="008A6D59" w:rsidRDefault="00D42B90" w:rsidP="008A6D59">
      <w:pPr>
        <w:jc w:val="center"/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</w:pPr>
      <w:r w:rsidRPr="008A6D59">
        <w:rPr>
          <w:rFonts w:ascii="Arial" w:eastAsia="Times New Roman" w:hAnsi="Arial" w:cs="Arial"/>
          <w:color w:val="3B3838" w:themeColor="background2" w:themeShade="40"/>
          <w:sz w:val="21"/>
          <w:szCs w:val="21"/>
          <w:lang w:val="fr-FR"/>
        </w:rPr>
        <w:t>Une fois le délai de paiement passé, l'élève reste à la maison jusqu'à ce que ses parents s'acquittent de l'écolage</w:t>
      </w:r>
    </w:p>
    <w:sectPr w:rsidR="00D42B90" w:rsidRPr="008A6D59" w:rsidSect="00D0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bas Neue">
    <w:panose1 w:val="00000500000000000000"/>
    <w:charset w:val="4D"/>
    <w:family w:val="auto"/>
    <w:notTrueType/>
    <w:pitch w:val="variable"/>
    <w:sig w:usb0="A000022F" w:usb1="10000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233"/>
    <w:multiLevelType w:val="hybridMultilevel"/>
    <w:tmpl w:val="5826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06955"/>
    <w:multiLevelType w:val="hybridMultilevel"/>
    <w:tmpl w:val="58CA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EC"/>
    <w:rsid w:val="00261FD0"/>
    <w:rsid w:val="002B3CF4"/>
    <w:rsid w:val="003658C8"/>
    <w:rsid w:val="00381CED"/>
    <w:rsid w:val="004F122B"/>
    <w:rsid w:val="00662404"/>
    <w:rsid w:val="00681BA1"/>
    <w:rsid w:val="007C6CEC"/>
    <w:rsid w:val="007E03A6"/>
    <w:rsid w:val="008A6D59"/>
    <w:rsid w:val="008D7E97"/>
    <w:rsid w:val="00A72180"/>
    <w:rsid w:val="00AA6C5F"/>
    <w:rsid w:val="00BF6545"/>
    <w:rsid w:val="00C31273"/>
    <w:rsid w:val="00C974C6"/>
    <w:rsid w:val="00D01DEF"/>
    <w:rsid w:val="00D42B90"/>
    <w:rsid w:val="00D56A59"/>
    <w:rsid w:val="00DF7D51"/>
    <w:rsid w:val="00E8613B"/>
    <w:rsid w:val="00F67EEC"/>
    <w:rsid w:val="00FE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159D"/>
  <w15:chartTrackingRefBased/>
  <w15:docId w15:val="{260D269B-C99E-4046-83FC-C89FF657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71A3F8-5396-B942-B4A9-DD9B9F91B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15</cp:revision>
  <dcterms:created xsi:type="dcterms:W3CDTF">2019-10-03T22:00:00Z</dcterms:created>
  <dcterms:modified xsi:type="dcterms:W3CDTF">2019-10-06T15:08:00Z</dcterms:modified>
</cp:coreProperties>
</file>