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8B" w:rsidRDefault="00A4488B" w:rsidP="00A4488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517309</wp:posOffset>
            </wp:positionV>
            <wp:extent cx="5943600" cy="2837815"/>
            <wp:effectExtent l="0" t="0" r="0" b="635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49B8">
        <w:t>Show the NRZ,</w:t>
      </w:r>
      <w:r w:rsidR="002149B8">
        <w:t xml:space="preserve"> </w:t>
      </w:r>
      <w:r w:rsidR="002149B8">
        <w:t>Manchester, and NRZI encodings for the bit</w:t>
      </w:r>
      <w:r w:rsidR="002149B8">
        <w:t xml:space="preserve"> </w:t>
      </w:r>
      <w:r w:rsidR="002149B8">
        <w:t xml:space="preserve">pattern shown in Figure 2.36. Assume </w:t>
      </w:r>
      <w:r w:rsidR="002149B8">
        <w:t>t</w:t>
      </w:r>
      <w:r w:rsidR="002149B8">
        <w:t>hat the NRZI signal starts</w:t>
      </w:r>
      <w:r w:rsidR="002149B8">
        <w:t xml:space="preserve"> </w:t>
      </w:r>
      <w:r w:rsidR="002149B8">
        <w:t>out low.</w:t>
      </w:r>
      <w:r w:rsidRPr="00A4488B">
        <w:rPr>
          <w:noProof/>
        </w:rPr>
        <w:t xml:space="preserve"> </w:t>
      </w:r>
    </w:p>
    <w:p w:rsidR="00A4488B" w:rsidRDefault="00A4488B" w:rsidP="00A4488B">
      <w:pPr>
        <w:pStyle w:val="ListParagraph"/>
        <w:jc w:val="both"/>
      </w:pPr>
      <w:r>
        <w:rPr>
          <w:noProof/>
        </w:rPr>
        <w:br/>
      </w:r>
    </w:p>
    <w:p w:rsidR="00A4488B" w:rsidRDefault="00A4488B" w:rsidP="00A4488B">
      <w:pPr>
        <w:ind w:left="360"/>
      </w:pPr>
    </w:p>
    <w:p w:rsidR="002149B8" w:rsidRPr="002C6B61" w:rsidRDefault="00A4488B" w:rsidP="00A4488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19"/>
          <w:szCs w:val="19"/>
        </w:rPr>
        <w:t>1101011111</w:t>
      </w:r>
      <w:r w:rsidRPr="00A4488B">
        <w:rPr>
          <w:rFonts w:ascii="Helvetica" w:hAnsi="Helvetica" w:cs="Helvetica"/>
          <w:color w:val="FF0000"/>
          <w:sz w:val="19"/>
          <w:szCs w:val="19"/>
        </w:rPr>
        <w:t>0</w:t>
      </w:r>
      <w:r>
        <w:rPr>
          <w:rFonts w:ascii="Helvetica" w:hAnsi="Helvetica" w:cs="Helvetica"/>
          <w:sz w:val="19"/>
          <w:szCs w:val="19"/>
        </w:rPr>
        <w:t>1011111101011111110</w:t>
      </w:r>
    </w:p>
    <w:p w:rsidR="002C6B61" w:rsidRPr="00A70B80" w:rsidRDefault="002C6B61" w:rsidP="00A4488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19"/>
          <w:szCs w:val="19"/>
        </w:rPr>
        <w:t>1101011111</w:t>
      </w:r>
      <w:r>
        <w:rPr>
          <w:rFonts w:ascii="Helvetica" w:hAnsi="Helvetica" w:cs="Helvetica"/>
          <w:sz w:val="19"/>
          <w:szCs w:val="19"/>
        </w:rPr>
        <w:t>10111110010111110110</w:t>
      </w:r>
      <w:r>
        <w:rPr>
          <w:rFonts w:ascii="Helvetica" w:hAnsi="Helvetica" w:cs="Helvetica"/>
          <w:sz w:val="19"/>
          <w:szCs w:val="19"/>
        </w:rPr>
        <w:t xml:space="preserve"> I do not see any errors</w:t>
      </w:r>
    </w:p>
    <w:p w:rsidR="00A70B80" w:rsidRPr="00A70B80" w:rsidRDefault="00A70B80" w:rsidP="00A4488B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sz w:val="19"/>
          <w:szCs w:val="19"/>
        </w:rPr>
        <w:t xml:space="preserve"> </w:t>
      </w:r>
    </w:p>
    <w:p w:rsidR="00A70B80" w:rsidRDefault="00A70B80" w:rsidP="00A70B8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7E35C8A" wp14:editId="0861E42A">
            <wp:extent cx="1097280" cy="1554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80" w:rsidRDefault="00A70B80" w:rsidP="00A70B80">
      <w:pPr>
        <w:pStyle w:val="ListParagraph"/>
        <w:numPr>
          <w:ilvl w:val="1"/>
          <w:numId w:val="3"/>
        </w:numPr>
      </w:pPr>
      <w:r>
        <w:t xml:space="preserve">It would become 110. They would know that it was corrupted since the </w:t>
      </w:r>
      <w:proofErr w:type="spellStart"/>
      <w:r>
        <w:t>crc</w:t>
      </w:r>
      <w:proofErr w:type="spellEnd"/>
      <w:r>
        <w:t xml:space="preserve"> that they calculate will not match the </w:t>
      </w:r>
      <w:proofErr w:type="spellStart"/>
      <w:r>
        <w:t>crc</w:t>
      </w:r>
      <w:proofErr w:type="spellEnd"/>
      <w:r>
        <w:t xml:space="preserve"> that we put on the end of the string</w:t>
      </w:r>
    </w:p>
    <w:p w:rsidR="00A70B80" w:rsidRDefault="00A70B80" w:rsidP="00A70B80">
      <w:pPr>
        <w:pStyle w:val="ListParagraph"/>
        <w:numPr>
          <w:ilvl w:val="0"/>
          <w:numId w:val="3"/>
        </w:numPr>
      </w:pPr>
      <w:r>
        <w:t>If two hosts on the same Ethernet share a hardware address, the network will not know where to send the messages.  This is a problem because neither of the hosts will get everything that they want.</w:t>
      </w:r>
    </w:p>
    <w:p w:rsidR="00A70B80" w:rsidRDefault="00A70B80" w:rsidP="00A70B80">
      <w:pPr>
        <w:pStyle w:val="ListParagraph"/>
        <w:numPr>
          <w:ilvl w:val="0"/>
          <w:numId w:val="3"/>
        </w:numPr>
      </w:pPr>
      <w:r>
        <w:t xml:space="preserve">The hidden node problem is a thing. If there is a node that is in range of both </w:t>
      </w:r>
      <w:r w:rsidR="007A3B99">
        <w:t>nodes, the transmissions of one node may interfere with the other node in the overlap area.</w:t>
      </w:r>
    </w:p>
    <w:p w:rsidR="007A3B99" w:rsidRDefault="007A3B99" w:rsidP="00A70B80">
      <w:pPr>
        <w:pStyle w:val="ListParagraph"/>
        <w:numPr>
          <w:ilvl w:val="0"/>
          <w:numId w:val="3"/>
        </w:numPr>
      </w:pPr>
      <w:r>
        <w:t>In a national disaster, your base station may have failed. In a mesh, you can still have a bunch of failing nodes and still get communication.</w:t>
      </w:r>
    </w:p>
    <w:p w:rsidR="007A3B99" w:rsidRDefault="007A3B99" w:rsidP="00A70B80">
      <w:pPr>
        <w:pStyle w:val="ListParagraph"/>
        <w:numPr>
          <w:ilvl w:val="0"/>
          <w:numId w:val="3"/>
        </w:numPr>
      </w:pPr>
      <w:r>
        <w:t xml:space="preserve"> </w:t>
      </w:r>
    </w:p>
    <w:p w:rsidR="007A3B99" w:rsidRPr="002C6B61" w:rsidRDefault="00063E83" w:rsidP="00A70B80">
      <w:pPr>
        <w:pStyle w:val="ListParagraph"/>
        <w:numPr>
          <w:ilvl w:val="0"/>
          <w:numId w:val="3"/>
        </w:numPr>
      </w:pPr>
      <w:r>
        <w:lastRenderedPageBreak/>
        <w:t>5 slots worth of data / (n/2 wasted time + 5 to actually send</w:t>
      </w:r>
      <w:bookmarkStart w:id="0" w:name="_GoBack"/>
      <w:bookmarkEnd w:id="0"/>
      <w:r>
        <w:t xml:space="preserve">) </w:t>
      </w:r>
    </w:p>
    <w:p w:rsidR="00A70B80" w:rsidRDefault="00A70B80" w:rsidP="00A70B80"/>
    <w:p w:rsidR="002C6B61" w:rsidRPr="002149B8" w:rsidRDefault="002C6B61" w:rsidP="00A70B80">
      <w:pPr>
        <w:ind w:left="720"/>
      </w:pPr>
    </w:p>
    <w:sectPr w:rsidR="002C6B61" w:rsidRPr="0021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6E0"/>
    <w:multiLevelType w:val="hybridMultilevel"/>
    <w:tmpl w:val="C220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66447"/>
    <w:multiLevelType w:val="hybridMultilevel"/>
    <w:tmpl w:val="A6CA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D2B47"/>
    <w:multiLevelType w:val="hybridMultilevel"/>
    <w:tmpl w:val="D4B6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B8"/>
    <w:rsid w:val="00063E83"/>
    <w:rsid w:val="001B3506"/>
    <w:rsid w:val="002149B8"/>
    <w:rsid w:val="002C6B61"/>
    <w:rsid w:val="007A3B99"/>
    <w:rsid w:val="00A4488B"/>
    <w:rsid w:val="00A70B80"/>
    <w:rsid w:val="00CE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4EEC"/>
  <w15:chartTrackingRefBased/>
  <w15:docId w15:val="{0CFCE5B0-E506-4234-A66E-2EE8E6C2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2017-04-05T19:51:00Z</dcterms:created>
  <dcterms:modified xsi:type="dcterms:W3CDTF">2017-04-05T20:56:00Z</dcterms:modified>
</cp:coreProperties>
</file>