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60" w:before="0"/>
        <w:jc w:val="center"/>
      </w:pPr>
      <w:r>
        <w:rPr>
          <w:rFonts w:ascii="Arial" w:cs="Arial" w:eastAsia="Arial" w:hAnsi="Arial"/>
          <w:b/>
          <w:bCs/>
          <w:color w:val="1F3864"/>
          <w:sz w:val="52"/>
          <w:szCs w:val="52"/>
        </w:rPr>
        <w:t xml:space="preserve">PARNELL SYSTEMS</w:t>
      </w:r>
    </w:p>
    <w:p>
      <w:pPr>
        <w:spacing w:after="80" w:before="0"/>
        <w:jc w:val="center"/>
      </w:pPr>
      <w:r>
        <w:rPr>
          <w:rFonts w:ascii="Arial" w:cs="Arial" w:eastAsia="Arial" w:hAnsi="Arial"/>
          <w:i/>
          <w:iCs/>
          <w:color w:val="2E75B6"/>
          <w:sz w:val="32"/>
          <w:szCs w:val="32"/>
        </w:rPr>
        <w:t xml:space="preserve">Intelligence Layer Training</w:t>
      </w:r>
    </w:p>
    <w:p>
      <w:pPr>
        <w:pBdr>
          <w:bottom w:val="single" w:color="2E75B6" w:sz="6" w:space="1"/>
        </w:pBdr>
        <w:spacing w:after="200" w:before="60"/>
      </w:pPr>
      <w:r>
        <w:t xml:space="preserve"/>
      </w:r>
    </w:p>
    <w:p>
      <w:pPr>
        <w:spacing w:after="80" w:before="200"/>
        <w:jc w:val="center"/>
      </w:pPr>
      <w:r>
        <w:rPr>
          <w:rFonts w:ascii="Arial" w:cs="Arial" w:eastAsia="Arial" w:hAnsi="Arial"/>
          <w:b/>
          <w:bCs/>
          <w:color w:val="1F3864"/>
          <w:sz w:val="28"/>
          <w:szCs w:val="28"/>
        </w:rPr>
        <w:t xml:space="preserve">Claude 102</w:t>
      </w:r>
    </w:p>
    <w:p>
      <w:pPr>
        <w:spacing w:after="120" w:before="0"/>
        <w:jc w:val="center"/>
      </w:pPr>
      <w:r>
        <w:rPr>
          <w:rFonts w:ascii="Arial" w:cs="Arial" w:eastAsia="Arial" w:hAnsi="Arial"/>
          <w:b/>
          <w:bCs/>
          <w:color w:val="1F3864"/>
          <w:sz w:val="48"/>
          <w:szCs w:val="48"/>
        </w:rPr>
        <w:t xml:space="preserve">The SME Value Framework</w:t>
      </w:r>
    </w:p>
    <w:p>
      <w:pPr>
        <w:spacing w:after="400" w:before="0"/>
        <w:jc w:val="center"/>
      </w:pPr>
      <w:r>
        <w:rPr>
          <w:rFonts w:ascii="Arial" w:cs="Arial" w:eastAsia="Arial" w:hAnsi="Arial"/>
          <w:color w:val="2E75B6"/>
          <w:sz w:val="26"/>
          <w:szCs w:val="26"/>
        </w:rPr>
        <w:t xml:space="preserve">5 Use Cases That Increase Revenue, Reduce Costs &amp; Give Back Time</w:t>
      </w:r>
    </w:p>
    <w:p>
      <w:pPr>
        <w:spacing w:after="60" w:before="60"/>
      </w:pPr>
      <w:r>
        <w:t xml:space="preserve"/>
      </w:r>
    </w:p>
    <w:p>
      <w:pPr>
        <w:spacing w:after="60" w:before="60"/>
      </w:pPr>
      <w:r>
        <w:t xml:space="preserve"/>
      </w:r>
    </w:p>
    <w:p>
      <w:pPr>
        <w:spacing w:after="60" w:before="60"/>
      </w:pPr>
      <w:r>
        <w:t xml:space="preserve"/>
      </w:r>
    </w:p>
    <w:p>
      <w:pPr>
        <w:spacing w:after="80" w:before="0"/>
        <w:jc w:val="center"/>
      </w:pPr>
      <w:r>
        <w:rPr>
          <w:rFonts w:ascii="Arial" w:cs="Arial" w:eastAsia="Arial" w:hAnsi="Arial"/>
          <w:i/>
          <w:iCs/>
          <w:color w:val="666666"/>
          <w:sz w:val="22"/>
          <w:szCs w:val="22"/>
        </w:rPr>
        <w:t xml:space="preserve">Facilitator Guide &amp; Workshop Curriculum</w:t>
      </w:r>
    </w:p>
    <w:p>
      <w:pPr>
        <w:jc w:val="center"/>
      </w:pPr>
      <w:r>
        <w:rPr>
          <w:rFonts w:ascii="Arial" w:cs="Arial" w:eastAsia="Arial" w:hAnsi="Arial"/>
          <w:color w:val="888888"/>
          <w:sz w:val="20"/>
          <w:szCs w:val="20"/>
        </w:rPr>
        <w:t xml:space="preserve">March 2026  |  Draft v1.0</w:t>
      </w:r>
    </w:p>
    <w:p>
      <w:r>
        <w:br w:type="page"/>
      </w:r>
    </w:p>
    <w:p>
      <w:pPr>
        <w:sectPr>
          <w:pgSz w:w="12240" w:h="15840"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F3864"/>
          <w:sz w:val="32"/>
          <w:szCs w:val="32"/>
        </w:rPr>
        <w:t xml:space="preserve">About This Module</w:t>
      </w:r>
    </w:p>
    <w:p>
      <w:pPr>
        <w:spacing w:after="60" w:before="60"/>
      </w:pPr>
      <w:r>
        <w:rPr>
          <w:rFonts w:ascii="Arial" w:cs="Arial" w:eastAsia="Arial" w:hAnsi="Arial"/>
          <w:sz w:val="22"/>
          <w:szCs w:val="22"/>
        </w:rPr>
        <w:t xml:space="preserve">This module sits inside Claude 102 and is the practical centrepiece of the entire course. Everything before it — teaching Claude about your business, prompting techniques, and building templates — is preparation for this.</w:t>
      </w:r>
    </w:p>
    <w:p>
      <w:pPr>
        <w:spacing w:after="60" w:before="60"/>
      </w:pPr>
      <w:r>
        <w:t xml:space="preserve"/>
      </w:r>
    </w:p>
    <w:p>
      <w:pPr>
        <w:spacing w:after="60" w:before="60"/>
      </w:pPr>
      <w:r>
        <w:rPr>
          <w:rFonts w:ascii="Arial" w:cs="Arial" w:eastAsia="Arial" w:hAnsi="Arial"/>
          <w:sz w:val="22"/>
          <w:szCs w:val="22"/>
        </w:rPr>
        <w:t xml:space="preserve">The SME Value Framework is structured around five high-impact use cases, each chosen because it directly moves one of three business metrics that matter to every SME owner: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6B3C"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 INCREASE REVENUE</w:t>
            </w:r>
          </w:p>
        </w:tc>
        <w:tc>
          <w:tcPr>
            <w:tcW w:type="dxa" w:w="3120"/>
            <w:tcBorders>
              <w:top w:val="single" w:color="CCCCCC" w:sz="1"/>
              <w:left w:val="single" w:color="CCCCCC" w:sz="1"/>
              <w:bottom w:val="single" w:color="CCCCCC" w:sz="1"/>
              <w:right w:val="single" w:color="CCCCCC" w:sz="1"/>
            </w:tcBorders>
            <w:shd w:fill="7F4F00"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 REDUCE COSTS</w:t>
            </w:r>
          </w:p>
        </w:tc>
        <w:tc>
          <w:tcPr>
            <w:tcW w:type="dxa" w:w="3120"/>
            <w:tcBorders>
              <w:top w:val="single" w:color="CCCCCC" w:sz="1"/>
              <w:left w:val="single" w:color="CCCCCC" w:sz="1"/>
              <w:bottom w:val="single" w:color="CCCCCC" w:sz="1"/>
              <w:right w:val="single" w:color="CCCCCC" w:sz="1"/>
            </w:tcBorders>
            <w:shd w:fill="0D6B74" w:val="clear"/>
            <w:tcMar>
              <w:top w:type="dxa" w:w="140"/>
              <w:left w:type="dxa" w:w="180"/>
              <w:bottom w:type="dxa" w:w="140"/>
              <w:right w:type="dxa" w:w="180"/>
            </w:tcMar>
          </w:tcPr>
          <w:p>
            <w:pPr>
              <w:jc w:val="center"/>
            </w:pPr>
            <w:r>
              <w:rPr>
                <w:rFonts w:ascii="Arial" w:cs="Arial" w:eastAsia="Arial" w:hAnsi="Arial"/>
                <w:b/>
                <w:bCs/>
                <w:color w:val="FFFFFF"/>
                <w:sz w:val="20"/>
                <w:szCs w:val="20"/>
              </w:rPr>
              <w:t xml:space="preserve">⏱ GIVE BACK TIME</w:t>
            </w:r>
          </w:p>
        </w:tc>
      </w:tr>
      <w:tr>
        <w:tc>
          <w:tcPr>
            <w:tcW w:type="dxa" w:w="3120"/>
            <w:tcBorders>
              <w:top w:val="single" w:color="CCCCCC" w:sz="1"/>
              <w:left w:val="single" w:color="CCCCCC" w:sz="1"/>
              <w:bottom w:val="single" w:color="CCCCCC" w:sz="1"/>
              <w:right w:val="single" w:color="CCCCCC" w:sz="1"/>
            </w:tcBorders>
            <w:shd w:fill="EAF4EE" w:val="clear"/>
            <w:tcMar>
              <w:top w:type="dxa" w:w="100"/>
              <w:left w:type="dxa" w:w="180"/>
              <w:bottom w:type="dxa" w:w="100"/>
              <w:right w:type="dxa" w:w="180"/>
            </w:tcMar>
          </w:tcPr>
          <w:p>
            <w:r>
              <w:rPr>
                <w:rFonts w:ascii="Arial" w:cs="Arial" w:eastAsia="Arial" w:hAnsi="Arial"/>
                <w:sz w:val="19"/>
                <w:szCs w:val="19"/>
              </w:rPr>
              <w:t xml:space="preserve">Faster quotes, better proposals, stronger follow-up — more deals closed with less effort.</w:t>
            </w:r>
          </w:p>
        </w:tc>
        <w:tc>
          <w:tcPr>
            <w:tcW w:type="dxa" w:w="3120"/>
            <w:tcBorders>
              <w:top w:val="single" w:color="CCCCCC" w:sz="1"/>
              <w:left w:val="single" w:color="CCCCCC" w:sz="1"/>
              <w:bottom w:val="single" w:color="CCCCCC" w:sz="1"/>
              <w:right w:val="single" w:color="CCCCCC" w:sz="1"/>
            </w:tcBorders>
            <w:shd w:fill="FEF6E4" w:val="clear"/>
            <w:tcMar>
              <w:top w:type="dxa" w:w="100"/>
              <w:left w:type="dxa" w:w="180"/>
              <w:bottom w:type="dxa" w:w="100"/>
              <w:right w:type="dxa" w:w="180"/>
            </w:tcMar>
          </w:tcPr>
          <w:p>
            <w:r>
              <w:rPr>
                <w:rFonts w:ascii="Arial" w:cs="Arial" w:eastAsia="Arial" w:hAnsi="Arial"/>
                <w:sz w:val="19"/>
                <w:szCs w:val="19"/>
              </w:rPr>
              <w:t xml:space="preserve">Reduce reliance on external suppliers, cut admin overhead, slash rework and errors.</w:t>
            </w:r>
          </w:p>
        </w:tc>
        <w:tc>
          <w:tcPr>
            <w:tcW w:type="dxa" w:w="3120"/>
            <w:tcBorders>
              <w:top w:val="single" w:color="CCCCCC" w:sz="1"/>
              <w:left w:val="single" w:color="CCCCCC" w:sz="1"/>
              <w:bottom w:val="single" w:color="CCCCCC" w:sz="1"/>
              <w:right w:val="single" w:color="CCCCCC" w:sz="1"/>
            </w:tcBorders>
            <w:shd w:fill="E6F4F5" w:val="clear"/>
            <w:tcMar>
              <w:top w:type="dxa" w:w="100"/>
              <w:left w:type="dxa" w:w="180"/>
              <w:bottom w:type="dxa" w:w="100"/>
              <w:right w:type="dxa" w:w="180"/>
            </w:tcMar>
          </w:tcPr>
          <w:p>
            <w:r>
              <w:rPr>
                <w:rFonts w:ascii="Arial" w:cs="Arial" w:eastAsia="Arial" w:hAnsi="Arial"/>
                <w:sz w:val="19"/>
                <w:szCs w:val="19"/>
              </w:rPr>
              <w:t xml:space="preserve">Reclaim hours spent on repetitive tasks, email, meeting admin, and content creation.</w:t>
            </w:r>
          </w:p>
        </w:tc>
      </w:tr>
    </w:tbl>
    <w:p>
      <w:pPr>
        <w:spacing w:after="60" w:before="60"/>
      </w:pPr>
      <w:r>
        <w:t xml:space="preserve"/>
      </w:r>
    </w:p>
    <w:p>
      <w:pPr>
        <w:spacing w:after="60" w:before="60"/>
      </w:pPr>
      <w:r>
        <w:t xml:space="preserve"/>
      </w:r>
    </w:p>
    <w:p>
      <w:pPr>
        <w:pStyle w:val="Heading2"/>
        <w:spacing w:after="120" w:before="300"/>
      </w:pPr>
      <w:r>
        <w:rPr>
          <w:rFonts w:ascii="Arial" w:cs="Arial" w:eastAsia="Arial" w:hAnsi="Arial"/>
          <w:b/>
          <w:bCs/>
          <w:color w:val="2E75B6"/>
          <w:sz w:val="26"/>
          <w:szCs w:val="26"/>
        </w:rPr>
        <w:t xml:space="preserve">How to Run This Module</w:t>
      </w:r>
    </w:p>
    <w:p>
      <w:pPr>
        <w:spacing w:after="60" w:before="60"/>
      </w:pPr>
      <w:r>
        <w:rPr>
          <w:rFonts w:ascii="Arial" w:cs="Arial" w:eastAsia="Arial" w:hAnsi="Arial"/>
          <w:sz w:val="22"/>
          <w:szCs w:val="22"/>
        </w:rPr>
        <w:t xml:space="preserve">Each use case follows a consistent structure:</w:t>
      </w:r>
    </w:p>
    <w:p>
      <w:pPr>
        <w:pStyle w:val="ListParagraph"/>
        <w:numPr>
          <w:ilvl w:val="0"/>
          <w:numId w:val="2"/>
        </w:numPr>
        <w:spacing w:after="60" w:before="60"/>
      </w:pPr>
      <w:r>
        <w:rPr>
          <w:rFonts w:ascii="Arial" w:cs="Arial" w:eastAsia="Arial" w:hAnsi="Arial"/>
          <w:b w:val="false"/>
          <w:bCs w:val="false"/>
          <w:sz w:val="22"/>
          <w:szCs w:val="22"/>
        </w:rPr>
        <w:t xml:space="preserve">Business case — why this matters to an SME owner</w:t>
      </w:r>
    </w:p>
    <w:p>
      <w:pPr>
        <w:pStyle w:val="ListParagraph"/>
        <w:numPr>
          <w:ilvl w:val="0"/>
          <w:numId w:val="2"/>
        </w:numPr>
        <w:spacing w:after="60" w:before="60"/>
      </w:pPr>
      <w:r>
        <w:rPr>
          <w:rFonts w:ascii="Arial" w:cs="Arial" w:eastAsia="Arial" w:hAnsi="Arial"/>
          <w:b w:val="false"/>
          <w:bCs w:val="false"/>
          <w:sz w:val="22"/>
          <w:szCs w:val="22"/>
        </w:rPr>
        <w:t xml:space="preserve">The outcome — what specifically changes in their business</w:t>
      </w:r>
    </w:p>
    <w:p>
      <w:pPr>
        <w:pStyle w:val="ListParagraph"/>
        <w:numPr>
          <w:ilvl w:val="0"/>
          <w:numId w:val="2"/>
        </w:numPr>
        <w:spacing w:after="60" w:before="60"/>
      </w:pPr>
      <w:r>
        <w:rPr>
          <w:rFonts w:ascii="Arial" w:cs="Arial" w:eastAsia="Arial" w:hAnsi="Arial"/>
          <w:b w:val="false"/>
          <w:bCs w:val="false"/>
          <w:sz w:val="22"/>
          <w:szCs w:val="22"/>
        </w:rPr>
        <w:t xml:space="preserve">Key metrics — what number improves, and by how much</w:t>
      </w:r>
    </w:p>
    <w:p>
      <w:pPr>
        <w:pStyle w:val="ListParagraph"/>
        <w:numPr>
          <w:ilvl w:val="0"/>
          <w:numId w:val="2"/>
        </w:numPr>
        <w:spacing w:after="60" w:before="60"/>
      </w:pPr>
      <w:r>
        <w:rPr>
          <w:rFonts w:ascii="Arial" w:cs="Arial" w:eastAsia="Arial" w:hAnsi="Arial"/>
          <w:b w:val="false"/>
          <w:bCs w:val="false"/>
          <w:sz w:val="22"/>
          <w:szCs w:val="22"/>
        </w:rPr>
        <w:t xml:space="preserve">Workshop tasks — step-by-step exercises participants complete live</w:t>
      </w:r>
    </w:p>
    <w:p>
      <w:pPr>
        <w:pStyle w:val="ListParagraph"/>
        <w:numPr>
          <w:ilvl w:val="0"/>
          <w:numId w:val="2"/>
        </w:numPr>
        <w:spacing w:after="60" w:before="60"/>
      </w:pPr>
      <w:r>
        <w:rPr>
          <w:rFonts w:ascii="Arial" w:cs="Arial" w:eastAsia="Arial" w:hAnsi="Arial"/>
          <w:b w:val="false"/>
          <w:bCs w:val="false"/>
          <w:sz w:val="22"/>
          <w:szCs w:val="22"/>
        </w:rPr>
        <w:t xml:space="preserve">Prompt templates — ready-to-use starting points</w:t>
      </w:r>
    </w:p>
    <w:p>
      <w:pPr>
        <w:pStyle w:val="ListParagraph"/>
        <w:numPr>
          <w:ilvl w:val="0"/>
          <w:numId w:val="2"/>
        </w:numPr>
        <w:spacing w:after="60" w:before="60"/>
      </w:pPr>
      <w:r>
        <w:rPr>
          <w:rFonts w:ascii="Arial" w:cs="Arial" w:eastAsia="Arial" w:hAnsi="Arial"/>
          <w:b w:val="false"/>
          <w:bCs w:val="false"/>
          <w:sz w:val="22"/>
          <w:szCs w:val="22"/>
        </w:rPr>
        <w:t xml:space="preserve">What they leave with — the tangible output from the session</w:t>
      </w:r>
    </w:p>
    <w:p>
      <w:pPr>
        <w:pStyle w:val="ListParagraph"/>
        <w:numPr>
          <w:ilvl w:val="0"/>
          <w:numId w:val="2"/>
        </w:numPr>
        <w:spacing w:after="60" w:before="60"/>
      </w:pPr>
      <w:r>
        <w:rPr>
          <w:rFonts w:ascii="Arial" w:cs="Arial" w:eastAsia="Arial" w:hAnsi="Arial"/>
          <w:b w:val="false"/>
          <w:bCs w:val="false"/>
          <w:sz w:val="22"/>
          <w:szCs w:val="22"/>
        </w:rPr>
        <w:t xml:space="preserve">30-day check-in — how to verify it's working</w:t>
      </w:r>
    </w:p>
    <w:p>
      <w:pPr>
        <w:spacing w:after="60" w:before="60"/>
      </w:pPr>
      <w:r>
        <w:t xml:space="preserve"/>
      </w:r>
    </w:p>
    <w:p>
      <w:pPr>
        <w:spacing w:after="60" w:before="60"/>
      </w:pPr>
      <w:r>
        <w:rPr>
          <w:rFonts w:ascii="Arial" w:cs="Arial" w:eastAsia="Arial" w:hAnsi="Arial"/>
          <w:sz w:val="22"/>
          <w:szCs w:val="22"/>
        </w:rPr>
        <w:t xml:space="preserve">The full module runs approximately 2.5 to 3 hours in a workshop format. It can also be split across two sessions. Each use case is self-contained and can be run independently.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EBF3FB" w:val="clear"/>
            <w:tcMar>
              <w:top w:type="dxa" w:w="160"/>
              <w:left w:type="dxa" w:w="200"/>
              <w:bottom w:type="dxa" w:w="160"/>
              <w:right w:type="dxa" w:w="200"/>
            </w:tcMar>
          </w:tcPr>
          <w:p>
            <w:pPr>
              <w:spacing w:after="80" w:before="0"/>
            </w:pPr>
            <w:r>
              <w:rPr>
                <w:rFonts w:ascii="Arial" w:cs="Arial" w:eastAsia="Arial" w:hAnsi="Arial"/>
                <w:b/>
                <w:bCs/>
                <w:color w:val="1F3864"/>
                <w:sz w:val="20"/>
                <w:szCs w:val="20"/>
              </w:rPr>
              <w:t xml:space="preserve">Facilitator tip</w:t>
            </w:r>
          </w:p>
          <w:p>
            <w:pPr>
              <w:spacing w:after="0" w:before="0"/>
            </w:pPr>
            <w:r>
              <w:rPr>
                <w:rFonts w:ascii="Arial" w:cs="Arial" w:eastAsia="Arial" w:hAnsi="Arial"/>
                <w:i/>
                <w:iCs/>
                <w:sz w:val="21"/>
                <w:szCs w:val="21"/>
              </w:rPr>
              <w:t xml:space="preserve">Before the session, ask participants to bring: one real enquiry or client email, details of one upcoming meeting, and a rough description of their most time-consuming weekly task. This makes the workshop exercises immediate and personal — the output they produce is real work, not hypothetical.</w:t>
            </w:r>
          </w:p>
        </w:tc>
      </w:tr>
    </w:tbl>
    <w:p>
      <w:pPr>
        <w:spacing w:after="60" w:before="60"/>
      </w:pPr>
      <w:r>
        <w:t xml:space="preserve"/>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Five Use Cases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60"/>
        <w:gridCol w:w="30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Primary Metric</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Business Impact</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1</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Proposal &amp; Quote Generation</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Enquiry-to-quote time / Conversion rate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6B3C"/>
                <w:sz w:val="20"/>
                <w:szCs w:val="20"/>
              </w:rPr>
              <w:t xml:space="preserve">↑ Revenue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Customer Email &amp; Communications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Hours/week on email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Revenue + ⏱ Time</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3</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Meeting Prep &amp; Follow-Up</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Hours/week on meeting admin</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6B3C"/>
                <w:sz w:val="20"/>
                <w:szCs w:val="20"/>
              </w:rPr>
              <w:t xml:space="preserve">⏱ Time + ↓ Cost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Marketing &amp; Content Creation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Content output / Lead enquiries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6B3C"/>
                <w:sz w:val="20"/>
                <w:szCs w:val="20"/>
              </w:rPr>
              <w:t xml:space="preserve">↑ Revenue + ↓ Cost</w:t>
            </w:r>
          </w:p>
        </w:tc>
      </w:tr>
      <w:tr>
        <w:tc>
          <w:tcPr>
            <w:tcW w:type="dxa" w:w="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sz w:val="20"/>
                <w:szCs w:val="20"/>
              </w:rPr>
              <w:t xml:space="preserve">5</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Process Documentation &amp; Staff Training</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sz w:val="20"/>
                <w:szCs w:val="20"/>
              </w:rPr>
              <w:t xml:space="preserve">Onboarding time / Error rate</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6B3C"/>
                <w:sz w:val="20"/>
                <w:szCs w:val="20"/>
              </w:rPr>
              <w:t xml:space="preserve">↓ Cost + ⏱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4EE" w:val="clear"/>
            <w:tcMar>
              <w:top w:type="dxa" w:w="240"/>
              <w:left w:type="dxa" w:w="360"/>
              <w:bottom w:type="dxa" w:w="240"/>
              <w:right w:type="dxa" w:w="360"/>
            </w:tcMar>
          </w:tcPr>
          <w:p>
            <w:pPr>
              <w:spacing w:after="80" w:before="0"/>
            </w:pPr>
            <w:r>
              <w:rPr>
                <w:rFonts w:ascii="Arial" w:cs="Arial" w:eastAsia="Arial" w:hAnsi="Arial"/>
                <w:b/>
                <w:bCs/>
                <w:color w:val="1E6B3C"/>
                <w:sz w:val="18"/>
                <w:szCs w:val="18"/>
              </w:rPr>
              <w:t xml:space="preserve">USE CASE 1</w:t>
            </w:r>
          </w:p>
          <w:p>
            <w:pPr>
              <w:spacing w:after="100" w:before="0"/>
            </w:pPr>
            <w:r>
              <w:rPr>
                <w:rFonts w:ascii="Arial" w:cs="Arial" w:eastAsia="Arial" w:hAnsi="Arial"/>
                <w:b/>
                <w:bCs/>
                <w:color w:val="1F3864"/>
                <w:sz w:val="36"/>
                <w:szCs w:val="36"/>
              </w:rPr>
              <w:t xml:space="preserve">Proposal &amp; Quote Generation</w:t>
            </w:r>
          </w:p>
          <w:p>
            <w:pPr>
              <w:spacing w:after="0" w:before="0"/>
            </w:pPr>
            <w:r>
              <w:rPr>
                <w:rFonts w:ascii="Arial" w:cs="Arial" w:eastAsia="Arial" w:hAnsi="Arial"/>
                <w:i/>
                <w:iCs/>
                <w:color w:val="444444"/>
                <w:sz w:val="22"/>
                <w:szCs w:val="22"/>
              </w:rPr>
              <w:t xml:space="preserve">Respond faster, win more — without spending extra time on every enquiry.</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Business Case</w:t>
      </w:r>
    </w:p>
    <w:p>
      <w:pPr>
        <w:spacing w:after="60" w:before="60"/>
      </w:pPr>
      <w:r>
        <w:rPr>
          <w:rFonts w:ascii="Arial" w:cs="Arial" w:eastAsia="Arial" w:hAnsi="Arial"/>
          <w:sz w:val="22"/>
          <w:szCs w:val="22"/>
        </w:rPr>
        <w:t xml:space="preserve">For most SME service businesses, the proposal or quote is the first real impression a prospect gets of how professional and capable you are. Yet most business owners write them from scratch every time — often late, often inconsistent, often underselling the business.</w:t>
      </w:r>
    </w:p>
    <w:p>
      <w:pPr>
        <w:spacing w:after="60" w:before="60"/>
      </w:pPr>
      <w:r>
        <w:rPr>
          <w:rFonts w:ascii="Arial" w:cs="Arial" w:eastAsia="Arial" w:hAnsi="Arial"/>
          <w:sz w:val="22"/>
          <w:szCs w:val="22"/>
        </w:rPr>
        <w:t xml:space="preserve">Speed matters enormously here. Research consistently shows that the business that responds first wins the majority of competitive enquiries. Claude can get a high-quality, personalised quote or proposal out in under 10 minutes — every time.</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4EE" w:val="clear"/>
            <w:tcMar>
              <w:top w:type="dxa" w:w="160"/>
              <w:left w:type="dxa" w:w="200"/>
              <w:bottom w:type="dxa" w:w="160"/>
              <w:right w:type="dxa" w:w="200"/>
            </w:tcMar>
          </w:tcPr>
          <w:p>
            <w:pPr>
              <w:spacing w:after="80" w:before="0"/>
            </w:pPr>
            <w:r>
              <w:rPr>
                <w:rFonts w:ascii="Arial" w:cs="Arial" w:eastAsia="Arial" w:hAnsi="Arial"/>
                <w:sz w:val="21"/>
                <w:szCs w:val="21"/>
              </w:rPr>
              <w:t xml:space="preserve">Participants leave this session with a reusable proposal system that:</w:t>
            </w:r>
          </w:p>
          <w:p>
            <w:pPr>
              <w:pStyle w:val="ListParagraph"/>
              <w:numPr>
                <w:ilvl w:val="0"/>
                <w:numId w:val="2"/>
              </w:numPr>
              <w:spacing w:after="60" w:before="60"/>
            </w:pPr>
            <w:r>
              <w:rPr>
                <w:rFonts w:ascii="Arial" w:cs="Arial" w:eastAsia="Arial" w:hAnsi="Arial"/>
                <w:sz w:val="21"/>
                <w:szCs w:val="21"/>
              </w:rPr>
              <w:t xml:space="preserve">Produces a full, professional proposal from a short briefing in under 10 minutes</w:t>
            </w:r>
          </w:p>
          <w:p>
            <w:pPr>
              <w:pStyle w:val="ListParagraph"/>
              <w:numPr>
                <w:ilvl w:val="0"/>
                <w:numId w:val="2"/>
              </w:numPr>
              <w:spacing w:after="60" w:before="60"/>
            </w:pPr>
            <w:r>
              <w:rPr>
                <w:rFonts w:ascii="Arial" w:cs="Arial" w:eastAsia="Arial" w:hAnsi="Arial"/>
                <w:sz w:val="21"/>
                <w:szCs w:val="21"/>
              </w:rPr>
              <w:t xml:space="preserve">Reflects their specific tone of voice, pricing logic, and service offering</w:t>
            </w:r>
          </w:p>
          <w:p>
            <w:pPr>
              <w:pStyle w:val="ListParagraph"/>
              <w:numPr>
                <w:ilvl w:val="0"/>
                <w:numId w:val="2"/>
              </w:numPr>
              <w:spacing w:after="60" w:before="60"/>
            </w:pPr>
            <w:r>
              <w:rPr>
                <w:rFonts w:ascii="Arial" w:cs="Arial" w:eastAsia="Arial" w:hAnsi="Arial"/>
                <w:sz w:val="21"/>
                <w:szCs w:val="21"/>
              </w:rPr>
              <w:t xml:space="preserve">Can be used by any member of the team — not just the owner</w:t>
            </w:r>
          </w:p>
          <w:p>
            <w:pPr>
              <w:pStyle w:val="ListParagraph"/>
              <w:numPr>
                <w:ilvl w:val="0"/>
                <w:numId w:val="2"/>
              </w:numPr>
              <w:spacing w:after="0" w:before="60"/>
            </w:pPr>
            <w:r>
              <w:rPr>
                <w:rFonts w:ascii="Arial" w:cs="Arial" w:eastAsia="Arial" w:hAnsi="Arial"/>
                <w:sz w:val="21"/>
                <w:szCs w:val="21"/>
              </w:rPr>
              <w:t xml:space="preserve">Automatically captures key decision-making logic (scope, exclusions, terms)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 to See It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Enquiry-to-quote time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Hours or days → under 10 minutes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Quote-to-close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+15–25% improvement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1–2</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Hours/week on proposals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50–70% reduction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Workshop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Write your Business Context Block</w:t>
            </w:r>
            <w:r>
              <w:rPr>
                <w:rFonts w:ascii="Arial" w:cs="Arial" w:eastAsia="Arial" w:hAnsi="Arial"/>
                <w:color w:val="666666"/>
                <w:sz w:val="18"/>
                <w:szCs w:val="18"/>
              </w:rPr>
              <w:t xml:space="preserve">   ⏱ 10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Open Claude. Start a new conversation.</w:t>
            </w:r>
          </w:p>
          <w:p>
            <w:pPr>
              <w:pStyle w:val="ListParagraph"/>
              <w:numPr>
                <w:ilvl w:val="0"/>
                <w:numId w:val="3"/>
              </w:numPr>
              <w:spacing w:after="60" w:before="60"/>
            </w:pPr>
            <w:r>
              <w:rPr>
                <w:rFonts w:ascii="Arial" w:cs="Arial" w:eastAsia="Arial" w:hAnsi="Arial"/>
                <w:sz w:val="21"/>
                <w:szCs w:val="21"/>
              </w:rPr>
              <w:t xml:space="preserve">Tell Claude: 'I'm going to give you information about my business. Store it and use it every time I ask you to write a proposal or quote.'</w:t>
            </w:r>
          </w:p>
          <w:p>
            <w:pPr>
              <w:pStyle w:val="ListParagraph"/>
              <w:numPr>
                <w:ilvl w:val="0"/>
                <w:numId w:val="3"/>
              </w:numPr>
              <w:spacing w:after="60" w:before="60"/>
            </w:pPr>
            <w:r>
              <w:rPr>
                <w:rFonts w:ascii="Arial" w:cs="Arial" w:eastAsia="Arial" w:hAnsi="Arial"/>
                <w:sz w:val="21"/>
                <w:szCs w:val="21"/>
              </w:rPr>
              <w:t xml:space="preserve">Type or paste your business description: what you do, who you serve, your pricing structure, and what makes you different.</w:t>
            </w:r>
          </w:p>
          <w:p>
            <w:pPr>
              <w:pStyle w:val="ListParagraph"/>
              <w:numPr>
                <w:ilvl w:val="0"/>
                <w:numId w:val="3"/>
              </w:numPr>
              <w:spacing w:after="60" w:before="60"/>
            </w:pPr>
            <w:r>
              <w:rPr>
                <w:rFonts w:ascii="Arial" w:cs="Arial" w:eastAsia="Arial" w:hAnsi="Arial"/>
                <w:sz w:val="21"/>
                <w:szCs w:val="21"/>
              </w:rPr>
              <w:t xml:space="preserve">Ask Claude to summarise it back to confirm it has understood. Correct anything that's wrong.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 run [business name], a [type of business] based in [location].
We serve [ideal client description].
Our core services are: [service 1], [service 2], [service 3].
Our pricing is typically: [pricing structure or range].
What makes us different: [your key differentiator].
Our tone is [professional / friendly / direct / consultative].
Please confirm you understand this and will use it when I ask you to write proposals.</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Build your Proposal Template</w:t>
            </w:r>
            <w:r>
              <w:rPr>
                <w:rFonts w:ascii="Arial" w:cs="Arial" w:eastAsia="Arial" w:hAnsi="Arial"/>
                <w:color w:val="666666"/>
                <w:sz w:val="18"/>
                <w:szCs w:val="18"/>
              </w:rPr>
              <w:t xml:space="preserve">   ⏱ 15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Paste a brief from a real (or fictional) enquiry into Claude.</w:t>
            </w:r>
          </w:p>
          <w:p>
            <w:pPr>
              <w:pStyle w:val="ListParagraph"/>
              <w:numPr>
                <w:ilvl w:val="0"/>
                <w:numId w:val="3"/>
              </w:numPr>
              <w:spacing w:after="60" w:before="60"/>
            </w:pPr>
            <w:r>
              <w:rPr>
                <w:rFonts w:ascii="Arial" w:cs="Arial" w:eastAsia="Arial" w:hAnsi="Arial"/>
                <w:sz w:val="21"/>
                <w:szCs w:val="21"/>
              </w:rPr>
              <w:t xml:space="preserve">Ask Claude to produce a full proposal using the business context you gave it.</w:t>
            </w:r>
          </w:p>
          <w:p>
            <w:pPr>
              <w:pStyle w:val="ListParagraph"/>
              <w:numPr>
                <w:ilvl w:val="0"/>
                <w:numId w:val="3"/>
              </w:numPr>
              <w:spacing w:after="60" w:before="60"/>
            </w:pPr>
            <w:r>
              <w:rPr>
                <w:rFonts w:ascii="Arial" w:cs="Arial" w:eastAsia="Arial" w:hAnsi="Arial"/>
                <w:sz w:val="21"/>
                <w:szCs w:val="21"/>
              </w:rPr>
              <w:t xml:space="preserve">Review the output. Identify what's missing or off-brand.</w:t>
            </w:r>
          </w:p>
          <w:p>
            <w:pPr>
              <w:pStyle w:val="ListParagraph"/>
              <w:numPr>
                <w:ilvl w:val="0"/>
                <w:numId w:val="3"/>
              </w:numPr>
              <w:spacing w:after="60" w:before="60"/>
            </w:pPr>
            <w:r>
              <w:rPr>
                <w:rFonts w:ascii="Arial" w:cs="Arial" w:eastAsia="Arial" w:hAnsi="Arial"/>
                <w:sz w:val="21"/>
                <w:szCs w:val="21"/>
              </w:rPr>
              <w:t xml:space="preserve">Give Claude correction instructions: 'In future proposals, always include [X]. Always avoid [Y].'</w:t>
            </w:r>
          </w:p>
          <w:p>
            <w:pPr>
              <w:pStyle w:val="ListParagraph"/>
              <w:numPr>
                <w:ilvl w:val="0"/>
                <w:numId w:val="3"/>
              </w:numPr>
              <w:spacing w:after="60" w:before="60"/>
            </w:pPr>
            <w:r>
              <w:rPr>
                <w:rFonts w:ascii="Arial" w:cs="Arial" w:eastAsia="Arial" w:hAnsi="Arial"/>
                <w:sz w:val="21"/>
                <w:szCs w:val="21"/>
              </w:rPr>
              <w:t xml:space="preserve">Run it again and compare. This is your living template — it improves each session.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Using everything you know about my business, please write a proposal for this enquiry:
Client name: [name]
What they need: [brief description]
Key concerns or requirements: [anything specific they mentioned]
Budget indication (if any): [amount or 'not discussed']
Timeline: [their deadline or preference]
Structure the proposal with: an executive summary, what we'll deliver, timeline, investment, and next steps.</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Live Exercise: Generate a Real Quote</w:t>
            </w:r>
            <w:r>
              <w:rPr>
                <w:rFonts w:ascii="Arial" w:cs="Arial" w:eastAsia="Arial" w:hAnsi="Arial"/>
                <w:color w:val="666666"/>
                <w:sz w:val="18"/>
                <w:szCs w:val="18"/>
              </w:rPr>
              <w:t xml:space="preserve">   ⏱ 15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Each participant uses a real pending enquiry from their own business.</w:t>
            </w:r>
          </w:p>
          <w:p>
            <w:pPr>
              <w:pStyle w:val="ListParagraph"/>
              <w:numPr>
                <w:ilvl w:val="0"/>
                <w:numId w:val="3"/>
              </w:numPr>
              <w:spacing w:after="60" w:before="60"/>
            </w:pPr>
            <w:r>
              <w:rPr>
                <w:rFonts w:ascii="Arial" w:cs="Arial" w:eastAsia="Arial" w:hAnsi="Arial"/>
                <w:sz w:val="21"/>
                <w:szCs w:val="21"/>
              </w:rPr>
              <w:t xml:space="preserve">They run the full process: paste the enquiry, generate the proposal, review it.</w:t>
            </w:r>
          </w:p>
          <w:p>
            <w:pPr>
              <w:pStyle w:val="ListParagraph"/>
              <w:numPr>
                <w:ilvl w:val="0"/>
                <w:numId w:val="3"/>
              </w:numPr>
              <w:spacing w:after="60" w:before="60"/>
            </w:pPr>
            <w:r>
              <w:rPr>
                <w:rFonts w:ascii="Arial" w:cs="Arial" w:eastAsia="Arial" w:hAnsi="Arial"/>
                <w:sz w:val="21"/>
                <w:szCs w:val="21"/>
              </w:rPr>
              <w:t xml:space="preserve">Target: a send-ready first draft within 10 minutes.</w:t>
            </w:r>
          </w:p>
          <w:p>
            <w:pPr>
              <w:pStyle w:val="ListParagraph"/>
              <w:numPr>
                <w:ilvl w:val="0"/>
                <w:numId w:val="3"/>
              </w:numPr>
              <w:spacing w:after="60" w:before="60"/>
            </w:pPr>
            <w:r>
              <w:rPr>
                <w:rFonts w:ascii="Arial" w:cs="Arial" w:eastAsia="Arial" w:hAnsi="Arial"/>
                <w:sz w:val="21"/>
                <w:szCs w:val="21"/>
              </w:rPr>
              <w:t xml:space="preserve">Group debrief: what worked, what needed changing, how long it took.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4  </w:t>
            </w:r>
            <w:r>
              <w:rPr>
                <w:rFonts w:ascii="Arial" w:cs="Arial" w:eastAsia="Arial" w:hAnsi="Arial"/>
                <w:b/>
                <w:bCs/>
                <w:color w:val="1F3864"/>
                <w:sz w:val="20"/>
                <w:szCs w:val="20"/>
              </w:rPr>
              <w:t xml:space="preserve">Save to Your Prompt Library</w:t>
            </w:r>
            <w:r>
              <w:rPr>
                <w:rFonts w:ascii="Arial" w:cs="Arial" w:eastAsia="Arial" w:hAnsi="Arial"/>
                <w:color w:val="666666"/>
                <w:sz w:val="18"/>
                <w:szCs w:val="18"/>
              </w:rPr>
              <w:t xml:space="preserve">   ⏱ 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Copy the final, refined proposal prompt to a notes document titled 'My Prompt Library'.</w:t>
            </w:r>
          </w:p>
          <w:p>
            <w:pPr>
              <w:pStyle w:val="ListParagraph"/>
              <w:numPr>
                <w:ilvl w:val="0"/>
                <w:numId w:val="3"/>
              </w:numPr>
              <w:spacing w:after="60" w:before="60"/>
            </w:pPr>
            <w:r>
              <w:rPr>
                <w:rFonts w:ascii="Arial" w:cs="Arial" w:eastAsia="Arial" w:hAnsi="Arial"/>
                <w:sz w:val="21"/>
                <w:szCs w:val="21"/>
              </w:rPr>
              <w:t xml:space="preserve">Add a short label: 'PROPOSAL — v1, works well for [type of job]'.</w:t>
            </w:r>
          </w:p>
          <w:p>
            <w:pPr>
              <w:pStyle w:val="ListParagraph"/>
              <w:numPr>
                <w:ilvl w:val="0"/>
                <w:numId w:val="3"/>
              </w:numPr>
              <w:spacing w:after="60" w:before="60"/>
            </w:pPr>
            <w:r>
              <w:rPr>
                <w:rFonts w:ascii="Arial" w:cs="Arial" w:eastAsia="Arial" w:hAnsi="Arial"/>
                <w:sz w:val="21"/>
                <w:szCs w:val="21"/>
              </w:rPr>
              <w:t xml:space="preserve">This is the start of a system you'll build on throughout the course.</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working proposal prompt tailored to their business</w:t>
      </w:r>
    </w:p>
    <w:p>
      <w:pPr>
        <w:pStyle w:val="ListParagraph"/>
        <w:numPr>
          <w:ilvl w:val="0"/>
          <w:numId w:val="2"/>
        </w:numPr>
        <w:spacing w:after="60" w:before="60"/>
      </w:pPr>
      <w:r>
        <w:rPr>
          <w:rFonts w:ascii="Arial" w:cs="Arial" w:eastAsia="Arial" w:hAnsi="Arial"/>
          <w:b w:val="false"/>
          <w:bCs w:val="false"/>
          <w:sz w:val="22"/>
          <w:szCs w:val="22"/>
        </w:rPr>
        <w:t xml:space="preserve">A first draft of a real proposal, ready to send or refine</w:t>
      </w:r>
    </w:p>
    <w:p>
      <w:pPr>
        <w:pStyle w:val="ListParagraph"/>
        <w:numPr>
          <w:ilvl w:val="0"/>
          <w:numId w:val="2"/>
        </w:numPr>
        <w:spacing w:after="60" w:before="60"/>
      </w:pPr>
      <w:r>
        <w:rPr>
          <w:rFonts w:ascii="Arial" w:cs="Arial" w:eastAsia="Arial" w:hAnsi="Arial"/>
          <w:b w:val="false"/>
          <w:bCs w:val="false"/>
          <w:sz w:val="22"/>
          <w:szCs w:val="22"/>
        </w:rPr>
        <w:t xml:space="preserve">Their first entry in a personal prompt library</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30-Day Check-In Question</w:t>
      </w:r>
    </w:p>
    <w:p>
      <w:pPr>
        <w:spacing w:after="40" w:before="40"/>
      </w:pPr>
      <w:r>
        <w:rPr>
          <w:rFonts w:ascii="Arial" w:cs="Arial" w:eastAsia="Arial" w:hAnsi="Arial"/>
          <w:i/>
          <w:iCs/>
          <w:color w:val="555555"/>
          <w:sz w:val="21"/>
          <w:szCs w:val="21"/>
        </w:rPr>
        <w:t xml:space="preserve">'How many proposals have you sent using this method? How does the time compare to before? Has your close rate changed?'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4" w:val="clear"/>
            <w:tcMar>
              <w:top w:type="dxa" w:w="240"/>
              <w:left w:type="dxa" w:w="360"/>
              <w:bottom w:type="dxa" w:w="240"/>
              <w:right w:type="dxa" w:w="360"/>
            </w:tcMar>
          </w:tcPr>
          <w:p>
            <w:pPr>
              <w:spacing w:after="80" w:before="0"/>
            </w:pPr>
            <w:r>
              <w:rPr>
                <w:rFonts w:ascii="Arial" w:cs="Arial" w:eastAsia="Arial" w:hAnsi="Arial"/>
                <w:b/>
                <w:bCs/>
                <w:color w:val="7F4F00"/>
                <w:sz w:val="18"/>
                <w:szCs w:val="18"/>
              </w:rPr>
              <w:t xml:space="preserve">USE CASE 2</w:t>
            </w:r>
          </w:p>
          <w:p>
            <w:pPr>
              <w:spacing w:after="100" w:before="0"/>
            </w:pPr>
            <w:r>
              <w:rPr>
                <w:rFonts w:ascii="Arial" w:cs="Arial" w:eastAsia="Arial" w:hAnsi="Arial"/>
                <w:b/>
                <w:bCs/>
                <w:color w:val="1F3864"/>
                <w:sz w:val="36"/>
                <w:szCs w:val="36"/>
              </w:rPr>
              <w:t xml:space="preserve">Customer Email &amp; Communications</w:t>
            </w:r>
          </w:p>
          <w:p>
            <w:pPr>
              <w:spacing w:after="0" w:before="0"/>
            </w:pPr>
            <w:r>
              <w:rPr>
                <w:rFonts w:ascii="Arial" w:cs="Arial" w:eastAsia="Arial" w:hAnsi="Arial"/>
                <w:i/>
                <w:iCs/>
                <w:color w:val="444444"/>
                <w:sz w:val="22"/>
                <w:szCs w:val="22"/>
              </w:rPr>
              <w:t xml:space="preserve">Handle your inbox in a fraction of the time — without sacrificing quality.</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Business Case</w:t>
      </w:r>
    </w:p>
    <w:p>
      <w:pPr>
        <w:spacing w:after="60" w:before="60"/>
      </w:pPr>
      <w:r>
        <w:rPr>
          <w:rFonts w:ascii="Arial" w:cs="Arial" w:eastAsia="Arial" w:hAnsi="Arial"/>
          <w:sz w:val="22"/>
          <w:szCs w:val="22"/>
        </w:rPr>
        <w:t xml:space="preserve">Email is the single biggest time drain for most SME owners. Studies suggest business owners spend 2–3 hours per day on email. Much of that time is spent on repetitive message types — enquiry responses, follow-ups, complaint handling, update emails — that follow a similar pattern every time.</w:t>
      </w:r>
    </w:p>
    <w:p>
      <w:pPr>
        <w:spacing w:after="60" w:before="60"/>
      </w:pPr>
      <w:r>
        <w:rPr>
          <w:rFonts w:ascii="Arial" w:cs="Arial" w:eastAsia="Arial" w:hAnsi="Arial"/>
          <w:sz w:val="22"/>
          <w:szCs w:val="22"/>
        </w:rPr>
        <w:t xml:space="preserve">Claude doesn't just speed up email writing. It makes every email better: more considered, more professional, and more consistent in tone — regardless of what mood you're in when you write it.</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6E4" w:val="clear"/>
            <w:tcMar>
              <w:top w:type="dxa" w:w="160"/>
              <w:left w:type="dxa" w:w="200"/>
              <w:bottom w:type="dxa" w:w="160"/>
              <w:right w:type="dxa" w:w="200"/>
            </w:tcMar>
          </w:tcPr>
          <w:p>
            <w:pPr>
              <w:spacing w:after="80" w:before="0"/>
            </w:pPr>
            <w:r>
              <w:rPr>
                <w:rFonts w:ascii="Arial" w:cs="Arial" w:eastAsia="Arial" w:hAnsi="Arial"/>
                <w:sz w:val="21"/>
                <w:szCs w:val="21"/>
              </w:rPr>
              <w:t xml:space="preserve">Participants leave this session with:</w:t>
            </w:r>
          </w:p>
          <w:p>
            <w:pPr>
              <w:pStyle w:val="ListParagraph"/>
              <w:numPr>
                <w:ilvl w:val="0"/>
                <w:numId w:val="2"/>
              </w:numPr>
              <w:spacing w:after="60" w:before="60"/>
            </w:pPr>
            <w:r>
              <w:rPr>
                <w:rFonts w:ascii="Arial" w:cs="Arial" w:eastAsia="Arial" w:hAnsi="Arial"/>
                <w:sz w:val="21"/>
                <w:szCs w:val="21"/>
              </w:rPr>
              <w:t xml:space="preserve">A tone-of-voice brief that Claude applies consistently to every email it helps write</w:t>
            </w:r>
          </w:p>
          <w:p>
            <w:pPr>
              <w:pStyle w:val="ListParagraph"/>
              <w:numPr>
                <w:ilvl w:val="0"/>
                <w:numId w:val="2"/>
              </w:numPr>
              <w:spacing w:after="60" w:before="60"/>
            </w:pPr>
            <w:r>
              <w:rPr>
                <w:rFonts w:ascii="Arial" w:cs="Arial" w:eastAsia="Arial" w:hAnsi="Arial"/>
                <w:sz w:val="21"/>
                <w:szCs w:val="21"/>
              </w:rPr>
              <w:t xml:space="preserve">A set of 3–5 reusable email templates for their most common scenarios</w:t>
            </w:r>
          </w:p>
          <w:p>
            <w:pPr>
              <w:pStyle w:val="ListParagraph"/>
              <w:numPr>
                <w:ilvl w:val="0"/>
                <w:numId w:val="2"/>
              </w:numPr>
              <w:spacing w:after="0" w:before="60"/>
            </w:pPr>
            <w:r>
              <w:rPr>
                <w:rFonts w:ascii="Arial" w:cs="Arial" w:eastAsia="Arial" w:hAnsi="Arial"/>
                <w:sz w:val="21"/>
                <w:szCs w:val="21"/>
              </w:rPr>
              <w:t xml:space="preserve">A system for batch-processing email replies in short focused sessions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 to See It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Hours/week spent on email</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2–3 hours → under 1 hour</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Hours →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Email quality &amp; consistency</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Measurable improvement in replies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Workshop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Write Your Tone of Voice Brief</w:t>
            </w:r>
            <w:r>
              <w:rPr>
                <w:rFonts w:ascii="Arial" w:cs="Arial" w:eastAsia="Arial" w:hAnsi="Arial"/>
                <w:color w:val="666666"/>
                <w:sz w:val="18"/>
                <w:szCs w:val="18"/>
              </w:rPr>
              <w:t xml:space="preserve">   ⏱ 10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Ask Claude: 'I want you to help me write emails. Before we start, I'll describe how I communicate so you can match my style.'</w:t>
            </w:r>
          </w:p>
          <w:p>
            <w:pPr>
              <w:pStyle w:val="ListParagraph"/>
              <w:numPr>
                <w:ilvl w:val="0"/>
                <w:numId w:val="3"/>
              </w:numPr>
              <w:spacing w:after="60" w:before="60"/>
            </w:pPr>
            <w:r>
              <w:rPr>
                <w:rFonts w:ascii="Arial" w:cs="Arial" w:eastAsia="Arial" w:hAnsi="Arial"/>
                <w:sz w:val="21"/>
                <w:szCs w:val="21"/>
              </w:rPr>
              <w:t xml:space="preserve">Describe your communication style in plain English: formal or informal? Short and direct or detailed? How do you handle complaints — empathetic, assertive, solution-focused?</w:t>
            </w:r>
          </w:p>
          <w:p>
            <w:pPr>
              <w:pStyle w:val="ListParagraph"/>
              <w:numPr>
                <w:ilvl w:val="0"/>
                <w:numId w:val="3"/>
              </w:numPr>
              <w:spacing w:after="60" w:before="60"/>
            </w:pPr>
            <w:r>
              <w:rPr>
                <w:rFonts w:ascii="Arial" w:cs="Arial" w:eastAsia="Arial" w:hAnsi="Arial"/>
                <w:sz w:val="21"/>
                <w:szCs w:val="21"/>
              </w:rPr>
              <w:t xml:space="preserve">Ask Claude to summarise your tone of voice back to you in one paragraph.</w:t>
            </w:r>
          </w:p>
          <w:p>
            <w:pPr>
              <w:pStyle w:val="ListParagraph"/>
              <w:numPr>
                <w:ilvl w:val="0"/>
                <w:numId w:val="3"/>
              </w:numPr>
              <w:spacing w:after="60" w:before="60"/>
            </w:pPr>
            <w:r>
              <w:rPr>
                <w:rFonts w:ascii="Arial" w:cs="Arial" w:eastAsia="Arial" w:hAnsi="Arial"/>
                <w:sz w:val="21"/>
                <w:szCs w:val="21"/>
              </w:rPr>
              <w:t xml:space="preserve">Correct anything that doesn't sound right. Save this as a permanent instruction.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My communication style guide:
- Tone: [professional but warm / direct / friendly and approachable / formal]
- Length preference: [concise / detailed / whatever the situation needs]
- When handling complaints: [empathetic first, then solution-focused]
- Things I always do: [e.g. use first names, sign off with 'Kind regards']
- Things I never do: [e.g. use jargon, be passive-aggressive, over-apologise]
- My sign-off: [your standard sign-off]
Please confirm you understand my style and will use it for all emails.</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Build Your Core Email Templates</w:t>
            </w:r>
            <w:r>
              <w:rPr>
                <w:rFonts w:ascii="Arial" w:cs="Arial" w:eastAsia="Arial" w:hAnsi="Arial"/>
                <w:color w:val="666666"/>
                <w:sz w:val="18"/>
                <w:szCs w:val="18"/>
              </w:rPr>
              <w:t xml:space="preserve">   ⏱ 20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Identify the 3 email types you write most often. Common choices: new enquiry response, follow-up after no reply, complaint or issue handling.</w:t>
            </w:r>
          </w:p>
          <w:p>
            <w:pPr>
              <w:pStyle w:val="ListParagraph"/>
              <w:numPr>
                <w:ilvl w:val="0"/>
                <w:numId w:val="3"/>
              </w:numPr>
              <w:spacing w:after="60" w:before="60"/>
            </w:pPr>
            <w:r>
              <w:rPr>
                <w:rFonts w:ascii="Arial" w:cs="Arial" w:eastAsia="Arial" w:hAnsi="Arial"/>
                <w:sz w:val="21"/>
                <w:szCs w:val="21"/>
              </w:rPr>
              <w:t xml:space="preserve">For each one, paste a real example email you've received and ask Claude to draft a reply in your tone.</w:t>
            </w:r>
          </w:p>
          <w:p>
            <w:pPr>
              <w:pStyle w:val="ListParagraph"/>
              <w:numPr>
                <w:ilvl w:val="0"/>
                <w:numId w:val="3"/>
              </w:numPr>
              <w:spacing w:after="60" w:before="60"/>
            </w:pPr>
            <w:r>
              <w:rPr>
                <w:rFonts w:ascii="Arial" w:cs="Arial" w:eastAsia="Arial" w:hAnsi="Arial"/>
                <w:sz w:val="21"/>
                <w:szCs w:val="21"/>
              </w:rPr>
              <w:t xml:space="preserve">Refine the output until it sounds exactly like you at your best.</w:t>
            </w:r>
          </w:p>
          <w:p>
            <w:pPr>
              <w:pStyle w:val="ListParagraph"/>
              <w:numPr>
                <w:ilvl w:val="0"/>
                <w:numId w:val="3"/>
              </w:numPr>
              <w:spacing w:after="60" w:before="60"/>
            </w:pPr>
            <w:r>
              <w:rPr>
                <w:rFonts w:ascii="Arial" w:cs="Arial" w:eastAsia="Arial" w:hAnsi="Arial"/>
                <w:sz w:val="21"/>
                <w:szCs w:val="21"/>
              </w:rPr>
              <w:t xml:space="preserve">Save each as a named template in your prompt library.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Please reply to this email in my tone of voice.
The goal of my reply is to: [confirm interest / ask for more info / offer a solution / follow up politely].
Here is the email I received:
[paste the email]
Keep the reply under [3 paragraphs / 150 words / etc]. Use my sign-off.</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Live Exercise: Batch 5 Emails in 15 Minutes</w:t>
            </w:r>
            <w:r>
              <w:rPr>
                <w:rFonts w:ascii="Arial" w:cs="Arial" w:eastAsia="Arial" w:hAnsi="Arial"/>
                <w:color w:val="666666"/>
                <w:sz w:val="18"/>
                <w:szCs w:val="18"/>
              </w:rPr>
              <w:t xml:space="preserve">   ⏱ 15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Each participant opens their inbox and picks 5 emails they need to respond to.</w:t>
            </w:r>
          </w:p>
          <w:p>
            <w:pPr>
              <w:pStyle w:val="ListParagraph"/>
              <w:numPr>
                <w:ilvl w:val="0"/>
                <w:numId w:val="3"/>
              </w:numPr>
              <w:spacing w:after="60" w:before="60"/>
            </w:pPr>
            <w:r>
              <w:rPr>
                <w:rFonts w:ascii="Arial" w:cs="Arial" w:eastAsia="Arial" w:hAnsi="Arial"/>
                <w:sz w:val="21"/>
                <w:szCs w:val="21"/>
              </w:rPr>
              <w:t xml:space="preserve">They work through all 5 using Claude — pasting the email, getting a draft, making small tweaks.</w:t>
            </w:r>
          </w:p>
          <w:p>
            <w:pPr>
              <w:pStyle w:val="ListParagraph"/>
              <w:numPr>
                <w:ilvl w:val="0"/>
                <w:numId w:val="3"/>
              </w:numPr>
              <w:spacing w:after="60" w:before="60"/>
            </w:pPr>
            <w:r>
              <w:rPr>
                <w:rFonts w:ascii="Arial" w:cs="Arial" w:eastAsia="Arial" w:hAnsi="Arial"/>
                <w:sz w:val="21"/>
                <w:szCs w:val="21"/>
              </w:rPr>
              <w:t xml:space="preserve">Target: 5 send-ready replies in 15 minutes.</w:t>
            </w:r>
          </w:p>
          <w:p>
            <w:pPr>
              <w:pStyle w:val="ListParagraph"/>
              <w:numPr>
                <w:ilvl w:val="0"/>
                <w:numId w:val="3"/>
              </w:numPr>
              <w:spacing w:after="60" w:before="60"/>
            </w:pPr>
            <w:r>
              <w:rPr>
                <w:rFonts w:ascii="Arial" w:cs="Arial" w:eastAsia="Arial" w:hAnsi="Arial"/>
                <w:sz w:val="21"/>
                <w:szCs w:val="21"/>
              </w:rPr>
              <w:t xml:space="preserve">Group debrief: how long did it actually take? What was surprising?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4  </w:t>
            </w:r>
            <w:r>
              <w:rPr>
                <w:rFonts w:ascii="Arial" w:cs="Arial" w:eastAsia="Arial" w:hAnsi="Arial"/>
                <w:b/>
                <w:bCs/>
                <w:color w:val="1F3864"/>
                <w:sz w:val="20"/>
                <w:szCs w:val="20"/>
              </w:rPr>
              <w:t xml:space="preserve">Set Up Your Email Triage System</w:t>
            </w:r>
            <w:r>
              <w:rPr>
                <w:rFonts w:ascii="Arial" w:cs="Arial" w:eastAsia="Arial" w:hAnsi="Arial"/>
                <w:color w:val="666666"/>
                <w:sz w:val="18"/>
                <w:szCs w:val="18"/>
              </w:rPr>
              <w:t xml:space="preserve">   ⏱ 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Decide: which email types are you always going to give Claude? (Enquiries, follow-ups, complaints, updates.)</w:t>
            </w:r>
          </w:p>
          <w:p>
            <w:pPr>
              <w:pStyle w:val="ListParagraph"/>
              <w:numPr>
                <w:ilvl w:val="0"/>
                <w:numId w:val="3"/>
              </w:numPr>
              <w:spacing w:after="60" w:before="60"/>
            </w:pPr>
            <w:r>
              <w:rPr>
                <w:rFonts w:ascii="Arial" w:cs="Arial" w:eastAsia="Arial" w:hAnsi="Arial"/>
                <w:sz w:val="21"/>
                <w:szCs w:val="21"/>
              </w:rPr>
              <w:t xml:space="preserve">Which will you still write yourself? (Very personal messages, sensitive commercial conversations.)</w:t>
            </w:r>
          </w:p>
          <w:p>
            <w:pPr>
              <w:pStyle w:val="ListParagraph"/>
              <w:numPr>
                <w:ilvl w:val="0"/>
                <w:numId w:val="3"/>
              </w:numPr>
              <w:spacing w:after="60" w:before="60"/>
            </w:pPr>
            <w:r>
              <w:rPr>
                <w:rFonts w:ascii="Arial" w:cs="Arial" w:eastAsia="Arial" w:hAnsi="Arial"/>
                <w:sz w:val="21"/>
                <w:szCs w:val="21"/>
              </w:rPr>
              <w:t xml:space="preserve">Write this list down. This is your personal triage rule — it removes the decision fatigue of 'should I use Claude for this?'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tone-of-voice brief saved and ready to use</w:t>
      </w:r>
    </w:p>
    <w:p>
      <w:pPr>
        <w:pStyle w:val="ListParagraph"/>
        <w:numPr>
          <w:ilvl w:val="0"/>
          <w:numId w:val="2"/>
        </w:numPr>
        <w:spacing w:after="60" w:before="60"/>
      </w:pPr>
      <w:r>
        <w:rPr>
          <w:rFonts w:ascii="Arial" w:cs="Arial" w:eastAsia="Arial" w:hAnsi="Arial"/>
          <w:b w:val="false"/>
          <w:bCs w:val="false"/>
          <w:sz w:val="22"/>
          <w:szCs w:val="22"/>
        </w:rPr>
        <w:t xml:space="preserve">3–5 email templates added to their prompt library</w:t>
      </w:r>
    </w:p>
    <w:p>
      <w:pPr>
        <w:pStyle w:val="ListParagraph"/>
        <w:numPr>
          <w:ilvl w:val="0"/>
          <w:numId w:val="2"/>
        </w:numPr>
        <w:spacing w:after="60" w:before="60"/>
      </w:pPr>
      <w:r>
        <w:rPr>
          <w:rFonts w:ascii="Arial" w:cs="Arial" w:eastAsia="Arial" w:hAnsi="Arial"/>
          <w:b w:val="false"/>
          <w:bCs w:val="false"/>
          <w:sz w:val="22"/>
          <w:szCs w:val="22"/>
        </w:rPr>
        <w:t xml:space="preserve">5 real emails drafted and ready to send</w:t>
      </w:r>
    </w:p>
    <w:p>
      <w:pPr>
        <w:pStyle w:val="ListParagraph"/>
        <w:numPr>
          <w:ilvl w:val="0"/>
          <w:numId w:val="2"/>
        </w:numPr>
        <w:spacing w:after="60" w:before="60"/>
      </w:pPr>
      <w:r>
        <w:rPr>
          <w:rFonts w:ascii="Arial" w:cs="Arial" w:eastAsia="Arial" w:hAnsi="Arial"/>
          <w:b w:val="false"/>
          <w:bCs w:val="false"/>
          <w:sz w:val="22"/>
          <w:szCs w:val="22"/>
        </w:rPr>
        <w:t xml:space="preserve">A written triage rule for when to use Claude on email</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30-Day Check-In Question</w:t>
      </w:r>
    </w:p>
    <w:p>
      <w:pPr>
        <w:spacing w:after="40" w:before="40"/>
      </w:pPr>
      <w:r>
        <w:rPr>
          <w:rFonts w:ascii="Arial" w:cs="Arial" w:eastAsia="Arial" w:hAnsi="Arial"/>
          <w:i/>
          <w:iCs/>
          <w:color w:val="555555"/>
          <w:sz w:val="21"/>
          <w:szCs w:val="21"/>
        </w:rPr>
        <w:t xml:space="preserve">'How many hours per week are you spending on email now versus before? Has the quality of your responses changed? Are customers responding differently?'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F5" w:val="clear"/>
            <w:tcMar>
              <w:top w:type="dxa" w:w="240"/>
              <w:left w:type="dxa" w:w="360"/>
              <w:bottom w:type="dxa" w:w="240"/>
              <w:right w:type="dxa" w:w="360"/>
            </w:tcMar>
          </w:tcPr>
          <w:p>
            <w:pPr>
              <w:spacing w:after="80" w:before="0"/>
            </w:pPr>
            <w:r>
              <w:rPr>
                <w:rFonts w:ascii="Arial" w:cs="Arial" w:eastAsia="Arial" w:hAnsi="Arial"/>
                <w:b/>
                <w:bCs/>
                <w:color w:val="0D6B74"/>
                <w:sz w:val="18"/>
                <w:szCs w:val="18"/>
              </w:rPr>
              <w:t xml:space="preserve">USE CASE 3</w:t>
            </w:r>
          </w:p>
          <w:p>
            <w:pPr>
              <w:spacing w:after="100" w:before="0"/>
            </w:pPr>
            <w:r>
              <w:rPr>
                <w:rFonts w:ascii="Arial" w:cs="Arial" w:eastAsia="Arial" w:hAnsi="Arial"/>
                <w:b/>
                <w:bCs/>
                <w:color w:val="1F3864"/>
                <w:sz w:val="36"/>
                <w:szCs w:val="36"/>
              </w:rPr>
              <w:t xml:space="preserve">Meeting Preparation &amp; Follow-Up</w:t>
            </w:r>
          </w:p>
          <w:p>
            <w:pPr>
              <w:spacing w:after="0" w:before="0"/>
            </w:pPr>
            <w:r>
              <w:rPr>
                <w:rFonts w:ascii="Arial" w:cs="Arial" w:eastAsia="Arial" w:hAnsi="Arial"/>
                <w:i/>
                <w:iCs/>
                <w:color w:val="444444"/>
                <w:sz w:val="22"/>
                <w:szCs w:val="22"/>
              </w:rPr>
              <w:t xml:space="preserve">Walk into every meeting prepared. Walk out with every action captured.</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Business Case</w:t>
      </w:r>
    </w:p>
    <w:p>
      <w:pPr>
        <w:spacing w:after="60" w:before="60"/>
      </w:pPr>
      <w:r>
        <w:rPr>
          <w:rFonts w:ascii="Arial" w:cs="Arial" w:eastAsia="Arial" w:hAnsi="Arial"/>
          <w:sz w:val="22"/>
          <w:szCs w:val="22"/>
        </w:rPr>
        <w:t xml:space="preserve">Meetings are expensive. A one-hour meeting with three people costs three hours of productive time. When those meetings are poorly prepared or produce no trackable actions, that cost is pure waste.</w:t>
      </w:r>
    </w:p>
    <w:p>
      <w:pPr>
        <w:spacing w:after="60" w:before="60"/>
      </w:pPr>
      <w:r>
        <w:rPr>
          <w:rFonts w:ascii="Arial" w:cs="Arial" w:eastAsia="Arial" w:hAnsi="Arial"/>
          <w:sz w:val="22"/>
          <w:szCs w:val="22"/>
        </w:rPr>
        <w:t xml:space="preserve">Claude can prepare you for any meeting in under 5 minutes and extract every action item from your notes in seconds. For most business owners, this use case alone saves 3–5 hours per week.</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4F5" w:val="clear"/>
            <w:tcMar>
              <w:top w:type="dxa" w:w="160"/>
              <w:left w:type="dxa" w:w="200"/>
              <w:bottom w:type="dxa" w:w="160"/>
              <w:right w:type="dxa" w:w="200"/>
            </w:tcMar>
          </w:tcPr>
          <w:p>
            <w:pPr>
              <w:spacing w:after="80" w:before="0"/>
            </w:pPr>
            <w:r>
              <w:rPr>
                <w:rFonts w:ascii="Arial" w:cs="Arial" w:eastAsia="Arial" w:hAnsi="Arial"/>
                <w:sz w:val="21"/>
                <w:szCs w:val="21"/>
              </w:rPr>
              <w:t xml:space="preserve">Participants leave this session with:</w:t>
            </w:r>
          </w:p>
          <w:p>
            <w:pPr>
              <w:pStyle w:val="ListParagraph"/>
              <w:numPr>
                <w:ilvl w:val="0"/>
                <w:numId w:val="2"/>
              </w:numPr>
              <w:spacing w:after="60" w:before="60"/>
            </w:pPr>
            <w:r>
              <w:rPr>
                <w:rFonts w:ascii="Arial" w:cs="Arial" w:eastAsia="Arial" w:hAnsi="Arial"/>
                <w:sz w:val="21"/>
                <w:szCs w:val="21"/>
              </w:rPr>
              <w:t xml:space="preserve">A meeting brief prompt that generates a sharp agenda and context summary from a one-line input</w:t>
            </w:r>
          </w:p>
          <w:p>
            <w:pPr>
              <w:pStyle w:val="ListParagraph"/>
              <w:numPr>
                <w:ilvl w:val="0"/>
                <w:numId w:val="2"/>
              </w:numPr>
              <w:spacing w:after="60" w:before="60"/>
            </w:pPr>
            <w:r>
              <w:rPr>
                <w:rFonts w:ascii="Arial" w:cs="Arial" w:eastAsia="Arial" w:hAnsi="Arial"/>
                <w:sz w:val="21"/>
                <w:szCs w:val="21"/>
              </w:rPr>
              <w:t xml:space="preserve">An action-extraction prompt that turns messy meeting notes into a clean action list</w:t>
            </w:r>
          </w:p>
          <w:p>
            <w:pPr>
              <w:pStyle w:val="ListParagraph"/>
              <w:numPr>
                <w:ilvl w:val="0"/>
                <w:numId w:val="2"/>
              </w:numPr>
              <w:spacing w:after="0" w:before="60"/>
            </w:pPr>
            <w:r>
              <w:rPr>
                <w:rFonts w:ascii="Arial" w:cs="Arial" w:eastAsia="Arial" w:hAnsi="Arial"/>
                <w:sz w:val="21"/>
                <w:szCs w:val="21"/>
              </w:rPr>
              <w:t xml:space="preserve">A weekly review prompt to surface open actions across all meetings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 to See It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Time spent on meeting prep</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30–60 mins → under 5 mins per meeting</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spent writing up minutes/notes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20–40 mins → under 5 mins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Action completion rate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+20–40% improvement</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1</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Workshop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Build Your Meeting Brief Prompt</w:t>
            </w:r>
            <w:r>
              <w:rPr>
                <w:rFonts w:ascii="Arial" w:cs="Arial" w:eastAsia="Arial" w:hAnsi="Arial"/>
                <w:color w:val="666666"/>
                <w:sz w:val="18"/>
                <w:szCs w:val="18"/>
              </w:rPr>
              <w:t xml:space="preserve">   ⏱ 15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Think of an upcoming meeting in the next week. Any meeting will do.</w:t>
            </w:r>
          </w:p>
          <w:p>
            <w:pPr>
              <w:pStyle w:val="ListParagraph"/>
              <w:numPr>
                <w:ilvl w:val="0"/>
                <w:numId w:val="3"/>
              </w:numPr>
              <w:spacing w:after="60" w:before="60"/>
            </w:pPr>
            <w:r>
              <w:rPr>
                <w:rFonts w:ascii="Arial" w:cs="Arial" w:eastAsia="Arial" w:hAnsi="Arial"/>
                <w:sz w:val="21"/>
                <w:szCs w:val="21"/>
              </w:rPr>
              <w:t xml:space="preserve">Ask Claude to generate a meeting brief using the template below.</w:t>
            </w:r>
          </w:p>
          <w:p>
            <w:pPr>
              <w:pStyle w:val="ListParagraph"/>
              <w:numPr>
                <w:ilvl w:val="0"/>
                <w:numId w:val="3"/>
              </w:numPr>
              <w:spacing w:after="60" w:before="60"/>
            </w:pPr>
            <w:r>
              <w:rPr>
                <w:rFonts w:ascii="Arial" w:cs="Arial" w:eastAsia="Arial" w:hAnsi="Arial"/>
                <w:sz w:val="21"/>
                <w:szCs w:val="21"/>
              </w:rPr>
              <w:t xml:space="preserve">Review: does the brief give you what you need? What's missing?</w:t>
            </w:r>
          </w:p>
          <w:p>
            <w:pPr>
              <w:pStyle w:val="ListParagraph"/>
              <w:numPr>
                <w:ilvl w:val="0"/>
                <w:numId w:val="3"/>
              </w:numPr>
              <w:spacing w:after="60" w:before="60"/>
            </w:pPr>
            <w:r>
              <w:rPr>
                <w:rFonts w:ascii="Arial" w:cs="Arial" w:eastAsia="Arial" w:hAnsi="Arial"/>
                <w:sz w:val="21"/>
                <w:szCs w:val="21"/>
              </w:rPr>
              <w:t xml:space="preserve">Refine the prompt until the brief feels genuinely useful as preparation.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 have a meeting coming up. Please prepare a brief for me.
Meeting type: [client review / sales call / team standup / supplier negotiation / 1:1]
With: [name and their role or company]
Duration: [30 / 60 / 90 minutes]
Our relationship/history: [new prospect / existing client for 2 years / just had a complaint / etc]
Key things I want to achieve in this meeting: [your goals]
Any concerns or things I want to avoid: [optional]
Please give me:
1. A one-paragraph context summary
2. A suggested agenda with timings
3. 3–5 key questions I should ask
4. Any risks or things to watch for</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Build Your Action Extraction Prompt</w:t>
            </w:r>
            <w:r>
              <w:rPr>
                <w:rFonts w:ascii="Arial" w:cs="Arial" w:eastAsia="Arial" w:hAnsi="Arial"/>
                <w:color w:val="666666"/>
                <w:sz w:val="18"/>
                <w:szCs w:val="18"/>
              </w:rPr>
              <w:t xml:space="preserve">   ⏱ 10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Take any notes from a recent meeting — rough is fine, they don’t need to be clean.</w:t>
            </w:r>
          </w:p>
          <w:p>
            <w:pPr>
              <w:pStyle w:val="ListParagraph"/>
              <w:numPr>
                <w:ilvl w:val="0"/>
                <w:numId w:val="3"/>
              </w:numPr>
              <w:spacing w:after="60" w:before="60"/>
            </w:pPr>
            <w:r>
              <w:rPr>
                <w:rFonts w:ascii="Arial" w:cs="Arial" w:eastAsia="Arial" w:hAnsi="Arial"/>
                <w:sz w:val="21"/>
                <w:szCs w:val="21"/>
              </w:rPr>
              <w:t xml:space="preserve">Paste them into Claude with the prompt below.</w:t>
            </w:r>
          </w:p>
          <w:p>
            <w:pPr>
              <w:pStyle w:val="ListParagraph"/>
              <w:numPr>
                <w:ilvl w:val="0"/>
                <w:numId w:val="3"/>
              </w:numPr>
              <w:spacing w:after="60" w:before="60"/>
            </w:pPr>
            <w:r>
              <w:rPr>
                <w:rFonts w:ascii="Arial" w:cs="Arial" w:eastAsia="Arial" w:hAnsi="Arial"/>
                <w:sz w:val="21"/>
                <w:szCs w:val="21"/>
              </w:rPr>
              <w:t xml:space="preserve">Review the output. Does it capture everything? Did it miss anything obvious?</w:t>
            </w:r>
          </w:p>
          <w:p>
            <w:pPr>
              <w:pStyle w:val="ListParagraph"/>
              <w:numPr>
                <w:ilvl w:val="0"/>
                <w:numId w:val="3"/>
              </w:numPr>
              <w:spacing w:after="60" w:before="60"/>
            </w:pPr>
            <w:r>
              <w:rPr>
                <w:rFonts w:ascii="Arial" w:cs="Arial" w:eastAsia="Arial" w:hAnsi="Arial"/>
                <w:sz w:val="21"/>
                <w:szCs w:val="21"/>
              </w:rPr>
              <w:t xml:space="preserve">Add an instruction to your prompt if needed: ‘always include who owns the action and a deadline if mentioned.’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Here are my notes from a meeting. Please extract:
1. All action items, formatted as: [Action] — [Owner] — [Deadline if mentioned]
2. Any decisions that were made
3. Any open questions that still need answering
4. A one-paragraph summary I can send to attendees
Meeting notes:
[paste your notes here]</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Live Exercise: Prep a Real Upcoming Meeting</w:t>
            </w:r>
            <w:r>
              <w:rPr>
                <w:rFonts w:ascii="Arial" w:cs="Arial" w:eastAsia="Arial" w:hAnsi="Arial"/>
                <w:color w:val="666666"/>
                <w:sz w:val="18"/>
                <w:szCs w:val="18"/>
              </w:rPr>
              <w:t xml:space="preserve">   ⏱ 15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Each participant picks one real meeting from their calendar in the next week.</w:t>
            </w:r>
          </w:p>
          <w:p>
            <w:pPr>
              <w:pStyle w:val="ListParagraph"/>
              <w:numPr>
                <w:ilvl w:val="0"/>
                <w:numId w:val="3"/>
              </w:numPr>
              <w:spacing w:after="60" w:before="60"/>
            </w:pPr>
            <w:r>
              <w:rPr>
                <w:rFonts w:ascii="Arial" w:cs="Arial" w:eastAsia="Arial" w:hAnsi="Arial"/>
                <w:sz w:val="21"/>
                <w:szCs w:val="21"/>
              </w:rPr>
              <w:t xml:space="preserve">They run the meeting brief prompt and get a full brief in under 5 minutes.</w:t>
            </w:r>
          </w:p>
          <w:p>
            <w:pPr>
              <w:pStyle w:val="ListParagraph"/>
              <w:numPr>
                <w:ilvl w:val="0"/>
                <w:numId w:val="3"/>
              </w:numPr>
              <w:spacing w:after="60" w:before="60"/>
            </w:pPr>
            <w:r>
              <w:rPr>
                <w:rFonts w:ascii="Arial" w:cs="Arial" w:eastAsia="Arial" w:hAnsi="Arial"/>
                <w:sz w:val="21"/>
                <w:szCs w:val="21"/>
              </w:rPr>
              <w:t xml:space="preserve">If time allows: swap with a partner and give each other feedback on the briefs.</w:t>
            </w:r>
          </w:p>
          <w:p>
            <w:pPr>
              <w:pStyle w:val="ListParagraph"/>
              <w:numPr>
                <w:ilvl w:val="0"/>
                <w:numId w:val="3"/>
              </w:numPr>
              <w:spacing w:after="60" w:before="60"/>
            </w:pPr>
            <w:r>
              <w:rPr>
                <w:rFonts w:ascii="Arial" w:cs="Arial" w:eastAsia="Arial" w:hAnsi="Arial"/>
                <w:sz w:val="21"/>
                <w:szCs w:val="21"/>
              </w:rPr>
              <w:t xml:space="preserve">Group debrief: how does this compare to how you normally prepare?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4  </w:t>
            </w:r>
            <w:r>
              <w:rPr>
                <w:rFonts w:ascii="Arial" w:cs="Arial" w:eastAsia="Arial" w:hAnsi="Arial"/>
                <w:b/>
                <w:bCs/>
                <w:color w:val="1F3864"/>
                <w:sz w:val="20"/>
                <w:szCs w:val="20"/>
              </w:rPr>
              <w:t xml:space="preserve">Build Your Weekly Actions Review</w:t>
            </w:r>
            <w:r>
              <w:rPr>
                <w:rFonts w:ascii="Arial" w:cs="Arial" w:eastAsia="Arial" w:hAnsi="Arial"/>
                <w:color w:val="666666"/>
                <w:sz w:val="18"/>
                <w:szCs w:val="18"/>
              </w:rPr>
              <w:t xml:space="preserve">   ⏱ 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At the end of each week, you can paste all your meeting action items into Claude and ask it to surface what’s overdue, what’s done, and what needs a nudge.</w:t>
            </w:r>
          </w:p>
          <w:p>
            <w:pPr>
              <w:pStyle w:val="ListParagraph"/>
              <w:numPr>
                <w:ilvl w:val="0"/>
                <w:numId w:val="3"/>
              </w:numPr>
              <w:spacing w:after="60" w:before="60"/>
            </w:pPr>
            <w:r>
              <w:rPr>
                <w:rFonts w:ascii="Arial" w:cs="Arial" w:eastAsia="Arial" w:hAnsi="Arial"/>
                <w:sz w:val="21"/>
                <w:szCs w:val="21"/>
              </w:rPr>
              <w:t xml:space="preserve">Set a recurring 10-minute calendar block: Friday afternoon, ‘Weekly AI review.’</w:t>
            </w:r>
          </w:p>
          <w:p>
            <w:pPr>
              <w:pStyle w:val="ListParagraph"/>
              <w:numPr>
                <w:ilvl w:val="0"/>
                <w:numId w:val="3"/>
              </w:numPr>
              <w:spacing w:after="60" w:before="60"/>
            </w:pPr>
            <w:r>
              <w:rPr>
                <w:rFonts w:ascii="Arial" w:cs="Arial" w:eastAsia="Arial" w:hAnsi="Arial"/>
                <w:sz w:val="21"/>
                <w:szCs w:val="21"/>
              </w:rPr>
              <w:t xml:space="preserve">This is the habit that makes the whole system compound over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Here are all the action items from my meetings this week.
Please tell me:
1. Which actions are complete (I’ll mark them)?
2. Which are overdue or at risk?
3. Which need me to chase someone else?
4. What should be my top 3 priorities for next week based on this?
Action items:
[paste your list]</w:t>
                  </w:r>
                </w:p>
              </w:tc>
            </w:tr>
          </w:tbl>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meeting brief prompt ready to use this week</w:t>
      </w:r>
    </w:p>
    <w:p>
      <w:pPr>
        <w:pStyle w:val="ListParagraph"/>
        <w:numPr>
          <w:ilvl w:val="0"/>
          <w:numId w:val="2"/>
        </w:numPr>
        <w:spacing w:after="60" w:before="60"/>
      </w:pPr>
      <w:r>
        <w:rPr>
          <w:rFonts w:ascii="Arial" w:cs="Arial" w:eastAsia="Arial" w:hAnsi="Arial"/>
          <w:b w:val="false"/>
          <w:bCs w:val="false"/>
          <w:sz w:val="22"/>
          <w:szCs w:val="22"/>
        </w:rPr>
        <w:t xml:space="preserve">An action extraction prompt added to their library</w:t>
      </w:r>
    </w:p>
    <w:p>
      <w:pPr>
        <w:pStyle w:val="ListParagraph"/>
        <w:numPr>
          <w:ilvl w:val="0"/>
          <w:numId w:val="2"/>
        </w:numPr>
        <w:spacing w:after="60" w:before="60"/>
      </w:pPr>
      <w:r>
        <w:rPr>
          <w:rFonts w:ascii="Arial" w:cs="Arial" w:eastAsia="Arial" w:hAnsi="Arial"/>
          <w:b w:val="false"/>
          <w:bCs w:val="false"/>
          <w:sz w:val="22"/>
          <w:szCs w:val="22"/>
        </w:rPr>
        <w:t xml:space="preserve">A weekly review habit set up in their calendar</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30-Day Check-In Question</w:t>
      </w:r>
    </w:p>
    <w:p>
      <w:pPr>
        <w:spacing w:after="40" w:before="40"/>
      </w:pPr>
      <w:r>
        <w:rPr>
          <w:rFonts w:ascii="Arial" w:cs="Arial" w:eastAsia="Arial" w:hAnsi="Arial"/>
          <w:i/>
          <w:iCs/>
          <w:color w:val="555555"/>
          <w:sz w:val="21"/>
          <w:szCs w:val="21"/>
        </w:rPr>
        <w:t xml:space="preserve">'How many meetings have you prepared with Claude? How does your action completion rate compare to before?'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EF9" w:val="clear"/>
            <w:tcMar>
              <w:top w:type="dxa" w:w="240"/>
              <w:left w:type="dxa" w:w="360"/>
              <w:bottom w:type="dxa" w:w="240"/>
              <w:right w:type="dxa" w:w="360"/>
            </w:tcMar>
          </w:tcPr>
          <w:p>
            <w:pPr>
              <w:spacing w:after="80" w:before="0"/>
            </w:pPr>
            <w:r>
              <w:rPr>
                <w:rFonts w:ascii="Arial" w:cs="Arial" w:eastAsia="Arial" w:hAnsi="Arial"/>
                <w:b/>
                <w:bCs/>
                <w:color w:val="4B2E83"/>
                <w:sz w:val="18"/>
                <w:szCs w:val="18"/>
              </w:rPr>
              <w:t xml:space="preserve">USE CASE 4</w:t>
            </w:r>
          </w:p>
          <w:p>
            <w:pPr>
              <w:spacing w:after="100" w:before="0"/>
            </w:pPr>
            <w:r>
              <w:rPr>
                <w:rFonts w:ascii="Arial" w:cs="Arial" w:eastAsia="Arial" w:hAnsi="Arial"/>
                <w:b/>
                <w:bCs/>
                <w:color w:val="1F3864"/>
                <w:sz w:val="36"/>
                <w:szCs w:val="36"/>
              </w:rPr>
              <w:t xml:space="preserve">Marketing &amp; Content Creation</w:t>
            </w:r>
          </w:p>
          <w:p>
            <w:pPr>
              <w:spacing w:after="0" w:before="0"/>
            </w:pPr>
            <w:r>
              <w:rPr>
                <w:rFonts w:ascii="Arial" w:cs="Arial" w:eastAsia="Arial" w:hAnsi="Arial"/>
                <w:i/>
                <w:iCs/>
                <w:color w:val="444444"/>
                <w:sz w:val="22"/>
                <w:szCs w:val="22"/>
              </w:rPr>
              <w:t xml:space="preserve">Show up consistently online without spending hours writing every week.</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Business Case</w:t>
      </w:r>
    </w:p>
    <w:p>
      <w:pPr>
        <w:spacing w:after="60" w:before="60"/>
      </w:pPr>
      <w:r>
        <w:rPr>
          <w:rFonts w:ascii="Arial" w:cs="Arial" w:eastAsia="Arial" w:hAnsi="Arial"/>
          <w:sz w:val="22"/>
          <w:szCs w:val="22"/>
        </w:rPr>
        <w:t xml:space="preserve">Most SME owners know they should be posting content consistently. Most don’t, because it takes too long and they’re not confident in their writing. This means their competitors — who may be less skilled or experienced — are more visible simply because they show up more often.</w:t>
      </w:r>
    </w:p>
    <w:p>
      <w:pPr>
        <w:spacing w:after="60" w:before="60"/>
      </w:pPr>
      <w:r>
        <w:rPr>
          <w:rFonts w:ascii="Arial" w:cs="Arial" w:eastAsia="Arial" w:hAnsi="Arial"/>
          <w:sz w:val="22"/>
          <w:szCs w:val="22"/>
        </w:rPr>
        <w:t xml:space="preserve">Claude can produce a week’s worth of high-quality, on-brand social content in under 30 minutes. It can also write blog posts, email newsletters, and case studies from a few bullet points. The cost of consistent professional content drops from thousands per month to effectively nothing.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EF9" w:val="clear"/>
            <w:tcMar>
              <w:top w:type="dxa" w:w="160"/>
              <w:left w:type="dxa" w:w="200"/>
              <w:bottom w:type="dxa" w:w="160"/>
              <w:right w:type="dxa" w:w="200"/>
            </w:tcMar>
          </w:tcPr>
          <w:p>
            <w:pPr>
              <w:spacing w:after="80" w:before="0"/>
            </w:pPr>
            <w:r>
              <w:rPr>
                <w:rFonts w:ascii="Arial" w:cs="Arial" w:eastAsia="Arial" w:hAnsi="Arial"/>
                <w:sz w:val="21"/>
                <w:szCs w:val="21"/>
              </w:rPr>
              <w:t xml:space="preserve">Participants leave this session with:</w:t>
            </w:r>
          </w:p>
          <w:p>
            <w:pPr>
              <w:pStyle w:val="ListParagraph"/>
              <w:numPr>
                <w:ilvl w:val="0"/>
                <w:numId w:val="2"/>
              </w:numPr>
              <w:spacing w:after="60" w:before="60"/>
            </w:pPr>
            <w:r>
              <w:rPr>
                <w:rFonts w:ascii="Arial" w:cs="Arial" w:eastAsia="Arial" w:hAnsi="Arial"/>
                <w:sz w:val="21"/>
                <w:szCs w:val="21"/>
              </w:rPr>
              <w:t xml:space="preserve">A brand voice document that Claude uses to make all content sound like them</w:t>
            </w:r>
          </w:p>
          <w:p>
            <w:pPr>
              <w:pStyle w:val="ListParagraph"/>
              <w:numPr>
                <w:ilvl w:val="0"/>
                <w:numId w:val="2"/>
              </w:numPr>
              <w:spacing w:after="60" w:before="60"/>
            </w:pPr>
            <w:r>
              <w:rPr>
                <w:rFonts w:ascii="Arial" w:cs="Arial" w:eastAsia="Arial" w:hAnsi="Arial"/>
                <w:sz w:val="21"/>
                <w:szCs w:val="21"/>
              </w:rPr>
              <w:t xml:space="preserve">A week’s worth of social posts written and ready to schedule</w:t>
            </w:r>
          </w:p>
          <w:p>
            <w:pPr>
              <w:pStyle w:val="ListParagraph"/>
              <w:numPr>
                <w:ilvl w:val="0"/>
                <w:numId w:val="2"/>
              </w:numPr>
              <w:spacing w:after="0" w:before="60"/>
            </w:pPr>
            <w:r>
              <w:rPr>
                <w:rFonts w:ascii="Arial" w:cs="Arial" w:eastAsia="Arial" w:hAnsi="Arial"/>
                <w:sz w:val="21"/>
                <w:szCs w:val="21"/>
              </w:rPr>
              <w:t xml:space="preserve">Templates for blog posts, LinkedIn articles, and email newsletters</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 to See It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Content output per week</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0–1 post → 5–7 posts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spent on content creation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2–3 hours → 20–30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Cost of content production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Agency/freelancer cost → near zero</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Inbound lead enquiries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+10–30% within 60–90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2–3</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Workshop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Write Your Brand Voice Document</w:t>
            </w:r>
            <w:r>
              <w:rPr>
                <w:rFonts w:ascii="Arial" w:cs="Arial" w:eastAsia="Arial" w:hAnsi="Arial"/>
                <w:color w:val="666666"/>
                <w:sz w:val="18"/>
                <w:szCs w:val="18"/>
              </w:rPr>
              <w:t xml:space="preserve">   ⏱ 10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This is different from your email tone of voice — your content voice is how you show up publicly.</w:t>
            </w:r>
          </w:p>
          <w:p>
            <w:pPr>
              <w:pStyle w:val="ListParagraph"/>
              <w:numPr>
                <w:ilvl w:val="0"/>
                <w:numId w:val="3"/>
              </w:numPr>
              <w:spacing w:after="60" w:before="60"/>
            </w:pPr>
            <w:r>
              <w:rPr>
                <w:rFonts w:ascii="Arial" w:cs="Arial" w:eastAsia="Arial" w:hAnsi="Arial"/>
                <w:sz w:val="21"/>
                <w:szCs w:val="21"/>
              </w:rPr>
              <w:t xml:space="preserve">Answer these questions and give them to Claude as a brief:</w:t>
            </w:r>
          </w:p>
          <w:p>
            <w:pPr>
              <w:pStyle w:val="ListParagraph"/>
              <w:numPr>
                <w:ilvl w:val="0"/>
                <w:numId w:val="3"/>
              </w:numPr>
              <w:spacing w:after="60" w:before="60"/>
            </w:pPr>
            <w:r>
              <w:rPr>
                <w:rFonts w:ascii="Arial" w:cs="Arial" w:eastAsia="Arial" w:hAnsi="Arial"/>
                <w:sz w:val="21"/>
                <w:szCs w:val="21"/>
              </w:rPr>
              <w:t xml:space="preserve">What topics do you want to be known for? Who is your audience? What’s your point of view — what do you believe that others in your industry don’t? What content formats do you prefer (short tips, stories, opinions, how-tos)?</w:t>
            </w:r>
          </w:p>
          <w:p>
            <w:pPr>
              <w:pStyle w:val="ListParagraph"/>
              <w:numPr>
                <w:ilvl w:val="0"/>
                <w:numId w:val="3"/>
              </w:numPr>
              <w:spacing w:after="60" w:before="60"/>
            </w:pPr>
            <w:r>
              <w:rPr>
                <w:rFonts w:ascii="Arial" w:cs="Arial" w:eastAsia="Arial" w:hAnsi="Arial"/>
                <w:sz w:val="21"/>
                <w:szCs w:val="21"/>
              </w:rPr>
              <w:t xml:space="preserve">Ask Claude to write a 3-sentence brand voice summary and check it sounds right.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My content brand voice:
- I want to be known for: [your topic areas]
- My audience is: [description of who reads your content]
- My point of view / what I believe: [your opinion or philosophy]
- My content style: [educational / opinionated / storytelling / practical tips]
- Platforms I post on: [LinkedIn / Instagram / Facebook / X]
- Tone: [confident / warm / direct / provocative / encouraging]
- What I avoid: [jargon / negativity / overly salesy content / etc]
Please summarise my brand voice in 3 sentences, then use this whenever you write content for me.</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Generate a Week of Social Posts</w:t>
            </w:r>
            <w:r>
              <w:rPr>
                <w:rFonts w:ascii="Arial" w:cs="Arial" w:eastAsia="Arial" w:hAnsi="Arial"/>
                <w:color w:val="666666"/>
                <w:sz w:val="18"/>
                <w:szCs w:val="18"/>
              </w:rPr>
              <w:t xml:space="preserve">   ⏱ 20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Give Claude one topic or theme you want to post about this week — anything relevant to your business.</w:t>
            </w:r>
          </w:p>
          <w:p>
            <w:pPr>
              <w:pStyle w:val="ListParagraph"/>
              <w:numPr>
                <w:ilvl w:val="0"/>
                <w:numId w:val="3"/>
              </w:numPr>
              <w:spacing w:after="60" w:before="60"/>
            </w:pPr>
            <w:r>
              <w:rPr>
                <w:rFonts w:ascii="Arial" w:cs="Arial" w:eastAsia="Arial" w:hAnsi="Arial"/>
                <w:sz w:val="21"/>
                <w:szCs w:val="21"/>
              </w:rPr>
              <w:t xml:space="preserve">Ask it to generate 5 posts: one educational, one story-based, one opinion, one practical tip, one call to action.</w:t>
            </w:r>
          </w:p>
          <w:p>
            <w:pPr>
              <w:pStyle w:val="ListParagraph"/>
              <w:numPr>
                <w:ilvl w:val="0"/>
                <w:numId w:val="3"/>
              </w:numPr>
              <w:spacing w:after="60" w:before="60"/>
            </w:pPr>
            <w:r>
              <w:rPr>
                <w:rFonts w:ascii="Arial" w:cs="Arial" w:eastAsia="Arial" w:hAnsi="Arial"/>
                <w:sz w:val="21"/>
                <w:szCs w:val="21"/>
              </w:rPr>
              <w:t xml:space="preserve">Review each post. Mark what you’d change. Give feedback and regenerate.</w:t>
            </w:r>
          </w:p>
          <w:p>
            <w:pPr>
              <w:pStyle w:val="ListParagraph"/>
              <w:numPr>
                <w:ilvl w:val="0"/>
                <w:numId w:val="3"/>
              </w:numPr>
              <w:spacing w:after="60" w:before="60"/>
            </w:pPr>
            <w:r>
              <w:rPr>
                <w:rFonts w:ascii="Arial" w:cs="Arial" w:eastAsia="Arial" w:hAnsi="Arial"/>
                <w:sz w:val="21"/>
                <w:szCs w:val="21"/>
              </w:rPr>
              <w:t xml:space="preserve">Target: at least 3 posts you’d be happy to publish.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Using my brand voice, please write 5 social media posts on the theme of: [your topic].
Post 1: Educational — teach something useful
Post 2: Story — share a relevant experience or example
Post 3: Opinion — take a clear point of view on something
Post 4: Practical tip — one actionable thing they can do today
Post 5: Call to action — invite engagement or a next step
Platform: [LinkedIn / Instagram / Facebook]
Ideal length: [short / medium / long]</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Build a Long-Form Content Template</w:t>
            </w:r>
            <w:r>
              <w:rPr>
                <w:rFonts w:ascii="Arial" w:cs="Arial" w:eastAsia="Arial" w:hAnsi="Arial"/>
                <w:color w:val="666666"/>
                <w:sz w:val="18"/>
                <w:szCs w:val="18"/>
              </w:rPr>
              <w:t xml:space="preserve">   ⏱ 10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Pick one long-form format you’d like to use: blog post, LinkedIn article, or email newsletter.</w:t>
            </w:r>
          </w:p>
          <w:p>
            <w:pPr>
              <w:pStyle w:val="ListParagraph"/>
              <w:numPr>
                <w:ilvl w:val="0"/>
                <w:numId w:val="3"/>
              </w:numPr>
              <w:spacing w:after="60" w:before="60"/>
            </w:pPr>
            <w:r>
              <w:rPr>
                <w:rFonts w:ascii="Arial" w:cs="Arial" w:eastAsia="Arial" w:hAnsi="Arial"/>
                <w:sz w:val="21"/>
                <w:szCs w:val="21"/>
              </w:rPr>
              <w:t xml:space="preserve">Give Claude a topic and ask it to produce a first draft using the template below.</w:t>
            </w:r>
          </w:p>
          <w:p>
            <w:pPr>
              <w:pStyle w:val="ListParagraph"/>
              <w:numPr>
                <w:ilvl w:val="0"/>
                <w:numId w:val="3"/>
              </w:numPr>
              <w:spacing w:after="60" w:before="60"/>
            </w:pPr>
            <w:r>
              <w:rPr>
                <w:rFonts w:ascii="Arial" w:cs="Arial" w:eastAsia="Arial" w:hAnsi="Arial"/>
                <w:sz w:val="21"/>
                <w:szCs w:val="21"/>
              </w:rPr>
              <w:t xml:space="preserve">Note: you don’t need to publish this verbatim. Claude gives you 70–80% of the work — you add the nuance and specifics.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Please write a [blog post / LinkedIn article / email newsletter] on the topic of: [your topic].
Target length: [500 / 800 / 1200 words]
Target audience: [description]
The main point I want to make: [your core message]
3 supporting points or examples: [bullet points]
Call to action at the end: [what you want them to do]
Use my brand voice throughout.</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4  </w:t>
            </w:r>
            <w:r>
              <w:rPr>
                <w:rFonts w:ascii="Arial" w:cs="Arial" w:eastAsia="Arial" w:hAnsi="Arial"/>
                <w:b/>
                <w:bCs/>
                <w:color w:val="1F3864"/>
                <w:sz w:val="20"/>
                <w:szCs w:val="20"/>
              </w:rPr>
              <w:t xml:space="preserve">Set Up Your Content Habit</w:t>
            </w:r>
            <w:r>
              <w:rPr>
                <w:rFonts w:ascii="Arial" w:cs="Arial" w:eastAsia="Arial" w:hAnsi="Arial"/>
                <w:color w:val="666666"/>
                <w:sz w:val="18"/>
                <w:szCs w:val="18"/>
              </w:rPr>
              <w:t xml:space="preserve">   ⏱ 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Block 30 minutes every Monday morning: ‘Content session with Claude.’</w:t>
            </w:r>
          </w:p>
          <w:p>
            <w:pPr>
              <w:pStyle w:val="ListParagraph"/>
              <w:numPr>
                <w:ilvl w:val="0"/>
                <w:numId w:val="3"/>
              </w:numPr>
              <w:spacing w:after="60" w:before="60"/>
            </w:pPr>
            <w:r>
              <w:rPr>
                <w:rFonts w:ascii="Arial" w:cs="Arial" w:eastAsia="Arial" w:hAnsi="Arial"/>
                <w:sz w:val="21"/>
                <w:szCs w:val="21"/>
              </w:rPr>
              <w:t xml:space="preserve">The prompt library entry for this use case: save your brand voice document and your post generation template.</w:t>
            </w:r>
          </w:p>
          <w:p>
            <w:pPr>
              <w:pStyle w:val="ListParagraph"/>
              <w:numPr>
                <w:ilvl w:val="0"/>
                <w:numId w:val="3"/>
              </w:numPr>
              <w:spacing w:after="60" w:before="60"/>
            </w:pPr>
            <w:r>
              <w:rPr>
                <w:rFonts w:ascii="Arial" w:cs="Arial" w:eastAsia="Arial" w:hAnsi="Arial"/>
                <w:sz w:val="21"/>
                <w:szCs w:val="21"/>
              </w:rPr>
              <w:t xml:space="preserve">Optional: identify one topic area per month in advance so you always know what you’re posting about.</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A brand voice document saved to their prompt library</w:t>
      </w:r>
    </w:p>
    <w:p>
      <w:pPr>
        <w:pStyle w:val="ListParagraph"/>
        <w:numPr>
          <w:ilvl w:val="0"/>
          <w:numId w:val="2"/>
        </w:numPr>
        <w:spacing w:after="60" w:before="60"/>
      </w:pPr>
      <w:r>
        <w:rPr>
          <w:rFonts w:ascii="Arial" w:cs="Arial" w:eastAsia="Arial" w:hAnsi="Arial"/>
          <w:b w:val="false"/>
          <w:bCs w:val="false"/>
          <w:sz w:val="22"/>
          <w:szCs w:val="22"/>
        </w:rPr>
        <w:t xml:space="preserve">5 social posts written and ready to schedule</w:t>
      </w:r>
    </w:p>
    <w:p>
      <w:pPr>
        <w:pStyle w:val="ListParagraph"/>
        <w:numPr>
          <w:ilvl w:val="0"/>
          <w:numId w:val="2"/>
        </w:numPr>
        <w:spacing w:after="60" w:before="60"/>
      </w:pPr>
      <w:r>
        <w:rPr>
          <w:rFonts w:ascii="Arial" w:cs="Arial" w:eastAsia="Arial" w:hAnsi="Arial"/>
          <w:b w:val="false"/>
          <w:bCs w:val="false"/>
          <w:sz w:val="22"/>
          <w:szCs w:val="22"/>
        </w:rPr>
        <w:t xml:space="preserve">A long-form content draft on a relevant topic</w:t>
      </w:r>
    </w:p>
    <w:p>
      <w:pPr>
        <w:pStyle w:val="ListParagraph"/>
        <w:numPr>
          <w:ilvl w:val="0"/>
          <w:numId w:val="2"/>
        </w:numPr>
        <w:spacing w:after="60" w:before="60"/>
      </w:pPr>
      <w:r>
        <w:rPr>
          <w:rFonts w:ascii="Arial" w:cs="Arial" w:eastAsia="Arial" w:hAnsi="Arial"/>
          <w:b w:val="false"/>
          <w:bCs w:val="false"/>
          <w:sz w:val="22"/>
          <w:szCs w:val="22"/>
        </w:rPr>
        <w:t xml:space="preserve">A recurring Monday content session in their calendar</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30-Day Check-In Question</w:t>
      </w:r>
    </w:p>
    <w:p>
      <w:pPr>
        <w:spacing w:after="40" w:before="40"/>
      </w:pPr>
      <w:r>
        <w:rPr>
          <w:rFonts w:ascii="Arial" w:cs="Arial" w:eastAsia="Arial" w:hAnsi="Arial"/>
          <w:i/>
          <w:iCs/>
          <w:color w:val="555555"/>
          <w:sz w:val="21"/>
          <w:szCs w:val="21"/>
        </w:rPr>
        <w:t xml:space="preserve">'How many posts have you published this month versus last month? How much time are you spending on content? Are you noticing any difference in engagement or inbound enquiries?'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240"/>
              <w:left w:type="dxa" w:w="360"/>
              <w:bottom w:type="dxa" w:w="240"/>
              <w:right w:type="dxa" w:w="360"/>
            </w:tcMar>
          </w:tcPr>
          <w:p>
            <w:pPr>
              <w:spacing w:after="80" w:before="0"/>
            </w:pPr>
            <w:r>
              <w:rPr>
                <w:rFonts w:ascii="Arial" w:cs="Arial" w:eastAsia="Arial" w:hAnsi="Arial"/>
                <w:b/>
                <w:bCs/>
                <w:color w:val="1F3864"/>
                <w:sz w:val="18"/>
                <w:szCs w:val="18"/>
              </w:rPr>
              <w:t xml:space="preserve">USE CASE 5</w:t>
            </w:r>
          </w:p>
          <w:p>
            <w:pPr>
              <w:spacing w:after="100" w:before="0"/>
            </w:pPr>
            <w:r>
              <w:rPr>
                <w:rFonts w:ascii="Arial" w:cs="Arial" w:eastAsia="Arial" w:hAnsi="Arial"/>
                <w:b/>
                <w:bCs/>
                <w:color w:val="1F3864"/>
                <w:sz w:val="36"/>
                <w:szCs w:val="36"/>
              </w:rPr>
              <w:t xml:space="preserve">Process Documentation &amp; Staff Training</w:t>
            </w:r>
          </w:p>
          <w:p>
            <w:pPr>
              <w:spacing w:after="0" w:before="0"/>
            </w:pPr>
            <w:r>
              <w:rPr>
                <w:rFonts w:ascii="Arial" w:cs="Arial" w:eastAsia="Arial" w:hAnsi="Arial"/>
                <w:i/>
                <w:iCs/>
                <w:color w:val="444444"/>
                <w:sz w:val="22"/>
                <w:szCs w:val="22"/>
              </w:rPr>
              <w:t xml:space="preserve">Get the knowledge out of your head and into systems your team can follow.</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The Business Case</w:t>
      </w:r>
    </w:p>
    <w:p>
      <w:pPr>
        <w:spacing w:after="60" w:before="60"/>
      </w:pPr>
      <w:r>
        <w:rPr>
          <w:rFonts w:ascii="Arial" w:cs="Arial" w:eastAsia="Arial" w:hAnsi="Arial"/>
          <w:sz w:val="22"/>
          <w:szCs w:val="22"/>
        </w:rPr>
        <w:t xml:space="preserve">In most small businesses, critical knowledge lives in the owner’s head. How to handle a complaint. How to process an order. How to onboard a new client. When that owner is unavailable — or when a new member of staff starts — things go wrong, take longer, or require constant interruption.</w:t>
      </w:r>
    </w:p>
    <w:p>
      <w:pPr>
        <w:spacing w:after="60" w:before="60"/>
      </w:pPr>
      <w:r>
        <w:rPr>
          <w:rFonts w:ascii="Arial" w:cs="Arial" w:eastAsia="Arial" w:hAnsi="Arial"/>
          <w:sz w:val="22"/>
          <w:szCs w:val="22"/>
        </w:rPr>
        <w:t xml:space="preserve">Process documentation has always been a good idea that nobody does because it takes too long. With Claude, documenting a process takes 15 minutes, not 3 hours. This is how you start building a business that runs without you having to be in every conversation.</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EDF3" w:val="clear"/>
            <w:tcMar>
              <w:top w:type="dxa" w:w="160"/>
              <w:left w:type="dxa" w:w="200"/>
              <w:bottom w:type="dxa" w:w="160"/>
              <w:right w:type="dxa" w:w="200"/>
            </w:tcMar>
          </w:tcPr>
          <w:p>
            <w:pPr>
              <w:spacing w:after="80" w:before="0"/>
            </w:pPr>
            <w:r>
              <w:rPr>
                <w:rFonts w:ascii="Arial" w:cs="Arial" w:eastAsia="Arial" w:hAnsi="Arial"/>
                <w:sz w:val="21"/>
                <w:szCs w:val="21"/>
              </w:rPr>
              <w:t xml:space="preserve">Participants leave this session with:</w:t>
            </w:r>
          </w:p>
          <w:p>
            <w:pPr>
              <w:pStyle w:val="ListParagraph"/>
              <w:numPr>
                <w:ilvl w:val="0"/>
                <w:numId w:val="2"/>
              </w:numPr>
              <w:spacing w:after="60" w:before="60"/>
            </w:pPr>
            <w:r>
              <w:rPr>
                <w:rFonts w:ascii="Arial" w:cs="Arial" w:eastAsia="Arial" w:hAnsi="Arial"/>
                <w:sz w:val="21"/>
                <w:szCs w:val="21"/>
              </w:rPr>
              <w:t xml:space="preserve">3 core business processes documented as clean, usable SOPs</w:t>
            </w:r>
          </w:p>
          <w:p>
            <w:pPr>
              <w:pStyle w:val="ListParagraph"/>
              <w:numPr>
                <w:ilvl w:val="0"/>
                <w:numId w:val="2"/>
              </w:numPr>
              <w:spacing w:after="60" w:before="60"/>
            </w:pPr>
            <w:r>
              <w:rPr>
                <w:rFonts w:ascii="Arial" w:cs="Arial" w:eastAsia="Arial" w:hAnsi="Arial"/>
                <w:sz w:val="21"/>
                <w:szCs w:val="21"/>
              </w:rPr>
              <w:t xml:space="preserve">A new staff FAQ document built from existing notes and knowledge</w:t>
            </w:r>
          </w:p>
          <w:p>
            <w:pPr>
              <w:pStyle w:val="ListParagraph"/>
              <w:numPr>
                <w:ilvl w:val="0"/>
                <w:numId w:val="2"/>
              </w:numPr>
              <w:spacing w:after="0" w:before="60"/>
            </w:pPr>
            <w:r>
              <w:rPr>
                <w:rFonts w:ascii="Arial" w:cs="Arial" w:eastAsia="Arial" w:hAnsi="Arial"/>
                <w:sz w:val="21"/>
                <w:szCs w:val="21"/>
              </w:rPr>
              <w:t xml:space="preserve">A system for capturing processes as they happen — not retrospectively</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Key 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Target Improvement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Timeframe to See It</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Onboarding time for new staff</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Weeks → days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 interruptions per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30–50%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Rework or error rate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bCs/>
                <w:color w:val="1E6B3C"/>
                <w:sz w:val="20"/>
                <w:szCs w:val="20"/>
              </w:rPr>
              <w:t xml:space="preserve">Measurable reduction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sz w:val="20"/>
                <w:szCs w:val="20"/>
              </w:rPr>
              <w:t xml:space="preserve">Month 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 spent on repeat training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6B3C"/>
                <w:sz w:val="20"/>
                <w:szCs w:val="20"/>
              </w:rPr>
              <w:t xml:space="preserve">50–70% reduction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Workshop — Step by Step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1  </w:t>
            </w:r>
            <w:r>
              <w:rPr>
                <w:rFonts w:ascii="Arial" w:cs="Arial" w:eastAsia="Arial" w:hAnsi="Arial"/>
                <w:b/>
                <w:bCs/>
                <w:color w:val="1F3864"/>
                <w:sz w:val="20"/>
                <w:szCs w:val="20"/>
              </w:rPr>
              <w:t xml:space="preserve">Document Your First Process Using the Brain Dump Method</w:t>
            </w:r>
            <w:r>
              <w:rPr>
                <w:rFonts w:ascii="Arial" w:cs="Arial" w:eastAsia="Arial" w:hAnsi="Arial"/>
                <w:color w:val="666666"/>
                <w:sz w:val="18"/>
                <w:szCs w:val="18"/>
              </w:rPr>
              <w:t xml:space="preserve">   ⏱ 20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Choose one process you do repeatedly that currently lives only in your head.</w:t>
            </w:r>
          </w:p>
          <w:p>
            <w:pPr>
              <w:pStyle w:val="ListParagraph"/>
              <w:numPr>
                <w:ilvl w:val="0"/>
                <w:numId w:val="3"/>
              </w:numPr>
              <w:spacing w:after="60" w:before="60"/>
            </w:pPr>
            <w:r>
              <w:rPr>
                <w:rFonts w:ascii="Arial" w:cs="Arial" w:eastAsia="Arial" w:hAnsi="Arial"/>
                <w:sz w:val="21"/>
                <w:szCs w:val="21"/>
              </w:rPr>
              <w:t xml:space="preserve">Don’t try to write a structured document. Just talk to Claude about it: ‘I’m going to tell you how we handle X. Ask me questions until you have everything you need.’</w:t>
            </w:r>
          </w:p>
          <w:p>
            <w:pPr>
              <w:pStyle w:val="ListParagraph"/>
              <w:numPr>
                <w:ilvl w:val="0"/>
                <w:numId w:val="3"/>
              </w:numPr>
              <w:spacing w:after="60" w:before="60"/>
            </w:pPr>
            <w:r>
              <w:rPr>
                <w:rFonts w:ascii="Arial" w:cs="Arial" w:eastAsia="Arial" w:hAnsi="Arial"/>
                <w:sz w:val="21"/>
                <w:szCs w:val="21"/>
              </w:rPr>
              <w:t xml:space="preserve">Let Claude interview you. Answer naturally. It will extract the structure.</w:t>
            </w:r>
          </w:p>
          <w:p>
            <w:pPr>
              <w:pStyle w:val="ListParagraph"/>
              <w:numPr>
                <w:ilvl w:val="0"/>
                <w:numId w:val="3"/>
              </w:numPr>
              <w:spacing w:after="60" w:before="60"/>
            </w:pPr>
            <w:r>
              <w:rPr>
                <w:rFonts w:ascii="Arial" w:cs="Arial" w:eastAsia="Arial" w:hAnsi="Arial"/>
                <w:sz w:val="21"/>
                <w:szCs w:val="21"/>
              </w:rPr>
              <w:t xml:space="preserve">Ask Claude to produce a clean SOP from your answers. Review and correct.</w:t>
            </w:r>
          </w:p>
          <w:p>
            <w:pPr>
              <w:pStyle w:val="ListParagraph"/>
              <w:numPr>
                <w:ilvl w:val="0"/>
                <w:numId w:val="3"/>
              </w:numPr>
              <w:spacing w:after="60" w:before="60"/>
            </w:pPr>
            <w:r>
              <w:rPr>
                <w:rFonts w:ascii="Arial" w:cs="Arial" w:eastAsia="Arial" w:hAnsi="Arial"/>
                <w:sz w:val="21"/>
                <w:szCs w:val="21"/>
              </w:rPr>
              <w:t xml:space="preserve">Repeat for 2 more processes. Target: 3 documented SOPs in 30 minutes total.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I'm going to describe one of our core business processes to you.
Please ask me questions to make sure you understand it fully, then write it up as a clear Standard Operating Procedure (SOP) that a new member of staff could follow.
The process is: [describe it in one sentence]
Format the SOP with:
- Process name and purpose
- When this process is triggered
- Step-by-step instructions (numbered)
- Common mistakes to avoid
- Who is responsible for each step</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2  </w:t>
            </w:r>
            <w:r>
              <w:rPr>
                <w:rFonts w:ascii="Arial" w:cs="Arial" w:eastAsia="Arial" w:hAnsi="Arial"/>
                <w:b/>
                <w:bCs/>
                <w:color w:val="1F3864"/>
                <w:sz w:val="20"/>
                <w:szCs w:val="20"/>
              </w:rPr>
              <w:t xml:space="preserve">Build a New Staff FAQ</w:t>
            </w:r>
            <w:r>
              <w:rPr>
                <w:rFonts w:ascii="Arial" w:cs="Arial" w:eastAsia="Arial" w:hAnsi="Arial"/>
                <w:color w:val="666666"/>
                <w:sz w:val="18"/>
                <w:szCs w:val="18"/>
              </w:rPr>
              <w:t xml:space="preserve">   ⏱ 15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Think about the questions a new team member asks in their first month. Common ones: ‘How do we handle a complaint?’, ‘What’s our refund policy?’, ‘Who do I contact for X?’.</w:t>
            </w:r>
          </w:p>
          <w:p>
            <w:pPr>
              <w:pStyle w:val="ListParagraph"/>
              <w:numPr>
                <w:ilvl w:val="0"/>
                <w:numId w:val="3"/>
              </w:numPr>
              <w:spacing w:after="60" w:before="60"/>
            </w:pPr>
            <w:r>
              <w:rPr>
                <w:rFonts w:ascii="Arial" w:cs="Arial" w:eastAsia="Arial" w:hAnsi="Arial"/>
                <w:sz w:val="21"/>
                <w:szCs w:val="21"/>
              </w:rPr>
              <w:t xml:space="preserve">List 10–15 questions. Paste them into Claude with any relevant notes.</w:t>
            </w:r>
          </w:p>
          <w:p>
            <w:pPr>
              <w:pStyle w:val="ListParagraph"/>
              <w:numPr>
                <w:ilvl w:val="0"/>
                <w:numId w:val="3"/>
              </w:numPr>
              <w:spacing w:after="60" w:before="60"/>
            </w:pPr>
            <w:r>
              <w:rPr>
                <w:rFonts w:ascii="Arial" w:cs="Arial" w:eastAsia="Arial" w:hAnsi="Arial"/>
                <w:sz w:val="21"/>
                <w:szCs w:val="21"/>
              </w:rPr>
              <w:t xml:space="preserve">Ask Claude to produce a structured FAQ document from your answers.</w:t>
            </w:r>
          </w:p>
          <w:p>
            <w:pPr>
              <w:pStyle w:val="ListParagraph"/>
              <w:numPr>
                <w:ilvl w:val="0"/>
                <w:numId w:val="3"/>
              </w:numPr>
              <w:spacing w:after="60" w:before="60"/>
            </w:pPr>
            <w:r>
              <w:rPr>
                <w:rFonts w:ascii="Arial" w:cs="Arial" w:eastAsia="Arial" w:hAnsi="Arial"/>
                <w:sz w:val="21"/>
                <w:szCs w:val="21"/>
              </w:rPr>
              <w:t xml:space="preserve">This becomes living documentation — add to it any time a new question comes 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2"/>
                    <w:left w:val="single" w:color="2E75B6" w:sz="8"/>
                    <w:bottom w:val="single" w:color="2E75B6" w:sz="2"/>
                    <w:right w:val="single" w:color="2E75B6" w:sz="2"/>
                  </w:tcBorders>
                  <w:shd w:fill="F0F5FF" w:val="clear"/>
                  <w:tcMar>
                    <w:top w:type="dxa" w:w="140"/>
                    <w:left w:type="dxa" w:w="240"/>
                    <w:bottom w:type="dxa" w:w="140"/>
                    <w:right w:type="dxa" w:w="200"/>
                  </w:tcMar>
                </w:tcPr>
                <w:p>
                  <w:pPr>
                    <w:spacing w:after="80" w:before="0"/>
                  </w:pPr>
                  <w:r>
                    <w:rPr>
                      <w:rFonts w:ascii="Courier New" w:cs="Courier New" w:eastAsia="Courier New" w:hAnsi="Courier New"/>
                      <w:b/>
                      <w:bCs/>
                      <w:color w:val="2E75B6"/>
                      <w:sz w:val="16"/>
                      <w:szCs w:val="16"/>
                    </w:rPr>
                    <w:t xml:space="preserve">PROMPT TEMPLATE</w:t>
                  </w:r>
                </w:p>
                <w:p>
                  <w:pPr>
                    <w:spacing w:after="0" w:before="0"/>
                  </w:pPr>
                  <w:r>
                    <w:rPr>
                      <w:rFonts w:ascii="Courier New" w:cs="Courier New" w:eastAsia="Courier New" w:hAnsi="Courier New"/>
                      <w:color w:val="1A1A2E"/>
                      <w:sz w:val="19"/>
                      <w:szCs w:val="19"/>
                    </w:rPr>
                    <w:t xml:space="preserve">I’m going to give you a list of frequently asked questions new staff members ask, along with my answers. Please turn this into a well-structured FAQ document that a new team member could use to self-serve answers in their first month.
Q: How do we handle a customer complaint?
A: [your answer]
Q: What is our refund/returns policy?
A: [your answer]
Q: Who do I contact if [common situation]?
A: [your answer]
[continue for all questions]
Format as a clean, easy-to-navigate FAQ with sections if needed.</w:t>
                  </w:r>
                </w:p>
              </w:tc>
            </w:tr>
          </w:tbl>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9360"/>
      </w:tblGrid>
      <w:tr>
        <w:tc>
          <w:tcPr>
            <w:gridSpan w:val="1"/>
            <w:tcBorders>
              <w:top w:val="none" w:color="FFFFFF" w:sz="0"/>
              <w:left w:val="none" w:color="FFFFFF" w:sz="0"/>
              <w:bottom w:val="none" w:color="FFFFFF" w:sz="0"/>
              <w:right w:val="none" w:color="FFFFFF" w:sz="0"/>
            </w:tcBorders>
            <w:shd w:fill="E8EDF3" w:val="clear"/>
            <w:tcMar>
              <w:top w:type="dxa" w:w="100"/>
              <w:left w:type="dxa" w:w="160"/>
              <w:bottom w:type="dxa" w:w="100"/>
              <w:right w:type="dxa" w:w="160"/>
            </w:tcMar>
          </w:tcPr>
          <w:p>
            <w:pPr>
              <w:spacing w:after="0" w:before="0"/>
            </w:pPr>
            <w:r>
              <w:rPr>
                <w:rFonts w:ascii="Arial" w:cs="Arial" w:eastAsia="Arial" w:hAnsi="Arial"/>
                <w:b/>
                <w:bCs/>
                <w:color w:val="2E75B6"/>
                <w:sz w:val="20"/>
                <w:szCs w:val="20"/>
              </w:rPr>
              <w:t xml:space="preserve">STEP 3  </w:t>
            </w:r>
            <w:r>
              <w:rPr>
                <w:rFonts w:ascii="Arial" w:cs="Arial" w:eastAsia="Arial" w:hAnsi="Arial"/>
                <w:b/>
                <w:bCs/>
                <w:color w:val="1F3864"/>
                <w:sz w:val="20"/>
                <w:szCs w:val="20"/>
              </w:rPr>
              <w:t xml:space="preserve">Set Up the Capture Habit</w:t>
            </w:r>
            <w:r>
              <w:rPr>
                <w:rFonts w:ascii="Arial" w:cs="Arial" w:eastAsia="Arial" w:hAnsi="Arial"/>
                <w:color w:val="666666"/>
                <w:sz w:val="18"/>
                <w:szCs w:val="18"/>
              </w:rPr>
              <w:t xml:space="preserve">   ⏱ 5 minutes</w:t>
            </w:r>
          </w:p>
        </w:tc>
      </w:tr>
      <w:tr>
        <w:tc>
          <w:tcPr>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tcPr>
          <w:p>
            <w:pPr>
              <w:pStyle w:val="ListParagraph"/>
              <w:numPr>
                <w:ilvl w:val="0"/>
                <w:numId w:val="3"/>
              </w:numPr>
              <w:spacing w:after="60" w:before="60"/>
            </w:pPr>
            <w:r>
              <w:rPr>
                <w:rFonts w:ascii="Arial" w:cs="Arial" w:eastAsia="Arial" w:hAnsi="Arial"/>
                <w:sz w:val="21"/>
                <w:szCs w:val="21"/>
              </w:rPr>
              <w:t xml:space="preserve">The hardest part of process documentation isn’t writing the SOPs — it’s capturing processes as they evolve.</w:t>
            </w:r>
          </w:p>
          <w:p>
            <w:pPr>
              <w:pStyle w:val="ListParagraph"/>
              <w:numPr>
                <w:ilvl w:val="0"/>
                <w:numId w:val="3"/>
              </w:numPr>
              <w:spacing w:after="60" w:before="60"/>
            </w:pPr>
            <w:r>
              <w:rPr>
                <w:rFonts w:ascii="Arial" w:cs="Arial" w:eastAsia="Arial" w:hAnsi="Arial"/>
                <w:sz w:val="21"/>
                <w:szCs w:val="21"/>
              </w:rPr>
              <w:t xml:space="preserve">Set a simple rule: any time you explain how something works to a team member, paste that explanation into Claude and ask it to convert it into an SOP update.</w:t>
            </w:r>
          </w:p>
          <w:p>
            <w:pPr>
              <w:pStyle w:val="ListParagraph"/>
              <w:numPr>
                <w:ilvl w:val="0"/>
                <w:numId w:val="3"/>
              </w:numPr>
              <w:spacing w:after="60" w:before="60"/>
            </w:pPr>
            <w:r>
              <w:rPr>
                <w:rFonts w:ascii="Arial" w:cs="Arial" w:eastAsia="Arial" w:hAnsi="Arial"/>
                <w:sz w:val="21"/>
                <w:szCs w:val="21"/>
              </w:rPr>
              <w:t xml:space="preserve">This turns every teaching moment into permanent documentation automatically.</w:t>
            </w:r>
          </w:p>
          <w:p>
            <w:pPr>
              <w:pStyle w:val="ListParagraph"/>
              <w:numPr>
                <w:ilvl w:val="0"/>
                <w:numId w:val="3"/>
              </w:numPr>
              <w:spacing w:after="60" w:before="60"/>
            </w:pPr>
            <w:r>
              <w:rPr>
                <w:rFonts w:ascii="Arial" w:cs="Arial" w:eastAsia="Arial" w:hAnsi="Arial"/>
                <w:sz w:val="21"/>
                <w:szCs w:val="21"/>
              </w:rPr>
              <w:t xml:space="preserve">Designate one folder (Google Drive, Notion, wherever your team works) as the living SOP library.</w:t>
            </w:r>
          </w:p>
        </w:tc>
      </w:tr>
    </w:tbl>
    <w:p>
      <w:pPr>
        <w:spacing w:after="60" w:before="60"/>
      </w:pPr>
      <w:r>
        <w:t xml:space="preserve"/>
      </w:r>
    </w:p>
    <w:p>
      <w:pPr>
        <w:pStyle w:val="Heading2"/>
        <w:spacing w:after="120" w:before="300"/>
      </w:pPr>
      <w:r>
        <w:rPr>
          <w:rFonts w:ascii="Arial" w:cs="Arial" w:eastAsia="Arial" w:hAnsi="Arial"/>
          <w:b/>
          <w:bCs/>
          <w:color w:val="2E75B6"/>
          <w:sz w:val="26"/>
          <w:szCs w:val="26"/>
        </w:rPr>
        <w:t xml:space="preserve">What They Leave With</w:t>
      </w:r>
    </w:p>
    <w:p>
      <w:pPr>
        <w:pStyle w:val="ListParagraph"/>
        <w:numPr>
          <w:ilvl w:val="0"/>
          <w:numId w:val="2"/>
        </w:numPr>
        <w:spacing w:after="60" w:before="60"/>
      </w:pPr>
      <w:r>
        <w:rPr>
          <w:rFonts w:ascii="Arial" w:cs="Arial" w:eastAsia="Arial" w:hAnsi="Arial"/>
          <w:b w:val="false"/>
          <w:bCs w:val="false"/>
          <w:sz w:val="22"/>
          <w:szCs w:val="22"/>
        </w:rPr>
        <w:t xml:space="preserve">3 completed SOPs saved to a shared location</w:t>
      </w:r>
    </w:p>
    <w:p>
      <w:pPr>
        <w:pStyle w:val="ListParagraph"/>
        <w:numPr>
          <w:ilvl w:val="0"/>
          <w:numId w:val="2"/>
        </w:numPr>
        <w:spacing w:after="60" w:before="60"/>
      </w:pPr>
      <w:r>
        <w:rPr>
          <w:rFonts w:ascii="Arial" w:cs="Arial" w:eastAsia="Arial" w:hAnsi="Arial"/>
          <w:b w:val="false"/>
          <w:bCs w:val="false"/>
          <w:sz w:val="22"/>
          <w:szCs w:val="22"/>
        </w:rPr>
        <w:t xml:space="preserve">A new staff FAQ document ready to use</w:t>
      </w:r>
    </w:p>
    <w:p>
      <w:pPr>
        <w:pStyle w:val="ListParagraph"/>
        <w:numPr>
          <w:ilvl w:val="0"/>
          <w:numId w:val="2"/>
        </w:numPr>
        <w:spacing w:after="60" w:before="60"/>
      </w:pPr>
      <w:r>
        <w:rPr>
          <w:rFonts w:ascii="Arial" w:cs="Arial" w:eastAsia="Arial" w:hAnsi="Arial"/>
          <w:b w:val="false"/>
          <w:bCs w:val="false"/>
          <w:sz w:val="22"/>
          <w:szCs w:val="22"/>
        </w:rPr>
        <w:t xml:space="preserve">A documented capture habit to keep it growing</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30-Day Check-In Question</w:t>
      </w:r>
    </w:p>
    <w:p>
      <w:pPr>
        <w:spacing w:after="40" w:before="40"/>
      </w:pPr>
      <w:r>
        <w:rPr>
          <w:rFonts w:ascii="Arial" w:cs="Arial" w:eastAsia="Arial" w:hAnsi="Arial"/>
          <w:i/>
          <w:iCs/>
          <w:color w:val="555555"/>
          <w:sz w:val="21"/>
          <w:szCs w:val="21"/>
        </w:rPr>
        <w:t xml:space="preserve">'How many times have you been interrupted this month to explain something that’s now documented? How has onboarding or delegation changed?'</w:t>
      </w:r>
    </w:p>
    <w:p>
      <w:r>
        <w:br w:type="page"/>
      </w:r>
    </w:p>
    <w:p>
      <w:pPr>
        <w:pStyle w:val="Heading1"/>
        <w:spacing w:after="160" w:before="400"/>
      </w:pPr>
      <w:r>
        <w:rPr>
          <w:rFonts w:ascii="Arial" w:cs="Arial" w:eastAsia="Arial" w:hAnsi="Arial"/>
          <w:b/>
          <w:bCs/>
          <w:color w:val="1F3864"/>
          <w:sz w:val="32"/>
          <w:szCs w:val="32"/>
        </w:rPr>
        <w:t xml:space="preserve">Closing the Module: Committing to Daily Use</w:t>
      </w:r>
    </w:p>
    <w:p>
      <w:pPr>
        <w:spacing w:after="60" w:before="60"/>
      </w:pPr>
      <w:r>
        <w:rPr>
          <w:rFonts w:ascii="Arial" w:cs="Arial" w:eastAsia="Arial" w:hAnsi="Arial"/>
          <w:sz w:val="22"/>
          <w:szCs w:val="22"/>
        </w:rPr>
        <w:t xml:space="preserve">The goal of this module isn’t for participants to have done five exercises. It’s for them to have built five habits. The difference is in the daily ritual.</w:t>
      </w:r>
    </w:p>
    <w:p>
      <w:pPr>
        <w:spacing w:after="60" w:before="60"/>
      </w:pPr>
      <w:r>
        <w:t xml:space="preserve"/>
      </w:r>
    </w:p>
    <w:p>
      <w:pPr>
        <w:spacing w:after="60" w:before="60"/>
      </w:pPr>
      <w:r>
        <w:rPr>
          <w:rFonts w:ascii="Arial" w:cs="Arial" w:eastAsia="Arial" w:hAnsi="Arial"/>
          <w:sz w:val="22"/>
          <w:szCs w:val="22"/>
        </w:rPr>
        <w:t xml:space="preserve">Close every session with this commitment exercise: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single" w:color="2E75B6" w:sz="3"/>
              <w:bottom w:val="single" w:color="2E75B6" w:sz="3"/>
              <w:right w:val="single" w:color="2E75B6" w:sz="3"/>
            </w:tcBorders>
            <w:shd w:fill="EBF3FB" w:val="clear"/>
            <w:tcMar>
              <w:top w:type="dxa" w:w="160"/>
              <w:left w:type="dxa" w:w="200"/>
              <w:bottom w:type="dxa" w:w="160"/>
              <w:right w:type="dxa" w:w="200"/>
            </w:tcMar>
          </w:tcPr>
          <w:p>
            <w:pPr>
              <w:spacing w:after="120" w:before="0"/>
            </w:pPr>
            <w:r>
              <w:rPr>
                <w:rFonts w:ascii="Arial" w:cs="Arial" w:eastAsia="Arial" w:hAnsi="Arial"/>
                <w:b/>
                <w:bCs/>
                <w:color w:val="1F3864"/>
                <w:sz w:val="22"/>
                <w:szCs w:val="22"/>
              </w:rPr>
              <w:t xml:space="preserve">The Daily Claude Commitment</w:t>
            </w:r>
          </w:p>
          <w:p>
            <w:pPr>
              <w:spacing w:after="80" w:before="0"/>
            </w:pPr>
            <w:r>
              <w:rPr>
                <w:rFonts w:ascii="Arial" w:cs="Arial" w:eastAsia="Arial" w:hAnsi="Arial"/>
                <w:sz w:val="21"/>
                <w:szCs w:val="21"/>
              </w:rPr>
              <w:t xml:space="preserve">Ask each participant to identify:</w:t>
            </w:r>
          </w:p>
          <w:p>
            <w:pPr>
              <w:pStyle w:val="ListParagraph"/>
              <w:numPr>
                <w:ilvl w:val="0"/>
                <w:numId w:val="3"/>
              </w:numPr>
              <w:spacing w:after="60" w:before="80"/>
            </w:pPr>
            <w:r>
              <w:rPr>
                <w:rFonts w:ascii="Arial" w:cs="Arial" w:eastAsia="Arial" w:hAnsi="Arial"/>
                <w:b/>
                <w:bCs/>
                <w:sz w:val="21"/>
                <w:szCs w:val="21"/>
              </w:rPr>
              <w:t xml:space="preserve">ONE use case they will use every single day from tomorrow</w:t>
            </w:r>
          </w:p>
          <w:p>
            <w:pPr>
              <w:pStyle w:val="ListParagraph"/>
              <w:numPr>
                <w:ilvl w:val="0"/>
                <w:numId w:val="3"/>
              </w:numPr>
              <w:spacing w:after="60" w:before="60"/>
            </w:pPr>
            <w:r>
              <w:rPr>
                <w:rFonts w:ascii="Arial" w:cs="Arial" w:eastAsia="Arial" w:hAnsi="Arial"/>
                <w:sz w:val="21"/>
                <w:szCs w:val="21"/>
              </w:rPr>
              <w:t xml:space="preserve">The specific trigger: ‘I will open Claude when I [X]’</w:t>
            </w:r>
          </w:p>
          <w:p>
            <w:pPr>
              <w:pStyle w:val="ListParagraph"/>
              <w:numPr>
                <w:ilvl w:val="0"/>
                <w:numId w:val="3"/>
              </w:numPr>
              <w:spacing w:after="0" w:before="60"/>
            </w:pPr>
            <w:r>
              <w:rPr>
                <w:rFonts w:ascii="Arial" w:cs="Arial" w:eastAsia="Arial" w:hAnsi="Arial"/>
                <w:sz w:val="21"/>
                <w:szCs w:val="21"/>
              </w:rPr>
              <w:t xml:space="preserve">Who they’ll report back to in 7 days (accountability partner or the group)</w:t>
            </w:r>
          </w:p>
          <w:p>
            <w:pPr>
              <w:spacing w:after="60" w:before="60"/>
            </w:pPr>
            <w:r>
              <w:t xml:space="preserve"/>
            </w:r>
          </w:p>
          <w:p>
            <w:pPr>
              <w:spacing w:after="0" w:before="80"/>
            </w:pPr>
            <w:r>
              <w:rPr>
                <w:rFonts w:ascii="Arial" w:cs="Arial" w:eastAsia="Arial" w:hAnsi="Arial"/>
                <w:i/>
                <w:iCs/>
                <w:color w:val="555555"/>
                <w:sz w:val="20"/>
                <w:szCs w:val="20"/>
              </w:rPr>
              <w:t xml:space="preserve">Research shows that linking a new habit to an existing trigger (‘when I open my inbox’, ‘when a new enquiry comes in’) increases the likelihood of follow-through by 3x compared to general intention setting.</w:t>
            </w:r>
          </w:p>
        </w:tc>
      </w:tr>
    </w:tbl>
    <w:p>
      <w:pPr>
        <w:spacing w:after="60" w:before="60"/>
      </w:pPr>
      <w:r>
        <w:t xml:space="preserve"/>
      </w:r>
    </w:p>
    <w:p>
      <w:pPr>
        <w:spacing w:after="60" w:before="60"/>
      </w:pPr>
      <w:r>
        <w:t xml:space="preserve"/>
      </w:r>
    </w:p>
    <w:p>
      <w:pPr>
        <w:pStyle w:val="Heading2"/>
        <w:spacing w:after="120" w:before="300"/>
      </w:pPr>
      <w:r>
        <w:rPr>
          <w:rFonts w:ascii="Arial" w:cs="Arial" w:eastAsia="Arial" w:hAnsi="Arial"/>
          <w:b/>
          <w:bCs/>
          <w:color w:val="2E75B6"/>
          <w:sz w:val="26"/>
          <w:szCs w:val="26"/>
        </w:rPr>
        <w:t xml:space="preserve">Measuring Real Value: The 30-Day Review</w:t>
      </w:r>
    </w:p>
    <w:p>
      <w:pPr>
        <w:spacing w:after="60" w:before="60"/>
      </w:pPr>
      <w:r>
        <w:rPr>
          <w:rFonts w:ascii="Arial" w:cs="Arial" w:eastAsia="Arial" w:hAnsi="Arial"/>
          <w:sz w:val="22"/>
          <w:szCs w:val="22"/>
        </w:rPr>
        <w:t xml:space="preserve">Four weeks after the workshop, run a short group check-in (30 minutes, video call). Ask each participant to report 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listen for</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i w:val="false"/>
                <w:iCs w:val="false"/>
                <w:sz w:val="20"/>
                <w:szCs w:val="20"/>
              </w:rPr>
              <w:t xml:space="preserve">How many days per week are you using Claude?</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i/>
                <w:iCs/>
                <w:sz w:val="20"/>
                <w:szCs w:val="20"/>
              </w:rPr>
              <w:t xml:space="preserve">Target: 5 days. Below 3 = habit not formed yet. Explore why.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Which use case has saved you the most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Identifies their highest-value entry point for case study content.</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i w:val="false"/>
                <w:iCs w:val="false"/>
                <w:sz w:val="20"/>
                <w:szCs w:val="20"/>
              </w:rPr>
              <w:t xml:space="preserve">What’s the one thing Claude did that surprised you?</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i/>
                <w:iCs/>
                <w:sz w:val="20"/>
                <w:szCs w:val="20"/>
              </w:rPr>
              <w:t xml:space="preserve">Often reveals unexpected use cases worth building into future modules.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20"/>
                <w:szCs w:val="20"/>
              </w:rPr>
              <w:t xml:space="preserve">What’s still frustrating or not working?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Honest feedback for module improvement. Common answer: prompts not specific enough.</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i w:val="false"/>
                <w:iCs w:val="false"/>
                <w:sz w:val="20"/>
                <w:szCs w:val="20"/>
              </w:rPr>
              <w:t xml:space="preserve">What would you add to your prompt library next?</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i/>
                <w:iCs/>
                <w:sz w:val="20"/>
                <w:szCs w:val="20"/>
              </w:rPr>
              <w:t xml:space="preserve">Shows whether they’re thinking in systems — the goal of 102.</w:t>
            </w:r>
          </w:p>
        </w:tc>
      </w:tr>
    </w:tbl>
    <w:p>
      <w:pPr>
        <w:spacing w:after="60" w:before="60"/>
      </w:pPr>
      <w:r>
        <w:t xml:space="preserve"/>
      </w:r>
    </w:p>
    <w:p>
      <w:pPr>
        <w:spacing w:after="60" w:before="60"/>
      </w:pPr>
      <w:r>
        <w:t xml:space="preserve"/>
      </w:r>
    </w:p>
    <w:p>
      <w:pPr>
        <w:pStyle w:val="Heading2"/>
        <w:spacing w:after="120" w:before="300"/>
      </w:pPr>
      <w:r>
        <w:rPr>
          <w:rFonts w:ascii="Arial" w:cs="Arial" w:eastAsia="Arial" w:hAnsi="Arial"/>
          <w:b/>
          <w:bCs/>
          <w:color w:val="2E75B6"/>
          <w:sz w:val="26"/>
          <w:szCs w:val="26"/>
        </w:rPr>
        <w:t xml:space="preserve">What Success Looks Like</w:t>
      </w:r>
    </w:p>
    <w:p>
      <w:pPr>
        <w:spacing w:after="60" w:before="60"/>
      </w:pPr>
      <w:r>
        <w:rPr>
          <w:rFonts w:ascii="Arial" w:cs="Arial" w:eastAsia="Arial" w:hAnsi="Arial"/>
          <w:sz w:val="22"/>
          <w:szCs w:val="22"/>
        </w:rPr>
        <w:t xml:space="preserve">A participant who has genuinely absorbed this module will:</w:t>
      </w:r>
    </w:p>
    <w:p>
      <w:pPr>
        <w:spacing w:after="60" w:before="6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Open Claude before drafting any written communication</w:t>
      </w:r>
    </w:p>
    <w:p>
      <w:pPr>
        <w:pStyle w:val="ListParagraph"/>
        <w:numPr>
          <w:ilvl w:val="0"/>
          <w:numId w:val="2"/>
        </w:numPr>
        <w:spacing w:after="60" w:before="60"/>
      </w:pPr>
      <w:r>
        <w:rPr>
          <w:rFonts w:ascii="Arial" w:cs="Arial" w:eastAsia="Arial" w:hAnsi="Arial"/>
          <w:b w:val="false"/>
          <w:bCs w:val="false"/>
          <w:sz w:val="22"/>
          <w:szCs w:val="22"/>
        </w:rPr>
        <w:t xml:space="preserve">Have at least 8–10 prompt templates saved and actively used</w:t>
      </w:r>
    </w:p>
    <w:p>
      <w:pPr>
        <w:pStyle w:val="ListParagraph"/>
        <w:numPr>
          <w:ilvl w:val="0"/>
          <w:numId w:val="2"/>
        </w:numPr>
        <w:spacing w:after="60" w:before="60"/>
      </w:pPr>
      <w:r>
        <w:rPr>
          <w:rFonts w:ascii="Arial" w:cs="Arial" w:eastAsia="Arial" w:hAnsi="Arial"/>
          <w:b w:val="false"/>
          <w:bCs w:val="false"/>
          <w:sz w:val="22"/>
          <w:szCs w:val="22"/>
        </w:rPr>
        <w:t xml:space="preserve">Be able to describe, in one sentence, which use case saves them the most time</w:t>
      </w:r>
    </w:p>
    <w:p>
      <w:pPr>
        <w:pStyle w:val="ListParagraph"/>
        <w:numPr>
          <w:ilvl w:val="0"/>
          <w:numId w:val="2"/>
        </w:numPr>
        <w:spacing w:after="60" w:before="60"/>
      </w:pPr>
      <w:r>
        <w:rPr>
          <w:rFonts w:ascii="Arial" w:cs="Arial" w:eastAsia="Arial" w:hAnsi="Arial"/>
          <w:b w:val="false"/>
          <w:bCs w:val="false"/>
          <w:sz w:val="22"/>
          <w:szCs w:val="22"/>
        </w:rPr>
        <w:t xml:space="preserve">Have at least one process documented that wasn’t before</w:t>
      </w:r>
    </w:p>
    <w:p>
      <w:pPr>
        <w:pStyle w:val="ListParagraph"/>
        <w:numPr>
          <w:ilvl w:val="0"/>
          <w:numId w:val="2"/>
        </w:numPr>
        <w:spacing w:after="60" w:before="60"/>
      </w:pPr>
      <w:r>
        <w:rPr>
          <w:rFonts w:ascii="Arial" w:cs="Arial" w:eastAsia="Arial" w:hAnsi="Arial"/>
          <w:b w:val="false"/>
          <w:bCs w:val="false"/>
          <w:sz w:val="22"/>
          <w:szCs w:val="22"/>
        </w:rPr>
        <w:t xml:space="preserve">Be asking ‘how could Claude help with this?’ as a default response to any new task</w:t>
      </w:r>
    </w:p>
    <w:p>
      <w:pPr>
        <w:spacing w:after="60" w:before="60"/>
      </w:pPr>
      <w:r>
        <w:t xml:space="preserve"/>
      </w:r>
    </w:p>
    <w:p>
      <w:pPr>
        <w:spacing w:after="60" w:before="60"/>
      </w:pPr>
      <w:r>
        <w:rPr>
          <w:rFonts w:ascii="Arial" w:cs="Arial" w:eastAsia="Arial" w:hAnsi="Arial"/>
          <w:sz w:val="22"/>
          <w:szCs w:val="22"/>
        </w:rPr>
        <w:t xml:space="preserve">When you see this, they’re ready for Claude 103: Building Your Intelligence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single" w:color="1E6B3C" w:sz="3"/>
              <w:bottom w:val="single" w:color="1E6B3C" w:sz="3"/>
              <w:right w:val="single" w:color="1E6B3C" w:sz="3"/>
            </w:tcBorders>
            <w:shd w:fill="EAF4EE" w:val="clear"/>
            <w:tcMar>
              <w:top w:type="dxa" w:w="160"/>
              <w:left w:type="dxa" w:w="200"/>
              <w:bottom w:type="dxa" w:w="160"/>
              <w:right w:type="dxa" w:w="200"/>
            </w:tcMar>
          </w:tcPr>
          <w:p>
            <w:pPr>
              <w:spacing w:after="80" w:before="0"/>
            </w:pPr>
            <w:r>
              <w:rPr>
                <w:rFonts w:ascii="Arial" w:cs="Arial" w:eastAsia="Arial" w:hAnsi="Arial"/>
                <w:b/>
                <w:bCs/>
                <w:color w:val="1F3864"/>
                <w:sz w:val="20"/>
                <w:szCs w:val="20"/>
              </w:rPr>
              <w:t xml:space="preserve">Facilitator note: the real test</w:t>
            </w:r>
          </w:p>
          <w:p>
            <w:pPr>
              <w:spacing w:after="0" w:before="0"/>
            </w:pPr>
            <w:r>
              <w:rPr>
                <w:rFonts w:ascii="Arial" w:cs="Arial" w:eastAsia="Arial" w:hAnsi="Arial"/>
                <w:i/>
                <w:iCs/>
                <w:sz w:val="21"/>
                <w:szCs w:val="21"/>
              </w:rPr>
              <w:t xml:space="preserve">The measure of this module isn’t whether participants enjoyed the workshop. It’s whether they’re using Claude daily 30 days later. Set that expectation explicitly at the start. Tell them: the goal of today is to make Claude indispensable to you within the next two weeks. Everything in this module is designed to get you there.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Parnell Systems — Claude 102: The SME Value Framework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2026-03-25T01:32:50.179Z</dcterms:created>
  <dcterms:modified xsi:type="dcterms:W3CDTF">2026-03-25T01:32:50.179Z</dcterms:modified>
</cp:coreProperties>
</file>

<file path=docProps/custom.xml><?xml version="1.0" encoding="utf-8"?>
<Properties xmlns="http://schemas.openxmlformats.org/officeDocument/2006/custom-properties" xmlns:vt="http://schemas.openxmlformats.org/officeDocument/2006/docPropsVTypes"/>
</file>