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Steven Green, Mike Meyers, Phillip Mccloud, Daniel Macinson, Olivia Richardson, Shawna Kane, David masters, Shill Drab, Congruent Virtue, Felicity Yung, Minh Ng, Conrad Versatile, Dave Hutchinson*, Nora Phillips, Donna Barber, Bert Muller, Swan Donson, Eric Yi Tan, Chill Latisha, Zao Long, Lom Numming, Minty Love, Shawna Umbapu, Ung Drassil, Mathilda Brown, Donovan Saul, Phillip Ip, Ip Sun Ma, Fernando De La Bellatisimma, Jochen Kraus, Dave Fletcher, Hun Mola, Ulaissi Nabuto, Moran Tam, Faruk Iben Rasim, Summer Thompson, Dana White, Rochanita Felissius Montegeau De Antonios, Numenaria Illegepha, Sum Dorrow, Juanita Borrows, Nagashima An, Ann Mercury, Martin Mons, Kelly Silence, Monmart Buso, Claude Juteau, Billy Gorbachov,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(Amarital,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doo-hicky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The box is just waaaaaaay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r>
        <w:rPr>
          <w:sz w:val="20"/>
          <w:szCs w:val="20"/>
          <w:lang w:val="en-AU"/>
        </w:rPr>
        <w:t>Otherlands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r>
        <w:rPr>
          <w:sz w:val="20"/>
          <w:szCs w:val="20"/>
          <w:lang w:val="en-AU"/>
        </w:rPr>
        <w:t>Barsoom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The Gernsback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fire and ice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r>
        <w:rPr>
          <w:sz w:val="20"/>
          <w:szCs w:val="20"/>
        </w:rPr>
        <w:t>Nassim Taleb’s books (Black Swan, Anti-Fragile, etc.)</w:t>
      </w:r>
    </w:p>
    <w:p>
      <w:pPr>
        <w:rPr>
          <w:sz w:val="20"/>
          <w:szCs w:val="20"/>
        </w:rPr>
      </w:pPr>
    </w:p>
    <w:p>
      <w:pPr>
        <w:rPr>
          <w:sz w:val="20"/>
          <w:szCs w:val="20"/>
          <w:lang w:val="en-AU"/>
        </w:rPr>
      </w:pPr>
      <w:r>
        <w:rPr>
          <w:sz w:val="20"/>
          <w:szCs w:val="20"/>
          <w:lang w:val="en-AU"/>
        </w:rPr>
        <w:lastRenderedPageBreak/>
        <w:t>Week O</w:t>
      </w:r>
      <w:r>
        <w:rPr>
          <w:sz w:val="20"/>
          <w:szCs w:val="20"/>
          <w:lang w:val="en-AU"/>
        </w:rPr>
        <w:t>ne Day Six</w:t>
      </w:r>
    </w:p>
    <w:p>
      <w:pPr>
        <w:pStyle w:val="ListParagraph"/>
        <w:numPr>
          <w:ilvl w:val="0"/>
          <w:numId w:val="1"/>
        </w:numPr>
        <w:rPr>
          <w:sz w:val="20"/>
          <w:szCs w:val="20"/>
        </w:rPr>
      </w:pPr>
      <w:r>
        <w:rPr>
          <w:sz w:val="20"/>
          <w:szCs w:val="20"/>
        </w:rPr>
        <w:t xml:space="preserve">What self delusion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set of teeth, some white, some yellow, others</w:t>
      </w:r>
      <w:bookmarkStart w:id="0" w:name="_GoBack"/>
      <w:bookmarkEnd w:id="0"/>
      <w:r>
        <w:rPr>
          <w:sz w:val="20"/>
          <w:szCs w:val="20"/>
        </w:rPr>
        <w:t xml:space="preserve">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General notes, musings, and shameless plagiarism:</w:t>
      </w:r>
    </w:p>
    <w:p>
      <w:pPr>
        <w:rPr>
          <w:sz w:val="20"/>
          <w:szCs w:val="20"/>
        </w:rPr>
      </w:pPr>
      <w:r>
        <w:rPr>
          <w:sz w:val="20"/>
          <w:szCs w:val="20"/>
        </w:rPr>
        <w:t>Cat’s Cradle:</w:t>
      </w:r>
    </w:p>
    <w:p>
      <w:pPr>
        <w:rPr>
          <w:sz w:val="20"/>
          <w:szCs w:val="20"/>
        </w:rPr>
      </w:pPr>
      <w:r>
        <w:rPr>
          <w:sz w:val="20"/>
          <w:szCs w:val="20"/>
        </w:rPr>
        <w:t>Character description: “I smiled at the guard. He didn’t smile back. National security is nothing to laugh about – nothing at all.”</w:t>
      </w:r>
    </w:p>
    <w:p>
      <w:pPr>
        <w:rPr>
          <w:sz w:val="20"/>
          <w:szCs w:val="20"/>
        </w:rPr>
      </w:pPr>
      <w:r>
        <w:rPr>
          <w:sz w:val="20"/>
          <w:szCs w:val="20"/>
        </w:rPr>
        <w:t>Character description: “Normal dull” (Being your normal self in VR can be a powerful statement – you can be anyone or anything you’ve ever wanted, yet you’re..... you)</w:t>
      </w:r>
    </w:p>
    <w:p>
      <w:pPr>
        <w:rPr>
          <w:sz w:val="20"/>
          <w:szCs w:val="20"/>
        </w:rPr>
      </w:pPr>
      <w:r>
        <w:rPr>
          <w:sz w:val="20"/>
          <w:szCs w:val="20"/>
        </w:rPr>
        <w:t>Character description: “He was cultured, clean, serene. I was dirty messy....” (She was a prized Persian, and I a mangy mongrel)</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fr-FR"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81819-FCED-4D65-804A-C62C24DF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6609</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80</cp:revision>
  <dcterms:created xsi:type="dcterms:W3CDTF">2018-09-20T10:10:00Z</dcterms:created>
  <dcterms:modified xsi:type="dcterms:W3CDTF">2018-09-27T10:33:00Z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