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561B8" w14:textId="1AC81728" w:rsidR="0069126A" w:rsidRPr="001E4CC6" w:rsidRDefault="001E4CC6">
      <w:pPr>
        <w:rPr>
          <w:sz w:val="32"/>
          <w:szCs w:val="32"/>
        </w:rPr>
      </w:pPr>
      <w:r w:rsidRPr="001E4CC6">
        <w:rPr>
          <w:sz w:val="32"/>
          <w:szCs w:val="32"/>
        </w:rPr>
        <w:t>Learning Journal Entry #8</w:t>
      </w:r>
    </w:p>
    <w:p w14:paraId="2349F584" w14:textId="77777777" w:rsidR="001E4CC6" w:rsidRDefault="001E4CC6">
      <w:pPr>
        <w:rPr>
          <w:sz w:val="28"/>
          <w:szCs w:val="28"/>
        </w:rPr>
      </w:pPr>
    </w:p>
    <w:p w14:paraId="66F821C3" w14:textId="77777777" w:rsidR="001E4CC6" w:rsidRDefault="001E4CC6">
      <w:pPr>
        <w:rPr>
          <w:sz w:val="28"/>
          <w:szCs w:val="28"/>
        </w:rPr>
      </w:pPr>
    </w:p>
    <w:p w14:paraId="1E23C934" w14:textId="77777777" w:rsidR="001E4CC6" w:rsidRPr="001E4CC6" w:rsidRDefault="001E4CC6" w:rsidP="001E4CC6">
      <w:pPr>
        <w:rPr>
          <w:b/>
          <w:bCs/>
        </w:rPr>
      </w:pPr>
      <w:r w:rsidRPr="001E4CC6">
        <w:rPr>
          <w:b/>
          <w:bCs/>
        </w:rPr>
        <w:t>6. What is the difference between a pivot table and a regular Excel table?</w:t>
      </w:r>
    </w:p>
    <w:p w14:paraId="5DEA8683" w14:textId="77777777" w:rsidR="001E4CC6" w:rsidRPr="001E4CC6" w:rsidRDefault="001E4CC6" w:rsidP="001E4CC6">
      <w:r w:rsidRPr="001E4CC6">
        <w:t>A regular Excel table is used to store and organize flat, granular, row-by-row data. A pivot table, on the other hand, is used to dynamically group, summarize, and aggregate that flat data (such as calculating sums, counts, or averages) without changing the underlying dataset.</w:t>
      </w:r>
    </w:p>
    <w:p w14:paraId="09373964" w14:textId="77777777" w:rsidR="001E4CC6" w:rsidRPr="001E4CC6" w:rsidRDefault="001E4CC6" w:rsidP="001E4CC6">
      <w:pPr>
        <w:rPr>
          <w:b/>
          <w:bCs/>
        </w:rPr>
      </w:pPr>
      <w:r w:rsidRPr="001E4CC6">
        <w:rPr>
          <w:b/>
          <w:bCs/>
        </w:rPr>
        <w:t>7. When would you choose a pivot table over a SQL GROUP BY? When would you choose SQL?</w:t>
      </w:r>
    </w:p>
    <w:p w14:paraId="26A17717" w14:textId="77777777" w:rsidR="001E4CC6" w:rsidRPr="001E4CC6" w:rsidRDefault="001E4CC6" w:rsidP="001E4CC6">
      <w:r w:rsidRPr="001E4CC6">
        <w:t>I would choose a pivot table when I need a quick, interactive way to visually explore data, create cross-tabs, or share a report with non-technical users who want to filter the information themselves. I would choose SQL when working with massive datasets that exceed Excel's limits, or when the data needs to be systematically joined, automated, or cleaned straight from a database.</w:t>
      </w:r>
    </w:p>
    <w:p w14:paraId="1B6264F4" w14:textId="77777777" w:rsidR="001E4CC6" w:rsidRPr="001E4CC6" w:rsidRDefault="001E4CC6" w:rsidP="001E4CC6">
      <w:pPr>
        <w:rPr>
          <w:b/>
          <w:bCs/>
        </w:rPr>
      </w:pPr>
      <w:r w:rsidRPr="001E4CC6">
        <w:rPr>
          <w:b/>
          <w:bCs/>
        </w:rPr>
        <w:t>8. Which of the 5 pivots was the trickiest to build? Why?</w:t>
      </w:r>
    </w:p>
    <w:p w14:paraId="28C7B5F1" w14:textId="77777777" w:rsidR="001E4CC6" w:rsidRPr="001E4CC6" w:rsidRDefault="001E4CC6" w:rsidP="001E4CC6">
      <w:r w:rsidRPr="001E4CC6">
        <w:t>The Department × City Cross-Tab (Pivot Table 4) was the trickiest to build because it required arranging fields across both rows and columns simultaneously to form a matrix grid, rather than just listing data linearly down a single column.</w:t>
      </w:r>
    </w:p>
    <w:p w14:paraId="109B951A" w14:textId="77777777" w:rsidR="001E4CC6" w:rsidRPr="001E4CC6" w:rsidRDefault="001E4CC6" w:rsidP="001E4CC6">
      <w:pPr>
        <w:rPr>
          <w:b/>
          <w:bCs/>
        </w:rPr>
      </w:pPr>
      <w:r w:rsidRPr="001E4CC6">
        <w:rPr>
          <w:b/>
          <w:bCs/>
        </w:rPr>
        <w:t>9. Did your pivot totals match your SQL totals exactly? If not, what was different?</w:t>
      </w:r>
    </w:p>
    <w:p w14:paraId="3BB3C2EA" w14:textId="77777777" w:rsidR="001E4CC6" w:rsidRPr="001E4CC6" w:rsidRDefault="001E4CC6" w:rsidP="001E4CC6">
      <w:r w:rsidRPr="001E4CC6">
        <w:t>Yes, the actual calculated totals matched exactly across both platforms. However, it was a helpful catch to notice that the placeholder numbers provided in the assignment's SQL instruction prompt did not match the real dataset, meaning the true database results had to be verified manually.</w:t>
      </w:r>
    </w:p>
    <w:p w14:paraId="7A4954E2" w14:textId="77777777" w:rsidR="001E4CC6" w:rsidRPr="001E4CC6" w:rsidRDefault="001E4CC6" w:rsidP="001E4CC6">
      <w:pPr>
        <w:rPr>
          <w:b/>
          <w:bCs/>
        </w:rPr>
      </w:pPr>
      <w:r w:rsidRPr="001E4CC6">
        <w:rPr>
          <w:b/>
          <w:bCs/>
        </w:rPr>
        <w:t>10. Name one business question (real or imagined) you could answer with a pivot table tomorrow.</w:t>
      </w:r>
    </w:p>
    <w:p w14:paraId="6A4A660C" w14:textId="77777777" w:rsidR="001E4CC6" w:rsidRPr="001E4CC6" w:rsidRDefault="001E4CC6" w:rsidP="001E4CC6">
      <w:r w:rsidRPr="001E4CC6">
        <w:t>Tomorrow, I could use a pivot table to analyze company operational expenses by cross-tabulating monthly vendor invoices against different regional offices to see exactly where our budget is being spent the fastest.</w:t>
      </w:r>
    </w:p>
    <w:p w14:paraId="63A2F158" w14:textId="77777777" w:rsidR="001E4CC6" w:rsidRPr="001E4CC6" w:rsidRDefault="001E4CC6"/>
    <w:sectPr w:rsidR="001E4CC6" w:rsidRPr="001E4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C6"/>
    <w:rsid w:val="001E4CC6"/>
    <w:rsid w:val="00523B2E"/>
    <w:rsid w:val="0069126A"/>
    <w:rsid w:val="00720412"/>
    <w:rsid w:val="00C5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1953"/>
  <w15:chartTrackingRefBased/>
  <w15:docId w15:val="{A37BB69F-21E6-410D-9014-BD2C50D12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CC6"/>
    <w:rPr>
      <w:rFonts w:eastAsiaTheme="majorEastAsia" w:cstheme="majorBidi"/>
      <w:color w:val="272727" w:themeColor="text1" w:themeTint="D8"/>
    </w:rPr>
  </w:style>
  <w:style w:type="paragraph" w:styleId="Title">
    <w:name w:val="Title"/>
    <w:basedOn w:val="Normal"/>
    <w:next w:val="Normal"/>
    <w:link w:val="TitleChar"/>
    <w:uiPriority w:val="10"/>
    <w:qFormat/>
    <w:rsid w:val="001E4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CC6"/>
    <w:pPr>
      <w:spacing w:before="160"/>
      <w:jc w:val="center"/>
    </w:pPr>
    <w:rPr>
      <w:i/>
      <w:iCs/>
      <w:color w:val="404040" w:themeColor="text1" w:themeTint="BF"/>
    </w:rPr>
  </w:style>
  <w:style w:type="character" w:customStyle="1" w:styleId="QuoteChar">
    <w:name w:val="Quote Char"/>
    <w:basedOn w:val="DefaultParagraphFont"/>
    <w:link w:val="Quote"/>
    <w:uiPriority w:val="29"/>
    <w:rsid w:val="001E4CC6"/>
    <w:rPr>
      <w:i/>
      <w:iCs/>
      <w:color w:val="404040" w:themeColor="text1" w:themeTint="BF"/>
    </w:rPr>
  </w:style>
  <w:style w:type="paragraph" w:styleId="ListParagraph">
    <w:name w:val="List Paragraph"/>
    <w:basedOn w:val="Normal"/>
    <w:uiPriority w:val="34"/>
    <w:qFormat/>
    <w:rsid w:val="001E4CC6"/>
    <w:pPr>
      <w:ind w:left="720"/>
      <w:contextualSpacing/>
    </w:pPr>
  </w:style>
  <w:style w:type="character" w:styleId="IntenseEmphasis">
    <w:name w:val="Intense Emphasis"/>
    <w:basedOn w:val="DefaultParagraphFont"/>
    <w:uiPriority w:val="21"/>
    <w:qFormat/>
    <w:rsid w:val="001E4CC6"/>
    <w:rPr>
      <w:i/>
      <w:iCs/>
      <w:color w:val="2F5496" w:themeColor="accent1" w:themeShade="BF"/>
    </w:rPr>
  </w:style>
  <w:style w:type="paragraph" w:styleId="IntenseQuote">
    <w:name w:val="Intense Quote"/>
    <w:basedOn w:val="Normal"/>
    <w:next w:val="Normal"/>
    <w:link w:val="IntenseQuoteChar"/>
    <w:uiPriority w:val="30"/>
    <w:qFormat/>
    <w:rsid w:val="001E4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CC6"/>
    <w:rPr>
      <w:i/>
      <w:iCs/>
      <w:color w:val="2F5496" w:themeColor="accent1" w:themeShade="BF"/>
    </w:rPr>
  </w:style>
  <w:style w:type="character" w:styleId="IntenseReference">
    <w:name w:val="Intense Reference"/>
    <w:basedOn w:val="DefaultParagraphFont"/>
    <w:uiPriority w:val="32"/>
    <w:qFormat/>
    <w:rsid w:val="001E4C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Gestaac PC #18</dc:creator>
  <cp:keywords/>
  <dc:description/>
  <cp:lastModifiedBy>Gestaac PC #18</cp:lastModifiedBy>
  <cp:revision>1</cp:revision>
  <dcterms:created xsi:type="dcterms:W3CDTF">2026-06-26T01:38:00Z</dcterms:created>
  <dcterms:modified xsi:type="dcterms:W3CDTF">2026-06-26T01:40:00Z</dcterms:modified>
</cp:coreProperties>
</file>