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160"/>
        <w:gridCol w:w="7200"/>
      </w:tblGrid>
      <w:tr>
        <w:tc>
          <w:tcPr>
            <w:tcW w:type="dxa" w:w="4703"/>
            <w:vAlign w:val="center"/>
          </w:tcPr>
          <w:p/>
        </w:tc>
        <w:tc>
          <w:tcPr>
            <w:tcW w:type="dxa" w:w="4703"/>
            <w:vAlign w:val="center"/>
          </w:tcPr>
          <w:p>
            <w:pPr>
              <w:jc w:val="center"/>
            </w:pPr>
            <w:r>
              <w:rPr>
                <w:b/>
                <w:color w:val="0B3D0B"/>
                <w:sz w:val="44"/>
              </w:rPr>
              <w:t>QUINIELA GRUPO MB</w:t>
            </w:r>
            <w:r>
              <w:rPr>
                <w:b/>
                <w:color w:val="D4AF37"/>
                <w:sz w:val="28"/>
              </w:rPr>
              <w:br/>
              <w:t>MUNDIAL FIFA 2026™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rPr>
          <w:trHeight w:val="85"/>
        </w:trPr>
        <w:tc>
          <w:tcPr>
            <w:tcW w:type="dxa" w:w="9406"/>
            <w:shd w:fill="0B3D0B"/>
          </w:tcPr>
          <w:p/>
        </w:tc>
      </w:tr>
    </w:tbl>
    <w:p/>
    <w:p>
      <w:pPr>
        <w:jc w:val="center"/>
      </w:pPr>
      <w:r>
        <w:rPr>
          <w:b/>
          <w:color w:val="0B3D0B"/>
          <w:sz w:val="32"/>
        </w:rPr>
        <w:t>¡Bienvenido a la Quiniela del Mundial!</w:t>
      </w:r>
    </w:p>
    <w:p>
      <w:r>
        <w:rPr>
          <w:color w:val="1A1A1A"/>
          <w:sz w:val="21"/>
        </w:rPr>
        <w:t>Participa prediciendo los resultados de los 104 partidos del Mundial FIFA 2026™. Acumula puntos y compite por premios increíbles. Es fácil, divertido y gratis.</w:t>
      </w:r>
    </w:p>
    <w:p/>
    <w:p>
      <w:r>
        <w:rPr>
          <w:b/>
          <w:color w:val="0B3D0B"/>
          <w:sz w:val="30"/>
        </w:rPr>
        <w:t>1. ¿Cómo Registrarte?</w:t>
      </w:r>
    </w:p>
    <w:p>
      <w:r>
        <w:rPr>
          <w:b/>
          <w:color w:val="D4AF37"/>
          <w:sz w:val="21"/>
        </w:rPr>
        <w:t xml:space="preserve">  1. </w:t>
      </w:r>
      <w:r>
        <w:rPr>
          <w:color w:val="1A1A1A"/>
          <w:sz w:val="21"/>
        </w:rPr>
        <w:t>Ve a la página de la Quiniela y haz clic en la pestaña de Registrarse.</w:t>
      </w:r>
    </w:p>
    <w:p>
      <w:r>
        <w:rPr>
          <w:b/>
          <w:color w:val="D4AF37"/>
          <w:sz w:val="21"/>
        </w:rPr>
        <w:t xml:space="preserve">  2. </w:t>
      </w:r>
      <w:r>
        <w:rPr>
          <w:color w:val="1A1A1A"/>
          <w:sz w:val="21"/>
        </w:rPr>
        <w:t>Ingresa tu Nombre y tu Email.</w:t>
      </w:r>
    </w:p>
    <w:p>
      <w:r>
        <w:rPr>
          <w:b/>
          <w:color w:val="D4AF37"/>
          <w:sz w:val="21"/>
        </w:rPr>
        <w:t xml:space="preserve">  3. </w:t>
      </w:r>
      <w:r>
        <w:rPr>
          <w:color w:val="1A1A1A"/>
          <w:sz w:val="21"/>
        </w:rPr>
        <w:t>Recibirás un código PIN de 6 dígitos. ¡GUÁRDALO!</w:t>
      </w:r>
    </w:p>
    <w:p>
      <w:r>
        <w:rPr>
          <w:b/>
          <w:color w:val="D4AF37"/>
          <w:sz w:val="21"/>
        </w:rPr>
        <w:t xml:space="preserve">  4. </w:t>
      </w:r>
      <w:r>
        <w:rPr>
          <w:color w:val="1A1A1A"/>
          <w:sz w:val="21"/>
        </w:rPr>
        <w:t>En tu siguiente visita, usa tu Email y ese PIN para iniciar sesión.</w:t>
      </w:r>
    </w:p>
    <w:p>
      <w:r>
        <w:rPr>
          <w:color w:val="C0392B"/>
          <w:sz w:val="20"/>
        </w:rPr>
        <w:t xml:space="preserve">  ⚠️ </w:t>
      </w:r>
      <w:r>
        <w:rPr>
          <w:i/>
          <w:color w:val="666666"/>
          <w:sz w:val="20"/>
        </w:rPr>
        <w:t>Si pierdes tu PIN, contacta al administrador para generarte uno nuevo.</w:t>
      </w:r>
    </w:p>
    <w:p/>
    <w:p>
      <w:r>
        <w:rPr>
          <w:b/>
          <w:color w:val="0B3D0B"/>
          <w:sz w:val="30"/>
        </w:rPr>
        <w:t>2. Cómo Hacer tus Predicciones</w:t>
      </w:r>
    </w:p>
    <w:p>
      <w:r>
        <w:rPr>
          <w:color w:val="1A1A1A"/>
          <w:sz w:val="21"/>
        </w:rPr>
        <w:t xml:space="preserve">Una vez dentro de tu cuenta, ve a la sección </w:t>
      </w:r>
      <w:r>
        <w:rPr>
          <w:b/>
          <w:color w:val="0B3D0B"/>
        </w:rPr>
        <w:t>"Mis Predicciones"</w:t>
      </w:r>
      <w:r>
        <w:t xml:space="preserve"> y sigue estos pasos:</w:t>
      </w:r>
    </w:p>
    <w:p>
      <w:r>
        <w:rPr>
          <w:b/>
          <w:color w:val="D4AF37"/>
          <w:sz w:val="21"/>
        </w:rPr>
        <w:t xml:space="preserve">  1. </w:t>
      </w:r>
      <w:r>
        <w:rPr>
          <w:color w:val="1A1A1A"/>
          <w:sz w:val="21"/>
        </w:rPr>
        <w:t>Selecciona el resultado: Gana Local 🏠, Empate 🤝 o Gana Visita ✈️.</w:t>
      </w:r>
    </w:p>
    <w:p>
      <w:r>
        <w:rPr>
          <w:b/>
          <w:color w:val="D4AF37"/>
          <w:sz w:val="21"/>
        </w:rPr>
        <w:t xml:space="preserve">  2. </w:t>
      </w:r>
      <w:r>
        <w:rPr>
          <w:color w:val="1A1A1A"/>
          <w:sz w:val="21"/>
        </w:rPr>
        <w:t>Opcionalmente, ingresa el marcador exacto (ej: 2-1) para ganar puntos extra.</w:t>
      </w:r>
    </w:p>
    <w:p>
      <w:r>
        <w:rPr>
          <w:b/>
          <w:color w:val="D4AF37"/>
          <w:sz w:val="21"/>
        </w:rPr>
        <w:t xml:space="preserve">  3. </w:t>
      </w:r>
      <w:r>
        <w:rPr>
          <w:color w:val="1A1A1A"/>
          <w:sz w:val="21"/>
        </w:rPr>
        <w:t>Haz clic en "💾 Guardar Predicciones" cuando termines.</w:t>
      </w:r>
    </w:p>
    <w:p>
      <w:r>
        <w:rPr>
          <w:color w:val="C0392B"/>
          <w:sz w:val="20"/>
        </w:rPr>
        <w:t xml:space="preserve">  ⚠️ </w:t>
      </w:r>
      <w:r>
        <w:rPr>
          <w:i/>
          <w:color w:val="666666"/>
          <w:sz w:val="20"/>
        </w:rPr>
        <w:t>Puedes editar tus predicciones cuantas veces quieras HASTA QUE INICIE el partido. Después de eso, se bloquean automáticamente.</w:t>
      </w:r>
    </w:p>
    <w:p/>
    <w:p>
      <w:r>
        <w:rPr>
          <w:b/>
          <w:color w:val="0B3D0B"/>
          <w:sz w:val="30"/>
        </w:rPr>
        <w:t>3. Sistema de Puntos (Escalonados)</w:t>
      </w:r>
    </w:p>
    <w:p>
      <w:r>
        <w:rPr>
          <w:color w:val="1A1A1A"/>
          <w:sz w:val="21"/>
        </w:rPr>
        <w:t>Los puntos aumentan conforme avanza el torneo. Atinar el resultado te da puntos base; atinar el marcador exacto te da puntos extra: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600"/>
            <w:shd w:fill="0B3D0B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Fase</w:t>
            </w:r>
          </w:p>
        </w:tc>
        <w:tc>
          <w:tcPr>
            <w:tcW w:type="dxa" w:w="2592"/>
            <w:shd w:fill="0B3D0B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Resultado Correcto</w:t>
            </w:r>
          </w:p>
        </w:tc>
        <w:tc>
          <w:tcPr>
            <w:tcW w:type="dxa" w:w="2592"/>
            <w:shd w:fill="0B3D0B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Extra por Marcador</w:t>
            </w:r>
          </w:p>
        </w:tc>
      </w:tr>
      <w:tr>
        <w:tc>
          <w:tcPr>
            <w:tcW w:type="dxa" w:w="3600"/>
            <w:shd w:fill="E8F5E9"/>
            <w:vAlign w:val="center"/>
          </w:tcPr>
          <w:p>
            <w:pPr>
              <w:jc w:val="center"/>
            </w:pPr>
            <w:r>
              <w:rPr>
                <w:color w:val="1A1A1A"/>
                <w:sz w:val="20"/>
              </w:rPr>
              <w:t>Fase de Grupos</w:t>
            </w:r>
          </w:p>
        </w:tc>
        <w:tc>
          <w:tcPr>
            <w:tcW w:type="dxa" w:w="2592"/>
            <w:shd w:fill="E8F5E9"/>
            <w:vAlign w:val="center"/>
          </w:tcPr>
          <w:p>
            <w:pPr>
              <w:jc w:val="center"/>
            </w:pPr>
            <w:r>
              <w:rPr>
                <w:color w:val="1A1A1A"/>
                <w:sz w:val="20"/>
              </w:rPr>
              <w:t>3 pts</w:t>
            </w:r>
          </w:p>
        </w:tc>
        <w:tc>
          <w:tcPr>
            <w:tcW w:type="dxa" w:w="2592"/>
            <w:shd w:fill="E8F5E9"/>
            <w:vAlign w:val="center"/>
          </w:tcPr>
          <w:p>
            <w:pPr>
              <w:jc w:val="center"/>
            </w:pPr>
            <w:r>
              <w:rPr>
                <w:color w:val="1A1A1A"/>
                <w:sz w:val="20"/>
              </w:rPr>
              <w:t>+2 pts</w:t>
            </w:r>
          </w:p>
        </w:tc>
      </w:tr>
      <w:tr>
        <w:tc>
          <w:tcPr>
            <w:tcW w:type="dxa" w:w="3600"/>
            <w:vAlign w:val="center"/>
          </w:tcPr>
          <w:p>
            <w:pPr>
              <w:jc w:val="center"/>
            </w:pPr>
            <w:r>
              <w:rPr>
                <w:color w:val="1A1A1A"/>
                <w:sz w:val="20"/>
              </w:rPr>
              <w:t>Ronda de 32</w:t>
            </w:r>
          </w:p>
        </w:tc>
        <w:tc>
          <w:tcPr>
            <w:tcW w:type="dxa" w:w="2592"/>
            <w:vAlign w:val="center"/>
          </w:tcPr>
          <w:p>
            <w:pPr>
              <w:jc w:val="center"/>
            </w:pPr>
            <w:r>
              <w:rPr>
                <w:color w:val="1A1A1A"/>
                <w:sz w:val="20"/>
              </w:rPr>
              <w:t>4 pts</w:t>
            </w:r>
          </w:p>
        </w:tc>
        <w:tc>
          <w:tcPr>
            <w:tcW w:type="dxa" w:w="2592"/>
            <w:vAlign w:val="center"/>
          </w:tcPr>
          <w:p>
            <w:pPr>
              <w:jc w:val="center"/>
            </w:pPr>
            <w:r>
              <w:rPr>
                <w:color w:val="1A1A1A"/>
                <w:sz w:val="20"/>
              </w:rPr>
              <w:t>+3 pts</w:t>
            </w:r>
          </w:p>
        </w:tc>
      </w:tr>
      <w:tr>
        <w:tc>
          <w:tcPr>
            <w:tcW w:type="dxa" w:w="3600"/>
            <w:shd w:fill="E8F5E9"/>
            <w:vAlign w:val="center"/>
          </w:tcPr>
          <w:p>
            <w:pPr>
              <w:jc w:val="center"/>
            </w:pPr>
            <w:r>
              <w:rPr>
                <w:color w:val="1A1A1A"/>
                <w:sz w:val="20"/>
              </w:rPr>
              <w:t>Octavos de Final</w:t>
            </w:r>
          </w:p>
        </w:tc>
        <w:tc>
          <w:tcPr>
            <w:tcW w:type="dxa" w:w="2592"/>
            <w:shd w:fill="E8F5E9"/>
            <w:vAlign w:val="center"/>
          </w:tcPr>
          <w:p>
            <w:pPr>
              <w:jc w:val="center"/>
            </w:pPr>
            <w:r>
              <w:rPr>
                <w:color w:val="1A1A1A"/>
                <w:sz w:val="20"/>
              </w:rPr>
              <w:t>5 pts</w:t>
            </w:r>
          </w:p>
        </w:tc>
        <w:tc>
          <w:tcPr>
            <w:tcW w:type="dxa" w:w="2592"/>
            <w:shd w:fill="E8F5E9"/>
            <w:vAlign w:val="center"/>
          </w:tcPr>
          <w:p>
            <w:pPr>
              <w:jc w:val="center"/>
            </w:pPr>
            <w:r>
              <w:rPr>
                <w:color w:val="1A1A1A"/>
                <w:sz w:val="20"/>
              </w:rPr>
              <w:t>+5 pts</w:t>
            </w:r>
          </w:p>
        </w:tc>
      </w:tr>
      <w:tr>
        <w:tc>
          <w:tcPr>
            <w:tcW w:type="dxa" w:w="3600"/>
            <w:vAlign w:val="center"/>
          </w:tcPr>
          <w:p>
            <w:pPr>
              <w:jc w:val="center"/>
            </w:pPr>
            <w:r>
              <w:rPr>
                <w:color w:val="1A1A1A"/>
                <w:sz w:val="20"/>
              </w:rPr>
              <w:t>Cuartos de Final</w:t>
            </w:r>
          </w:p>
        </w:tc>
        <w:tc>
          <w:tcPr>
            <w:tcW w:type="dxa" w:w="2592"/>
            <w:vAlign w:val="center"/>
          </w:tcPr>
          <w:p>
            <w:pPr>
              <w:jc w:val="center"/>
            </w:pPr>
            <w:r>
              <w:rPr>
                <w:color w:val="1A1A1A"/>
                <w:sz w:val="20"/>
              </w:rPr>
              <w:t>7 pts</w:t>
            </w:r>
          </w:p>
        </w:tc>
        <w:tc>
          <w:tcPr>
            <w:tcW w:type="dxa" w:w="2592"/>
            <w:vAlign w:val="center"/>
          </w:tcPr>
          <w:p>
            <w:pPr>
              <w:jc w:val="center"/>
            </w:pPr>
            <w:r>
              <w:rPr>
                <w:color w:val="1A1A1A"/>
                <w:sz w:val="20"/>
              </w:rPr>
              <w:t>+7 pts</w:t>
            </w:r>
          </w:p>
        </w:tc>
      </w:tr>
      <w:tr>
        <w:tc>
          <w:tcPr>
            <w:tcW w:type="dxa" w:w="3600"/>
            <w:shd w:fill="E8F5E9"/>
            <w:vAlign w:val="center"/>
          </w:tcPr>
          <w:p>
            <w:pPr>
              <w:jc w:val="center"/>
            </w:pPr>
            <w:r>
              <w:rPr>
                <w:color w:val="1A1A1A"/>
                <w:sz w:val="20"/>
              </w:rPr>
              <w:t>Semifinal</w:t>
            </w:r>
          </w:p>
        </w:tc>
        <w:tc>
          <w:tcPr>
            <w:tcW w:type="dxa" w:w="2592"/>
            <w:shd w:fill="E8F5E9"/>
            <w:vAlign w:val="center"/>
          </w:tcPr>
          <w:p>
            <w:pPr>
              <w:jc w:val="center"/>
            </w:pPr>
            <w:r>
              <w:rPr>
                <w:color w:val="1A1A1A"/>
                <w:sz w:val="20"/>
              </w:rPr>
              <w:t>10 pts</w:t>
            </w:r>
          </w:p>
        </w:tc>
        <w:tc>
          <w:tcPr>
            <w:tcW w:type="dxa" w:w="2592"/>
            <w:shd w:fill="E8F5E9"/>
            <w:vAlign w:val="center"/>
          </w:tcPr>
          <w:p>
            <w:pPr>
              <w:jc w:val="center"/>
            </w:pPr>
            <w:r>
              <w:rPr>
                <w:color w:val="1A1A1A"/>
                <w:sz w:val="20"/>
              </w:rPr>
              <w:t>+10 pts</w:t>
            </w:r>
          </w:p>
        </w:tc>
      </w:tr>
      <w:tr>
        <w:tc>
          <w:tcPr>
            <w:tcW w:type="dxa" w:w="3600"/>
            <w:vAlign w:val="center"/>
          </w:tcPr>
          <w:p>
            <w:pPr>
              <w:jc w:val="center"/>
            </w:pPr>
            <w:r>
              <w:rPr>
                <w:color w:val="1A1A1A"/>
                <w:sz w:val="20"/>
              </w:rPr>
              <w:t>Final</w:t>
            </w:r>
          </w:p>
        </w:tc>
        <w:tc>
          <w:tcPr>
            <w:tcW w:type="dxa" w:w="2592"/>
            <w:vAlign w:val="center"/>
          </w:tcPr>
          <w:p>
            <w:pPr>
              <w:jc w:val="center"/>
            </w:pPr>
            <w:r>
              <w:rPr>
                <w:color w:val="1A1A1A"/>
                <w:sz w:val="20"/>
              </w:rPr>
              <w:t>15 pts</w:t>
            </w:r>
          </w:p>
        </w:tc>
        <w:tc>
          <w:tcPr>
            <w:tcW w:type="dxa" w:w="2592"/>
            <w:vAlign w:val="center"/>
          </w:tcPr>
          <w:p>
            <w:pPr>
              <w:jc w:val="center"/>
            </w:pPr>
            <w:r>
              <w:rPr>
                <w:color w:val="1A1A1A"/>
                <w:sz w:val="20"/>
              </w:rPr>
              <w:t>+15 pts</w:t>
            </w:r>
          </w:p>
        </w:tc>
      </w:tr>
    </w:tbl>
    <w:p/>
    <w:p>
      <w:r>
        <w:rPr>
          <w:b/>
          <w:color w:val="D4AF37"/>
          <w:sz w:val="24"/>
        </w:rPr>
        <w:t>Ejemplo:</w:t>
      </w:r>
    </w:p>
    <w:p>
      <w:r>
        <w:rPr>
          <w:color w:val="D4AF37"/>
          <w:sz w:val="21"/>
        </w:rPr>
        <w:t xml:space="preserve">  • </w:t>
      </w:r>
      <w:r>
        <w:rPr>
          <w:color w:val="1A1A1A"/>
          <w:sz w:val="21"/>
        </w:rPr>
        <w:t>Predices que México gana 2-0 vs Corea del Sur (Fase de Grupos)</w:t>
      </w:r>
    </w:p>
    <w:p>
      <w:r>
        <w:rPr>
          <w:color w:val="D4AF37"/>
          <w:sz w:val="21"/>
        </w:rPr>
        <w:t xml:space="preserve">  • </w:t>
      </w:r>
      <w:r>
        <w:rPr>
          <w:color w:val="1A1A1A"/>
          <w:sz w:val="21"/>
        </w:rPr>
        <w:t>Si México gana 2-0 → ¡Ganas 5 pts! (3 resultado + 2 extra)</w:t>
      </w:r>
    </w:p>
    <w:p>
      <w:r>
        <w:rPr>
          <w:color w:val="D4AF37"/>
          <w:sz w:val="21"/>
        </w:rPr>
        <w:t xml:space="preserve">  • </w:t>
      </w:r>
      <w:r>
        <w:rPr>
          <w:color w:val="1A1A1A"/>
          <w:sz w:val="21"/>
        </w:rPr>
        <w:t>Si México gana 1-0 → Ganas 3 pts (resultado correcto, marcador incorrecto)</w:t>
      </w:r>
    </w:p>
    <w:p>
      <w:r>
        <w:rPr>
          <w:color w:val="D4AF37"/>
          <w:sz w:val="21"/>
        </w:rPr>
        <w:t xml:space="preserve">  • </w:t>
      </w:r>
      <w:r>
        <w:rPr>
          <w:color w:val="1A1A1A"/>
          <w:sz w:val="21"/>
        </w:rPr>
        <w:t>Si hay empate → 0 pts</w:t>
      </w:r>
    </w:p>
    <w:p/>
    <w:p>
      <w:r>
        <w:rPr>
          <w:b/>
          <w:color w:val="0B3D0B"/>
          <w:sz w:val="30"/>
        </w:rPr>
        <w:t>4. Criterios de Desempate</w:t>
      </w:r>
    </w:p>
    <w:p>
      <w:r>
        <w:rPr>
          <w:color w:val="1A1A1A"/>
          <w:sz w:val="21"/>
        </w:rPr>
        <w:t>Si dos o más participantes empatan en puntos totales, el desempate se resuelve así:</w:t>
      </w:r>
    </w:p>
    <w:p>
      <w:r>
        <w:rPr>
          <w:b/>
          <w:color w:val="D4AF37"/>
          <w:sz w:val="21"/>
        </w:rPr>
        <w:t xml:space="preserve">  1. </w:t>
      </w:r>
      <w:r>
        <w:rPr>
          <w:color w:val="1A1A1A"/>
          <w:sz w:val="21"/>
        </w:rPr>
        <w:t>Mayor número de marcadores exactos atinados.</w:t>
      </w:r>
    </w:p>
    <w:p>
      <w:r>
        <w:rPr>
          <w:b/>
          <w:color w:val="D4AF37"/>
          <w:sz w:val="21"/>
        </w:rPr>
        <w:t xml:space="preserve">  2. </w:t>
      </w:r>
      <w:r>
        <w:rPr>
          <w:color w:val="1A1A1A"/>
          <w:sz w:val="21"/>
        </w:rPr>
        <w:t>Mayor número de resultados correctos.</w:t>
      </w:r>
    </w:p>
    <w:p>
      <w:r>
        <w:rPr>
          <w:b/>
          <w:color w:val="D4AF37"/>
          <w:sz w:val="21"/>
        </w:rPr>
        <w:t xml:space="preserve">  3. </w:t>
      </w:r>
      <w:r>
        <w:rPr>
          <w:color w:val="1A1A1A"/>
          <w:sz w:val="21"/>
        </w:rPr>
        <w:t>Antigüedad de registro (quien se registró primero gana).</w:t>
      </w:r>
    </w:p>
    <w:p/>
    <w:p>
      <w:r>
        <w:rPr>
          <w:b/>
          <w:color w:val="0B3D0B"/>
          <w:sz w:val="30"/>
        </w:rPr>
        <w:t>5. Tiempo de Resultado</w:t>
      </w:r>
    </w:p>
    <w:p>
      <w:r>
        <w:rPr>
          <w:color w:val="1A1A1A"/>
          <w:sz w:val="21"/>
        </w:rPr>
        <w:t xml:space="preserve">Todos los resultados se consideran en </w:t>
      </w:r>
      <w:r>
        <w:rPr>
          <w:b/>
          <w:color w:val="0B3D0B"/>
        </w:rPr>
        <w:t>tiempo oficial de 90 minutos</w:t>
      </w:r>
      <w:r>
        <w:t>. No cuentan tiempos extras ni tanda de penales.</w:t>
      </w:r>
    </w:p>
    <w:p>
      <w:r>
        <w:rPr>
          <w:color w:val="C0392B"/>
          <w:sz w:val="20"/>
        </w:rPr>
        <w:t xml:space="preserve">  ⚠️ </w:t>
      </w:r>
      <w:r>
        <w:rPr>
          <w:i/>
          <w:color w:val="666666"/>
          <w:sz w:val="20"/>
        </w:rPr>
        <w:t>Si un partido se define por penales, para la quiniela el resultado oficial es EMPATE.</w:t>
      </w:r>
    </w:p>
    <w:p/>
    <w:p>
      <w:r>
        <w:rPr>
          <w:b/>
          <w:color w:val="0B3D0B"/>
          <w:sz w:val="30"/>
        </w:rPr>
        <w:t>6. 🏆 Premios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80"/>
            <w:shd w:fill="0B3D0B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Posición</w:t>
            </w:r>
          </w:p>
        </w:tc>
        <w:tc>
          <w:tcPr>
            <w:tcW w:type="dxa" w:w="6048"/>
            <w:shd w:fill="0B3D0B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Premio</w:t>
            </w:r>
          </w:p>
        </w:tc>
      </w:tr>
      <w:tr>
        <w:tc>
          <w:tcPr>
            <w:tcW w:type="dxa" w:w="2880"/>
            <w:shd w:fill="E8F5E9"/>
            <w:vAlign w:val="center"/>
          </w:tcPr>
          <w:p>
            <w:pPr>
              <w:jc w:val="center"/>
            </w:pPr>
            <w:r>
              <w:rPr>
                <w:color w:val="1A1A1A"/>
                <w:sz w:val="20"/>
              </w:rPr>
              <w:t>1° — 3° Lugar</w:t>
            </w:r>
          </w:p>
        </w:tc>
        <w:tc>
          <w:tcPr>
            <w:tcW w:type="dxa" w:w="6048"/>
            <w:shd w:fill="E8F5E9"/>
            <w:vAlign w:val="center"/>
          </w:tcPr>
          <w:p>
            <w:pPr>
              <w:jc w:val="center"/>
            </w:pPr>
            <w:r>
              <w:rPr>
                <w:color w:val="1A1A1A"/>
                <w:sz w:val="20"/>
              </w:rPr>
              <w:t>Playera oficial + Balón oficial + Taza conmemorativa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center"/>
            </w:pPr>
            <w:r>
              <w:rPr>
                <w:color w:val="1A1A1A"/>
                <w:sz w:val="20"/>
              </w:rPr>
              <w:t>4° — 5° Lugar</w:t>
            </w:r>
          </w:p>
        </w:tc>
        <w:tc>
          <w:tcPr>
            <w:tcW w:type="dxa" w:w="6048"/>
            <w:vAlign w:val="center"/>
          </w:tcPr>
          <w:p>
            <w:pPr>
              <w:jc w:val="center"/>
            </w:pPr>
            <w:r>
              <w:rPr>
                <w:color w:val="1A1A1A"/>
                <w:sz w:val="20"/>
              </w:rPr>
              <w:t>Balón oficial del Mundial 2026</w:t>
            </w:r>
          </w:p>
        </w:tc>
      </w:tr>
      <w:tr>
        <w:tc>
          <w:tcPr>
            <w:tcW w:type="dxa" w:w="2880"/>
            <w:shd w:fill="E8F5E9"/>
            <w:vAlign w:val="center"/>
          </w:tcPr>
          <w:p>
            <w:pPr>
              <w:jc w:val="center"/>
            </w:pPr>
            <w:r>
              <w:rPr>
                <w:color w:val="1A1A1A"/>
                <w:sz w:val="20"/>
              </w:rPr>
              <w:t>6° — 10° Lugar</w:t>
            </w:r>
          </w:p>
        </w:tc>
        <w:tc>
          <w:tcPr>
            <w:tcW w:type="dxa" w:w="6048"/>
            <w:shd w:fill="E8F5E9"/>
            <w:vAlign w:val="center"/>
          </w:tcPr>
          <w:p>
            <w:pPr>
              <w:jc w:val="center"/>
            </w:pPr>
            <w:r>
              <w:rPr>
                <w:color w:val="1A1A1A"/>
                <w:sz w:val="20"/>
              </w:rPr>
              <w:t>Taza conmemorativa</w:t>
            </w:r>
          </w:p>
        </w:tc>
      </w:tr>
    </w:tbl>
    <w:p/>
    <w:p>
      <w:r>
        <w:rPr>
          <w:b/>
          <w:color w:val="0B3D0B"/>
          <w:sz w:val="30"/>
        </w:rPr>
        <w:t>7. 📊 Leaderboard</w:t>
      </w:r>
    </w:p>
    <w:p>
      <w:r>
        <w:rPr>
          <w:color w:val="1A1A1A"/>
          <w:sz w:val="21"/>
        </w:rPr>
        <w:t xml:space="preserve">En la sección </w:t>
      </w:r>
      <w:r>
        <w:rPr>
          <w:b/>
          <w:color w:val="0B3D0B"/>
        </w:rPr>
        <w:t>"Leaderboard"</w:t>
      </w:r>
      <w:r>
        <w:t xml:space="preserve"> puedes ver la tabla de posiciones en tiempo real. Filtra por fase o consulta el ranking general. Tu posición aparece resaltada.</w:t>
      </w:r>
    </w:p>
    <w:p/>
    <w:p>
      <w:r>
        <w:rPr>
          <w:b/>
          <w:color w:val="0B3D0B"/>
          <w:sz w:val="30"/>
        </w:rPr>
        <w:t>8. Reglas Importantes</w:t>
      </w:r>
    </w:p>
    <w:p>
      <w:r>
        <w:rPr>
          <w:color w:val="D4AF37"/>
          <w:sz w:val="21"/>
        </w:rPr>
        <w:t xml:space="preserve">  • </w:t>
      </w:r>
      <w:r>
        <w:rPr>
          <w:color w:val="1A1A1A"/>
          <w:sz w:val="21"/>
        </w:rPr>
        <w:t>Cada partido acepta UNA predicción por usuario.</w:t>
      </w:r>
    </w:p>
    <w:p>
      <w:r>
        <w:rPr>
          <w:color w:val="D4AF37"/>
          <w:sz w:val="21"/>
        </w:rPr>
        <w:t xml:space="preserve">  • </w:t>
      </w:r>
      <w:r>
        <w:rPr>
          <w:color w:val="1A1A1A"/>
          <w:sz w:val="21"/>
        </w:rPr>
        <w:t>Debes predecir al menos el resultado (Local, Empate o Visita). El marcador es opcional pero da puntos extra.</w:t>
      </w:r>
    </w:p>
    <w:p>
      <w:r>
        <w:rPr>
          <w:color w:val="D4AF37"/>
          <w:sz w:val="21"/>
        </w:rPr>
        <w:t xml:space="preserve">  • </w:t>
      </w:r>
      <w:r>
        <w:rPr>
          <w:color w:val="1A1A1A"/>
          <w:sz w:val="21"/>
        </w:rPr>
        <w:t>Las predicciones se bloquean automáticamente cuando inicia el partido.</w:t>
      </w:r>
    </w:p>
    <w:p>
      <w:r>
        <w:rPr>
          <w:color w:val="D4AF37"/>
          <w:sz w:val="21"/>
        </w:rPr>
        <w:t xml:space="preserve">  • </w:t>
      </w:r>
      <w:r>
        <w:rPr>
          <w:color w:val="1A1A1A"/>
          <w:sz w:val="21"/>
        </w:rPr>
        <w:t>El administrador puede bloquear temporalmente todas las predicciones (durante partidos en vivo).</w:t>
      </w:r>
    </w:p>
    <w:p>
      <w:r>
        <w:rPr>
          <w:color w:val="D4AF37"/>
          <w:sz w:val="21"/>
        </w:rPr>
        <w:t xml:space="preserve">  • </w:t>
      </w:r>
      <w:r>
        <w:rPr>
          <w:color w:val="1A1A1A"/>
          <w:sz w:val="21"/>
        </w:rPr>
        <w:t>Los puntos se calculan automáticamente al terminar cada partido.</w:t>
      </w:r>
    </w:p>
    <w:p>
      <w:r>
        <w:rPr>
          <w:color w:val="D4AF37"/>
          <w:sz w:val="21"/>
        </w:rPr>
        <w:t xml:space="preserve">  • </w:t>
      </w:r>
      <w:r>
        <w:rPr>
          <w:color w:val="1A1A1A"/>
          <w:sz w:val="21"/>
        </w:rPr>
        <w:t>No es necesario estar conectado al momento del partido; el sistema puntúa automáticamente.</w:t>
      </w:r>
    </w:p>
    <w:p/>
    <w:p>
      <w:pPr>
        <w:jc w:val="center"/>
      </w:pPr>
      <w:r>
        <w:rPr>
          <w:b/>
          <w:color w:val="0B3D0B"/>
          <w:sz w:val="28"/>
        </w:rPr>
        <w:t>⚽ ¡Que comience el Mundial y que gane el mejor! 🏆</w:t>
      </w:r>
    </w:p>
    <w:p/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rPr>
          <w:trHeight w:val="57"/>
        </w:trPr>
        <w:tc>
          <w:tcPr>
            <w:tcW w:type="dxa" w:w="9406"/>
            <w:shd w:fill="D4AF37"/>
          </w:tcPr>
          <w:p/>
        </w:tc>
      </w:tr>
    </w:tbl>
    <w:p>
      <w:pPr>
        <w:jc w:val="center"/>
      </w:pPr>
      <w:r>
        <w:rPr>
          <w:i/>
          <w:color w:val="666666"/>
          <w:sz w:val="16"/>
        </w:rPr>
        <w:t>Grupo MB — Quiniela Mundial 2026 — ¡Que gane el mejor! ⚽🏆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