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C6" w:rsidRPr="00D17BDE" w:rsidRDefault="007576AB" w:rsidP="007576AB">
      <w:pPr>
        <w:pStyle w:val="af6"/>
        <w:bidi w:val="0"/>
        <w:jc w:val="left"/>
        <w:rPr>
          <w:rFonts w:ascii="Arial" w:hAnsi="Arial" w:cs="Arial"/>
          <w:color w:val="auto"/>
        </w:rPr>
      </w:pPr>
      <w:r>
        <w:rPr>
          <w:rFonts w:ascii="Arial" w:hAnsi="Arial" w:cs="Arial" w:hint="cs"/>
          <w:color w:val="auto"/>
          <w:rtl/>
        </w:rPr>
        <w:t>צפת</w:t>
      </w:r>
      <w:r w:rsidR="00450C08" w:rsidRPr="00D17BDE">
        <w:rPr>
          <w:rFonts w:ascii="Arial" w:hAnsi="Arial" w:cs="Arial"/>
          <w:color w:val="auto"/>
          <w:rtl/>
        </w:rPr>
        <w:t xml:space="preserve"> </w:t>
      </w:r>
    </w:p>
    <w:p w:rsidR="00EA1DC6" w:rsidRDefault="007576AB" w:rsidP="00450C08">
      <w:pPr>
        <w:pStyle w:val="af6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055-789</w:t>
      </w:r>
      <w:r w:rsidR="003A4B99">
        <w:rPr>
          <w:rFonts w:ascii="Arial" w:eastAsia="Times New Roman" w:hAnsi="Arial" w:cs="Arial" w:hint="cs"/>
          <w:color w:val="000000"/>
          <w:rtl/>
        </w:rPr>
        <w:t>5047</w:t>
      </w:r>
    </w:p>
    <w:p w:rsidR="00450C08" w:rsidRPr="00450C08" w:rsidRDefault="00450C08" w:rsidP="007576AB">
      <w:pPr>
        <w:pStyle w:val="af6"/>
        <w:rPr>
          <w:rFonts w:ascii="Arial" w:eastAsia="Times New Roman" w:hAnsi="Arial" w:cs="Arial"/>
          <w:color w:val="000000"/>
          <w:rtl/>
          <w:cs/>
        </w:rPr>
      </w:pPr>
      <w:r>
        <w:rPr>
          <w:rFonts w:ascii="Arial" w:eastAsia="Times New Roman" w:hAnsi="Arial" w:cs="Arial" w:hint="cs"/>
          <w:color w:val="000000"/>
          <w:rtl/>
        </w:rPr>
        <w:t xml:space="preserve">שנת לידה: </w:t>
      </w:r>
      <w:r w:rsidR="007576AB">
        <w:rPr>
          <w:rFonts w:ascii="Arial" w:eastAsia="Times New Roman" w:hAnsi="Arial" w:cs="Arial" w:hint="cs"/>
          <w:color w:val="000000"/>
          <w:rtl/>
        </w:rPr>
        <w:t>1999</w:t>
      </w:r>
    </w:p>
    <w:p w:rsidR="00EA1DC6" w:rsidRDefault="00450C08" w:rsidP="00B65957">
      <w:pPr>
        <w:pStyle w:val="af6"/>
        <w:rPr>
          <w:rFonts w:ascii="Arial" w:eastAsia="Times New Roman" w:hAnsi="Arial" w:cs="Arial"/>
          <w:color w:val="000000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000000"/>
          <w:shd w:val="clear" w:color="auto" w:fill="FFFFFF"/>
          <w:rtl/>
        </w:rPr>
        <w:t>מצב משפחתי: רווקה</w:t>
      </w:r>
    </w:p>
    <w:p w:rsidR="003A4B99" w:rsidRPr="003A4B99" w:rsidRDefault="007576AB" w:rsidP="007576AB">
      <w:pPr>
        <w:pStyle w:val="af6"/>
        <w:rPr>
          <w:rFonts w:ascii="Arial" w:eastAsia="Times New Roman" w:hAnsi="Arial" w:cs="Arial"/>
          <w:color w:val="auto"/>
          <w:shd w:val="clear" w:color="auto" w:fill="FFFFFF"/>
          <w:rtl/>
        </w:rPr>
      </w:pPr>
      <w:hyperlink r:id="rId13" w:tgtFrame="_blank" w:history="1">
        <w:r>
          <w:rPr>
            <w:rStyle w:val="Hyperlink"/>
            <w:rFonts w:ascii="Helvetica" w:hAnsi="Helvetica" w:cs="Helvetica"/>
            <w:color w:val="auto"/>
            <w:u w:val="none"/>
          </w:rPr>
          <w:t>yeela</w:t>
        </w:r>
        <w:bookmarkStart w:id="0" w:name="_GoBack"/>
        <w:bookmarkEnd w:id="0"/>
        <w:r w:rsidR="003A4B99" w:rsidRPr="003A4B99">
          <w:rPr>
            <w:rStyle w:val="Hyperlink"/>
            <w:rFonts w:ascii="Helvetica" w:hAnsi="Helvetica" w:cs="Helvetica"/>
            <w:color w:val="auto"/>
            <w:u w:val="none"/>
          </w:rPr>
          <w:t>@gmail.com</w:t>
        </w:r>
      </w:hyperlink>
    </w:p>
    <w:p w:rsidR="00EA1DC6" w:rsidRPr="00716F89" w:rsidRDefault="007576AB" w:rsidP="00450C08">
      <w:pPr>
        <w:pStyle w:val="af7"/>
        <w:rPr>
          <w:rFonts w:ascii="Tahoma" w:hAnsi="Tahoma" w:cs="Tahoma"/>
          <w:rtl/>
          <w:cs/>
        </w:rPr>
      </w:pPr>
      <w:r>
        <w:rPr>
          <w:rFonts w:ascii="Tahoma" w:hAnsi="Tahoma" w:cs="Tahoma" w:hint="cs"/>
          <w:rtl/>
        </w:rPr>
        <w:t>יעלה חיים</w:t>
      </w:r>
      <w:r w:rsidR="00450C08">
        <w:rPr>
          <w:rFonts w:ascii="Tahoma" w:hAnsi="Tahoma" w:cs="Tahoma" w:hint="cs"/>
          <w:rtl/>
        </w:rPr>
        <w:t xml:space="preserve">   הנדסאי תכנה</w:t>
      </w:r>
    </w:p>
    <w:tbl>
      <w:tblPr>
        <w:tblStyle w:val="aa"/>
        <w:bidiVisual/>
        <w:tblW w:w="5000" w:type="pct"/>
        <w:tblLook w:val="04A0" w:firstRow="1" w:lastRow="0" w:firstColumn="1" w:lastColumn="0" w:noHBand="0" w:noVBand="1"/>
        <w:tblDescription w:val="קורות חיים"/>
      </w:tblPr>
      <w:tblGrid>
        <w:gridCol w:w="1904"/>
        <w:gridCol w:w="492"/>
        <w:gridCol w:w="8377"/>
      </w:tblGrid>
      <w:tr w:rsidR="00EA1DC6" w:rsidRPr="00716F89" w:rsidTr="00252EDC">
        <w:trPr>
          <w:trHeight w:val="1584"/>
        </w:trPr>
        <w:tc>
          <w:tcPr>
            <w:tcW w:w="1915" w:type="dxa"/>
          </w:tcPr>
          <w:p w:rsidR="00EA1DC6" w:rsidRPr="00716F89" w:rsidRDefault="00450C08" w:rsidP="00450C08">
            <w:pPr>
              <w:pStyle w:val="1"/>
              <w:jc w:val="center"/>
              <w:rPr>
                <w:rFonts w:ascii="Tahoma" w:hAnsi="Tahoma" w:cs="Tahoma"/>
                <w:rtl/>
                <w:cs/>
              </w:rPr>
            </w:pPr>
            <w:r>
              <w:rPr>
                <w:rFonts w:ascii="Tahoma" w:hAnsi="Tahoma" w:cs="Tahoma" w:hint="cs"/>
                <w:rtl/>
                <w:lang w:val="he-IL"/>
              </w:rPr>
              <w:t>כישורים</w:t>
            </w:r>
          </w:p>
        </w:tc>
        <w:tc>
          <w:tcPr>
            <w:tcW w:w="497" w:type="dxa"/>
          </w:tcPr>
          <w:p w:rsidR="00EA1DC6" w:rsidRPr="00716F89" w:rsidRDefault="00EA1DC6">
            <w:pPr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432" w:type="dxa"/>
          </w:tcPr>
          <w:p w:rsidR="002D70AE" w:rsidRPr="002D70AE" w:rsidRDefault="00474547" w:rsidP="002D70AE">
            <w:pPr>
              <w:pStyle w:val="afa"/>
              <w:numPr>
                <w:ilvl w:val="0"/>
                <w:numId w:val="1"/>
              </w:numPr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 xml:space="preserve">יכולת לוגית גבוהה, </w:t>
            </w:r>
            <w:r w:rsidR="002D70AE" w:rsidRPr="002D70AE"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>התמודדות עם אתגרים מורכבים, יכולות אוטודידקטית מעולה ערנות ושימת לב לפרטים.</w:t>
            </w:r>
          </w:p>
          <w:p w:rsidR="002D70AE" w:rsidRDefault="002D70AE" w:rsidP="002D70AE">
            <w:pPr>
              <w:pStyle w:val="afa"/>
              <w:numPr>
                <w:ilvl w:val="0"/>
                <w:numId w:val="1"/>
              </w:numPr>
              <w:rPr>
                <w:rtl/>
                <w:cs/>
              </w:rPr>
            </w:pP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 xml:space="preserve">קבלת סמכות מוחלטת ולקיחת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אחריות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 xml:space="preserve"> </w:t>
            </w:r>
            <w:r w:rsidR="002C4E59">
              <w:rPr>
                <w:rFonts w:ascii="Arial" w:hAnsi="Arial" w:cs="Arial" w:hint="cs"/>
                <w:color w:val="auto"/>
                <w:sz w:val="22"/>
                <w:szCs w:val="22"/>
                <w:rtl/>
                <w:cs/>
              </w:rPr>
              <w:t>,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 xml:space="preserve">עמידה בלוח זמנים צפוף </w:t>
            </w:r>
            <w:r w:rsidR="002C4E59">
              <w:rPr>
                <w:rFonts w:ascii="Arial" w:hAnsi="Arial" w:cs="Arial" w:hint="cs"/>
                <w:color w:val="auto"/>
                <w:sz w:val="22"/>
                <w:szCs w:val="22"/>
                <w:rtl/>
                <w:cs/>
              </w:rPr>
              <w:t>,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  <w:cs/>
              </w:rPr>
              <w:t>יחסי אנוש מעולים</w:t>
            </w:r>
            <w:r w:rsidRPr="002D70AE">
              <w:rPr>
                <w:rFonts w:ascii="Arial" w:hAnsi="Arial" w:cs="Arial"/>
                <w:sz w:val="22"/>
                <w:szCs w:val="22"/>
                <w:rtl/>
                <w:cs/>
              </w:rPr>
              <w:t>.</w:t>
            </w:r>
          </w:p>
          <w:p w:rsidR="00D17BDE" w:rsidRPr="002D70AE" w:rsidRDefault="00D17BDE" w:rsidP="00D17BDE">
            <w:pPr>
              <w:pStyle w:val="afa"/>
              <w:numPr>
                <w:ilvl w:val="0"/>
                <w:numId w:val="1"/>
              </w:numPr>
              <w:rPr>
                <w:rtl/>
                <w:cs/>
              </w:rPr>
            </w:pPr>
            <w:r>
              <w:rPr>
                <w:rFonts w:ascii="Arial" w:hAnsi="Arial" w:cs="Arial" w:hint="cs"/>
                <w:color w:val="auto"/>
                <w:sz w:val="22"/>
                <w:szCs w:val="22"/>
                <w:rtl/>
                <w:cs/>
              </w:rPr>
              <w:t>נכונות ומוטיבציה גבוהה להצלחה בתחום</w:t>
            </w:r>
            <w:r>
              <w:rPr>
                <w:rFonts w:hint="cs"/>
                <w:rtl/>
                <w:cs/>
              </w:rPr>
              <w:t>.</w:t>
            </w:r>
          </w:p>
        </w:tc>
      </w:tr>
      <w:tr w:rsidR="00EA1DC6" w:rsidRPr="00716F89" w:rsidTr="00252EDC">
        <w:trPr>
          <w:trHeight w:val="6876"/>
        </w:trPr>
        <w:tc>
          <w:tcPr>
            <w:tcW w:w="1915" w:type="dxa"/>
          </w:tcPr>
          <w:p w:rsidR="00EA1DC6" w:rsidRPr="00716F89" w:rsidRDefault="00450C08" w:rsidP="00450C08">
            <w:pPr>
              <w:pStyle w:val="1"/>
              <w:jc w:val="center"/>
              <w:rPr>
                <w:rFonts w:ascii="Tahoma" w:hAnsi="Tahoma" w:cs="Tahoma"/>
                <w:rtl/>
                <w:cs/>
              </w:rPr>
            </w:pPr>
            <w:r>
              <w:rPr>
                <w:rFonts w:ascii="Tahoma" w:hAnsi="Tahoma" w:cs="Tahoma" w:hint="cs"/>
                <w:rtl/>
                <w:lang w:val="he-IL"/>
              </w:rPr>
              <w:t>השכלה</w:t>
            </w:r>
          </w:p>
        </w:tc>
        <w:tc>
          <w:tcPr>
            <w:tcW w:w="497" w:type="dxa"/>
          </w:tcPr>
          <w:p w:rsidR="00EA1DC6" w:rsidRPr="0014065D" w:rsidRDefault="00EA1DC6">
            <w:pPr>
              <w:rPr>
                <w:rFonts w:ascii="Tahoma" w:hAnsi="Tahoma" w:cs="Tahoma"/>
                <w:color w:val="auto"/>
                <w:rtl/>
                <w:cs/>
              </w:rPr>
            </w:pPr>
          </w:p>
        </w:tc>
        <w:tc>
          <w:tcPr>
            <w:tcW w:w="8432" w:type="dxa"/>
          </w:tcPr>
          <w:p w:rsidR="00F947A3" w:rsidRDefault="00450C08" w:rsidP="00F947A3">
            <w:pPr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</w:pPr>
            <w:r w:rsidRPr="0014065D"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rtl/>
              </w:rPr>
              <w:t>201</w:t>
            </w:r>
            <w:r w:rsidR="00A64AC5">
              <w:rPr>
                <w:rFonts w:ascii="Arial" w:hAnsi="Arial" w:cs="Arial" w:hint="cs"/>
                <w:b/>
                <w:color w:val="auto"/>
                <w:sz w:val="22"/>
                <w:szCs w:val="22"/>
                <w:u w:val="single"/>
                <w:rtl/>
              </w:rPr>
              <w:t>7</w:t>
            </w:r>
            <w:r w:rsidRPr="0014065D"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rtl/>
              </w:rPr>
              <w:t>-2019</w:t>
            </w:r>
            <w:r w:rsidRPr="0014065D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 xml:space="preserve"> - התמחות לימוד הנדסת תכנה ב"</w:t>
            </w:r>
            <w:r w:rsidR="003A4B99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>בית בינה"</w:t>
            </w:r>
            <w:r w:rsidRPr="0014065D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 xml:space="preserve"> ירושלים, תעודת הנדסאי תוכנה מטעם </w:t>
            </w:r>
            <w:r w:rsidR="00876C50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>מה"ט</w:t>
            </w:r>
            <w:r w:rsidR="00876C50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 xml:space="preserve">  (המכללה</w:t>
            </w:r>
            <w:r w:rsidR="00876C50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 xml:space="preserve"> למינהל</w:t>
            </w:r>
            <w:r w:rsidR="00F947A3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>)</w:t>
            </w:r>
            <w:r w:rsidR="00CD1D39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 xml:space="preserve">  </w:t>
            </w:r>
          </w:p>
          <w:p w:rsidR="00450C08" w:rsidRPr="00CD1D39" w:rsidRDefault="00CD1D39" w:rsidP="00F947A3">
            <w:pPr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 xml:space="preserve"> </w:t>
            </w:r>
            <w:r w:rsidR="00450C08" w:rsidRPr="00CD1D39">
              <w:rPr>
                <w:rFonts w:ascii="Tahoma" w:hAnsi="Tahoma" w:cs="Tahoma"/>
                <w:b/>
                <w:bCs/>
                <w:color w:val="auto"/>
                <w:rtl/>
              </w:rPr>
              <w:t>פרוט</w:t>
            </w:r>
            <w:r w:rsidR="00450C08" w:rsidRPr="00CD1D39">
              <w:rPr>
                <w:rFonts w:ascii="Tahoma" w:hAnsi="Tahoma" w:cs="Tahoma"/>
                <w:b/>
                <w:bCs/>
                <w:color w:val="auto"/>
              </w:rPr>
              <w:t xml:space="preserve"> </w:t>
            </w:r>
            <w:r w:rsidR="00450C08" w:rsidRPr="00CD1D39">
              <w:rPr>
                <w:rFonts w:ascii="Tahoma" w:hAnsi="Tahoma" w:cs="Tahoma"/>
                <w:b/>
                <w:bCs/>
                <w:color w:val="auto"/>
                <w:rtl/>
              </w:rPr>
              <w:t>הקורסים</w:t>
            </w:r>
            <w:r w:rsidR="00450C08" w:rsidRPr="0014065D">
              <w:rPr>
                <w:rFonts w:ascii="Tahoma" w:hAnsi="Tahoma" w:cs="Tahoma"/>
                <w:color w:val="auto"/>
                <w:rtl/>
              </w:rPr>
              <w:t>:</w:t>
            </w:r>
          </w:p>
          <w:p w:rsidR="00450C08" w:rsidRPr="002D70AE" w:rsidRDefault="00450C08" w:rsidP="00450C08">
            <w:pPr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BootCamp 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: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 xml:space="preserve"> 3 קורסים בנושאי אלגוריתמים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מבני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נתונים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וגרפים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F947A3">
              <w:rPr>
                <w:rFonts w:ascii="Arial" w:hAnsi="Arial" w:cs="Arial" w:hint="cs"/>
                <w:color w:val="auto"/>
                <w:sz w:val="22"/>
                <w:szCs w:val="22"/>
                <w:rtl/>
              </w:rPr>
              <w:t>.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 xml:space="preserve">  </w:t>
            </w:r>
          </w:p>
          <w:p w:rsidR="00450C08" w:rsidRPr="002D70AE" w:rsidRDefault="00450C08" w:rsidP="00F947A3">
            <w:pPr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שפות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תכנות: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, C#</w:t>
            </w:r>
            <w:r w:rsidR="00F947A3">
              <w:rPr>
                <w:rFonts w:ascii="Arial" w:hAnsi="Arial" w:cs="Arial"/>
                <w:color w:val="auto"/>
                <w:sz w:val="22"/>
                <w:szCs w:val="22"/>
              </w:rPr>
              <w:t>, C, C++,Python, Java, Angular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>, Sql ,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אסמבלר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.</w:t>
            </w:r>
          </w:p>
          <w:p w:rsidR="00450C08" w:rsidRPr="002D70AE" w:rsidRDefault="00F947A3" w:rsidP="00F947A3">
            <w:pPr>
              <w:numPr>
                <w:ilvl w:val="0"/>
                <w:numId w:val="3"/>
              </w:numPr>
              <w:rPr>
                <w:rFonts w:ascii="Tahoma" w:hAnsi="Tahoma" w:cs="Tahoma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Asp.Net, </w:t>
            </w:r>
            <w:r w:rsidR="00450C08"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js.JQuery, Web API, HTML</w:t>
            </w:r>
            <w:r w:rsidR="00450C08"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: Web</w:t>
            </w:r>
            <w:r w:rsidR="00450C08" w:rsidRPr="002D70AE">
              <w:rPr>
                <w:rFonts w:ascii="Tahoma" w:hAnsi="Tahoma" w:cs="Tahoma"/>
                <w:color w:val="auto"/>
                <w:sz w:val="22"/>
                <w:szCs w:val="22"/>
              </w:rPr>
              <w:t xml:space="preserve"> </w:t>
            </w:r>
            <w:r w:rsidR="00450C08" w:rsidRPr="002D70AE">
              <w:rPr>
                <w:rFonts w:ascii="Tahoma" w:hAnsi="Tahoma" w:cs="Tahoma"/>
                <w:color w:val="auto"/>
                <w:sz w:val="22"/>
                <w:szCs w:val="22"/>
                <w:rtl/>
              </w:rPr>
              <w:t xml:space="preserve"> </w:t>
            </w:r>
            <w:r w:rsidR="00450C08" w:rsidRPr="002D70AE">
              <w:rPr>
                <w:rFonts w:ascii="Tahoma" w:hAnsi="Tahoma" w:cs="Tahoma" w:hint="cs"/>
                <w:color w:val="auto"/>
                <w:sz w:val="22"/>
                <w:szCs w:val="22"/>
                <w:rtl/>
              </w:rPr>
              <w:t>.</w:t>
            </w:r>
          </w:p>
          <w:p w:rsidR="00450C08" w:rsidRPr="002D70AE" w:rsidRDefault="00450C08" w:rsidP="002D70AE">
            <w:pPr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מערכות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הפעלה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: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תכנון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מערכות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הפעלה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Unix , Solaris 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חישוב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מקבילי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ומבוזר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תקשורת</w:t>
            </w:r>
            <w:r w:rsidR="002D70AE" w:rsidRPr="002D70AE">
              <w:rPr>
                <w:rFonts w:ascii="Arial" w:hAnsi="Arial" w:cs="Arial" w:hint="cs"/>
                <w:color w:val="auto"/>
                <w:sz w:val="22"/>
                <w:szCs w:val="22"/>
                <w:rtl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ורשתות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אבטחת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מידע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וסייבר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ארכיטקטורת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מחשבים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:rsidR="00450C08" w:rsidRPr="002D70AE" w:rsidRDefault="00450C08" w:rsidP="002D70AE">
            <w:pPr>
              <w:numPr>
                <w:ilvl w:val="0"/>
                <w:numId w:val="3"/>
              </w:numPr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קורסים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נוספים</w:t>
            </w:r>
            <w:r w:rsidRPr="002D70AE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: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מבני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נתונים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ויעילות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אלגוריתמים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למידה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חישובית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="00BD1E0E" w:rsidRPr="002D70AE">
              <w:rPr>
                <w:rFonts w:ascii="Arial" w:hAnsi="Arial" w:cs="Arial"/>
                <w:color w:val="auto"/>
                <w:sz w:val="22"/>
                <w:szCs w:val="22"/>
              </w:rPr>
              <w:t>NoSQL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&amp; Big Data ,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אנגלית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מקצועית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אלגברה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ליניארית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מערכות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ספרתיות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יסודות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הנדסת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תכנה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שיווק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  <w:rtl/>
              </w:rPr>
              <w:t>ויזום</w:t>
            </w:r>
            <w:r w:rsidRPr="002D70AE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:rsidR="00450C08" w:rsidRPr="0014065D" w:rsidRDefault="00450C08" w:rsidP="00F947A3">
            <w:pPr>
              <w:pStyle w:val="afa"/>
              <w:ind w:left="360"/>
              <w:rPr>
                <w:rFonts w:ascii="Arial" w:hAnsi="Arial" w:cs="Arial"/>
                <w:b/>
                <w:bCs/>
                <w:color w:val="auto"/>
                <w:sz w:val="24"/>
                <w:szCs w:val="24"/>
                <w:rtl/>
              </w:rPr>
            </w:pPr>
            <w:r w:rsidRPr="0014065D">
              <w:rPr>
                <w:rFonts w:ascii="Arial" w:hAnsi="Arial" w:cs="Arial"/>
                <w:bCs/>
                <w:color w:val="auto"/>
                <w:sz w:val="24"/>
                <w:szCs w:val="24"/>
                <w:rtl/>
              </w:rPr>
              <w:t>ממוצע ציונים: 9</w:t>
            </w:r>
            <w:r w:rsidR="00F947A3">
              <w:rPr>
                <w:rFonts w:ascii="Arial" w:hAnsi="Arial" w:cs="Arial" w:hint="cs"/>
                <w:bCs/>
                <w:color w:val="auto"/>
                <w:sz w:val="24"/>
                <w:szCs w:val="24"/>
                <w:rtl/>
              </w:rPr>
              <w:t>0</w:t>
            </w:r>
            <w:r w:rsidRPr="0014065D">
              <w:rPr>
                <w:rFonts w:ascii="Arial" w:hAnsi="Arial" w:cs="Arial"/>
                <w:bCs/>
                <w:color w:val="auto"/>
                <w:sz w:val="24"/>
                <w:szCs w:val="24"/>
                <w:rtl/>
              </w:rPr>
              <w:t>%.</w:t>
            </w:r>
          </w:p>
          <w:p w:rsidR="00982E1D" w:rsidRPr="009E7421" w:rsidRDefault="00982E1D" w:rsidP="009E7421">
            <w:pPr>
              <w:spacing w:after="3" w:line="360" w:lineRule="auto"/>
              <w:ind w:left="3" w:right="2021" w:hanging="3"/>
              <w:jc w:val="both"/>
              <w:rPr>
                <w:color w:val="auto"/>
                <w:sz w:val="22"/>
                <w:szCs w:val="22"/>
                <w:rtl/>
              </w:rPr>
            </w:pPr>
            <w:r w:rsidRPr="002D70AE"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rtl/>
              </w:rPr>
              <w:t>2014 -2017</w:t>
            </w:r>
            <w:r w:rsidRPr="002D70AE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 xml:space="preserve">  </w:t>
            </w:r>
            <w:r w:rsidRPr="0014065D">
              <w:rPr>
                <w:rFonts w:ascii="Arial" w:hAnsi="Arial" w:cs="Arial"/>
                <w:b/>
                <w:color w:val="auto"/>
                <w:rtl/>
              </w:rPr>
              <w:t xml:space="preserve">-  </w:t>
            </w:r>
            <w:r w:rsidRPr="002D70AE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>תיכון "</w:t>
            </w:r>
            <w:r w:rsidR="00876C50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>מעיין חיים</w:t>
            </w:r>
            <w:r w:rsidR="00876C50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 xml:space="preserve">" </w:t>
            </w:r>
            <w:r w:rsidR="00876C50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>אשקלון</w:t>
            </w:r>
            <w:r w:rsidR="009E7421">
              <w:rPr>
                <w:rFonts w:ascii="Arial" w:hAnsi="Arial" w:cs="Arial" w:hint="cs"/>
                <w:b/>
                <w:color w:val="auto"/>
                <w:sz w:val="22"/>
                <w:szCs w:val="22"/>
                <w:rtl/>
              </w:rPr>
              <w:t xml:space="preserve"> </w:t>
            </w:r>
            <w:r w:rsidR="009E7421" w:rsidRPr="009E7421">
              <w:rPr>
                <w:rFonts w:ascii="Arial" w:eastAsia="Arial" w:hAnsi="Arial" w:cs="Arial"/>
                <w:color w:val="auto"/>
                <w:sz w:val="22"/>
                <w:szCs w:val="22"/>
                <w:rtl/>
              </w:rPr>
              <w:t>לימודים לתעודת חוץ מלאה מטעם</w:t>
            </w:r>
            <w:r w:rsidR="009E7421" w:rsidRPr="009E7421">
              <w:rPr>
                <w:rFonts w:ascii="Arial" w:eastAsia="Arial" w:hAnsi="Arial" w:cs="Arial"/>
                <w:color w:val="auto"/>
                <w:rtl/>
              </w:rPr>
              <w:t xml:space="preserve"> </w:t>
            </w:r>
            <w:r w:rsidR="009E7421" w:rsidRPr="009E7421">
              <w:rPr>
                <w:rFonts w:ascii="Arial" w:eastAsia="Arial" w:hAnsi="Arial" w:cs="Arial"/>
                <w:color w:val="auto"/>
                <w:sz w:val="22"/>
                <w:szCs w:val="22"/>
                <w:rtl/>
              </w:rPr>
              <w:t xml:space="preserve">משרד החינוך </w:t>
            </w:r>
            <w:r w:rsidR="009E7421">
              <w:rPr>
                <w:rFonts w:ascii="Arial" w:eastAsia="Arial" w:hAnsi="Arial" w:cs="Arial" w:hint="cs"/>
                <w:color w:val="auto"/>
                <w:sz w:val="22"/>
                <w:szCs w:val="22"/>
                <w:rtl/>
              </w:rPr>
              <w:t>(</w:t>
            </w:r>
            <w:r w:rsidR="009E7421" w:rsidRPr="009E7421">
              <w:rPr>
                <w:rFonts w:ascii="Arial" w:eastAsia="Arial" w:hAnsi="Arial" w:cs="Arial"/>
                <w:color w:val="auto"/>
                <w:sz w:val="22"/>
                <w:szCs w:val="22"/>
                <w:rtl/>
              </w:rPr>
              <w:t>אקוילנטיות לבגרות</w:t>
            </w:r>
            <w:r w:rsidR="009E7421">
              <w:rPr>
                <w:rFonts w:ascii="Arial" w:eastAsia="Arial" w:hAnsi="Arial" w:cs="Arial" w:hint="cs"/>
                <w:color w:val="auto"/>
                <w:sz w:val="22"/>
                <w:szCs w:val="22"/>
                <w:rtl/>
              </w:rPr>
              <w:t>)</w:t>
            </w:r>
            <w:r w:rsidR="009E7421" w:rsidRPr="009E7421">
              <w:rPr>
                <w:rFonts w:ascii="Arial" w:eastAsia="Arial" w:hAnsi="Arial" w:cs="Arial"/>
                <w:color w:val="auto"/>
                <w:sz w:val="22"/>
                <w:szCs w:val="22"/>
                <w:rtl/>
              </w:rPr>
              <w:t xml:space="preserve"> </w:t>
            </w:r>
            <w:r w:rsidR="009E7421" w:rsidRPr="009E7421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  <w:rtl/>
              </w:rPr>
              <w:t>ציוני</w:t>
            </w:r>
            <w:r w:rsidR="009E7421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  <w:rtl/>
              </w:rPr>
              <w:t>ם בממוצע גבוה בכל תחומי הלימוד.</w:t>
            </w:r>
          </w:p>
          <w:p w:rsidR="00982E1D" w:rsidRPr="0014065D" w:rsidRDefault="00982E1D" w:rsidP="00982E1D">
            <w:pPr>
              <w:pStyle w:val="afa"/>
              <w:numPr>
                <w:ilvl w:val="0"/>
                <w:numId w:val="3"/>
              </w:numPr>
              <w:rPr>
                <w:rFonts w:ascii="Arial" w:hAnsi="Arial" w:cs="Arial"/>
                <w:b/>
                <w:color w:val="auto"/>
              </w:rPr>
            </w:pPr>
            <w:r w:rsidRPr="0014065D">
              <w:rPr>
                <w:rFonts w:ascii="Arial" w:hAnsi="Arial" w:cs="Arial"/>
                <w:bCs/>
                <w:color w:val="auto"/>
                <w:rtl/>
              </w:rPr>
              <w:t>יישומי מחשב:</w:t>
            </w:r>
            <w:r w:rsidRPr="0014065D">
              <w:rPr>
                <w:rFonts w:ascii="Arial" w:hAnsi="Arial" w:cs="Arial"/>
                <w:b/>
                <w:color w:val="auto"/>
                <w:rtl/>
              </w:rPr>
              <w:t xml:space="preserve"> </w:t>
            </w:r>
            <w:r w:rsidRPr="0014065D">
              <w:rPr>
                <w:rFonts w:ascii="Arial" w:hAnsi="Arial" w:cs="Arial"/>
                <w:color w:val="auto"/>
              </w:rPr>
              <w:t>Visual Studio, SQL Server Management Studio, PyCharm, Eclipse Luna ,Postman, .Android Studio, Office</w:t>
            </w:r>
          </w:p>
          <w:p w:rsidR="00450C08" w:rsidRPr="0014065D" w:rsidRDefault="00982E1D" w:rsidP="009E7421">
            <w:pPr>
              <w:pStyle w:val="afa"/>
              <w:numPr>
                <w:ilvl w:val="0"/>
                <w:numId w:val="3"/>
              </w:numPr>
              <w:rPr>
                <w:rFonts w:ascii="Arial" w:hAnsi="Arial" w:cs="Arial"/>
                <w:b/>
                <w:color w:val="auto"/>
              </w:rPr>
            </w:pPr>
            <w:r w:rsidRPr="0014065D">
              <w:rPr>
                <w:rFonts w:ascii="Arial" w:hAnsi="Arial" w:cs="Arial"/>
                <w:b/>
                <w:color w:val="auto"/>
                <w:rtl/>
              </w:rPr>
              <w:t>מערכות הפעלה:</w:t>
            </w:r>
            <w:r w:rsidRPr="0014065D">
              <w:rPr>
                <w:rFonts w:ascii="Arial" w:hAnsi="Arial" w:cs="Arial"/>
                <w:bCs/>
                <w:color w:val="auto"/>
                <w:rtl/>
              </w:rPr>
              <w:t xml:space="preserve"> </w:t>
            </w:r>
            <w:r w:rsidR="00BD1E0E" w:rsidRPr="0014065D">
              <w:rPr>
                <w:rFonts w:ascii="Arial" w:hAnsi="Arial" w:cs="Arial"/>
                <w:color w:val="auto"/>
              </w:rPr>
              <w:t>Unix</w:t>
            </w:r>
            <w:r w:rsidRPr="0014065D">
              <w:rPr>
                <w:rFonts w:ascii="Arial" w:hAnsi="Arial" w:cs="Arial"/>
                <w:color w:val="auto"/>
              </w:rPr>
              <w:t xml:space="preserve"> ,Windows ,</w:t>
            </w:r>
          </w:p>
          <w:p w:rsidR="00EA1DC6" w:rsidRPr="0014065D" w:rsidRDefault="00450C08" w:rsidP="00982E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color w:val="auto"/>
                <w:rtl/>
                <w:cs/>
              </w:rPr>
            </w:pPr>
            <w:r w:rsidRPr="00D17BDE">
              <w:rPr>
                <w:rFonts w:ascii="Arial" w:hAnsi="Arial" w:cs="Arial"/>
                <w:b/>
                <w:color w:val="auto"/>
                <w:sz w:val="22"/>
                <w:szCs w:val="22"/>
                <w:rtl/>
              </w:rPr>
              <w:t>לימוד עצמי של ספריות ותכנים שונים.</w:t>
            </w:r>
          </w:p>
        </w:tc>
      </w:tr>
      <w:tr w:rsidR="00EA1DC6" w:rsidRPr="00716F89" w:rsidTr="00252EDC">
        <w:trPr>
          <w:trHeight w:val="1372"/>
        </w:trPr>
        <w:tc>
          <w:tcPr>
            <w:tcW w:w="1915" w:type="dxa"/>
          </w:tcPr>
          <w:p w:rsidR="00EA1DC6" w:rsidRDefault="00982E1D" w:rsidP="00876C50">
            <w:pPr>
              <w:pStyle w:val="1"/>
              <w:rPr>
                <w:rFonts w:ascii="Tahoma" w:hAnsi="Tahoma" w:cs="Tahoma"/>
                <w:rtl/>
                <w:lang w:val="he-IL"/>
              </w:rPr>
            </w:pPr>
            <w:r>
              <w:rPr>
                <w:rFonts w:ascii="Tahoma" w:hAnsi="Tahoma" w:cs="Tahoma" w:hint="cs"/>
                <w:rtl/>
                <w:lang w:val="he-IL"/>
              </w:rPr>
              <w:t xml:space="preserve">ניסיון מקצועי </w:t>
            </w:r>
          </w:p>
          <w:p w:rsidR="00982E1D" w:rsidRPr="00982E1D" w:rsidRDefault="00982E1D" w:rsidP="00982E1D">
            <w:pPr>
              <w:rPr>
                <w:rtl/>
                <w:cs/>
                <w:lang w:val="he-IL"/>
              </w:rPr>
            </w:pPr>
          </w:p>
        </w:tc>
        <w:tc>
          <w:tcPr>
            <w:tcW w:w="497" w:type="dxa"/>
          </w:tcPr>
          <w:p w:rsidR="00982E1D" w:rsidRPr="00716F89" w:rsidRDefault="00982E1D" w:rsidP="00982E1D">
            <w:pPr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432" w:type="dxa"/>
          </w:tcPr>
          <w:p w:rsidR="00EA1DC6" w:rsidRPr="00B277D9" w:rsidRDefault="00982E1D" w:rsidP="00B277D9">
            <w:pPr>
              <w:rPr>
                <w:rFonts w:ascii="Arial" w:eastAsiaTheme="minorEastAsia" w:hAnsi="Arial" w:cs="Arial"/>
                <w:color w:val="auto"/>
                <w:sz w:val="22"/>
                <w:szCs w:val="22"/>
                <w:rtl/>
              </w:rPr>
            </w:pPr>
            <w:r w:rsidRPr="0014065D">
              <w:rPr>
                <w:rFonts w:ascii="Arial" w:eastAsiaTheme="minorEastAsia" w:hAnsi="Arial" w:cs="Arial"/>
                <w:color w:val="auto"/>
                <w:sz w:val="22"/>
                <w:szCs w:val="22"/>
                <w:u w:val="single"/>
                <w:rtl/>
              </w:rPr>
              <w:t>פרויקט גמר</w:t>
            </w:r>
            <w:r w:rsidRPr="0014065D">
              <w:rPr>
                <w:rFonts w:ascii="Arial" w:eastAsiaTheme="minorEastAsia" w:hAnsi="Arial" w:cs="Arial"/>
                <w:b/>
                <w:bCs/>
                <w:color w:val="auto"/>
                <w:sz w:val="22"/>
                <w:szCs w:val="22"/>
                <w:rtl/>
              </w:rPr>
              <w:t xml:space="preserve"> </w:t>
            </w:r>
            <w:r w:rsidRPr="00B277D9">
              <w:rPr>
                <w:rFonts w:ascii="Arial" w:eastAsiaTheme="minorEastAsia" w:hAnsi="Arial" w:cs="Arial"/>
                <w:b/>
                <w:bCs/>
                <w:color w:val="auto"/>
                <w:sz w:val="22"/>
                <w:szCs w:val="22"/>
                <w:rtl/>
              </w:rPr>
              <w:t xml:space="preserve">  </w:t>
            </w:r>
            <w:r w:rsidR="00B277D9" w:rsidRPr="00B277D9">
              <w:rPr>
                <w:rFonts w:ascii="Arial" w:eastAsiaTheme="minorEastAsia" w:hAnsi="Arial" w:cs="Arial" w:hint="cs"/>
                <w:b/>
                <w:bCs/>
                <w:color w:val="auto"/>
                <w:sz w:val="22"/>
                <w:szCs w:val="22"/>
                <w:rtl/>
              </w:rPr>
              <w:t>"</w:t>
            </w:r>
            <w:r w:rsidRPr="0014065D">
              <w:rPr>
                <w:rFonts w:ascii="Arial" w:eastAsiaTheme="minorEastAsia" w:hAnsi="Arial" w:cs="Arial"/>
                <w:color w:val="auto"/>
                <w:sz w:val="22"/>
                <w:szCs w:val="22"/>
                <w:rtl/>
              </w:rPr>
              <w:t xml:space="preserve"> </w:t>
            </w:r>
            <w:r w:rsidR="00B277D9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Members</w:t>
            </w:r>
            <w:r w:rsidR="00B277D9">
              <w:rPr>
                <w:rFonts w:ascii="Arial" w:eastAsiaTheme="minorEastAsia" w:hAnsi="Arial" w:cs="Arial" w:hint="cs"/>
                <w:b/>
                <w:bCs/>
                <w:color w:val="auto"/>
                <w:sz w:val="24"/>
                <w:szCs w:val="24"/>
                <w:rtl/>
              </w:rPr>
              <w:t>"-</w:t>
            </w:r>
            <w:r w:rsidR="00B277D9"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</w:rPr>
              <w:t xml:space="preserve">מערכת לניהול קבוצות חברתיות תוך אפשרות לנהל פגישות וסדר יום עבור המשתמשים באותה קבוצה, האתר פותח ע"י ממוש ופיתוח </w:t>
            </w:r>
            <w:r w:rsidR="00B277D9" w:rsidRP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>אלגורית</w:t>
            </w:r>
            <w:r w:rsidR="00B277D9" w:rsidRPr="00B277D9">
              <w:rPr>
                <w:rFonts w:ascii="Arial" w:eastAsiaTheme="minorEastAsia" w:hAnsi="Arial" w:cs="Arial"/>
                <w:color w:val="auto"/>
                <w:sz w:val="22"/>
                <w:szCs w:val="22"/>
                <w:rtl/>
              </w:rPr>
              <w:t>ם</w:t>
            </w:r>
            <w:r w:rsidR="00B277D9" w:rsidRP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  <w:cs/>
              </w:rPr>
              <w:t xml:space="preserve"> יעיל</w:t>
            </w:r>
            <w:r w:rsidR="00B277D9">
              <w:rPr>
                <w:rFonts w:ascii="Arial" w:eastAsiaTheme="minorEastAsia" w:hAnsi="Arial" w:cs="Arial" w:hint="cs"/>
                <w:color w:val="auto"/>
                <w:rtl/>
                <w:cs/>
              </w:rPr>
              <w:t xml:space="preserve"> </w:t>
            </w:r>
            <w:r w:rsidR="00B277D9" w:rsidRP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  <w:cs/>
              </w:rPr>
              <w:t xml:space="preserve">ואמין תוך שימוש במבני נתונים, </w:t>
            </w:r>
            <w:r w:rsidR="00B277D9" w:rsidRP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>יישו</w:t>
            </w:r>
            <w:r w:rsidR="00B277D9" w:rsidRPr="00B277D9">
              <w:rPr>
                <w:rFonts w:ascii="Arial" w:eastAsiaTheme="minorEastAsia" w:hAnsi="Arial" w:cs="Arial"/>
                <w:color w:val="auto"/>
                <w:sz w:val="22"/>
                <w:szCs w:val="22"/>
                <w:rtl/>
              </w:rPr>
              <w:t>ם</w:t>
            </w:r>
            <w:r w:rsidR="00B277D9">
              <w:rPr>
                <w:rFonts w:ascii="Arial" w:eastAsiaTheme="minorEastAsia" w:hAnsi="Arial" w:cs="Arial" w:hint="cs"/>
                <w:color w:val="auto"/>
                <w:rtl/>
                <w:cs/>
              </w:rPr>
              <w:t xml:space="preserve"> 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  <w:cs/>
              </w:rPr>
              <w:t xml:space="preserve">הידע הנלמד 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>והתנסות בתכנו</w:t>
            </w:r>
            <w:r w:rsidR="00B277D9">
              <w:rPr>
                <w:rFonts w:ascii="Arial" w:eastAsiaTheme="minorEastAsia" w:hAnsi="Arial" w:cs="Arial"/>
                <w:color w:val="auto"/>
                <w:sz w:val="22"/>
                <w:szCs w:val="22"/>
                <w:rtl/>
              </w:rPr>
              <w:t>ת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  <w:cs/>
              </w:rPr>
              <w:t xml:space="preserve"> האלגוריתם פותח בשפת </w:t>
            </w:r>
            <w:r w:rsidR="00B277D9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C#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 xml:space="preserve"> ובהתקשרות למסד נתונים של 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</w:rPr>
              <w:t>SQL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 xml:space="preserve"> וצד לקוח בשפת 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</w:rPr>
              <w:t>A</w:t>
            </w:r>
            <w:r w:rsidR="00B277D9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ngular 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 xml:space="preserve"> </w:t>
            </w:r>
            <w:r w:rsidR="00B277D9" w:rsidRPr="00B277D9">
              <w:rPr>
                <w:rFonts w:ascii="Arial" w:eastAsiaTheme="minorEastAsia" w:hAnsi="Arial" w:cs="Arial" w:hint="cs"/>
                <w:b/>
                <w:bCs/>
                <w:color w:val="auto"/>
                <w:sz w:val="22"/>
                <w:szCs w:val="22"/>
                <w:rtl/>
              </w:rPr>
              <w:t>עבר בציון מעל 90%</w:t>
            </w:r>
            <w:r w:rsidR="00B277D9">
              <w:rPr>
                <w:rFonts w:ascii="Arial" w:eastAsiaTheme="minorEastAsia" w:hAnsi="Arial" w:cs="Arial" w:hint="cs"/>
                <w:color w:val="auto"/>
                <w:sz w:val="22"/>
                <w:szCs w:val="22"/>
                <w:rtl/>
              </w:rPr>
              <w:t>.</w:t>
            </w:r>
          </w:p>
        </w:tc>
      </w:tr>
      <w:tr w:rsidR="00EA1DC6" w:rsidRPr="00716F89" w:rsidTr="00252EDC">
        <w:trPr>
          <w:trHeight w:val="489"/>
        </w:trPr>
        <w:tc>
          <w:tcPr>
            <w:tcW w:w="1915" w:type="dxa"/>
          </w:tcPr>
          <w:p w:rsidR="00EA1DC6" w:rsidRPr="00716F89" w:rsidRDefault="00982E1D" w:rsidP="00982E1D">
            <w:pPr>
              <w:pStyle w:val="1"/>
              <w:jc w:val="center"/>
              <w:rPr>
                <w:rFonts w:ascii="Tahoma" w:hAnsi="Tahoma" w:cs="Tahoma"/>
                <w:rtl/>
                <w:cs/>
              </w:rPr>
            </w:pPr>
            <w:r>
              <w:rPr>
                <w:rFonts w:ascii="Tahoma" w:hAnsi="Tahoma" w:cs="Tahoma" w:hint="cs"/>
                <w:rtl/>
                <w:lang w:val="he-IL"/>
              </w:rPr>
              <w:t xml:space="preserve">       ניסיון תעסוקתי</w:t>
            </w:r>
          </w:p>
        </w:tc>
        <w:tc>
          <w:tcPr>
            <w:tcW w:w="497" w:type="dxa"/>
          </w:tcPr>
          <w:p w:rsidR="00EA1DC6" w:rsidRPr="00716F89" w:rsidRDefault="00EA1DC6">
            <w:pPr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432" w:type="dxa"/>
          </w:tcPr>
          <w:p w:rsidR="00EA1DC6" w:rsidRPr="0014065D" w:rsidRDefault="00982E1D" w:rsidP="00982E1D">
            <w:pPr>
              <w:spacing w:before="0" w:after="0" w:line="276" w:lineRule="auto"/>
              <w:rPr>
                <w:rFonts w:ascii="Arial" w:eastAsia="Calibri" w:hAnsi="Arial" w:cs="Arial"/>
                <w:color w:val="auto"/>
                <w:sz w:val="23"/>
                <w:szCs w:val="23"/>
                <w:rtl/>
                <w:cs/>
              </w:rPr>
            </w:pP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2014-2018 קידום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תלמידים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בתחומים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שונים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כגון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-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מתמטיקה,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="00876C50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דקדו</w:t>
            </w:r>
            <w:r w:rsidR="00876C50">
              <w:rPr>
                <w:rFonts w:ascii="Arial" w:eastAsia="Calibri" w:hAnsi="Arial" w:cs="Arial" w:hint="cs"/>
                <w:color w:val="auto"/>
                <w:sz w:val="22"/>
                <w:szCs w:val="22"/>
                <w:rtl/>
              </w:rPr>
              <w:t>ק,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</w:rPr>
              <w:t xml:space="preserve"> </w:t>
            </w:r>
            <w:r w:rsidRPr="0014065D">
              <w:rPr>
                <w:rFonts w:ascii="Arial" w:eastAsia="Calibri" w:hAnsi="Arial" w:cs="Arial"/>
                <w:color w:val="auto"/>
                <w:sz w:val="22"/>
                <w:szCs w:val="22"/>
                <w:rtl/>
              </w:rPr>
              <w:t>מדעי המחשב ועוד</w:t>
            </w:r>
            <w:r w:rsidRPr="0014065D">
              <w:rPr>
                <w:rFonts w:ascii="Arial" w:eastAsia="Calibri" w:hAnsi="Arial" w:cs="Arial"/>
                <w:color w:val="auto"/>
                <w:sz w:val="23"/>
                <w:szCs w:val="23"/>
              </w:rPr>
              <w:t>.</w:t>
            </w:r>
          </w:p>
        </w:tc>
      </w:tr>
      <w:tr w:rsidR="00EA1DC6" w:rsidRPr="00716F89" w:rsidTr="00252EDC">
        <w:trPr>
          <w:trHeight w:val="930"/>
        </w:trPr>
        <w:tc>
          <w:tcPr>
            <w:tcW w:w="1915" w:type="dxa"/>
          </w:tcPr>
          <w:p w:rsidR="00EA1DC6" w:rsidRPr="00716F89" w:rsidRDefault="00982E1D" w:rsidP="00982E1D">
            <w:pPr>
              <w:pStyle w:val="1"/>
              <w:jc w:val="left"/>
              <w:rPr>
                <w:rFonts w:ascii="Tahoma" w:hAnsi="Tahoma" w:cs="Tahoma"/>
                <w:rtl/>
                <w:cs/>
              </w:rPr>
            </w:pPr>
            <w:r>
              <w:rPr>
                <w:rFonts w:ascii="Tahoma" w:hAnsi="Tahoma" w:cs="Tahoma" w:hint="cs"/>
                <w:rtl/>
                <w:lang w:val="he-IL"/>
              </w:rPr>
              <w:t xml:space="preserve">       שפות </w:t>
            </w:r>
          </w:p>
        </w:tc>
        <w:tc>
          <w:tcPr>
            <w:tcW w:w="497" w:type="dxa"/>
          </w:tcPr>
          <w:p w:rsidR="00EA1DC6" w:rsidRPr="00716F89" w:rsidRDefault="00EA1DC6">
            <w:pPr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432" w:type="dxa"/>
          </w:tcPr>
          <w:p w:rsidR="00982E1D" w:rsidRPr="0014065D" w:rsidRDefault="00982E1D" w:rsidP="00982E1D">
            <w:pPr>
              <w:tabs>
                <w:tab w:val="left" w:pos="7226"/>
              </w:tabs>
              <w:spacing w:after="120" w:line="340" w:lineRule="exact"/>
              <w:ind w:left="28"/>
              <w:rPr>
                <w:rFonts w:ascii="Arial" w:eastAsia="Calibri" w:hAnsi="Arial" w:cs="Arial"/>
                <w:noProof/>
                <w:color w:val="auto"/>
                <w:rtl/>
              </w:rPr>
            </w:pPr>
            <w:r w:rsidRPr="0014065D">
              <w:rPr>
                <w:rFonts w:ascii="Arial" w:eastAsia="Calibri" w:hAnsi="Arial" w:cs="Arial"/>
                <w:noProof/>
                <w:color w:val="auto"/>
                <w:u w:val="single"/>
                <w:rtl/>
              </w:rPr>
              <w:t>עברית</w:t>
            </w:r>
            <w:r w:rsidRPr="0014065D">
              <w:rPr>
                <w:rFonts w:ascii="Arial" w:eastAsia="Calibri" w:hAnsi="Arial" w:cs="Arial"/>
                <w:noProof/>
                <w:color w:val="auto"/>
                <w:rtl/>
              </w:rPr>
              <w:t>: שפת אם.</w:t>
            </w:r>
          </w:p>
          <w:p w:rsidR="00EA1DC6" w:rsidRPr="0014065D" w:rsidRDefault="00982E1D" w:rsidP="00252EDC">
            <w:pPr>
              <w:tabs>
                <w:tab w:val="left" w:pos="7226"/>
              </w:tabs>
              <w:spacing w:after="120" w:line="340" w:lineRule="exact"/>
              <w:ind w:left="28"/>
              <w:rPr>
                <w:rFonts w:ascii="Arial" w:eastAsia="Calibri" w:hAnsi="Arial" w:cs="Arial"/>
                <w:noProof/>
                <w:color w:val="auto"/>
                <w:sz w:val="6"/>
                <w:szCs w:val="6"/>
                <w:rtl/>
                <w:cs/>
              </w:rPr>
            </w:pPr>
            <w:r w:rsidRPr="0014065D">
              <w:rPr>
                <w:rFonts w:ascii="Arial" w:eastAsia="Calibri" w:hAnsi="Arial" w:cs="Arial"/>
                <w:noProof/>
                <w:color w:val="auto"/>
                <w:u w:val="single"/>
                <w:rtl/>
              </w:rPr>
              <w:t>אנגלית</w:t>
            </w:r>
            <w:r w:rsidR="00602559" w:rsidRPr="0014065D">
              <w:rPr>
                <w:rFonts w:ascii="Arial" w:eastAsia="Calibri" w:hAnsi="Arial" w:cs="Arial"/>
                <w:noProof/>
                <w:color w:val="auto"/>
                <w:rtl/>
              </w:rPr>
              <w:t>: טכנית ומדוברת ברמה טובה</w:t>
            </w:r>
            <w:r w:rsidR="00602559" w:rsidRPr="0014065D">
              <w:rPr>
                <w:rFonts w:ascii="Arial" w:eastAsia="Calibri" w:hAnsi="Arial" w:cs="Arial" w:hint="cs"/>
                <w:noProof/>
                <w:color w:val="auto"/>
                <w:rtl/>
              </w:rPr>
              <w:t xml:space="preserve">    </w:t>
            </w:r>
            <w:r w:rsidR="00252EDC" w:rsidRPr="0014065D">
              <w:rPr>
                <w:rFonts w:ascii="Arial" w:eastAsia="Calibri" w:hAnsi="Arial" w:cs="Arial" w:hint="cs"/>
                <w:noProof/>
                <w:color w:val="auto"/>
                <w:rtl/>
              </w:rPr>
              <w:t xml:space="preserve">                                    </w:t>
            </w:r>
            <w:r w:rsidR="00602559" w:rsidRPr="0014065D">
              <w:rPr>
                <w:rFonts w:ascii="Arial" w:eastAsia="Calibri" w:hAnsi="Arial" w:cs="Arial" w:hint="cs"/>
                <w:noProof/>
                <w:color w:val="auto"/>
                <w:rtl/>
              </w:rPr>
              <w:t xml:space="preserve"> </w:t>
            </w:r>
            <w:r w:rsidR="001B4BEF" w:rsidRPr="0014065D">
              <w:rPr>
                <w:rFonts w:ascii="Arial" w:eastAsia="Calibri" w:hAnsi="Arial" w:cs="Arial"/>
                <w:b/>
                <w:color w:val="auto"/>
                <w:sz w:val="18"/>
                <w:szCs w:val="18"/>
                <w:rtl/>
                <w:lang w:eastAsia="he-IL"/>
              </w:rPr>
              <w:t>**גיליון ציונים והמלצות יימסרו על פי דרישה</w:t>
            </w:r>
          </w:p>
        </w:tc>
      </w:tr>
    </w:tbl>
    <w:p w:rsidR="00EA1DC6" w:rsidRPr="00982E1D" w:rsidRDefault="00EA1DC6" w:rsidP="001B4BEF">
      <w:pPr>
        <w:tabs>
          <w:tab w:val="left" w:pos="7226"/>
        </w:tabs>
        <w:spacing w:after="120" w:line="340" w:lineRule="exact"/>
        <w:rPr>
          <w:rFonts w:ascii="Arial" w:eastAsia="Calibri" w:hAnsi="Arial" w:cs="Arial"/>
          <w:noProof/>
          <w:sz w:val="25"/>
          <w:szCs w:val="25"/>
          <w:rtl/>
          <w:cs/>
        </w:rPr>
      </w:pPr>
    </w:p>
    <w:sectPr w:rsidR="00EA1DC6" w:rsidRPr="00982E1D" w:rsidSect="00450C08">
      <w:footerReference w:type="default" r:id="rId14"/>
      <w:pgSz w:w="11907" w:h="16839" w:code="1"/>
      <w:pgMar w:top="454" w:right="567" w:bottom="454" w:left="567" w:header="709" w:footer="709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F9" w:rsidRDefault="002F02F9">
      <w:pPr>
        <w:spacing w:before="0" w:after="0" w:line="240" w:lineRule="auto"/>
        <w:rPr>
          <w:rtl/>
          <w:cs/>
        </w:rPr>
      </w:pPr>
      <w:r>
        <w:separator/>
      </w:r>
    </w:p>
  </w:endnote>
  <w:endnote w:type="continuationSeparator" w:id="0">
    <w:p w:rsidR="002F02F9" w:rsidRDefault="002F02F9">
      <w:pPr>
        <w:spacing w:before="0" w:after="0" w:line="240" w:lineRule="auto"/>
        <w:rPr>
          <w:rtl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DC6" w:rsidRDefault="00065FD1">
    <w:pPr>
      <w:pStyle w:val="a5"/>
      <w:rPr>
        <w:rtl/>
        <w:cs/>
      </w:rPr>
    </w:pPr>
    <w:r>
      <w:rPr>
        <w:rFonts w:cs="Times New Roman"/>
        <w:rtl/>
        <w:lang w:val="he-IL"/>
      </w:rPr>
      <w:t>עמוד</w:t>
    </w:r>
    <w:r>
      <w:rPr>
        <w:rFonts w:cs="Cambria"/>
        <w:rtl/>
        <w:lang w:val="he-IL"/>
      </w:rPr>
      <w:t xml:space="preserve"> </w:t>
    </w:r>
    <w:r>
      <w:fldChar w:fldCharType="begin"/>
    </w:r>
    <w:r>
      <w:instrText>PAGE</w:instrText>
    </w:r>
    <w:r>
      <w:fldChar w:fldCharType="separate"/>
    </w:r>
    <w:r w:rsidR="007576AB">
      <w:rPr>
        <w:noProof/>
        <w:rtl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F9" w:rsidRDefault="002F02F9">
      <w:pPr>
        <w:spacing w:before="0" w:after="0" w:line="240" w:lineRule="auto"/>
        <w:rPr>
          <w:rtl/>
          <w:cs/>
        </w:rPr>
      </w:pPr>
      <w:r>
        <w:separator/>
      </w:r>
    </w:p>
  </w:footnote>
  <w:footnote w:type="continuationSeparator" w:id="0">
    <w:p w:rsidR="002F02F9" w:rsidRDefault="002F02F9">
      <w:pPr>
        <w:spacing w:before="0" w:after="0" w:line="240" w:lineRule="auto"/>
        <w:rPr>
          <w:rtl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D29"/>
    <w:multiLevelType w:val="hybridMultilevel"/>
    <w:tmpl w:val="478074A2"/>
    <w:lvl w:ilvl="0" w:tplc="14B6EDBC">
      <w:start w:val="1"/>
      <w:numFmt w:val="bullet"/>
      <w:lvlText w:val=""/>
      <w:lvlJc w:val="left"/>
      <w:pPr>
        <w:ind w:left="1210" w:hanging="360"/>
      </w:pPr>
      <w:rPr>
        <w:rFonts w:ascii="Wingdings 2" w:hAnsi="Wingdings 2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5744795"/>
    <w:multiLevelType w:val="hybridMultilevel"/>
    <w:tmpl w:val="FBEAE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D3EBA"/>
    <w:multiLevelType w:val="hybridMultilevel"/>
    <w:tmpl w:val="63065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7B66E7"/>
    <w:multiLevelType w:val="hybridMultilevel"/>
    <w:tmpl w:val="78666554"/>
    <w:lvl w:ilvl="0" w:tplc="14B6EDBC">
      <w:start w:val="1"/>
      <w:numFmt w:val="bullet"/>
      <w:lvlText w:val=""/>
      <w:lvlJc w:val="left"/>
      <w:pPr>
        <w:ind w:left="1069" w:hanging="360"/>
      </w:pPr>
      <w:rPr>
        <w:rFonts w:ascii="Wingdings 2" w:hAnsi="Wingdings 2" w:hint="default"/>
        <w:b w:val="0"/>
        <w:b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08"/>
    <w:rsid w:val="000251E0"/>
    <w:rsid w:val="00035C80"/>
    <w:rsid w:val="00065FD1"/>
    <w:rsid w:val="001309FE"/>
    <w:rsid w:val="0014065D"/>
    <w:rsid w:val="00170E81"/>
    <w:rsid w:val="001B4BEF"/>
    <w:rsid w:val="00252EDC"/>
    <w:rsid w:val="002C4E59"/>
    <w:rsid w:val="002D70AE"/>
    <w:rsid w:val="002F02F9"/>
    <w:rsid w:val="003A4B99"/>
    <w:rsid w:val="00450C08"/>
    <w:rsid w:val="00474547"/>
    <w:rsid w:val="005164FB"/>
    <w:rsid w:val="00555CF4"/>
    <w:rsid w:val="00566D3E"/>
    <w:rsid w:val="00602559"/>
    <w:rsid w:val="006247D6"/>
    <w:rsid w:val="00655E4E"/>
    <w:rsid w:val="00686884"/>
    <w:rsid w:val="006F6D57"/>
    <w:rsid w:val="00716F89"/>
    <w:rsid w:val="007576AB"/>
    <w:rsid w:val="007B043B"/>
    <w:rsid w:val="00806A72"/>
    <w:rsid w:val="00876C50"/>
    <w:rsid w:val="0093197E"/>
    <w:rsid w:val="00937953"/>
    <w:rsid w:val="00943810"/>
    <w:rsid w:val="00982E1D"/>
    <w:rsid w:val="009E7421"/>
    <w:rsid w:val="00A64AC5"/>
    <w:rsid w:val="00B0140B"/>
    <w:rsid w:val="00B04E69"/>
    <w:rsid w:val="00B277D9"/>
    <w:rsid w:val="00B65957"/>
    <w:rsid w:val="00B93077"/>
    <w:rsid w:val="00BD1E0E"/>
    <w:rsid w:val="00BF2622"/>
    <w:rsid w:val="00C10471"/>
    <w:rsid w:val="00CD1D39"/>
    <w:rsid w:val="00D17BDE"/>
    <w:rsid w:val="00D17D80"/>
    <w:rsid w:val="00D20E4D"/>
    <w:rsid w:val="00D64E98"/>
    <w:rsid w:val="00DD373B"/>
    <w:rsid w:val="00E578C3"/>
    <w:rsid w:val="00EA1DC6"/>
    <w:rsid w:val="00F9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C48B40"/>
  <w15:docId w15:val="{6E331D18-FD91-4FD5-A2CE-3D5F5010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כותרת תחתונה תו"/>
    <w:basedOn w:val="a0"/>
    <w:link w:val="a5"/>
    <w:uiPriority w:val="2"/>
    <w:rPr>
      <w:kern w:val="20"/>
    </w:rPr>
  </w:style>
  <w:style w:type="paragraph" w:customStyle="1" w:styleId="a7">
    <w:name w:val="טקסט קורות חיים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טבלת קורות חיים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טבלת מכתב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/>
        <w:bCs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תאריך תו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נמען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ברכה תו"/>
    <w:basedOn w:val="a0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סיום תו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חתימה תו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פרטי קשר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7">
    <w:name w:val="שם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paragraph" w:styleId="afa">
    <w:name w:val="List Paragraph"/>
    <w:basedOn w:val="a"/>
    <w:uiPriority w:val="34"/>
    <w:qFormat/>
    <w:rsid w:val="00450C0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A4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hira0556795047@gmail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s_user\Desktop\TF02835057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ירושלים (נכונות לנסיעות)</CompanyAddress>
  <CompanyPhone>ש.לידה: 1999</CompanyPhone>
  <CompanyFax/>
  <CompanyEmail>michalbentikva@gmail.com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e9ea02a-742f-4d68-9828-878561d4a93c">English</DirectSourceMarket>
    <LocComments xmlns="6e9ea02a-742f-4d68-9828-878561d4a93c" xsi:nil="true"/>
    <MarketSpecific xmlns="6e9ea02a-742f-4d68-9828-878561d4a93c">false</MarketSpecific>
    <ApprovalStatus xmlns="6e9ea02a-742f-4d68-9828-878561d4a93c">InProgress</ApprovalStatus>
    <ThumbnailAssetId xmlns="6e9ea02a-742f-4d68-9828-878561d4a93c" xsi:nil="true"/>
    <PrimaryImageGen xmlns="6e9ea02a-742f-4d68-9828-878561d4a93c">true</PrimaryImageGen>
    <LegacyData xmlns="6e9ea02a-742f-4d68-9828-878561d4a93c" xsi:nil="true"/>
    <TPFriendlyName xmlns="6e9ea02a-742f-4d68-9828-878561d4a93c" xsi:nil="true"/>
    <NumericId xmlns="6e9ea02a-742f-4d68-9828-878561d4a93c" xsi:nil="true"/>
    <LocRecommendedHandoff xmlns="6e9ea02a-742f-4d68-9828-878561d4a93c" xsi:nil="true"/>
    <BlockPublish xmlns="6e9ea02a-742f-4d68-9828-878561d4a93c">false</BlockPublish>
    <BusinessGroup xmlns="6e9ea02a-742f-4d68-9828-878561d4a93c" xsi:nil="true"/>
    <SourceTitle xmlns="6e9ea02a-742f-4d68-9828-878561d4a93c" xsi:nil="true"/>
    <OpenTemplate xmlns="6e9ea02a-742f-4d68-9828-878561d4a93c">true</OpenTemplate>
    <APEditor xmlns="6e9ea02a-742f-4d68-9828-878561d4a93c">
      <UserInfo>
        <DisplayName/>
        <AccountId xsi:nil="true"/>
        <AccountType/>
      </UserInfo>
    </APEditor>
    <UALocComments xmlns="6e9ea02a-742f-4d68-9828-878561d4a93c" xsi:nil="true"/>
    <ParentAssetId xmlns="6e9ea02a-742f-4d68-9828-878561d4a93c" xsi:nil="true"/>
    <PublishStatusLookup xmlns="6e9ea02a-742f-4d68-9828-878561d4a93c">
      <Value>284142</Value>
      <Value>284143</Value>
    </PublishStatusLookup>
    <FeatureTagsTaxHTField0 xmlns="6e9ea02a-742f-4d68-9828-878561d4a93c">
      <Terms xmlns="http://schemas.microsoft.com/office/infopath/2007/PartnerControls"/>
    </FeatureTagsTaxHTField0>
    <IntlLangReviewDate xmlns="6e9ea02a-742f-4d68-9828-878561d4a93c" xsi:nil="true"/>
    <Providers xmlns="6e9ea02a-742f-4d68-9828-878561d4a93c" xsi:nil="true"/>
    <MachineTranslated xmlns="6e9ea02a-742f-4d68-9828-878561d4a93c">false</MachineTranslated>
    <OriginalSourceMarket xmlns="6e9ea02a-742f-4d68-9828-878561d4a93c">english</OriginalSourceMarket>
    <APDescription xmlns="6e9ea02a-742f-4d68-9828-878561d4a93c">Use this clean and elegant resume for a professional look. Accompany it with a cover letter from the Timeless design set to make a great impression.
</APDescription>
    <TPInstallLocation xmlns="6e9ea02a-742f-4d68-9828-878561d4a93c" xsi:nil="true"/>
    <ContentItem xmlns="6e9ea02a-742f-4d68-9828-878561d4a93c" xsi:nil="true"/>
    <ClipArtFilename xmlns="6e9ea02a-742f-4d68-9828-878561d4a93c" xsi:nil="true"/>
    <PublishTargets xmlns="6e9ea02a-742f-4d68-9828-878561d4a93c">OfficeOnlineVNext,OfflineBuild</PublishTargets>
    <TimesCloned xmlns="6e9ea02a-742f-4d68-9828-878561d4a93c" xsi:nil="true"/>
    <FriendlyTitle xmlns="6e9ea02a-742f-4d68-9828-878561d4a93c" xsi:nil="true"/>
    <AcquiredFrom xmlns="6e9ea02a-742f-4d68-9828-878561d4a93c">Internal MS</AcquiredFrom>
    <AssetStart xmlns="6e9ea02a-742f-4d68-9828-878561d4a93c">2012-03-08T00:28:00+00:00</AssetStart>
    <Provider xmlns="6e9ea02a-742f-4d68-9828-878561d4a93c" xsi:nil="true"/>
    <LastHandOff xmlns="6e9ea02a-742f-4d68-9828-878561d4a93c" xsi:nil="true"/>
    <LocalizationTagsTaxHTField0 xmlns="6e9ea02a-742f-4d68-9828-878561d4a93c">
      <Terms xmlns="http://schemas.microsoft.com/office/infopath/2007/PartnerControls"/>
    </LocalizationTagsTaxHTField0>
    <TPClientViewer xmlns="6e9ea02a-742f-4d68-9828-878561d4a93c" xsi:nil="true"/>
    <UACurrentWords xmlns="6e9ea02a-742f-4d68-9828-878561d4a93c">202</UACurrentWords>
    <ArtSampleDocs xmlns="6e9ea02a-742f-4d68-9828-878561d4a93c" xsi:nil="true"/>
    <UALocRecommendation xmlns="6e9ea02a-742f-4d68-9828-878561d4a93c">Localize</UALocRecommendation>
    <Manager xmlns="6e9ea02a-742f-4d68-9828-878561d4a93c" xsi:nil="true"/>
    <CSXHash xmlns="6e9ea02a-742f-4d68-9828-878561d4a93c" xsi:nil="true"/>
    <IsDeleted xmlns="6e9ea02a-742f-4d68-9828-878561d4a93c">false</IsDeleted>
    <ShowIn xmlns="6e9ea02a-742f-4d68-9828-878561d4a93c">Show everywhere</ShowIn>
    <UANotes xmlns="6e9ea02a-742f-4d68-9828-878561d4a93c" xsi:nil="true"/>
    <TemplateStatus xmlns="6e9ea02a-742f-4d68-9828-878561d4a93c">Complete</TemplateStatus>
    <Downloads xmlns="6e9ea02a-742f-4d68-9828-878561d4a93c">0</Downloads>
    <VoteCount xmlns="6e9ea02a-742f-4d68-9828-878561d4a93c" xsi:nil="true"/>
    <OOCacheId xmlns="6e9ea02a-742f-4d68-9828-878561d4a93c" xsi:nil="true"/>
    <InternalTagsTaxHTField0 xmlns="6e9ea02a-742f-4d68-9828-878561d4a93c">
      <Terms xmlns="http://schemas.microsoft.com/office/infopath/2007/PartnerControls"/>
    </InternalTagsTaxHTField0>
    <AssetExpire xmlns="6e9ea02a-742f-4d68-9828-878561d4a93c">2029-01-01T08:00:00+00:00</AssetExpire>
    <CSXSubmissionMarket xmlns="6e9ea02a-742f-4d68-9828-878561d4a93c" xsi:nil="true"/>
    <DSATActionTaken xmlns="6e9ea02a-742f-4d68-9828-878561d4a93c" xsi:nil="true"/>
    <TPExecutable xmlns="6e9ea02a-742f-4d68-9828-878561d4a93c" xsi:nil="true"/>
    <SubmitterId xmlns="6e9ea02a-742f-4d68-9828-878561d4a93c" xsi:nil="true"/>
    <EditorialTags xmlns="6e9ea02a-742f-4d68-9828-878561d4a93c" xsi:nil="true"/>
    <AssetType xmlns="6e9ea02a-742f-4d68-9828-878561d4a93c">TP</AssetType>
    <CSXSubmissionDate xmlns="6e9ea02a-742f-4d68-9828-878561d4a93c" xsi:nil="true"/>
    <CSXUpdate xmlns="6e9ea02a-742f-4d68-9828-878561d4a93c">false</CSXUpdate>
    <ApprovalLog xmlns="6e9ea02a-742f-4d68-9828-878561d4a93c" xsi:nil="true"/>
    <BugNumber xmlns="6e9ea02a-742f-4d68-9828-878561d4a93c" xsi:nil="true"/>
    <Milestone xmlns="6e9ea02a-742f-4d68-9828-878561d4a93c" xsi:nil="true"/>
    <OriginAsset xmlns="6e9ea02a-742f-4d68-9828-878561d4a93c" xsi:nil="true"/>
    <TPComponent xmlns="6e9ea02a-742f-4d68-9828-878561d4a93c" xsi:nil="true"/>
    <RecommendationsModifier xmlns="6e9ea02a-742f-4d68-9828-878561d4a93c">1000</RecommendationsModifier>
    <AssetId xmlns="6e9ea02a-742f-4d68-9828-878561d4a93c">TP102835054</AssetId>
    <TPApplication xmlns="6e9ea02a-742f-4d68-9828-878561d4a93c" xsi:nil="true"/>
    <TPLaunchHelpLink xmlns="6e9ea02a-742f-4d68-9828-878561d4a93c" xsi:nil="true"/>
    <PolicheckWords xmlns="6e9ea02a-742f-4d68-9828-878561d4a93c" xsi:nil="true"/>
    <IntlLocPriority xmlns="6e9ea02a-742f-4d68-9828-878561d4a93c" xsi:nil="true"/>
    <CrawlForDependencies xmlns="6e9ea02a-742f-4d68-9828-878561d4a93c">false</CrawlForDependencies>
    <IntlLangReviewer xmlns="6e9ea02a-742f-4d68-9828-878561d4a93c" xsi:nil="true"/>
    <HandoffToMSDN xmlns="6e9ea02a-742f-4d68-9828-878561d4a93c" xsi:nil="true"/>
    <PlannedPubDate xmlns="6e9ea02a-742f-4d68-9828-878561d4a93c" xsi:nil="true"/>
    <TrustLevel xmlns="6e9ea02a-742f-4d68-9828-878561d4a93c">1 Microsoft Managed Content</TrustLevel>
    <LocLastLocAttemptVersionLookup xmlns="6e9ea02a-742f-4d68-9828-878561d4a93c">827850</LocLastLocAttemptVersionLookup>
    <TemplateTemplateType xmlns="6e9ea02a-742f-4d68-9828-878561d4a93c">Word Document Template</TemplateTemplateType>
    <IsSearchable xmlns="6e9ea02a-742f-4d68-9828-878561d4a93c">true</IsSearchable>
    <TPNamespace xmlns="6e9ea02a-742f-4d68-9828-878561d4a93c" xsi:nil="true"/>
    <CampaignTagsTaxHTField0 xmlns="6e9ea02a-742f-4d68-9828-878561d4a93c">
      <Terms xmlns="http://schemas.microsoft.com/office/infopath/2007/PartnerControls"/>
    </CampaignTagsTaxHTField0>
    <TaxCatchAll xmlns="6e9ea02a-742f-4d68-9828-878561d4a93c"/>
    <Markets xmlns="6e9ea02a-742f-4d68-9828-878561d4a93c"/>
    <IntlLangReview xmlns="6e9ea02a-742f-4d68-9828-878561d4a93c">false</IntlLangReview>
    <UAProjectedTotalWords xmlns="6e9ea02a-742f-4d68-9828-878561d4a93c" xsi:nil="true"/>
    <OutputCachingOn xmlns="6e9ea02a-742f-4d68-9828-878561d4a93c">false</OutputCachingOn>
    <LocMarketGroupTiers2 xmlns="6e9ea02a-742f-4d68-9828-878561d4a93c" xsi:nil="true"/>
    <TPAppVersion xmlns="6e9ea02a-742f-4d68-9828-878561d4a93c" xsi:nil="true"/>
    <TPCommandLine xmlns="6e9ea02a-742f-4d68-9828-878561d4a93c" xsi:nil="true"/>
    <APAuthor xmlns="6e9ea02a-742f-4d68-9828-878561d4a93c">
      <UserInfo>
        <DisplayName>REDMOND\saswata</DisplayName>
        <AccountId>81</AccountId>
        <AccountType/>
      </UserInfo>
    </APAuthor>
    <LocManualTestRequired xmlns="6e9ea02a-742f-4d68-9828-878561d4a93c">false</LocManualTestRequired>
    <EditorialStatus xmlns="6e9ea02a-742f-4d68-9828-878561d4a93c">Complete</EditorialStatus>
    <TPLaunchHelpLinkType xmlns="6e9ea02a-742f-4d68-9828-878561d4a93c">Template</TPLaunchHelpLinkType>
    <OriginalRelease xmlns="6e9ea02a-742f-4d68-9828-878561d4a93c">15</OriginalRelease>
    <LastModifiedDateTime xmlns="6e9ea02a-742f-4d68-9828-878561d4a93c" xsi:nil="true"/>
    <ScenarioTagsTaxHTField0 xmlns="6e9ea02a-742f-4d68-9828-878561d4a93c">
      <Terms xmlns="http://schemas.microsoft.com/office/infopath/2007/PartnerControls"/>
    </ScenarioTagsTaxHTField0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349CF-AB2C-40BE-ADF9-29A9E229B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01432-E557-4EA8-ADCE-DEBA8E34C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EBD2DEB3-DC3F-42D5-8EC9-281EA106E5B3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6.xml><?xml version="1.0" encoding="utf-8"?>
<ds:datastoreItem xmlns:ds="http://schemas.openxmlformats.org/officeDocument/2006/customXml" ds:itemID="{0AABA2F5-C5BA-4D6C-B1B8-A2589F29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18</TotalTime>
  <Pages>2</Pages>
  <Words>310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keywords>מצב משפחתי: רווקה</cp:keywords>
  <cp:lastModifiedBy>User</cp:lastModifiedBy>
  <cp:revision>5</cp:revision>
  <dcterms:created xsi:type="dcterms:W3CDTF">2021-08-11T06:27:00Z</dcterms:created>
  <dcterms:modified xsi:type="dcterms:W3CDTF">2021-12-27T21:33:00Z</dcterms:modified>
  <cp:category>0527192460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0x010100DEBB3141636B894099107E6745BE213F04000498BE45EB900B4AB4820FEB2B334769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11695200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