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FAA2" w14:textId="77777777" w:rsidR="00EE39C5" w:rsidRPr="00DC442F" w:rsidRDefault="00EE39C5" w:rsidP="00EE39C5">
      <w:pPr>
        <w:pStyle w:val="NormalParH"/>
        <w:jc w:val="left"/>
        <w:rPr>
          <w:rtl/>
        </w:rPr>
      </w:pPr>
    </w:p>
    <w:p w14:paraId="0E4DCB9E" w14:textId="77777777" w:rsidR="00EE39C5" w:rsidRPr="001A5260" w:rsidRDefault="00EE39C5" w:rsidP="00EE39C5">
      <w:pPr>
        <w:pStyle w:val="NormalParH"/>
        <w:jc w:val="center"/>
        <w:rPr>
          <w:b/>
          <w:bCs/>
          <w:color w:val="000080"/>
          <w:sz w:val="72"/>
          <w:szCs w:val="72"/>
          <w:rtl/>
        </w:rPr>
      </w:pPr>
      <w:r w:rsidRPr="001A5260">
        <w:rPr>
          <w:b/>
          <w:bCs/>
          <w:color w:val="000080"/>
          <w:sz w:val="72"/>
          <w:szCs w:val="72"/>
          <w:rtl/>
        </w:rPr>
        <w:t>תוכנית עסקית</w:t>
      </w:r>
    </w:p>
    <w:p w14:paraId="5989356A" w14:textId="77777777" w:rsidR="00EE39C5" w:rsidRPr="001A5260" w:rsidRDefault="00EE39C5" w:rsidP="00EE39C5">
      <w:pPr>
        <w:pStyle w:val="NormalParH"/>
        <w:jc w:val="center"/>
        <w:rPr>
          <w:b/>
          <w:bCs/>
          <w:color w:val="000080"/>
          <w:sz w:val="72"/>
          <w:szCs w:val="72"/>
          <w:rtl/>
        </w:rPr>
      </w:pPr>
      <w:proofErr w:type="spellStart"/>
      <w:r w:rsidRPr="001A5260">
        <w:rPr>
          <w:b/>
          <w:bCs/>
          <w:color w:val="000080"/>
          <w:sz w:val="72"/>
          <w:szCs w:val="72"/>
        </w:rPr>
        <w:t>NowLow</w:t>
      </w:r>
      <w:proofErr w:type="spellEnd"/>
    </w:p>
    <w:p w14:paraId="7FD310DD" w14:textId="77777777" w:rsidR="00EE39C5" w:rsidRPr="001A5260" w:rsidRDefault="00EE39C5" w:rsidP="00EE39C5">
      <w:pPr>
        <w:pStyle w:val="NormalParH"/>
        <w:jc w:val="center"/>
        <w:rPr>
          <w:b/>
          <w:bCs/>
          <w:color w:val="000080"/>
          <w:sz w:val="72"/>
          <w:szCs w:val="72"/>
          <w:rtl/>
        </w:rPr>
      </w:pPr>
      <w:r w:rsidRPr="001A5260">
        <w:rPr>
          <w:rFonts w:hint="cs"/>
          <w:b/>
          <w:bCs/>
          <w:color w:val="000080"/>
          <w:sz w:val="72"/>
          <w:szCs w:val="72"/>
          <w:rtl/>
        </w:rPr>
        <w:t>2011</w:t>
      </w:r>
    </w:p>
    <w:p w14:paraId="5F3ADF47" w14:textId="77777777" w:rsidR="00EE39C5" w:rsidRPr="00DC442F" w:rsidRDefault="00EE39C5" w:rsidP="00EE39C5">
      <w:pPr>
        <w:pStyle w:val="NormalParH"/>
        <w:jc w:val="left"/>
        <w:rPr>
          <w:b/>
          <w:bCs/>
          <w:color w:val="000080"/>
          <w:szCs w:val="48"/>
          <w:u w:val="single"/>
          <w:rtl/>
        </w:rPr>
      </w:pPr>
      <w:r w:rsidRPr="001A5260">
        <w:rPr>
          <w:b/>
          <w:bCs/>
          <w:noProof/>
          <w:color w:val="000080"/>
          <w:szCs w:val="48"/>
          <w:rtl/>
        </w:rPr>
        <w:drawing>
          <wp:inline distT="0" distB="0" distL="0" distR="0" wp14:anchorId="70B94BD2" wp14:editId="0F9EB1BA">
            <wp:extent cx="5317091" cy="2571768"/>
            <wp:effectExtent l="19050" t="0" r="0" b="0"/>
            <wp:docPr id="2" name="Picture 1" descr="Copy of My Logo.jpg"/>
            <wp:cNvGraphicFramePr/>
            <a:graphic xmlns:a="http://schemas.openxmlformats.org/drawingml/2006/main">
              <a:graphicData uri="http://schemas.openxmlformats.org/drawingml/2006/picture">
                <pic:pic xmlns:pic="http://schemas.openxmlformats.org/drawingml/2006/picture">
                  <pic:nvPicPr>
                    <pic:cNvPr id="1026" name="Picture 2" descr="Copy of My Logo.jpg"/>
                    <pic:cNvPicPr>
                      <a:picLocks noChangeAspect="1" noChangeArrowheads="1"/>
                    </pic:cNvPicPr>
                  </pic:nvPicPr>
                  <pic:blipFill>
                    <a:blip r:embed="rId8"/>
                    <a:srcRect/>
                    <a:stretch>
                      <a:fillRect/>
                    </a:stretch>
                  </pic:blipFill>
                  <pic:spPr bwMode="auto">
                    <a:xfrm>
                      <a:off x="0" y="0"/>
                      <a:ext cx="5317091" cy="2571768"/>
                    </a:xfrm>
                    <a:prstGeom prst="rect">
                      <a:avLst/>
                    </a:prstGeom>
                    <a:noFill/>
                    <a:ln w="9525">
                      <a:noFill/>
                      <a:miter lim="800000"/>
                      <a:headEnd/>
                      <a:tailEnd/>
                    </a:ln>
                  </pic:spPr>
                </pic:pic>
              </a:graphicData>
            </a:graphic>
          </wp:inline>
        </w:drawing>
      </w:r>
    </w:p>
    <w:p w14:paraId="70947D55" w14:textId="77777777" w:rsidR="00EE39C5" w:rsidRPr="00DC442F" w:rsidRDefault="00EE39C5" w:rsidP="00EE39C5">
      <w:pPr>
        <w:pStyle w:val="NormalParH"/>
        <w:ind w:firstLine="6"/>
        <w:jc w:val="center"/>
        <w:rPr>
          <w:b/>
          <w:bCs/>
          <w:color w:val="FFFFFF"/>
          <w:szCs w:val="72"/>
          <w:rtl/>
        </w:rPr>
      </w:pPr>
      <w:r w:rsidRPr="00DC442F">
        <w:rPr>
          <w:rFonts w:hint="cs"/>
          <w:b/>
          <w:bCs/>
          <w:color w:val="FFFFFF"/>
          <w:szCs w:val="72"/>
          <w:rtl/>
        </w:rPr>
        <w:t>שש-בש</w:t>
      </w:r>
    </w:p>
    <w:p w14:paraId="0B991E38" w14:textId="77777777" w:rsidR="00EE39C5" w:rsidRPr="00DC442F" w:rsidRDefault="00EE39C5" w:rsidP="00EE39C5">
      <w:pPr>
        <w:pStyle w:val="NormalParH"/>
        <w:ind w:firstLine="6"/>
        <w:jc w:val="center"/>
        <w:rPr>
          <w:b/>
          <w:bCs/>
          <w:color w:val="FFFFFF"/>
          <w:szCs w:val="72"/>
          <w:rtl/>
        </w:rPr>
      </w:pPr>
      <w:r w:rsidRPr="00DC442F">
        <w:rPr>
          <w:rFonts w:hint="cs"/>
          <w:b/>
          <w:bCs/>
          <w:color w:val="FFFFFF"/>
          <w:szCs w:val="72"/>
          <w:rtl/>
        </w:rPr>
        <w:t>ב</w:t>
      </w:r>
      <w:r>
        <w:rPr>
          <w:rFonts w:hint="cs"/>
          <w:b/>
          <w:bCs/>
          <w:color w:val="FFFFFF"/>
          <w:szCs w:val="72"/>
          <w:rtl/>
        </w:rPr>
        <w:t>רשת ה</w:t>
      </w:r>
      <w:r w:rsidRPr="00DC442F">
        <w:rPr>
          <w:rFonts w:hint="cs"/>
          <w:b/>
          <w:bCs/>
          <w:color w:val="FFFFFF"/>
          <w:szCs w:val="72"/>
          <w:rtl/>
        </w:rPr>
        <w:t>סלולר</w:t>
      </w:r>
    </w:p>
    <w:p w14:paraId="0C28F309" w14:textId="77777777" w:rsidR="00EE39C5" w:rsidRPr="00DC442F" w:rsidRDefault="00EE39C5" w:rsidP="00EE39C5">
      <w:pPr>
        <w:pStyle w:val="NormalParH"/>
        <w:ind w:firstLine="6"/>
        <w:jc w:val="center"/>
        <w:rPr>
          <w:b/>
          <w:bCs/>
          <w:color w:val="FFFFFF"/>
          <w:szCs w:val="72"/>
          <w:rtl/>
        </w:rPr>
      </w:pPr>
    </w:p>
    <w:p w14:paraId="1A004596" w14:textId="77777777" w:rsidR="00EE39C5" w:rsidRPr="00C5100A" w:rsidRDefault="00EE39C5" w:rsidP="00EE39C5">
      <w:pPr>
        <w:pStyle w:val="NormalParH"/>
        <w:ind w:firstLine="6"/>
        <w:jc w:val="center"/>
        <w:rPr>
          <w:b/>
          <w:bCs/>
          <w:color w:val="FFFFFF"/>
          <w:sz w:val="48"/>
          <w:szCs w:val="48"/>
          <w:rtl/>
        </w:rPr>
      </w:pPr>
      <w:r w:rsidRPr="00C5100A">
        <w:rPr>
          <w:b/>
          <w:bCs/>
          <w:color w:val="FFFFFF"/>
          <w:sz w:val="48"/>
          <w:szCs w:val="48"/>
        </w:rPr>
        <w:t>Backgammon-planet</w:t>
      </w:r>
    </w:p>
    <w:p w14:paraId="177A5081" w14:textId="77777777" w:rsidR="00EE39C5" w:rsidRPr="00DC442F" w:rsidRDefault="00EE39C5" w:rsidP="00EE39C5">
      <w:pPr>
        <w:pStyle w:val="NormalParH"/>
        <w:ind w:firstLine="6"/>
        <w:jc w:val="center"/>
        <w:rPr>
          <w:b/>
          <w:bCs/>
          <w:color w:val="000080"/>
          <w:szCs w:val="48"/>
          <w:rtl/>
        </w:rPr>
      </w:pPr>
    </w:p>
    <w:p w14:paraId="4A6F2381" w14:textId="77777777" w:rsidR="00EE39C5" w:rsidRPr="00DC442F" w:rsidRDefault="00EE39C5" w:rsidP="00EE39C5">
      <w:pPr>
        <w:pStyle w:val="NormalParH"/>
        <w:ind w:firstLine="6"/>
        <w:jc w:val="center"/>
        <w:rPr>
          <w:b/>
          <w:bCs/>
          <w:color w:val="000080"/>
          <w:szCs w:val="48"/>
          <w:u w:val="single"/>
          <w:rtl/>
        </w:rPr>
      </w:pPr>
    </w:p>
    <w:p w14:paraId="24B1E002" w14:textId="77777777" w:rsidR="00EE39C5" w:rsidRPr="00DC442F" w:rsidRDefault="00EE39C5" w:rsidP="00EE39C5">
      <w:pPr>
        <w:pStyle w:val="NormalParH"/>
        <w:ind w:firstLine="6"/>
        <w:jc w:val="center"/>
        <w:rPr>
          <w:b/>
          <w:bCs/>
          <w:color w:val="000080"/>
          <w:szCs w:val="48"/>
          <w:u w:val="single"/>
          <w:rtl/>
        </w:rPr>
      </w:pPr>
    </w:p>
    <w:p w14:paraId="56EB85E4" w14:textId="77777777" w:rsidR="00EE39C5" w:rsidRPr="00DC442F" w:rsidRDefault="00EE39C5" w:rsidP="00EE39C5">
      <w:pPr>
        <w:pStyle w:val="NormalParH"/>
        <w:jc w:val="left"/>
        <w:rPr>
          <w:b/>
          <w:bCs/>
          <w:szCs w:val="40"/>
          <w:u w:val="single"/>
          <w:rtl/>
        </w:rPr>
      </w:pPr>
    </w:p>
    <w:p w14:paraId="247C5B83" w14:textId="77777777" w:rsidR="00EE39C5" w:rsidRPr="00DC442F" w:rsidRDefault="00EE39C5" w:rsidP="00EE39C5">
      <w:pPr>
        <w:pStyle w:val="NormalParH"/>
        <w:jc w:val="left"/>
        <w:rPr>
          <w:rtl/>
        </w:rPr>
      </w:pPr>
      <w:r w:rsidRPr="00DC442F">
        <w:rPr>
          <w:rtl/>
        </w:rPr>
        <w:tab/>
      </w:r>
    </w:p>
    <w:p w14:paraId="51CF88B4" w14:textId="77777777" w:rsidR="00EE39C5" w:rsidRPr="00DC442F" w:rsidRDefault="00EE39C5" w:rsidP="00EE39C5">
      <w:pPr>
        <w:pStyle w:val="NormalParH"/>
        <w:jc w:val="left"/>
        <w:rPr>
          <w:rtl/>
        </w:rPr>
      </w:pPr>
    </w:p>
    <w:p w14:paraId="21BC529C" w14:textId="77777777" w:rsidR="00EE39C5" w:rsidRPr="00DC442F" w:rsidRDefault="00EE39C5" w:rsidP="00EE39C5">
      <w:pPr>
        <w:pStyle w:val="NormalParH"/>
        <w:jc w:val="left"/>
        <w:rPr>
          <w:rtl/>
        </w:rPr>
      </w:pPr>
    </w:p>
    <w:p w14:paraId="50B9EFC1" w14:textId="77777777" w:rsidR="00EE39C5" w:rsidRPr="00DC442F" w:rsidRDefault="00EE39C5" w:rsidP="00EE39C5">
      <w:pPr>
        <w:pStyle w:val="NormalParH"/>
        <w:jc w:val="left"/>
        <w:rPr>
          <w:rtl/>
        </w:rPr>
      </w:pPr>
    </w:p>
    <w:p w14:paraId="082FAB17" w14:textId="77777777" w:rsidR="00EE39C5" w:rsidRPr="00DC442F" w:rsidRDefault="00EE39C5" w:rsidP="00EE39C5">
      <w:pPr>
        <w:pStyle w:val="NormalParH"/>
        <w:jc w:val="left"/>
        <w:rPr>
          <w:rtl/>
        </w:rPr>
      </w:pPr>
    </w:p>
    <w:p w14:paraId="27C33B04" w14:textId="77777777" w:rsidR="00EE39C5" w:rsidRPr="00DC442F" w:rsidRDefault="00EE39C5" w:rsidP="00EE39C5">
      <w:pPr>
        <w:pStyle w:val="NormalParH"/>
        <w:jc w:val="left"/>
        <w:rPr>
          <w:rtl/>
        </w:rPr>
      </w:pPr>
    </w:p>
    <w:p w14:paraId="07BBE1FF" w14:textId="77777777" w:rsidR="00EE39C5" w:rsidRPr="00DC442F" w:rsidRDefault="00EE39C5" w:rsidP="00EE39C5">
      <w:pPr>
        <w:pStyle w:val="NormalParH"/>
        <w:jc w:val="left"/>
        <w:rPr>
          <w:rtl/>
        </w:rPr>
      </w:pPr>
    </w:p>
    <w:p w14:paraId="4DD9A96F" w14:textId="77777777" w:rsidR="00EE39C5" w:rsidRPr="00DC442F" w:rsidRDefault="00EE39C5" w:rsidP="00EE39C5">
      <w:pPr>
        <w:pStyle w:val="NormalParH"/>
        <w:jc w:val="left"/>
        <w:rPr>
          <w:b/>
          <w:bCs/>
          <w:szCs w:val="32"/>
          <w:u w:val="single"/>
          <w:rtl/>
        </w:rPr>
      </w:pPr>
      <w:r w:rsidRPr="00DC442F">
        <w:rPr>
          <w:b/>
          <w:bCs/>
          <w:szCs w:val="32"/>
          <w:u w:val="single"/>
          <w:rtl/>
        </w:rPr>
        <w:t>תוכן עניינים:</w:t>
      </w:r>
    </w:p>
    <w:sdt>
      <w:sdtPr>
        <w:rPr>
          <w:rFonts w:ascii="Times New Roman" w:eastAsia="Times New Roman" w:hAnsi="Times New Roman" w:cs="Miriam"/>
          <w:b w:val="0"/>
          <w:bCs w:val="0"/>
          <w:color w:val="auto"/>
          <w:sz w:val="20"/>
          <w:szCs w:val="20"/>
          <w:lang w:eastAsia="he-IL" w:bidi="he-IL"/>
        </w:rPr>
        <w:id w:val="120718586"/>
        <w:docPartObj>
          <w:docPartGallery w:val="Table of Contents"/>
          <w:docPartUnique/>
        </w:docPartObj>
      </w:sdtPr>
      <w:sdtContent>
        <w:p w14:paraId="3245F133" w14:textId="77777777" w:rsidR="005C695B" w:rsidRDefault="005C695B">
          <w:pPr>
            <w:pStyle w:val="TOCHeading"/>
          </w:pPr>
          <w:r>
            <w:t>Contents</w:t>
          </w:r>
        </w:p>
        <w:p w14:paraId="4042FE41" w14:textId="77777777" w:rsidR="00380F30" w:rsidRDefault="005C695B">
          <w:pPr>
            <w:pStyle w:val="TOC1"/>
            <w:tabs>
              <w:tab w:val="left" w:pos="1100"/>
              <w:tab w:val="right" w:pos="9195"/>
            </w:tabs>
            <w:bidi/>
            <w:rPr>
              <w:rFonts w:asciiTheme="minorHAnsi" w:eastAsiaTheme="minorEastAsia" w:hAnsiTheme="minorHAnsi" w:cstheme="minorBidi"/>
              <w:noProof/>
              <w:sz w:val="22"/>
              <w:szCs w:val="22"/>
              <w:rtl/>
              <w:lang w:eastAsia="en-US"/>
            </w:rPr>
          </w:pPr>
          <w:r>
            <w:fldChar w:fldCharType="begin"/>
          </w:r>
          <w:r>
            <w:instrText xml:space="preserve"> TOC \o "1-3" \h \z \u </w:instrText>
          </w:r>
          <w:r>
            <w:fldChar w:fldCharType="separate"/>
          </w:r>
          <w:hyperlink w:anchor="_Toc283156810" w:history="1">
            <w:r w:rsidR="00380F30" w:rsidRPr="002B2C67">
              <w:rPr>
                <w:rStyle w:val="Hyperlink"/>
                <w:noProof/>
                <w:lang w:bidi="ar-SA"/>
              </w:rPr>
              <w:t>1.</w:t>
            </w:r>
            <w:r w:rsidR="00380F30">
              <w:rPr>
                <w:rFonts w:asciiTheme="minorHAnsi" w:eastAsiaTheme="minorEastAsia" w:hAnsiTheme="minorHAnsi" w:cstheme="minorBidi"/>
                <w:noProof/>
                <w:sz w:val="22"/>
                <w:szCs w:val="22"/>
                <w:rtl/>
                <w:lang w:eastAsia="en-US"/>
              </w:rPr>
              <w:tab/>
            </w:r>
            <w:r w:rsidR="00380F30" w:rsidRPr="002B2C67">
              <w:rPr>
                <w:rStyle w:val="Hyperlink"/>
                <w:rFonts w:hint="eastAsia"/>
                <w:noProof/>
                <w:rtl/>
              </w:rPr>
              <w:t>מטרת</w:t>
            </w:r>
            <w:r w:rsidR="00380F30" w:rsidRPr="002B2C67">
              <w:rPr>
                <w:rStyle w:val="Hyperlink"/>
                <w:noProof/>
                <w:rtl/>
              </w:rPr>
              <w:t xml:space="preserve"> </w:t>
            </w:r>
            <w:r w:rsidR="00380F30" w:rsidRPr="002B2C67">
              <w:rPr>
                <w:rStyle w:val="Hyperlink"/>
                <w:rFonts w:hint="eastAsia"/>
                <w:noProof/>
                <w:rtl/>
              </w:rPr>
              <w:t>התוכנית</w:t>
            </w:r>
            <w:r w:rsidR="00380F30">
              <w:rPr>
                <w:noProof/>
                <w:webHidden/>
                <w:rtl/>
              </w:rPr>
              <w:tab/>
            </w:r>
            <w:r w:rsidR="00380F30">
              <w:rPr>
                <w:noProof/>
                <w:webHidden/>
                <w:rtl/>
              </w:rPr>
              <w:fldChar w:fldCharType="begin"/>
            </w:r>
            <w:r w:rsidR="00380F30">
              <w:rPr>
                <w:noProof/>
                <w:webHidden/>
                <w:rtl/>
              </w:rPr>
              <w:instrText xml:space="preserve"> </w:instrText>
            </w:r>
            <w:r w:rsidR="00380F30">
              <w:rPr>
                <w:noProof/>
                <w:webHidden/>
              </w:rPr>
              <w:instrText>PAGEREF</w:instrText>
            </w:r>
            <w:r w:rsidR="00380F30">
              <w:rPr>
                <w:noProof/>
                <w:webHidden/>
                <w:rtl/>
              </w:rPr>
              <w:instrText xml:space="preserve"> _</w:instrText>
            </w:r>
            <w:r w:rsidR="00380F30">
              <w:rPr>
                <w:noProof/>
                <w:webHidden/>
              </w:rPr>
              <w:instrText>Toc283156810 \h</w:instrText>
            </w:r>
            <w:r w:rsidR="00380F30">
              <w:rPr>
                <w:noProof/>
                <w:webHidden/>
                <w:rtl/>
              </w:rPr>
              <w:instrText xml:space="preserve"> </w:instrText>
            </w:r>
            <w:r w:rsidR="00380F30">
              <w:rPr>
                <w:noProof/>
                <w:webHidden/>
                <w:rtl/>
              </w:rPr>
            </w:r>
            <w:r w:rsidR="00380F30">
              <w:rPr>
                <w:noProof/>
                <w:webHidden/>
                <w:rtl/>
              </w:rPr>
              <w:fldChar w:fldCharType="separate"/>
            </w:r>
            <w:r w:rsidR="00380F30">
              <w:rPr>
                <w:noProof/>
                <w:webHidden/>
                <w:rtl/>
              </w:rPr>
              <w:t>2</w:t>
            </w:r>
            <w:r w:rsidR="00380F30">
              <w:rPr>
                <w:noProof/>
                <w:webHidden/>
                <w:rtl/>
              </w:rPr>
              <w:fldChar w:fldCharType="end"/>
            </w:r>
          </w:hyperlink>
        </w:p>
        <w:p w14:paraId="6520DD73"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1" w:history="1">
            <w:r w:rsidRPr="002B2C67">
              <w:rPr>
                <w:rStyle w:val="Hyperlink"/>
                <w:noProof/>
                <w:rtl/>
                <w:lang w:bidi="ar-SA"/>
              </w:rPr>
              <w:t>2.</w:t>
            </w:r>
            <w:r>
              <w:rPr>
                <w:rFonts w:asciiTheme="minorHAnsi" w:eastAsiaTheme="minorEastAsia" w:hAnsiTheme="minorHAnsi" w:cstheme="minorBidi"/>
                <w:noProof/>
                <w:sz w:val="22"/>
                <w:szCs w:val="22"/>
                <w:rtl/>
                <w:lang w:eastAsia="en-US"/>
              </w:rPr>
              <w:tab/>
            </w:r>
            <w:r w:rsidRPr="002B2C67">
              <w:rPr>
                <w:rStyle w:val="Hyperlink"/>
                <w:rFonts w:hint="eastAsia"/>
                <w:noProof/>
                <w:rtl/>
              </w:rPr>
              <w:t>תמצית</w:t>
            </w:r>
            <w:r w:rsidRPr="002B2C67">
              <w:rPr>
                <w:rStyle w:val="Hyperlink"/>
                <w:noProof/>
                <w:rtl/>
              </w:rPr>
              <w:t xml:space="preserve"> </w:t>
            </w:r>
            <w:r w:rsidRPr="002B2C67">
              <w:rPr>
                <w:rStyle w:val="Hyperlink"/>
                <w:rFonts w:hint="eastAsia"/>
                <w:noProof/>
                <w:rtl/>
              </w:rPr>
              <w:t>תאור</w:t>
            </w:r>
            <w:r w:rsidRPr="002B2C67">
              <w:rPr>
                <w:rStyle w:val="Hyperlink"/>
                <w:noProof/>
                <w:rtl/>
              </w:rPr>
              <w:t xml:space="preserve"> </w:t>
            </w:r>
            <w:r w:rsidRPr="002B2C67">
              <w:rPr>
                <w:rStyle w:val="Hyperlink"/>
                <w:rFonts w:hint="eastAsia"/>
                <w:noProof/>
                <w:rtl/>
              </w:rPr>
              <w:t>העסק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Toc283156811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8DC7CD0"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2" w:history="1">
            <w:r w:rsidRPr="002B2C67">
              <w:rPr>
                <w:rStyle w:val="Hyperlink"/>
                <w:noProof/>
                <w:rtl/>
                <w:lang w:bidi="ar-SA"/>
              </w:rPr>
              <w:t>3.</w:t>
            </w:r>
            <w:r>
              <w:rPr>
                <w:rFonts w:asciiTheme="minorHAnsi" w:eastAsiaTheme="minorEastAsia" w:hAnsiTheme="minorHAnsi" w:cstheme="minorBidi"/>
                <w:noProof/>
                <w:sz w:val="22"/>
                <w:szCs w:val="22"/>
                <w:rtl/>
                <w:lang w:eastAsia="en-US"/>
              </w:rPr>
              <w:tab/>
            </w:r>
            <w:r w:rsidRPr="002B2C67">
              <w:rPr>
                <w:rStyle w:val="Hyperlink"/>
                <w:rFonts w:hint="eastAsia"/>
                <w:noProof/>
                <w:rtl/>
              </w:rPr>
              <w:t>הפעילות</w:t>
            </w:r>
            <w:r w:rsidRPr="002B2C67">
              <w:rPr>
                <w:rStyle w:val="Hyperlink"/>
                <w:noProof/>
                <w:rtl/>
              </w:rPr>
              <w:t xml:space="preserve"> </w:t>
            </w:r>
            <w:r w:rsidRPr="002B2C67">
              <w:rPr>
                <w:rStyle w:val="Hyperlink"/>
                <w:rFonts w:hint="eastAsia"/>
                <w:noProof/>
                <w:rtl/>
              </w:rPr>
              <w:t>העסקית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Toc283156812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DAD10F3"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3" w:history="1">
            <w:r w:rsidRPr="002B2C67">
              <w:rPr>
                <w:rStyle w:val="Hyperlink"/>
                <w:noProof/>
                <w:rtl/>
                <w:lang w:bidi="ar-SA"/>
              </w:rPr>
              <w:t>4.</w:t>
            </w:r>
            <w:r>
              <w:rPr>
                <w:rFonts w:asciiTheme="minorHAnsi" w:eastAsiaTheme="minorEastAsia" w:hAnsiTheme="minorHAnsi" w:cstheme="minorBidi"/>
                <w:noProof/>
                <w:sz w:val="22"/>
                <w:szCs w:val="22"/>
                <w:rtl/>
                <w:lang w:eastAsia="en-US"/>
              </w:rPr>
              <w:tab/>
            </w:r>
            <w:r w:rsidRPr="002B2C67">
              <w:rPr>
                <w:rStyle w:val="Hyperlink"/>
                <w:rFonts w:hint="eastAsia"/>
                <w:noProof/>
                <w:rtl/>
              </w:rPr>
              <w:t>השוק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3702EDD"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4" w:history="1">
            <w:r w:rsidRPr="002B2C67">
              <w:rPr>
                <w:rStyle w:val="Hyperlink"/>
                <w:noProof/>
                <w:rtl/>
                <w:lang w:bidi="ar-SA"/>
              </w:rPr>
              <w:t>5.</w:t>
            </w:r>
            <w:r>
              <w:rPr>
                <w:rFonts w:asciiTheme="minorHAnsi" w:eastAsiaTheme="minorEastAsia" w:hAnsiTheme="minorHAnsi" w:cstheme="minorBidi"/>
                <w:noProof/>
                <w:sz w:val="22"/>
                <w:szCs w:val="22"/>
                <w:rtl/>
                <w:lang w:eastAsia="en-US"/>
              </w:rPr>
              <w:tab/>
            </w:r>
            <w:r w:rsidRPr="002B2C67">
              <w:rPr>
                <w:rStyle w:val="Hyperlink"/>
                <w:rFonts w:hint="eastAsia"/>
                <w:noProof/>
                <w:rtl/>
              </w:rPr>
              <w:t>תוכנית</w:t>
            </w:r>
            <w:r w:rsidRPr="002B2C67">
              <w:rPr>
                <w:rStyle w:val="Hyperlink"/>
                <w:noProof/>
                <w:rtl/>
              </w:rPr>
              <w:t xml:space="preserve"> </w:t>
            </w:r>
            <w:r w:rsidRPr="002B2C67">
              <w:rPr>
                <w:rStyle w:val="Hyperlink"/>
                <w:rFonts w:hint="eastAsia"/>
                <w:noProof/>
                <w:rtl/>
              </w:rPr>
              <w:t>השיווק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1C2C667"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5" w:history="1">
            <w:r w:rsidRPr="002B2C67">
              <w:rPr>
                <w:rStyle w:val="Hyperlink"/>
                <w:noProof/>
                <w:rtl/>
                <w:lang w:bidi="ar-SA"/>
              </w:rPr>
              <w:t>6.</w:t>
            </w:r>
            <w:r>
              <w:rPr>
                <w:rFonts w:asciiTheme="minorHAnsi" w:eastAsiaTheme="minorEastAsia" w:hAnsiTheme="minorHAnsi" w:cstheme="minorBidi"/>
                <w:noProof/>
                <w:sz w:val="22"/>
                <w:szCs w:val="22"/>
                <w:rtl/>
                <w:lang w:eastAsia="en-US"/>
              </w:rPr>
              <w:tab/>
            </w:r>
            <w:r w:rsidRPr="002B2C67">
              <w:rPr>
                <w:rStyle w:val="Hyperlink"/>
                <w:rFonts w:hint="eastAsia"/>
                <w:noProof/>
                <w:rtl/>
              </w:rPr>
              <w:t>תוכנית</w:t>
            </w:r>
            <w:r w:rsidRPr="002B2C67">
              <w:rPr>
                <w:rStyle w:val="Hyperlink"/>
                <w:noProof/>
                <w:rtl/>
              </w:rPr>
              <w:t xml:space="preserve"> </w:t>
            </w:r>
            <w:r w:rsidRPr="002B2C67">
              <w:rPr>
                <w:rStyle w:val="Hyperlink"/>
                <w:rFonts w:hint="eastAsia"/>
                <w:noProof/>
                <w:rtl/>
              </w:rPr>
              <w:t>תפעול</w:t>
            </w:r>
            <w:r w:rsidRPr="002B2C67">
              <w:rPr>
                <w:rStyle w:val="Hyperlink"/>
                <w:noProof/>
                <w:rtl/>
              </w:rPr>
              <w:t xml:space="preserve"> </w:t>
            </w:r>
            <w:r w:rsidRPr="002B2C67">
              <w:rPr>
                <w:rStyle w:val="Hyperlink"/>
                <w:rFonts w:hint="eastAsia"/>
                <w:noProof/>
                <w:rtl/>
              </w:rPr>
              <w:t>וכ</w:t>
            </w:r>
            <w:r w:rsidRPr="002B2C67">
              <w:rPr>
                <w:rStyle w:val="Hyperlink"/>
                <w:noProof/>
                <w:rtl/>
              </w:rPr>
              <w:t>"</w:t>
            </w:r>
            <w:r w:rsidRPr="002B2C67">
              <w:rPr>
                <w:rStyle w:val="Hyperlink"/>
                <w:rFonts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8422979" w14:textId="77777777" w:rsidR="00380F30" w:rsidRDefault="00380F30">
          <w:pPr>
            <w:pStyle w:val="TOC1"/>
            <w:tabs>
              <w:tab w:val="left" w:pos="1100"/>
              <w:tab w:val="right" w:pos="9195"/>
            </w:tabs>
            <w:bidi/>
            <w:rPr>
              <w:rFonts w:asciiTheme="minorHAnsi" w:eastAsiaTheme="minorEastAsia" w:hAnsiTheme="minorHAnsi" w:cstheme="minorBidi"/>
              <w:noProof/>
              <w:sz w:val="22"/>
              <w:szCs w:val="22"/>
              <w:rtl/>
              <w:lang w:eastAsia="en-US"/>
            </w:rPr>
          </w:pPr>
          <w:hyperlink w:anchor="_Toc283156816" w:history="1">
            <w:r w:rsidRPr="002B2C67">
              <w:rPr>
                <w:rStyle w:val="Hyperlink"/>
                <w:noProof/>
                <w:rtl/>
                <w:lang w:bidi="ar-SA"/>
              </w:rPr>
              <w:t>7.</w:t>
            </w:r>
            <w:r>
              <w:rPr>
                <w:rFonts w:asciiTheme="minorHAnsi" w:eastAsiaTheme="minorEastAsia" w:hAnsiTheme="minorHAnsi" w:cstheme="minorBidi"/>
                <w:noProof/>
                <w:sz w:val="22"/>
                <w:szCs w:val="22"/>
                <w:rtl/>
                <w:lang w:eastAsia="en-US"/>
              </w:rPr>
              <w:tab/>
            </w:r>
            <w:r w:rsidRPr="002B2C67">
              <w:rPr>
                <w:rStyle w:val="Hyperlink"/>
                <w:rFonts w:hint="eastAsia"/>
                <w:noProof/>
                <w:rtl/>
              </w:rPr>
              <w:t>תוכנית</w:t>
            </w:r>
            <w:r w:rsidRPr="002B2C67">
              <w:rPr>
                <w:rStyle w:val="Hyperlink"/>
                <w:noProof/>
                <w:rtl/>
              </w:rPr>
              <w:t xml:space="preserve"> </w:t>
            </w:r>
            <w:r w:rsidRPr="002B2C67">
              <w:rPr>
                <w:rStyle w:val="Hyperlink"/>
                <w:rFonts w:hint="eastAsia"/>
                <w:noProof/>
                <w:rtl/>
              </w:rPr>
              <w:t>ההשקעה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Toc283156816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D3DC872" w14:textId="77777777" w:rsidR="005C695B" w:rsidRDefault="005C695B">
          <w:r>
            <w:fldChar w:fldCharType="end"/>
          </w:r>
        </w:p>
      </w:sdtContent>
    </w:sdt>
    <w:p w14:paraId="063F8DD1" w14:textId="77777777" w:rsidR="00EE39C5" w:rsidRPr="00EE39C5" w:rsidRDefault="00EE39C5" w:rsidP="00EE39C5">
      <w:pPr>
        <w:pStyle w:val="NormalParH"/>
        <w:jc w:val="left"/>
        <w:rPr>
          <w:b/>
          <w:bCs/>
          <w:color w:val="000080"/>
          <w:szCs w:val="40"/>
          <w:u w:val="single"/>
        </w:rPr>
      </w:pPr>
    </w:p>
    <w:p w14:paraId="4F303A94" w14:textId="77777777" w:rsidR="00EE39C5" w:rsidRDefault="00EE39C5" w:rsidP="00EE39C5">
      <w:pPr>
        <w:pStyle w:val="NormalParH"/>
        <w:jc w:val="left"/>
        <w:rPr>
          <w:b/>
          <w:bCs/>
          <w:color w:val="000080"/>
          <w:szCs w:val="40"/>
          <w:u w:val="single"/>
        </w:rPr>
      </w:pPr>
    </w:p>
    <w:p w14:paraId="08442DB0" w14:textId="77777777" w:rsidR="00EE39C5" w:rsidRPr="00DC442F" w:rsidRDefault="00EE39C5" w:rsidP="00EE39C5">
      <w:pPr>
        <w:pStyle w:val="NormalParH"/>
        <w:jc w:val="left"/>
        <w:rPr>
          <w:b/>
          <w:bCs/>
          <w:color w:val="000080"/>
          <w:szCs w:val="40"/>
          <w:u w:val="single"/>
          <w:rtl/>
        </w:rPr>
      </w:pPr>
      <w:r w:rsidRPr="00DC442F">
        <w:rPr>
          <w:b/>
          <w:bCs/>
          <w:color w:val="000080"/>
          <w:szCs w:val="40"/>
          <w:u w:val="single"/>
          <w:rtl/>
        </w:rPr>
        <w:t>תמצית מנהלים</w:t>
      </w:r>
    </w:p>
    <w:p w14:paraId="3A997E52" w14:textId="77777777" w:rsidR="00EE39C5" w:rsidRPr="00DC442F" w:rsidRDefault="00EE39C5" w:rsidP="00EE39C5">
      <w:pPr>
        <w:pStyle w:val="NormalParH"/>
        <w:jc w:val="left"/>
        <w:rPr>
          <w:rtl/>
        </w:rPr>
      </w:pPr>
    </w:p>
    <w:p w14:paraId="2D8FF146" w14:textId="77777777" w:rsidR="00EE39C5" w:rsidRPr="00DC442F" w:rsidRDefault="00EE39C5" w:rsidP="00EE39C5">
      <w:pPr>
        <w:pStyle w:val="NormalParH"/>
        <w:jc w:val="left"/>
        <w:rPr>
          <w:rtl/>
        </w:rPr>
      </w:pPr>
    </w:p>
    <w:p w14:paraId="0627C9F9" w14:textId="77777777" w:rsidR="00EE39C5" w:rsidRPr="00EE39C5" w:rsidRDefault="00EE39C5" w:rsidP="00EE39C5">
      <w:pPr>
        <w:pStyle w:val="Heading1"/>
        <w:bidi/>
      </w:pPr>
      <w:bookmarkStart w:id="0" w:name="_Toc283156810"/>
      <w:r w:rsidRPr="00EE39C5">
        <w:rPr>
          <w:rtl/>
        </w:rPr>
        <w:t>מטרת התוכנית</w:t>
      </w:r>
      <w:bookmarkEnd w:id="0"/>
    </w:p>
    <w:p w14:paraId="3F7C0A22" w14:textId="77777777" w:rsidR="00EE39C5" w:rsidRDefault="00EE39C5" w:rsidP="00EE39C5">
      <w:pPr>
        <w:pStyle w:val="Heading1"/>
        <w:numPr>
          <w:ilvl w:val="0"/>
          <w:numId w:val="0"/>
        </w:numPr>
        <w:bidi/>
        <w:ind w:left="360"/>
        <w:rPr>
          <w:rtl/>
        </w:rPr>
      </w:pPr>
      <w:r>
        <w:rPr>
          <w:rtl/>
        </w:rPr>
        <w:fldChar w:fldCharType="begin"/>
      </w:r>
      <w:r>
        <w:instrText xml:space="preserve"> XE "</w:instrText>
      </w:r>
      <w:r w:rsidRPr="001135C1">
        <w:rPr>
          <w:rtl/>
        </w:rPr>
        <w:instrText>מטרת התוכנית</w:instrText>
      </w:r>
      <w:r>
        <w:instrText>" \t "</w:instrText>
      </w:r>
      <w:r w:rsidRPr="00D44AF0">
        <w:rPr>
          <w:i/>
        </w:rPr>
        <w:instrText>See</w:instrText>
      </w:r>
      <w:r>
        <w:instrText xml:space="preserve">" </w:instrText>
      </w:r>
      <w:r>
        <w:rPr>
          <w:rtl/>
        </w:rPr>
        <w:fldChar w:fldCharType="end"/>
      </w:r>
    </w:p>
    <w:p w14:paraId="149D886E" w14:textId="77777777" w:rsidR="00EE39C5" w:rsidRPr="00DC442F" w:rsidRDefault="00EE39C5" w:rsidP="00EE39C5">
      <w:pPr>
        <w:pStyle w:val="NormalParH"/>
        <w:spacing w:line="360" w:lineRule="auto"/>
        <w:jc w:val="left"/>
        <w:rPr>
          <w:rtl/>
        </w:rPr>
      </w:pPr>
      <w:proofErr w:type="spellStart"/>
      <w:r>
        <w:rPr>
          <w:rFonts w:hint="cs"/>
        </w:rPr>
        <w:t>N</w:t>
      </w:r>
      <w:r>
        <w:t>owLow</w:t>
      </w:r>
      <w:proofErr w:type="spellEnd"/>
      <w:r w:rsidRPr="00DC442F">
        <w:rPr>
          <w:rtl/>
        </w:rPr>
        <w:t xml:space="preserve"> </w:t>
      </w:r>
      <w:r>
        <w:rPr>
          <w:rFonts w:hint="cs"/>
          <w:rtl/>
        </w:rPr>
        <w:t xml:space="preserve">השוואת מחירונים לכל המוצרים </w:t>
      </w:r>
      <w:proofErr w:type="spellStart"/>
      <w:r>
        <w:rPr>
          <w:rFonts w:hint="cs"/>
          <w:rtl/>
        </w:rPr>
        <w:t>והשרותים</w:t>
      </w:r>
      <w:proofErr w:type="spellEnd"/>
      <w:r>
        <w:rPr>
          <w:rFonts w:hint="cs"/>
          <w:rtl/>
        </w:rPr>
        <w:t xml:space="preserve"> בחתך עולמי ושמירתם לאורך </w:t>
      </w:r>
      <w:proofErr w:type="gramStart"/>
      <w:r>
        <w:rPr>
          <w:rFonts w:hint="cs"/>
          <w:rtl/>
        </w:rPr>
        <w:t>זמן</w:t>
      </w:r>
      <w:r>
        <w:t xml:space="preserve"> </w:t>
      </w:r>
      <w:r w:rsidRPr="00DC442F">
        <w:rPr>
          <w:rFonts w:hint="cs"/>
          <w:rtl/>
        </w:rPr>
        <w:t>.</w:t>
      </w:r>
      <w:proofErr w:type="gramEnd"/>
    </w:p>
    <w:p w14:paraId="7A87A1C6" w14:textId="77777777" w:rsidR="00EE39C5" w:rsidRPr="00DC442F" w:rsidRDefault="00EE39C5" w:rsidP="00EE39C5">
      <w:pPr>
        <w:pStyle w:val="NormalParH"/>
        <w:spacing w:line="360" w:lineRule="auto"/>
        <w:jc w:val="left"/>
        <w:rPr>
          <w:rtl/>
        </w:rPr>
      </w:pPr>
    </w:p>
    <w:p w14:paraId="40562383" w14:textId="77777777" w:rsidR="00EE39C5" w:rsidRPr="00637597" w:rsidRDefault="00EE39C5" w:rsidP="00EE39C5">
      <w:pPr>
        <w:pStyle w:val="NormalParH"/>
        <w:spacing w:line="360" w:lineRule="auto"/>
        <w:jc w:val="left"/>
        <w:rPr>
          <w:b/>
          <w:bCs/>
          <w:rtl/>
        </w:rPr>
      </w:pPr>
      <w:r w:rsidRPr="00637597">
        <w:rPr>
          <w:b/>
          <w:bCs/>
          <w:rtl/>
        </w:rPr>
        <w:t>מטרת תוכנית זו הינה</w:t>
      </w:r>
      <w:r w:rsidRPr="00637597">
        <w:rPr>
          <w:rFonts w:hint="cs"/>
          <w:b/>
          <w:bCs/>
          <w:rtl/>
        </w:rPr>
        <w:t>:</w:t>
      </w:r>
    </w:p>
    <w:p w14:paraId="439D38B9" w14:textId="77777777" w:rsidR="00EE39C5" w:rsidRDefault="00EE39C5" w:rsidP="00EE39C5">
      <w:pPr>
        <w:pStyle w:val="NormalParH"/>
        <w:numPr>
          <w:ilvl w:val="0"/>
          <w:numId w:val="2"/>
        </w:numPr>
        <w:spacing w:line="360" w:lineRule="auto"/>
        <w:jc w:val="left"/>
        <w:rPr>
          <w:rtl/>
        </w:rPr>
      </w:pPr>
      <w:r w:rsidRPr="00DC442F">
        <w:rPr>
          <w:rtl/>
        </w:rPr>
        <w:t xml:space="preserve">התווית מסגרת לפעילות </w:t>
      </w:r>
      <w:r w:rsidRPr="00DC442F">
        <w:rPr>
          <w:rFonts w:hint="cs"/>
          <w:rtl/>
        </w:rPr>
        <w:t>החברה</w:t>
      </w:r>
      <w:r w:rsidRPr="00DC442F">
        <w:rPr>
          <w:rtl/>
        </w:rPr>
        <w:t>, תוך בחינת</w:t>
      </w:r>
      <w:r w:rsidRPr="00DC442F">
        <w:rPr>
          <w:rFonts w:hint="cs"/>
          <w:rtl/>
        </w:rPr>
        <w:t xml:space="preserve"> עלויות הקמת תשתית</w:t>
      </w:r>
      <w:r>
        <w:rPr>
          <w:rFonts w:hint="cs"/>
          <w:rtl/>
        </w:rPr>
        <w:t>.</w:t>
      </w:r>
      <w:r w:rsidRPr="00DC442F">
        <w:rPr>
          <w:rFonts w:hint="cs"/>
          <w:rtl/>
        </w:rPr>
        <w:t xml:space="preserve"> </w:t>
      </w:r>
    </w:p>
    <w:p w14:paraId="0195ECC6" w14:textId="77777777" w:rsidR="00EE39C5" w:rsidRDefault="00EE39C5" w:rsidP="00EE39C5">
      <w:pPr>
        <w:pStyle w:val="NormalParH"/>
        <w:numPr>
          <w:ilvl w:val="0"/>
          <w:numId w:val="2"/>
        </w:numPr>
        <w:spacing w:line="360" w:lineRule="auto"/>
        <w:jc w:val="left"/>
        <w:rPr>
          <w:rtl/>
        </w:rPr>
      </w:pPr>
      <w:r w:rsidRPr="00DC442F">
        <w:rPr>
          <w:rFonts w:hint="cs"/>
          <w:rtl/>
        </w:rPr>
        <w:t>מימון הפעילות</w:t>
      </w:r>
    </w:p>
    <w:p w14:paraId="6FA91A0E" w14:textId="77777777" w:rsidR="00EE39C5" w:rsidRDefault="00EE39C5" w:rsidP="00EE39C5">
      <w:pPr>
        <w:pStyle w:val="NormalParH"/>
        <w:numPr>
          <w:ilvl w:val="0"/>
          <w:numId w:val="2"/>
        </w:numPr>
        <w:spacing w:line="360" w:lineRule="auto"/>
        <w:jc w:val="left"/>
        <w:rPr>
          <w:rtl/>
        </w:rPr>
      </w:pPr>
      <w:r w:rsidRPr="00DC442F">
        <w:rPr>
          <w:rFonts w:hint="cs"/>
          <w:rtl/>
        </w:rPr>
        <w:t xml:space="preserve">עלות הפעילות עד הגעה לאיזון תפעולי </w:t>
      </w:r>
      <w:r>
        <w:rPr>
          <w:rFonts w:hint="cs"/>
          <w:rtl/>
        </w:rPr>
        <w:t>ורווח.</w:t>
      </w:r>
    </w:p>
    <w:p w14:paraId="455978C8" w14:textId="77777777" w:rsidR="00EE39C5" w:rsidRPr="00DC442F" w:rsidRDefault="00EE39C5" w:rsidP="00EE39C5">
      <w:pPr>
        <w:pStyle w:val="NormalParH"/>
        <w:numPr>
          <w:ilvl w:val="0"/>
          <w:numId w:val="2"/>
        </w:numPr>
        <w:spacing w:line="360" w:lineRule="auto"/>
        <w:jc w:val="left"/>
        <w:rPr>
          <w:rtl/>
        </w:rPr>
      </w:pPr>
      <w:r w:rsidRPr="00DC442F">
        <w:rPr>
          <w:rFonts w:hint="cs"/>
          <w:rtl/>
        </w:rPr>
        <w:t xml:space="preserve">עלויות שיווק </w:t>
      </w:r>
      <w:r>
        <w:rPr>
          <w:rFonts w:hint="cs"/>
          <w:rtl/>
        </w:rPr>
        <w:t>,</w:t>
      </w:r>
      <w:r w:rsidRPr="00DC442F">
        <w:rPr>
          <w:rFonts w:hint="cs"/>
          <w:rtl/>
        </w:rPr>
        <w:t xml:space="preserve">גיוס </w:t>
      </w:r>
      <w:r>
        <w:rPr>
          <w:rFonts w:hint="cs"/>
          <w:rtl/>
        </w:rPr>
        <w:t>ופיתוח</w:t>
      </w:r>
      <w:r w:rsidRPr="00DC442F">
        <w:rPr>
          <w:rFonts w:hint="cs"/>
          <w:rtl/>
        </w:rPr>
        <w:t>.</w:t>
      </w:r>
    </w:p>
    <w:p w14:paraId="147B730A" w14:textId="77777777" w:rsidR="00EE39C5" w:rsidRPr="00DC442F" w:rsidRDefault="00EE39C5" w:rsidP="00EE39C5">
      <w:pPr>
        <w:pStyle w:val="NormalParH"/>
        <w:numPr>
          <w:ilvl w:val="0"/>
          <w:numId w:val="2"/>
        </w:numPr>
        <w:spacing w:line="360" w:lineRule="auto"/>
        <w:jc w:val="left"/>
        <w:rPr>
          <w:rtl/>
        </w:rPr>
      </w:pPr>
      <w:r w:rsidRPr="00DC442F">
        <w:rPr>
          <w:rtl/>
        </w:rPr>
        <w:t xml:space="preserve">כמו כן, תהווה התוכנית בסיס להגדרת צרכי המימון הנדרש להקמת </w:t>
      </w:r>
      <w:r w:rsidRPr="00DC442F">
        <w:rPr>
          <w:rFonts w:hint="cs"/>
          <w:rtl/>
        </w:rPr>
        <w:t>החברה</w:t>
      </w:r>
      <w:r w:rsidRPr="00DC442F">
        <w:rPr>
          <w:rtl/>
        </w:rPr>
        <w:t xml:space="preserve">. </w:t>
      </w:r>
    </w:p>
    <w:p w14:paraId="5EF90D10" w14:textId="77777777" w:rsidR="00EE39C5" w:rsidRPr="00DC442F" w:rsidRDefault="00EE39C5" w:rsidP="00EE39C5">
      <w:pPr>
        <w:pStyle w:val="NormalParH"/>
        <w:spacing w:line="360" w:lineRule="auto"/>
        <w:jc w:val="left"/>
        <w:rPr>
          <w:rtl/>
        </w:rPr>
      </w:pPr>
    </w:p>
    <w:p w14:paraId="13771521" w14:textId="77777777" w:rsidR="00EE39C5" w:rsidRPr="00B12748" w:rsidRDefault="00EE39C5" w:rsidP="00EE39C5">
      <w:pPr>
        <w:pStyle w:val="Heading1"/>
        <w:bidi/>
        <w:rPr>
          <w:rtl/>
        </w:rPr>
      </w:pPr>
      <w:bookmarkStart w:id="1" w:name="_Toc283156811"/>
      <w:r w:rsidRPr="00B12748">
        <w:rPr>
          <w:rtl/>
        </w:rPr>
        <w:t>תמצית תאור העסק</w:t>
      </w:r>
      <w:bookmarkEnd w:id="1"/>
    </w:p>
    <w:p w14:paraId="5A723F32" w14:textId="77777777" w:rsidR="00EE39C5" w:rsidRPr="00DC442F" w:rsidRDefault="00EE39C5" w:rsidP="00EE39C5">
      <w:pPr>
        <w:pStyle w:val="NormalParH"/>
        <w:spacing w:line="360" w:lineRule="auto"/>
        <w:jc w:val="left"/>
        <w:rPr>
          <w:rtl/>
        </w:rPr>
      </w:pPr>
    </w:p>
    <w:p w14:paraId="6BEF4172" w14:textId="77777777" w:rsidR="00EE39C5" w:rsidRPr="00DC442F" w:rsidRDefault="00EE39C5" w:rsidP="00EE39C5">
      <w:pPr>
        <w:pStyle w:val="NormalParH"/>
        <w:spacing w:line="360" w:lineRule="auto"/>
        <w:jc w:val="left"/>
        <w:rPr>
          <w:rtl/>
        </w:rPr>
      </w:pPr>
      <w:r w:rsidRPr="00DC442F">
        <w:rPr>
          <w:rtl/>
        </w:rPr>
        <w:lastRenderedPageBreak/>
        <w:t xml:space="preserve">התוכנית עוסקת </w:t>
      </w:r>
      <w:r w:rsidRPr="00DC442F">
        <w:rPr>
          <w:rFonts w:hint="cs"/>
          <w:rtl/>
        </w:rPr>
        <w:t xml:space="preserve">בהקמתה של תשתית אשר </w:t>
      </w:r>
      <w:proofErr w:type="spellStart"/>
      <w:r>
        <w:rPr>
          <w:rFonts w:hint="cs"/>
        </w:rPr>
        <w:t>N</w:t>
      </w:r>
      <w:r>
        <w:t>owLow</w:t>
      </w:r>
      <w:proofErr w:type="spellEnd"/>
      <w:r w:rsidRPr="00DC442F">
        <w:rPr>
          <w:rtl/>
        </w:rPr>
        <w:t xml:space="preserve"> </w:t>
      </w:r>
      <w:r>
        <w:rPr>
          <w:rFonts w:hint="cs"/>
          <w:rtl/>
        </w:rPr>
        <w:t xml:space="preserve">אשר </w:t>
      </w:r>
      <w:r w:rsidRPr="00DC442F">
        <w:rPr>
          <w:rFonts w:hint="cs"/>
          <w:rtl/>
        </w:rPr>
        <w:t xml:space="preserve">תאפשר </w:t>
      </w:r>
      <w:r>
        <w:rPr>
          <w:rFonts w:hint="cs"/>
          <w:rtl/>
        </w:rPr>
        <w:t xml:space="preserve">שימוש באתר ללקוחות כדי לצבור מעבר לשלב 2 והוא הכנסות </w:t>
      </w:r>
      <w:r w:rsidRPr="00DC442F">
        <w:rPr>
          <w:rFonts w:hint="cs"/>
          <w:rtl/>
        </w:rPr>
        <w:t>.</w:t>
      </w:r>
    </w:p>
    <w:p w14:paraId="54AE9BEA" w14:textId="77777777" w:rsidR="00EE39C5" w:rsidRPr="00DC442F" w:rsidRDefault="00EE39C5" w:rsidP="00EE39C5">
      <w:pPr>
        <w:pStyle w:val="NormalParH"/>
        <w:spacing w:line="360" w:lineRule="auto"/>
        <w:jc w:val="left"/>
        <w:rPr>
          <w:rtl/>
        </w:rPr>
      </w:pPr>
      <w:r w:rsidRPr="00DC442F">
        <w:rPr>
          <w:rFonts w:hint="cs"/>
          <w:rtl/>
        </w:rPr>
        <w:t xml:space="preserve">החברה </w:t>
      </w:r>
      <w:r w:rsidRPr="00DC442F">
        <w:rPr>
          <w:rtl/>
        </w:rPr>
        <w:t xml:space="preserve"> </w:t>
      </w:r>
      <w:r w:rsidRPr="00DC442F">
        <w:rPr>
          <w:rFonts w:hint="cs"/>
          <w:rtl/>
        </w:rPr>
        <w:t>מתוכננת</w:t>
      </w:r>
      <w:r w:rsidRPr="00DC442F">
        <w:rPr>
          <w:rtl/>
        </w:rPr>
        <w:t xml:space="preserve"> להתנהל כחברה בע"מ </w:t>
      </w:r>
      <w:r w:rsidRPr="00DC442F">
        <w:rPr>
          <w:rFonts w:hint="cs"/>
          <w:rtl/>
        </w:rPr>
        <w:t xml:space="preserve"> </w:t>
      </w:r>
      <w:r w:rsidRPr="00DC442F">
        <w:rPr>
          <w:rtl/>
        </w:rPr>
        <w:t xml:space="preserve">ולהעסיק כ- </w:t>
      </w:r>
      <w:r w:rsidRPr="00DC442F">
        <w:rPr>
          <w:rFonts w:hint="cs"/>
          <w:rtl/>
        </w:rPr>
        <w:t>6</w:t>
      </w:r>
      <w:r w:rsidRPr="00DC442F">
        <w:rPr>
          <w:rtl/>
        </w:rPr>
        <w:t xml:space="preserve"> עובדים </w:t>
      </w:r>
      <w:r>
        <w:rPr>
          <w:rFonts w:hint="cs"/>
          <w:rtl/>
        </w:rPr>
        <w:t>במחלקת הפיתוח בשלב הראשון</w:t>
      </w:r>
      <w:r w:rsidRPr="00DC442F">
        <w:rPr>
          <w:rtl/>
        </w:rPr>
        <w:t>:</w:t>
      </w:r>
    </w:p>
    <w:p w14:paraId="49A03041" w14:textId="77777777" w:rsidR="00EE39C5" w:rsidRPr="00DC442F" w:rsidRDefault="00EE39C5" w:rsidP="00EE39C5">
      <w:pPr>
        <w:pStyle w:val="NormalParH"/>
        <w:numPr>
          <w:ilvl w:val="0"/>
          <w:numId w:val="3"/>
        </w:numPr>
        <w:spacing w:line="360" w:lineRule="auto"/>
        <w:ind w:right="283"/>
        <w:jc w:val="left"/>
        <w:rPr>
          <w:rtl/>
        </w:rPr>
      </w:pPr>
      <w:r w:rsidRPr="00DC442F">
        <w:rPr>
          <w:rtl/>
        </w:rPr>
        <w:t xml:space="preserve">מחלקת </w:t>
      </w:r>
      <w:r w:rsidRPr="00DC442F">
        <w:rPr>
          <w:rFonts w:hint="cs"/>
          <w:rtl/>
        </w:rPr>
        <w:t>פיתוח.</w:t>
      </w:r>
    </w:p>
    <w:p w14:paraId="21681C0F" w14:textId="77777777" w:rsidR="00EE39C5" w:rsidRDefault="00EE39C5" w:rsidP="00EE39C5">
      <w:pPr>
        <w:pStyle w:val="NormalParH"/>
        <w:spacing w:line="360" w:lineRule="auto"/>
        <w:jc w:val="left"/>
        <w:rPr>
          <w:rtl/>
        </w:rPr>
      </w:pPr>
    </w:p>
    <w:p w14:paraId="32093B40" w14:textId="77777777" w:rsidR="00EE39C5" w:rsidRDefault="00EE39C5" w:rsidP="00EE39C5">
      <w:pPr>
        <w:pStyle w:val="NormalParH"/>
        <w:spacing w:line="360" w:lineRule="auto"/>
        <w:jc w:val="left"/>
        <w:rPr>
          <w:bCs/>
          <w:szCs w:val="30"/>
          <w:u w:val="single"/>
          <w:rtl/>
        </w:rPr>
      </w:pPr>
      <w:r w:rsidRPr="00DC442F">
        <w:rPr>
          <w:bCs/>
          <w:szCs w:val="30"/>
          <w:u w:val="single"/>
          <w:rtl/>
        </w:rPr>
        <w:t>תמצית תאור השוק וההזדמנות העסקית</w:t>
      </w:r>
    </w:p>
    <w:p w14:paraId="2732CAE3" w14:textId="77777777" w:rsidR="00EE39C5" w:rsidRPr="006E05CF" w:rsidRDefault="00EE39C5" w:rsidP="00EE39C5">
      <w:pPr>
        <w:numPr>
          <w:ilvl w:val="0"/>
          <w:numId w:val="4"/>
        </w:numPr>
        <w:bidi/>
        <w:spacing w:line="276" w:lineRule="auto"/>
        <w:rPr>
          <w:rFonts w:ascii="Arial" w:hAnsi="Arial"/>
          <w:rtl/>
        </w:rPr>
      </w:pPr>
      <w:r w:rsidRPr="006E05CF">
        <w:rPr>
          <w:rFonts w:ascii="Arial" w:hAnsi="Arial" w:hint="cs"/>
          <w:rtl/>
        </w:rPr>
        <w:t>אתרי השוואת מחירים קיימים כבר מעל 10 שנים.</w:t>
      </w:r>
      <w:r>
        <w:rPr>
          <w:rFonts w:ascii="Arial" w:hAnsi="Arial" w:hint="cs"/>
          <w:rtl/>
        </w:rPr>
        <w:t xml:space="preserve"> (ויקיפדיה)</w:t>
      </w:r>
    </w:p>
    <w:p w14:paraId="629E28A0" w14:textId="77777777" w:rsidR="00EE39C5" w:rsidRDefault="00EE39C5" w:rsidP="00EE39C5">
      <w:pPr>
        <w:numPr>
          <w:ilvl w:val="0"/>
          <w:numId w:val="4"/>
        </w:numPr>
        <w:bidi/>
        <w:spacing w:line="276" w:lineRule="auto"/>
        <w:rPr>
          <w:rFonts w:ascii="Arial" w:hAnsi="Arial"/>
          <w:rtl/>
        </w:rPr>
      </w:pPr>
      <w:r>
        <w:rPr>
          <w:rFonts w:ascii="Arial" w:hAnsi="Arial" w:hint="cs"/>
          <w:rtl/>
        </w:rPr>
        <w:t>הערך של אתרי השוואת מחירים עולה עם השנים. (ויקיפדיה)</w:t>
      </w:r>
    </w:p>
    <w:p w14:paraId="68896ADF" w14:textId="77777777" w:rsidR="00EE39C5" w:rsidRDefault="00EE39C5" w:rsidP="00EE39C5">
      <w:pPr>
        <w:numPr>
          <w:ilvl w:val="0"/>
          <w:numId w:val="4"/>
        </w:numPr>
        <w:bidi/>
        <w:spacing w:line="276" w:lineRule="auto"/>
        <w:rPr>
          <w:rFonts w:ascii="Arial" w:hAnsi="Arial"/>
          <w:rtl/>
        </w:rPr>
      </w:pPr>
      <w:r>
        <w:rPr>
          <w:rFonts w:ascii="Arial" w:hAnsi="Arial" w:hint="cs"/>
          <w:rtl/>
        </w:rPr>
        <w:t>בני אדם שואפים להגדיל את כוח הקנייה שלהם ע"י הוזלת מחירים.</w:t>
      </w:r>
    </w:p>
    <w:p w14:paraId="7AD5EAAA" w14:textId="77777777" w:rsidR="00EE39C5" w:rsidRDefault="00EE39C5" w:rsidP="00EE39C5">
      <w:pPr>
        <w:numPr>
          <w:ilvl w:val="0"/>
          <w:numId w:val="4"/>
        </w:numPr>
        <w:bidi/>
        <w:spacing w:line="276" w:lineRule="auto"/>
        <w:rPr>
          <w:rFonts w:ascii="Arial" w:hAnsi="Arial"/>
          <w:rtl/>
        </w:rPr>
      </w:pPr>
      <w:r>
        <w:rPr>
          <w:rFonts w:ascii="Arial" w:hAnsi="Arial" w:hint="cs"/>
          <w:rtl/>
        </w:rPr>
        <w:t>אתרי השוואת מחירים משווים מוצרים לחנויות ברשת (</w:t>
      </w:r>
      <w:r>
        <w:rPr>
          <w:rFonts w:ascii="Arial" w:hAnsi="Arial" w:hint="cs"/>
        </w:rPr>
        <w:t>ONLINE</w:t>
      </w:r>
      <w:r>
        <w:rPr>
          <w:rFonts w:ascii="Arial" w:hAnsi="Arial" w:hint="cs"/>
          <w:rtl/>
        </w:rPr>
        <w:t xml:space="preserve">) </w:t>
      </w:r>
    </w:p>
    <w:p w14:paraId="7B986D0C" w14:textId="77777777" w:rsidR="00EE39C5" w:rsidRDefault="00EE39C5" w:rsidP="00EE39C5">
      <w:pPr>
        <w:numPr>
          <w:ilvl w:val="0"/>
          <w:numId w:val="4"/>
        </w:numPr>
        <w:bidi/>
        <w:spacing w:line="276" w:lineRule="auto"/>
        <w:rPr>
          <w:rFonts w:ascii="Arial" w:hAnsi="Arial"/>
        </w:rPr>
      </w:pPr>
      <w:r>
        <w:rPr>
          <w:rFonts w:ascii="Arial" w:hAnsi="Arial" w:hint="cs"/>
          <w:rtl/>
        </w:rPr>
        <w:t>עבור רוב המוצרים/שירותים לא ניתן למצוא עבורם מחיר מקוון.</w:t>
      </w:r>
    </w:p>
    <w:p w14:paraId="219C57C7" w14:textId="77777777" w:rsidR="00EE39C5" w:rsidRDefault="00EE39C5" w:rsidP="00EE39C5">
      <w:pPr>
        <w:numPr>
          <w:ilvl w:val="0"/>
          <w:numId w:val="4"/>
        </w:numPr>
        <w:bidi/>
        <w:spacing w:line="276" w:lineRule="auto"/>
        <w:rPr>
          <w:rFonts w:ascii="Arial" w:hAnsi="Arial"/>
        </w:rPr>
      </w:pPr>
      <w:r>
        <w:rPr>
          <w:rFonts w:ascii="Arial" w:hAnsi="Arial" w:hint="cs"/>
          <w:rtl/>
        </w:rPr>
        <w:t>הניידות בין מדינות מצריכה כלי להשוואת מחירי מוצרים/שירותים בין מדינות/ערים מרוחקות וקרובות.</w:t>
      </w:r>
    </w:p>
    <w:p w14:paraId="05E02EDC" w14:textId="77777777" w:rsidR="00EE39C5" w:rsidRDefault="00EE39C5" w:rsidP="00EE39C5">
      <w:pPr>
        <w:numPr>
          <w:ilvl w:val="0"/>
          <w:numId w:val="4"/>
        </w:numPr>
        <w:bidi/>
        <w:spacing w:line="276" w:lineRule="auto"/>
        <w:rPr>
          <w:rFonts w:ascii="Arial" w:hAnsi="Arial"/>
        </w:rPr>
      </w:pPr>
      <w:r>
        <w:rPr>
          <w:rFonts w:ascii="Arial" w:hAnsi="Arial" w:hint="cs"/>
          <w:rtl/>
        </w:rPr>
        <w:t>ניהול מאגרי מידע (היסטורית מחירים)</w:t>
      </w:r>
    </w:p>
    <w:p w14:paraId="04725EEE" w14:textId="77777777" w:rsidR="00EE39C5" w:rsidRDefault="00EE39C5" w:rsidP="00EE39C5">
      <w:pPr>
        <w:numPr>
          <w:ilvl w:val="0"/>
          <w:numId w:val="4"/>
        </w:numPr>
        <w:bidi/>
        <w:spacing w:line="276" w:lineRule="auto"/>
        <w:rPr>
          <w:rFonts w:ascii="Arial" w:hAnsi="Arial"/>
        </w:rPr>
      </w:pPr>
      <w:r>
        <w:rPr>
          <w:rFonts w:ascii="Arial" w:hAnsi="Arial" w:hint="cs"/>
          <w:rtl/>
        </w:rPr>
        <w:t>גלובליות (שינוי מחיר של מוצר בסיס במקום אחד בעולם משפיע על מחיר מוצר שני במקום אחר)</w:t>
      </w:r>
    </w:p>
    <w:p w14:paraId="32B07BFF" w14:textId="77777777" w:rsidR="00EE39C5" w:rsidRPr="00D630C9" w:rsidRDefault="00EE39C5" w:rsidP="00EE39C5">
      <w:pPr>
        <w:pStyle w:val="NormalParH"/>
        <w:spacing w:line="360" w:lineRule="auto"/>
        <w:jc w:val="left"/>
        <w:rPr>
          <w:bCs/>
          <w:szCs w:val="30"/>
          <w:u w:val="single"/>
          <w:rtl/>
        </w:rPr>
      </w:pPr>
    </w:p>
    <w:p w14:paraId="3791AD92" w14:textId="77777777" w:rsidR="00EE39C5" w:rsidRDefault="00EE39C5" w:rsidP="00EE39C5">
      <w:pPr>
        <w:pStyle w:val="NormalParH"/>
        <w:spacing w:line="360" w:lineRule="auto"/>
        <w:jc w:val="left"/>
        <w:rPr>
          <w:bCs/>
          <w:szCs w:val="30"/>
          <w:u w:val="single"/>
          <w:rtl/>
        </w:rPr>
      </w:pPr>
      <w:r w:rsidRPr="001C6125">
        <w:rPr>
          <w:rFonts w:hint="cs"/>
          <w:bCs/>
          <w:szCs w:val="30"/>
          <w:u w:val="single"/>
          <w:rtl/>
        </w:rPr>
        <w:t xml:space="preserve">לסיכום </w:t>
      </w:r>
      <w:r w:rsidRPr="00DC442F">
        <w:rPr>
          <w:bCs/>
          <w:szCs w:val="30"/>
          <w:u w:val="single"/>
          <w:rtl/>
        </w:rPr>
        <w:t>תמצית תאור השוק וההזדמנות העסקית</w:t>
      </w:r>
    </w:p>
    <w:p w14:paraId="6ABC7BE6" w14:textId="77777777" w:rsidR="00EE39C5" w:rsidRDefault="00EE39C5" w:rsidP="00EE39C5">
      <w:pPr>
        <w:pStyle w:val="NormalParH"/>
        <w:spacing w:line="360" w:lineRule="auto"/>
        <w:jc w:val="both"/>
        <w:rPr>
          <w:rtl/>
        </w:rPr>
      </w:pPr>
      <w:r>
        <w:rPr>
          <w:rFonts w:hint="cs"/>
          <w:rtl/>
        </w:rPr>
        <w:t>התמורות שתוארו בתחום השוואת מחירנים והמעבר לניבול מחירונים ושמירת היסטוריה נותנת מענה כמעט לכל מחיר שאנו מחפשים במדיות השונות.</w:t>
      </w:r>
    </w:p>
    <w:p w14:paraId="5BEA19CB" w14:textId="77777777" w:rsidR="00EE39C5" w:rsidRDefault="00EE39C5" w:rsidP="00EE39C5">
      <w:pPr>
        <w:pStyle w:val="NormalParH"/>
        <w:spacing w:line="360" w:lineRule="auto"/>
        <w:jc w:val="both"/>
        <w:rPr>
          <w:rtl/>
        </w:rPr>
      </w:pPr>
      <w:r>
        <w:rPr>
          <w:rFonts w:hint="cs"/>
          <w:rtl/>
        </w:rPr>
        <w:t>בנוסף האיחוד של השוואת מחירים לרשתות חברתיות מביא אותנו למסקנה שניהול מחירים בשיטה של הלקוחות הם שיוצרים את המידע הוא הדבר הבא, כמו שהשוואה מחירים מקוונים היה בתחילת דרכה ואף יותר , כמות הטלפונים החכמים והגדלת המשתמשים נותנים שוק אינסופי לאוספי המידע עבור שירות זה .</w:t>
      </w:r>
    </w:p>
    <w:p w14:paraId="3EEC6886" w14:textId="77777777" w:rsidR="00EE39C5" w:rsidRPr="001C6125" w:rsidRDefault="00EE39C5" w:rsidP="00EE39C5">
      <w:pPr>
        <w:pStyle w:val="NormalParH"/>
        <w:spacing w:line="360" w:lineRule="auto"/>
        <w:jc w:val="both"/>
        <w:rPr>
          <w:rtl/>
        </w:rPr>
      </w:pPr>
      <w:r>
        <w:rPr>
          <w:rFonts w:hint="cs"/>
          <w:rtl/>
        </w:rPr>
        <w:t xml:space="preserve">על כן אנו רואים בכניסה לתחום ניהול המחירונים הזדמנות עסקית מצויינת, לעשיית רווחים גדולים. </w:t>
      </w:r>
    </w:p>
    <w:p w14:paraId="0E72A61D" w14:textId="77777777" w:rsidR="00EE39C5" w:rsidRDefault="00EE39C5" w:rsidP="00EE39C5">
      <w:pPr>
        <w:bidi/>
        <w:spacing w:before="100" w:beforeAutospacing="1" w:after="100" w:afterAutospacing="1" w:line="360" w:lineRule="auto"/>
        <w:jc w:val="both"/>
        <w:rPr>
          <w:sz w:val="24"/>
          <w:szCs w:val="24"/>
          <w:rtl/>
        </w:rPr>
      </w:pPr>
    </w:p>
    <w:p w14:paraId="5F5B5A4F" w14:textId="77777777" w:rsidR="00EE39C5" w:rsidRPr="00DC442F" w:rsidRDefault="00EE39C5" w:rsidP="00EE39C5">
      <w:pPr>
        <w:bidi/>
        <w:spacing w:before="100" w:beforeAutospacing="1" w:after="100" w:afterAutospacing="1" w:line="360" w:lineRule="auto"/>
        <w:jc w:val="both"/>
        <w:rPr>
          <w:sz w:val="24"/>
          <w:szCs w:val="24"/>
        </w:rPr>
      </w:pPr>
    </w:p>
    <w:p w14:paraId="4EA4763E" w14:textId="77777777" w:rsidR="00EE39C5" w:rsidRPr="00DC442F" w:rsidRDefault="00EE39C5" w:rsidP="00EE39C5">
      <w:pPr>
        <w:widowControl w:val="0"/>
        <w:tabs>
          <w:tab w:val="decimal" w:pos="2680"/>
          <w:tab w:val="decimal" w:pos="3887"/>
          <w:tab w:val="decimal" w:pos="5094"/>
          <w:tab w:val="decimal" w:pos="6301"/>
          <w:tab w:val="decimal" w:pos="7508"/>
          <w:tab w:val="decimal" w:pos="8715"/>
          <w:tab w:val="decimal" w:pos="9922"/>
          <w:tab w:val="decimal" w:pos="11129"/>
          <w:tab w:val="decimal" w:pos="12336"/>
          <w:tab w:val="decimal" w:pos="13543"/>
          <w:tab w:val="decimal" w:pos="14750"/>
          <w:tab w:val="decimal" w:pos="15957"/>
          <w:tab w:val="decimal" w:pos="17164"/>
          <w:tab w:val="decimal" w:pos="18371"/>
        </w:tabs>
        <w:bidi/>
        <w:rPr>
          <w:sz w:val="24"/>
          <w:szCs w:val="24"/>
          <w:rtl/>
        </w:rPr>
      </w:pPr>
    </w:p>
    <w:p w14:paraId="165917CB" w14:textId="77777777" w:rsidR="00EE39C5" w:rsidRPr="00DC442F" w:rsidRDefault="00EE39C5" w:rsidP="00EE39C5">
      <w:pPr>
        <w:widowControl w:val="0"/>
        <w:tabs>
          <w:tab w:val="decimal" w:pos="1960"/>
          <w:tab w:val="decimal" w:pos="3167"/>
          <w:tab w:val="decimal" w:pos="4374"/>
          <w:tab w:val="decimal" w:pos="5581"/>
          <w:tab w:val="decimal" w:pos="6788"/>
          <w:tab w:val="decimal" w:pos="7995"/>
          <w:tab w:val="decimal" w:pos="9202"/>
          <w:tab w:val="decimal" w:pos="10409"/>
          <w:tab w:val="decimal" w:pos="11616"/>
          <w:tab w:val="decimal" w:pos="12823"/>
          <w:tab w:val="decimal" w:pos="14030"/>
          <w:tab w:val="decimal" w:pos="15237"/>
          <w:tab w:val="decimal" w:pos="16444"/>
          <w:tab w:val="decimal" w:pos="17651"/>
        </w:tabs>
        <w:bidi/>
        <w:spacing w:line="360" w:lineRule="auto"/>
        <w:rPr>
          <w:sz w:val="24"/>
          <w:szCs w:val="24"/>
          <w:rtl/>
        </w:rPr>
      </w:pPr>
    </w:p>
    <w:p w14:paraId="72F29678" w14:textId="77777777" w:rsidR="00EE39C5" w:rsidRPr="005C695B" w:rsidRDefault="00EE39C5" w:rsidP="005C695B">
      <w:pPr>
        <w:pStyle w:val="Heading1"/>
        <w:bidi/>
        <w:rPr>
          <w:rtl/>
        </w:rPr>
      </w:pPr>
      <w:bookmarkStart w:id="2" w:name="_Toc283156812"/>
      <w:r w:rsidRPr="005C695B">
        <w:rPr>
          <w:rFonts w:hint="cs"/>
          <w:rtl/>
        </w:rPr>
        <w:t>הפעילות העסקית</w:t>
      </w:r>
      <w:bookmarkEnd w:id="2"/>
    </w:p>
    <w:p w14:paraId="5F835D9F" w14:textId="77777777" w:rsidR="00EE39C5" w:rsidRPr="00DC442F" w:rsidRDefault="00EE39C5" w:rsidP="00EE39C5">
      <w:pPr>
        <w:pStyle w:val="NormalParH"/>
        <w:jc w:val="left"/>
        <w:rPr>
          <w:bCs/>
          <w:szCs w:val="30"/>
          <w:u w:val="single"/>
          <w:rtl/>
        </w:rPr>
      </w:pPr>
    </w:p>
    <w:p w14:paraId="4DAB897B" w14:textId="77777777" w:rsidR="00EE39C5" w:rsidRPr="00DC442F" w:rsidRDefault="00EE39C5" w:rsidP="00EE39C5">
      <w:pPr>
        <w:pStyle w:val="NormalParH"/>
        <w:jc w:val="left"/>
        <w:rPr>
          <w:bCs/>
          <w:szCs w:val="30"/>
          <w:u w:val="single"/>
          <w:rtl/>
        </w:rPr>
      </w:pPr>
      <w:r>
        <w:rPr>
          <w:rFonts w:hint="cs"/>
          <w:bCs/>
          <w:szCs w:val="30"/>
          <w:u w:val="single"/>
          <w:rtl/>
        </w:rPr>
        <w:t>ניהול מחירונים</w:t>
      </w:r>
      <w:r w:rsidRPr="00BE6A70">
        <w:rPr>
          <w:bCs/>
          <w:szCs w:val="30"/>
          <w:u w:val="single"/>
          <w:rtl/>
        </w:rPr>
        <w:t xml:space="preserve"> כמענה לצורך</w:t>
      </w:r>
    </w:p>
    <w:p w14:paraId="48C62307" w14:textId="77777777" w:rsidR="00EE39C5" w:rsidRPr="00DC442F" w:rsidRDefault="00EE39C5" w:rsidP="00EE39C5">
      <w:pPr>
        <w:pStyle w:val="NormalParH"/>
        <w:jc w:val="left"/>
        <w:rPr>
          <w:bCs/>
          <w:szCs w:val="30"/>
          <w:u w:val="single"/>
          <w:rtl/>
        </w:rPr>
      </w:pPr>
    </w:p>
    <w:p w14:paraId="743A9A3B" w14:textId="77777777" w:rsidR="00EE39C5" w:rsidRPr="00DC442F" w:rsidRDefault="00EE39C5" w:rsidP="00EE39C5">
      <w:pPr>
        <w:pStyle w:val="NormalParH"/>
        <w:spacing w:line="360" w:lineRule="auto"/>
        <w:jc w:val="both"/>
        <w:rPr>
          <w:rtl/>
        </w:rPr>
      </w:pPr>
      <w:r w:rsidRPr="00DC442F">
        <w:rPr>
          <w:rtl/>
        </w:rPr>
        <w:t xml:space="preserve">בשנים האחרונות אנו עדים למספר מגמות חשובות בענף </w:t>
      </w:r>
      <w:r>
        <w:rPr>
          <w:rFonts w:hint="cs"/>
          <w:rtl/>
        </w:rPr>
        <w:t>השוואת המחירים</w:t>
      </w:r>
      <w:r w:rsidRPr="00DC442F">
        <w:rPr>
          <w:rtl/>
        </w:rPr>
        <w:t>:</w:t>
      </w:r>
    </w:p>
    <w:p w14:paraId="073BCFB5" w14:textId="77777777" w:rsidR="00EE39C5" w:rsidRDefault="00EE39C5" w:rsidP="00EE39C5">
      <w:pPr>
        <w:pStyle w:val="NormalParH"/>
        <w:numPr>
          <w:ilvl w:val="0"/>
          <w:numId w:val="1"/>
        </w:numPr>
        <w:spacing w:line="360" w:lineRule="auto"/>
        <w:ind w:left="0"/>
        <w:jc w:val="both"/>
      </w:pPr>
      <w:r>
        <w:rPr>
          <w:rFonts w:hint="cs"/>
          <w:rtl/>
        </w:rPr>
        <w:t>חברות נוספות נכנסות לתתחום השוואת המחירים ומגבירים את התחרות</w:t>
      </w:r>
      <w:r w:rsidRPr="00DC442F">
        <w:rPr>
          <w:rFonts w:hint="cs"/>
          <w:rtl/>
        </w:rPr>
        <w:t xml:space="preserve">. </w:t>
      </w:r>
    </w:p>
    <w:p w14:paraId="1C9C196A" w14:textId="77777777" w:rsidR="00EE39C5" w:rsidRPr="00DC442F" w:rsidRDefault="00EE39C5" w:rsidP="00EE39C5">
      <w:pPr>
        <w:pStyle w:val="NormalParH"/>
        <w:numPr>
          <w:ilvl w:val="0"/>
          <w:numId w:val="1"/>
        </w:numPr>
        <w:spacing w:line="360" w:lineRule="auto"/>
        <w:ind w:left="0"/>
        <w:jc w:val="both"/>
      </w:pPr>
      <w:r>
        <w:rPr>
          <w:rFonts w:hint="cs"/>
          <w:rtl/>
        </w:rPr>
        <w:t>אין אתר מוביל למציאת מחיר וחיפוש בגוגל/בינג לא נותן תוצאה.</w:t>
      </w:r>
    </w:p>
    <w:p w14:paraId="2B87B600" w14:textId="77777777" w:rsidR="00EE39C5" w:rsidRPr="00DC442F" w:rsidRDefault="00EE39C5" w:rsidP="00EE39C5">
      <w:pPr>
        <w:pStyle w:val="NormalParH"/>
        <w:numPr>
          <w:ilvl w:val="0"/>
          <w:numId w:val="1"/>
        </w:numPr>
        <w:spacing w:line="360" w:lineRule="auto"/>
        <w:ind w:left="0"/>
        <w:jc w:val="both"/>
      </w:pPr>
      <w:r w:rsidRPr="00DC442F">
        <w:rPr>
          <w:rFonts w:hint="cs"/>
          <w:rtl/>
        </w:rPr>
        <w:t xml:space="preserve">מכשירי הדור השלישי מאפשרים שימושים </w:t>
      </w:r>
      <w:r>
        <w:rPr>
          <w:rFonts w:hint="cs"/>
          <w:rtl/>
        </w:rPr>
        <w:t>רבים ונותנים את האופציה להתפתחות חדשה כגון סריקת מוצר לפי ברקוד שקיים היום בארה"ב וליכולת משוב מחיר כלפי האתר חזרה (מה ש</w:t>
      </w:r>
      <w:proofErr w:type="spellStart"/>
      <w:r>
        <w:t>NowLow</w:t>
      </w:r>
      <w:proofErr w:type="spellEnd"/>
      <w:r>
        <w:rPr>
          <w:rFonts w:hint="cs"/>
          <w:rtl/>
        </w:rPr>
        <w:t xml:space="preserve"> מציאה.</w:t>
      </w:r>
    </w:p>
    <w:p w14:paraId="105DE436" w14:textId="77777777" w:rsidR="00EE39C5" w:rsidRPr="00DC442F" w:rsidRDefault="00EE39C5" w:rsidP="00EE39C5">
      <w:pPr>
        <w:pStyle w:val="NormalParH"/>
        <w:numPr>
          <w:ilvl w:val="0"/>
          <w:numId w:val="1"/>
        </w:numPr>
        <w:spacing w:line="360" w:lineRule="auto"/>
        <w:ind w:left="0"/>
        <w:jc w:val="both"/>
      </w:pPr>
      <w:r>
        <w:rPr>
          <w:rFonts w:hint="cs"/>
          <w:rtl/>
        </w:rPr>
        <w:t>הרשתות החברתיות והמודעות מאפשרת שיתוף מידע , ולשיתוף בכמה קניתי את אין פתרון היום</w:t>
      </w:r>
      <w:r w:rsidRPr="00DC442F">
        <w:rPr>
          <w:rFonts w:hint="cs"/>
          <w:rtl/>
        </w:rPr>
        <w:t>.</w:t>
      </w:r>
    </w:p>
    <w:p w14:paraId="7D08A6A8" w14:textId="77777777" w:rsidR="00EE39C5" w:rsidRPr="00DC442F" w:rsidRDefault="00EE39C5" w:rsidP="00EE39C5">
      <w:pPr>
        <w:pStyle w:val="NormalParH"/>
        <w:numPr>
          <w:ilvl w:val="0"/>
          <w:numId w:val="1"/>
        </w:numPr>
        <w:spacing w:line="360" w:lineRule="auto"/>
        <w:ind w:left="0"/>
        <w:jc w:val="both"/>
        <w:rPr>
          <w:rtl/>
        </w:rPr>
      </w:pPr>
      <w:r w:rsidRPr="00DC442F">
        <w:rPr>
          <w:rFonts w:hint="cs"/>
          <w:rtl/>
        </w:rPr>
        <w:t xml:space="preserve">חברות </w:t>
      </w:r>
      <w:r>
        <w:rPr>
          <w:rFonts w:hint="cs"/>
          <w:rtl/>
        </w:rPr>
        <w:t>השוואת מחירים</w:t>
      </w:r>
      <w:r w:rsidRPr="00DC442F">
        <w:rPr>
          <w:rFonts w:hint="cs"/>
          <w:rtl/>
        </w:rPr>
        <w:t xml:space="preserve"> מפעילות אתרים רבים ברשת האינטרנט במטרה למשוך </w:t>
      </w:r>
      <w:r>
        <w:rPr>
          <w:rFonts w:hint="cs"/>
          <w:rtl/>
        </w:rPr>
        <w:t>קונים</w:t>
      </w:r>
      <w:r w:rsidRPr="00DC442F">
        <w:rPr>
          <w:rFonts w:hint="cs"/>
          <w:rtl/>
        </w:rPr>
        <w:t xml:space="preserve"> רבים לאתריהם. חלק מהחברות מפתחות פלאטפורמות ברשתות הסלולר, במטרה לתפוס את נתח השוק העצום , הפרוס בכל העולם ומגיע כמעט לכל אדם . על פי הערכות שוק </w:t>
      </w:r>
      <w:r>
        <w:rPr>
          <w:rFonts w:hint="cs"/>
          <w:rtl/>
        </w:rPr>
        <w:t>השוואת המחירים</w:t>
      </w:r>
      <w:r w:rsidRPr="00DC442F">
        <w:rPr>
          <w:rFonts w:hint="cs"/>
          <w:rtl/>
        </w:rPr>
        <w:t xml:space="preserve"> בסלולר גדול פי כמה מהשוק באינטרנט ועל כן חברות שיקדימו להכנס לענף יזכו בנתח שוק גדול.</w:t>
      </w:r>
    </w:p>
    <w:p w14:paraId="4FEE8054" w14:textId="77777777" w:rsidR="00EE39C5" w:rsidRPr="00DC442F" w:rsidRDefault="00EE39C5" w:rsidP="00EE39C5">
      <w:pPr>
        <w:pStyle w:val="NormalParH"/>
        <w:spacing w:line="360" w:lineRule="auto"/>
        <w:jc w:val="left"/>
        <w:rPr>
          <w:rtl/>
        </w:rPr>
      </w:pPr>
    </w:p>
    <w:p w14:paraId="0BBDF5C1" w14:textId="77777777" w:rsidR="00EE39C5" w:rsidRPr="00DC442F" w:rsidRDefault="00EE39C5" w:rsidP="00EE39C5">
      <w:pPr>
        <w:pStyle w:val="NormalParH"/>
        <w:spacing w:line="360" w:lineRule="auto"/>
        <w:jc w:val="left"/>
        <w:rPr>
          <w:b/>
          <w:bCs/>
          <w:sz w:val="28"/>
          <w:szCs w:val="28"/>
          <w:rtl/>
        </w:rPr>
      </w:pPr>
      <w:r w:rsidRPr="00DC442F">
        <w:rPr>
          <w:b/>
          <w:bCs/>
          <w:sz w:val="28"/>
          <w:szCs w:val="28"/>
          <w:rtl/>
        </w:rPr>
        <w:t xml:space="preserve">מגמות אילו ואחרות, מגבירות את הביקוש </w:t>
      </w:r>
      <w:r>
        <w:rPr>
          <w:rFonts w:hint="cs"/>
          <w:b/>
          <w:bCs/>
          <w:sz w:val="28"/>
          <w:szCs w:val="28"/>
          <w:rtl/>
        </w:rPr>
        <w:t>לניהול מחירונים כלל עולמי</w:t>
      </w:r>
      <w:r w:rsidRPr="00DC442F">
        <w:rPr>
          <w:rFonts w:hint="cs"/>
          <w:b/>
          <w:bCs/>
          <w:sz w:val="28"/>
          <w:szCs w:val="28"/>
          <w:rtl/>
        </w:rPr>
        <w:t xml:space="preserve"> ברשת האינטרנט.</w:t>
      </w:r>
    </w:p>
    <w:p w14:paraId="11899B6C" w14:textId="77777777" w:rsidR="00EE39C5" w:rsidRPr="00DC442F" w:rsidRDefault="00EE39C5" w:rsidP="00EE39C5">
      <w:pPr>
        <w:pStyle w:val="NormalParH"/>
        <w:spacing w:line="360" w:lineRule="auto"/>
        <w:jc w:val="left"/>
        <w:rPr>
          <w:bCs/>
          <w:szCs w:val="30"/>
          <w:u w:val="single"/>
          <w:rtl/>
        </w:rPr>
      </w:pPr>
    </w:p>
    <w:p w14:paraId="671C3B73" w14:textId="77777777" w:rsidR="00EE39C5" w:rsidRPr="00DC442F" w:rsidRDefault="00EE39C5" w:rsidP="00EE39C5">
      <w:pPr>
        <w:pStyle w:val="NormalParH"/>
        <w:spacing w:line="360" w:lineRule="auto"/>
        <w:jc w:val="left"/>
        <w:rPr>
          <w:bCs/>
          <w:szCs w:val="30"/>
          <w:u w:val="single"/>
          <w:rtl/>
        </w:rPr>
      </w:pPr>
      <w:proofErr w:type="spellStart"/>
      <w:r w:rsidRPr="00DC442F">
        <w:rPr>
          <w:bCs/>
          <w:szCs w:val="30"/>
          <w:u w:val="single"/>
          <w:rtl/>
        </w:rPr>
        <w:t>תאור</w:t>
      </w:r>
      <w:proofErr w:type="spellEnd"/>
      <w:r w:rsidRPr="00DC442F">
        <w:rPr>
          <w:bCs/>
          <w:szCs w:val="30"/>
          <w:u w:val="single"/>
          <w:rtl/>
        </w:rPr>
        <w:t xml:space="preserve"> </w:t>
      </w:r>
      <w:r>
        <w:rPr>
          <w:rFonts w:hint="cs"/>
          <w:bCs/>
          <w:szCs w:val="30"/>
          <w:u w:val="single"/>
          <w:rtl/>
        </w:rPr>
        <w:t xml:space="preserve">שירותי </w:t>
      </w:r>
      <w:proofErr w:type="spellStart"/>
      <w:r>
        <w:rPr>
          <w:rFonts w:hint="cs"/>
          <w:bCs/>
          <w:szCs w:val="30"/>
          <w:u w:val="single"/>
        </w:rPr>
        <w:t>N</w:t>
      </w:r>
      <w:r>
        <w:rPr>
          <w:bCs/>
          <w:szCs w:val="30"/>
          <w:u w:val="single"/>
        </w:rPr>
        <w:t>owLow</w:t>
      </w:r>
      <w:proofErr w:type="spellEnd"/>
      <w:r w:rsidRPr="00DC442F">
        <w:rPr>
          <w:rFonts w:hint="cs"/>
          <w:bCs/>
          <w:szCs w:val="30"/>
          <w:u w:val="single"/>
          <w:rtl/>
        </w:rPr>
        <w:t xml:space="preserve"> </w:t>
      </w:r>
    </w:p>
    <w:p w14:paraId="412193FA" w14:textId="77777777" w:rsidR="00EE39C5" w:rsidRDefault="00EE39C5" w:rsidP="00EE39C5">
      <w:pPr>
        <w:pStyle w:val="NormalParH"/>
        <w:spacing w:line="360" w:lineRule="auto"/>
        <w:jc w:val="both"/>
        <w:rPr>
          <w:b/>
          <w:rtl/>
        </w:rPr>
      </w:pPr>
      <w:r w:rsidRPr="00DC442F">
        <w:rPr>
          <w:rFonts w:hint="cs"/>
          <w:b/>
          <w:rtl/>
        </w:rPr>
        <w:t xml:space="preserve">החברה תספק </w:t>
      </w:r>
      <w:r>
        <w:rPr>
          <w:rFonts w:hint="cs"/>
          <w:b/>
          <w:rtl/>
        </w:rPr>
        <w:t>מנוע הזנת מחירים ומנוע השוואה למחירים אלו.</w:t>
      </w:r>
    </w:p>
    <w:p w14:paraId="4036B88F" w14:textId="77777777" w:rsidR="00EE39C5" w:rsidRDefault="00EE39C5" w:rsidP="00EE39C5">
      <w:pPr>
        <w:pStyle w:val="NormalParH"/>
        <w:spacing w:line="360" w:lineRule="auto"/>
        <w:jc w:val="both"/>
        <w:rPr>
          <w:b/>
          <w:rtl/>
        </w:rPr>
      </w:pPr>
      <w:r>
        <w:rPr>
          <w:rFonts w:hint="cs"/>
          <w:b/>
          <w:rtl/>
        </w:rPr>
        <w:t xml:space="preserve">בין שירותי האתר: </w:t>
      </w:r>
    </w:p>
    <w:p w14:paraId="0E531E85" w14:textId="77777777" w:rsidR="00EE39C5" w:rsidRDefault="00EE39C5" w:rsidP="00EE39C5">
      <w:pPr>
        <w:numPr>
          <w:ilvl w:val="1"/>
          <w:numId w:val="5"/>
        </w:numPr>
        <w:bidi/>
        <w:spacing w:line="276" w:lineRule="auto"/>
        <w:rPr>
          <w:rFonts w:ascii="Arial" w:hAnsi="Arial"/>
        </w:rPr>
      </w:pPr>
      <w:r>
        <w:rPr>
          <w:rFonts w:ascii="Arial" w:hAnsi="Arial" w:hint="cs"/>
          <w:rtl/>
        </w:rPr>
        <w:t>איסוף מחירים מהמשתמשים (יצרנים/רשתות/חנויות/נותני שירות/קונים/לקוחות)</w:t>
      </w:r>
    </w:p>
    <w:p w14:paraId="25C67C41" w14:textId="77777777" w:rsidR="00EE39C5" w:rsidRDefault="00EE39C5" w:rsidP="00EE39C5">
      <w:pPr>
        <w:numPr>
          <w:ilvl w:val="1"/>
          <w:numId w:val="5"/>
        </w:numPr>
        <w:bidi/>
        <w:spacing w:line="276" w:lineRule="auto"/>
        <w:rPr>
          <w:rFonts w:ascii="Arial" w:hAnsi="Arial"/>
        </w:rPr>
      </w:pPr>
      <w:r>
        <w:rPr>
          <w:rFonts w:ascii="Arial" w:hAnsi="Arial" w:hint="cs"/>
          <w:rtl/>
        </w:rPr>
        <w:t>היסטוריה :מחירים / שינויים</w:t>
      </w:r>
    </w:p>
    <w:p w14:paraId="4A999C55" w14:textId="77777777" w:rsidR="00EE39C5" w:rsidRDefault="00EE39C5" w:rsidP="00EE39C5">
      <w:pPr>
        <w:numPr>
          <w:ilvl w:val="1"/>
          <w:numId w:val="5"/>
        </w:numPr>
        <w:bidi/>
        <w:spacing w:line="276" w:lineRule="auto"/>
        <w:rPr>
          <w:rFonts w:ascii="Arial" w:hAnsi="Arial"/>
        </w:rPr>
      </w:pPr>
      <w:r>
        <w:rPr>
          <w:rFonts w:ascii="Arial" w:hAnsi="Arial" w:hint="cs"/>
          <w:rtl/>
        </w:rPr>
        <w:t>עריכה ע"י הקהילה</w:t>
      </w:r>
    </w:p>
    <w:p w14:paraId="020F571A" w14:textId="77777777" w:rsidR="00EE39C5" w:rsidRDefault="00EE39C5" w:rsidP="00EE39C5">
      <w:pPr>
        <w:numPr>
          <w:ilvl w:val="1"/>
          <w:numId w:val="5"/>
        </w:numPr>
        <w:bidi/>
        <w:spacing w:line="276" w:lineRule="auto"/>
        <w:rPr>
          <w:rFonts w:ascii="Arial" w:hAnsi="Arial"/>
        </w:rPr>
      </w:pPr>
      <w:r>
        <w:rPr>
          <w:rFonts w:ascii="Arial" w:hAnsi="Arial" w:hint="cs"/>
          <w:rtl/>
        </w:rPr>
        <w:t>הקמת קהילות(לדוגמא :קהילת רופאי שינים, קהילת מוסכים, חובבי ויסקי)</w:t>
      </w:r>
    </w:p>
    <w:p w14:paraId="218D3B57" w14:textId="77777777" w:rsidR="00EE39C5" w:rsidRDefault="00EE39C5" w:rsidP="00EE39C5">
      <w:pPr>
        <w:numPr>
          <w:ilvl w:val="1"/>
          <w:numId w:val="5"/>
        </w:numPr>
        <w:bidi/>
        <w:spacing w:line="276" w:lineRule="auto"/>
        <w:rPr>
          <w:rFonts w:ascii="Arial" w:hAnsi="Arial"/>
        </w:rPr>
      </w:pPr>
      <w:r>
        <w:rPr>
          <w:rFonts w:ascii="Arial" w:hAnsi="Arial" w:hint="cs"/>
          <w:rtl/>
        </w:rPr>
        <w:t>דירוגים (כמעט כל דבר מדורג)</w:t>
      </w:r>
    </w:p>
    <w:p w14:paraId="422A499B" w14:textId="77777777" w:rsidR="00EE39C5" w:rsidRDefault="00EE39C5" w:rsidP="00EE39C5">
      <w:pPr>
        <w:numPr>
          <w:ilvl w:val="1"/>
          <w:numId w:val="5"/>
        </w:numPr>
        <w:bidi/>
        <w:spacing w:line="276" w:lineRule="auto"/>
        <w:rPr>
          <w:rFonts w:ascii="Arial" w:hAnsi="Arial"/>
        </w:rPr>
      </w:pPr>
      <w:r>
        <w:rPr>
          <w:rFonts w:ascii="Arial" w:hAnsi="Arial" w:hint="cs"/>
          <w:rtl/>
        </w:rPr>
        <w:t>ביקורות(בסיסי-מאוד, רק ללקוחות שיש להם מספר נייד במערכת מאושר)</w:t>
      </w:r>
    </w:p>
    <w:p w14:paraId="6B569759" w14:textId="77777777" w:rsidR="00EE39C5" w:rsidRDefault="00EE39C5" w:rsidP="00EE39C5">
      <w:pPr>
        <w:numPr>
          <w:ilvl w:val="1"/>
          <w:numId w:val="5"/>
        </w:numPr>
        <w:bidi/>
        <w:spacing w:line="276" w:lineRule="auto"/>
        <w:rPr>
          <w:rFonts w:ascii="Arial" w:hAnsi="Arial"/>
        </w:rPr>
      </w:pPr>
      <w:r>
        <w:rPr>
          <w:rFonts w:ascii="Arial" w:hAnsi="Arial" w:hint="cs"/>
          <w:rtl/>
        </w:rPr>
        <w:t>רב-לשוניה</w:t>
      </w:r>
    </w:p>
    <w:p w14:paraId="73F91B94" w14:textId="77777777" w:rsidR="00EE39C5" w:rsidRDefault="00EE39C5" w:rsidP="00EE39C5">
      <w:pPr>
        <w:numPr>
          <w:ilvl w:val="1"/>
          <w:numId w:val="5"/>
        </w:numPr>
        <w:bidi/>
        <w:spacing w:line="276" w:lineRule="auto"/>
        <w:rPr>
          <w:rFonts w:ascii="Arial" w:hAnsi="Arial"/>
        </w:rPr>
      </w:pPr>
      <w:r>
        <w:rPr>
          <w:rFonts w:ascii="Arial" w:hAnsi="Arial" w:hint="cs"/>
          <w:rtl/>
        </w:rPr>
        <w:t xml:space="preserve">קטלוג </w:t>
      </w:r>
    </w:p>
    <w:p w14:paraId="36A3EC7C" w14:textId="77777777" w:rsidR="00EE39C5" w:rsidRDefault="00EE39C5" w:rsidP="00EE39C5">
      <w:pPr>
        <w:numPr>
          <w:ilvl w:val="1"/>
          <w:numId w:val="5"/>
        </w:numPr>
        <w:bidi/>
        <w:spacing w:line="276" w:lineRule="auto"/>
        <w:rPr>
          <w:rFonts w:ascii="Arial" w:hAnsi="Arial"/>
        </w:rPr>
      </w:pPr>
      <w:r>
        <w:rPr>
          <w:rFonts w:ascii="Arial" w:hAnsi="Arial" w:hint="cs"/>
          <w:rtl/>
        </w:rPr>
        <w:t>מנוע חיפוש חכם</w:t>
      </w:r>
    </w:p>
    <w:p w14:paraId="49B4244B" w14:textId="77777777" w:rsidR="00EE39C5" w:rsidRDefault="00EE39C5" w:rsidP="00EE39C5">
      <w:pPr>
        <w:numPr>
          <w:ilvl w:val="1"/>
          <w:numId w:val="5"/>
        </w:numPr>
        <w:bidi/>
        <w:spacing w:line="276" w:lineRule="auto"/>
        <w:rPr>
          <w:rFonts w:ascii="Arial" w:hAnsi="Arial"/>
        </w:rPr>
      </w:pPr>
      <w:r>
        <w:rPr>
          <w:rFonts w:ascii="Arial" w:hAnsi="Arial" w:hint="cs"/>
          <w:rtl/>
        </w:rPr>
        <w:t>השוואת מחירים</w:t>
      </w:r>
    </w:p>
    <w:p w14:paraId="1EE12385" w14:textId="77777777" w:rsidR="00EE39C5" w:rsidRDefault="00EE39C5" w:rsidP="00EE39C5">
      <w:pPr>
        <w:numPr>
          <w:ilvl w:val="1"/>
          <w:numId w:val="5"/>
        </w:numPr>
        <w:bidi/>
        <w:spacing w:line="276" w:lineRule="auto"/>
        <w:rPr>
          <w:rFonts w:ascii="Arial" w:hAnsi="Arial"/>
        </w:rPr>
      </w:pPr>
      <w:r>
        <w:rPr>
          <w:rFonts w:ascii="Arial" w:hAnsi="Arial" w:hint="cs"/>
          <w:rtl/>
        </w:rPr>
        <w:t>פרסום ע"י הצגת 3 המקומות הראשונם בתוצאות החיפוש.</w:t>
      </w:r>
      <w:r w:rsidRPr="002E53B7">
        <w:rPr>
          <w:rFonts w:ascii="Arial" w:hAnsi="Arial" w:hint="cs"/>
          <w:rtl/>
        </w:rPr>
        <w:t xml:space="preserve"> </w:t>
      </w:r>
      <w:r>
        <w:rPr>
          <w:rFonts w:ascii="Arial" w:hAnsi="Arial" w:hint="cs"/>
          <w:rtl/>
        </w:rPr>
        <w:t>(ובצד ובאנרים)</w:t>
      </w:r>
    </w:p>
    <w:p w14:paraId="3E1C69BA" w14:textId="77777777" w:rsidR="00EE39C5" w:rsidRDefault="00EE39C5" w:rsidP="00EE39C5">
      <w:pPr>
        <w:numPr>
          <w:ilvl w:val="1"/>
          <w:numId w:val="5"/>
        </w:numPr>
        <w:bidi/>
        <w:spacing w:line="276" w:lineRule="auto"/>
        <w:rPr>
          <w:rFonts w:ascii="Arial" w:hAnsi="Arial"/>
        </w:rPr>
      </w:pPr>
      <w:r>
        <w:rPr>
          <w:rFonts w:ascii="Arial" w:hAnsi="Arial" w:hint="cs"/>
          <w:rtl/>
        </w:rPr>
        <w:lastRenderedPageBreak/>
        <w:t>ניהול חנות וירטואלית</w:t>
      </w:r>
    </w:p>
    <w:p w14:paraId="6310D830" w14:textId="77777777" w:rsidR="00EE39C5" w:rsidRDefault="00EE39C5" w:rsidP="00EE39C5">
      <w:pPr>
        <w:pStyle w:val="NormalParH"/>
        <w:spacing w:line="360" w:lineRule="auto"/>
        <w:jc w:val="both"/>
        <w:rPr>
          <w:b/>
          <w:rtl/>
        </w:rPr>
      </w:pPr>
    </w:p>
    <w:p w14:paraId="18429E8E" w14:textId="77777777" w:rsidR="00EE39C5" w:rsidRDefault="00EE39C5" w:rsidP="00EE39C5">
      <w:pPr>
        <w:pStyle w:val="NormalParH"/>
        <w:spacing w:line="360" w:lineRule="auto"/>
        <w:jc w:val="both"/>
        <w:rPr>
          <w:b/>
        </w:rPr>
      </w:pPr>
    </w:p>
    <w:p w14:paraId="4EC95D64" w14:textId="77777777" w:rsidR="00EE39C5" w:rsidRDefault="00EE39C5" w:rsidP="00EE39C5">
      <w:pPr>
        <w:pStyle w:val="NormalParH"/>
        <w:spacing w:line="360" w:lineRule="auto"/>
        <w:jc w:val="both"/>
        <w:rPr>
          <w:rFonts w:ascii="Arial" w:hAnsi="Arial"/>
          <w:rtl/>
        </w:rPr>
      </w:pPr>
      <w:r w:rsidRPr="00DC442F">
        <w:rPr>
          <w:rFonts w:hint="cs"/>
          <w:b/>
          <w:rtl/>
        </w:rPr>
        <w:t xml:space="preserve">שרות של </w:t>
      </w:r>
      <w:r>
        <w:rPr>
          <w:rFonts w:hint="cs"/>
          <w:b/>
          <w:rtl/>
        </w:rPr>
        <w:t xml:space="preserve">יצירת מחירון </w:t>
      </w:r>
      <w:proofErr w:type="spellStart"/>
      <w:r>
        <w:rPr>
          <w:rFonts w:hint="cs"/>
          <w:b/>
        </w:rPr>
        <w:t>N</w:t>
      </w:r>
      <w:r>
        <w:rPr>
          <w:b/>
        </w:rPr>
        <w:t>owLow</w:t>
      </w:r>
      <w:proofErr w:type="spellEnd"/>
      <w:r>
        <w:rPr>
          <w:rFonts w:hint="cs"/>
          <w:b/>
          <w:rtl/>
        </w:rPr>
        <w:t xml:space="preserve"> </w:t>
      </w:r>
      <w:r>
        <w:rPr>
          <w:rFonts w:ascii="Arial" w:hAnsi="Arial" w:hint="cs"/>
          <w:rtl/>
        </w:rPr>
        <w:t>יצרן/רשת/חנות/נותן שירות/קונה/לקוח יכול להיכנס לאתר להירשם וליצור מחירון/מחיר/חנות/מוצר/רשת/חשבונית.</w:t>
      </w:r>
    </w:p>
    <w:p w14:paraId="1E109AD3" w14:textId="77777777" w:rsidR="00EE39C5" w:rsidRPr="00DC442F" w:rsidRDefault="00EE39C5" w:rsidP="00EE39C5">
      <w:pPr>
        <w:pStyle w:val="NormalParH"/>
        <w:spacing w:line="360" w:lineRule="auto"/>
        <w:jc w:val="both"/>
        <w:rPr>
          <w:b/>
          <w:rtl/>
        </w:rPr>
      </w:pPr>
      <w:r>
        <w:rPr>
          <w:rFonts w:ascii="Arial" w:hAnsi="Arial" w:hint="cs"/>
          <w:rtl/>
        </w:rPr>
        <w:t>השירות השני שנועד לכולם הוא החיפוש והצגת תוצאות החיפוש.</w:t>
      </w:r>
    </w:p>
    <w:p w14:paraId="7E104DCA" w14:textId="77777777" w:rsidR="00EE39C5" w:rsidRPr="00DC442F" w:rsidRDefault="00EE39C5" w:rsidP="00EE39C5">
      <w:pPr>
        <w:pStyle w:val="NormalParH"/>
        <w:spacing w:line="360" w:lineRule="auto"/>
        <w:jc w:val="left"/>
        <w:rPr>
          <w:bCs/>
          <w:szCs w:val="30"/>
          <w:u w:val="single"/>
          <w:rtl/>
        </w:rPr>
      </w:pPr>
    </w:p>
    <w:p w14:paraId="528546FA" w14:textId="77777777" w:rsidR="00EE39C5" w:rsidRPr="005C695B" w:rsidRDefault="00EE39C5" w:rsidP="005C695B">
      <w:pPr>
        <w:pStyle w:val="Heading1"/>
        <w:bidi/>
        <w:rPr>
          <w:rtl/>
        </w:rPr>
      </w:pPr>
      <w:bookmarkStart w:id="3" w:name="_Toc283156813"/>
      <w:r w:rsidRPr="005C695B">
        <w:rPr>
          <w:rtl/>
        </w:rPr>
        <w:t>השוק</w:t>
      </w:r>
      <w:bookmarkEnd w:id="3"/>
    </w:p>
    <w:p w14:paraId="5E00C3C1" w14:textId="77777777" w:rsidR="00EE39C5" w:rsidRDefault="00EE39C5" w:rsidP="00EE39C5">
      <w:pPr>
        <w:pStyle w:val="NormalParH"/>
        <w:spacing w:line="360" w:lineRule="auto"/>
        <w:jc w:val="both"/>
        <w:rPr>
          <w:rFonts w:ascii="Arial" w:hAnsi="Arial"/>
          <w:b/>
          <w:bCs/>
          <w:color w:val="000000"/>
          <w:sz w:val="36"/>
          <w:szCs w:val="36"/>
          <w:rtl/>
        </w:rPr>
      </w:pPr>
      <w:r>
        <w:rPr>
          <w:rFonts w:ascii="Arial" w:hAnsi="Arial" w:hint="cs"/>
          <w:b/>
          <w:bCs/>
          <w:color w:val="000000"/>
          <w:sz w:val="36"/>
          <w:szCs w:val="36"/>
          <w:rtl/>
        </w:rPr>
        <w:t>שוק שגדל כל שנה לפי :</w:t>
      </w:r>
    </w:p>
    <w:p w14:paraId="5E62A245" w14:textId="77777777" w:rsidR="00EE39C5" w:rsidRPr="0005493D" w:rsidRDefault="00EE39C5" w:rsidP="00EE39C5">
      <w:pPr>
        <w:pStyle w:val="NormalParH"/>
        <w:spacing w:line="360" w:lineRule="auto"/>
        <w:jc w:val="both"/>
        <w:rPr>
          <w:rFonts w:ascii="Arial" w:hAnsi="Arial"/>
          <w:b/>
          <w:bCs/>
          <w:color w:val="000000"/>
          <w:rtl/>
        </w:rPr>
      </w:pPr>
      <w:hyperlink r:id="rId9" w:history="1">
        <w:r w:rsidRPr="0005493D">
          <w:rPr>
            <w:rStyle w:val="Hyperlink"/>
            <w:rFonts w:ascii="Arial" w:hAnsi="Arial"/>
            <w:b/>
            <w:bCs/>
          </w:rPr>
          <w:t>http://en.wikipedia.org/wiki/Price_comparison_service</w:t>
        </w:r>
      </w:hyperlink>
    </w:p>
    <w:p w14:paraId="08F82522" w14:textId="77777777" w:rsidR="00EE39C5" w:rsidRPr="00DC442F" w:rsidRDefault="00EE39C5" w:rsidP="00EE39C5">
      <w:pPr>
        <w:pStyle w:val="NormalParH"/>
        <w:spacing w:line="360" w:lineRule="auto"/>
        <w:jc w:val="left"/>
        <w:rPr>
          <w:rtl/>
        </w:rPr>
      </w:pPr>
    </w:p>
    <w:p w14:paraId="32B54AB1" w14:textId="77777777" w:rsidR="00EE39C5" w:rsidRDefault="00EE39C5" w:rsidP="00EE39C5">
      <w:pPr>
        <w:pStyle w:val="NormalParH"/>
        <w:spacing w:line="360" w:lineRule="auto"/>
        <w:jc w:val="left"/>
        <w:rPr>
          <w:bCs/>
          <w:szCs w:val="30"/>
          <w:u w:val="single"/>
          <w:rtl/>
        </w:rPr>
      </w:pPr>
    </w:p>
    <w:p w14:paraId="6FFF2AC2" w14:textId="77777777" w:rsidR="00EE39C5" w:rsidRPr="00DC442F" w:rsidRDefault="00EE39C5" w:rsidP="00EE39C5">
      <w:pPr>
        <w:pStyle w:val="NormalParH"/>
        <w:spacing w:line="360" w:lineRule="auto"/>
        <w:jc w:val="left"/>
        <w:rPr>
          <w:bCs/>
          <w:szCs w:val="30"/>
          <w:u w:val="single"/>
          <w:rtl/>
        </w:rPr>
      </w:pPr>
      <w:r w:rsidRPr="00DC442F">
        <w:rPr>
          <w:bCs/>
          <w:szCs w:val="30"/>
          <w:u w:val="single"/>
          <w:rtl/>
        </w:rPr>
        <w:t xml:space="preserve">פילוח שוק </w:t>
      </w:r>
    </w:p>
    <w:p w14:paraId="2B18591A" w14:textId="77777777" w:rsidR="00EE39C5" w:rsidRPr="00DC442F" w:rsidRDefault="00EE39C5" w:rsidP="00EE39C5">
      <w:pPr>
        <w:pStyle w:val="NormalParH"/>
        <w:spacing w:line="360" w:lineRule="auto"/>
        <w:jc w:val="both"/>
        <w:rPr>
          <w:rtl/>
        </w:rPr>
      </w:pPr>
      <w:r w:rsidRPr="00DC442F">
        <w:rPr>
          <w:rtl/>
        </w:rPr>
        <w:t xml:space="preserve">ניתן לפלח את שוק היעד על פי הקריטריונים הבאים: </w:t>
      </w:r>
    </w:p>
    <w:p w14:paraId="601F0167" w14:textId="77777777" w:rsidR="00EE39C5" w:rsidRPr="00DC442F" w:rsidRDefault="00EE39C5" w:rsidP="00EE39C5">
      <w:pPr>
        <w:pStyle w:val="NormalParH"/>
        <w:numPr>
          <w:ilvl w:val="0"/>
          <w:numId w:val="1"/>
        </w:numPr>
        <w:spacing w:line="360" w:lineRule="auto"/>
        <w:ind w:left="0"/>
        <w:jc w:val="both"/>
      </w:pPr>
      <w:r w:rsidRPr="00DC442F">
        <w:rPr>
          <w:rtl/>
        </w:rPr>
        <w:t xml:space="preserve">פילוח על בסיס גאוגרפי. </w:t>
      </w:r>
      <w:r>
        <w:rPr>
          <w:rFonts w:hint="cs"/>
          <w:rtl/>
        </w:rPr>
        <w:t>בכל מדינה יוקם סניף מקומי האחראי על המכירות המקומיות וניהול המידע בשטחה</w:t>
      </w:r>
    </w:p>
    <w:p w14:paraId="2085A6C9" w14:textId="77777777" w:rsidR="00EE39C5" w:rsidRPr="00DC442F" w:rsidRDefault="00EE39C5" w:rsidP="00EE39C5">
      <w:pPr>
        <w:pStyle w:val="NormalParH"/>
        <w:numPr>
          <w:ilvl w:val="0"/>
          <w:numId w:val="1"/>
        </w:numPr>
        <w:spacing w:line="360" w:lineRule="auto"/>
        <w:ind w:left="0"/>
        <w:jc w:val="both"/>
        <w:rPr>
          <w:rtl/>
        </w:rPr>
      </w:pPr>
      <w:r w:rsidRPr="00DC442F">
        <w:rPr>
          <w:rFonts w:hint="cs"/>
          <w:rtl/>
        </w:rPr>
        <w:t>פילוח על בסיס שפה.  חיפוש במנועי החיפוש נעשה על  בסיס שפה שהגולש בוחר , כך המערכת תוכל לזהות את שפת הגולש ולהעבירו לפרסום או אפשרות הורדת תוכנה בשפה שלו.</w:t>
      </w:r>
    </w:p>
    <w:p w14:paraId="425C22BE" w14:textId="77777777" w:rsidR="00EE39C5" w:rsidRDefault="00EE39C5" w:rsidP="00EE39C5">
      <w:pPr>
        <w:pStyle w:val="NormalParH"/>
        <w:spacing w:line="360" w:lineRule="auto"/>
        <w:jc w:val="left"/>
        <w:rPr>
          <w:rtl/>
        </w:rPr>
      </w:pPr>
    </w:p>
    <w:p w14:paraId="63ADB5ED" w14:textId="77777777" w:rsidR="00EE39C5" w:rsidRPr="00DC442F" w:rsidRDefault="00EE39C5" w:rsidP="00EE39C5">
      <w:pPr>
        <w:pStyle w:val="NormalParH"/>
        <w:spacing w:line="360" w:lineRule="auto"/>
        <w:jc w:val="left"/>
        <w:rPr>
          <w:bCs/>
          <w:szCs w:val="30"/>
          <w:u w:val="single"/>
          <w:rtl/>
        </w:rPr>
      </w:pPr>
      <w:r w:rsidRPr="00DC442F">
        <w:rPr>
          <w:bCs/>
          <w:szCs w:val="30"/>
          <w:u w:val="single"/>
          <w:rtl/>
        </w:rPr>
        <w:t>מתחרים</w:t>
      </w:r>
    </w:p>
    <w:p w14:paraId="1A293C50" w14:textId="77777777" w:rsidR="00EE39C5" w:rsidRPr="00DC442F" w:rsidRDefault="00EE39C5" w:rsidP="00EE39C5">
      <w:pPr>
        <w:pStyle w:val="NormalParH"/>
        <w:spacing w:line="360" w:lineRule="auto"/>
        <w:jc w:val="both"/>
        <w:rPr>
          <w:rtl/>
        </w:rPr>
      </w:pPr>
      <w:r w:rsidRPr="00DC442F">
        <w:rPr>
          <w:rtl/>
        </w:rPr>
        <w:t xml:space="preserve">ניתן לחלק את המתחרים הפוטנציאליים לשנים - כמפורט להלן: </w:t>
      </w:r>
    </w:p>
    <w:p w14:paraId="3AFB7C2A" w14:textId="77777777" w:rsidR="00EE39C5" w:rsidRDefault="00EE39C5" w:rsidP="00EE39C5">
      <w:pPr>
        <w:pStyle w:val="NormalParH"/>
        <w:numPr>
          <w:ilvl w:val="0"/>
          <w:numId w:val="1"/>
        </w:numPr>
        <w:spacing w:line="360" w:lineRule="auto"/>
        <w:ind w:left="0"/>
        <w:jc w:val="both"/>
      </w:pPr>
      <w:r>
        <w:rPr>
          <w:rFonts w:hint="cs"/>
          <w:rtl/>
        </w:rPr>
        <w:t xml:space="preserve">מתחרים גדולים: כיום קיימות שתי חברות ענק שנלחמות על כל תחום צומח במימד האינטרנט מיקרוסופט וגוגל. שניהם נמצאים בתחום השוואת המחירים. </w:t>
      </w:r>
    </w:p>
    <w:p w14:paraId="5CD72C73" w14:textId="77777777" w:rsidR="00EE39C5" w:rsidRDefault="00EE39C5" w:rsidP="00EE39C5">
      <w:pPr>
        <w:pStyle w:val="NormalParH"/>
        <w:numPr>
          <w:ilvl w:val="0"/>
          <w:numId w:val="1"/>
        </w:numPr>
        <w:spacing w:line="360" w:lineRule="auto"/>
        <w:ind w:left="0"/>
        <w:jc w:val="both"/>
      </w:pPr>
      <w:r>
        <w:rPr>
          <w:rFonts w:hint="cs"/>
          <w:rtl/>
        </w:rPr>
        <w:t>מתחרים בינונים: בכל מדינה ישנם מספר של אתרי השוואת מחיר שיאמצו מודלים כדי להגדיל את החשיפה שלהם.</w:t>
      </w:r>
    </w:p>
    <w:p w14:paraId="45D125C6" w14:textId="77777777" w:rsidR="00EE39C5" w:rsidRPr="00DC442F" w:rsidRDefault="00EE39C5" w:rsidP="00EE39C5">
      <w:pPr>
        <w:pStyle w:val="NormalParH"/>
        <w:numPr>
          <w:ilvl w:val="0"/>
          <w:numId w:val="1"/>
        </w:numPr>
        <w:spacing w:line="360" w:lineRule="auto"/>
        <w:ind w:left="0"/>
        <w:jc w:val="both"/>
        <w:rPr>
          <w:rtl/>
        </w:rPr>
      </w:pPr>
      <w:r>
        <w:rPr>
          <w:rFonts w:hint="cs"/>
          <w:rtl/>
        </w:rPr>
        <w:t>מתחרים חדשים: תמיד יש אחר שמפתח משהו דומה היכן שהוא.</w:t>
      </w:r>
    </w:p>
    <w:p w14:paraId="03A2E949" w14:textId="77777777" w:rsidR="00EE39C5" w:rsidRPr="00DC442F" w:rsidRDefault="00EE39C5" w:rsidP="00EE39C5">
      <w:pPr>
        <w:pStyle w:val="NormalParH"/>
        <w:numPr>
          <w:ilvl w:val="12"/>
          <w:numId w:val="0"/>
        </w:numPr>
        <w:spacing w:line="360" w:lineRule="auto"/>
        <w:ind w:right="283"/>
        <w:jc w:val="left"/>
        <w:rPr>
          <w:rtl/>
        </w:rPr>
      </w:pPr>
    </w:p>
    <w:p w14:paraId="1BDC4C85" w14:textId="77777777" w:rsidR="00EE39C5" w:rsidRPr="00DC442F" w:rsidRDefault="00EE39C5" w:rsidP="00EE39C5">
      <w:pPr>
        <w:pStyle w:val="NormalParH"/>
        <w:spacing w:line="360" w:lineRule="auto"/>
        <w:jc w:val="left"/>
        <w:rPr>
          <w:rtl/>
        </w:rPr>
      </w:pPr>
    </w:p>
    <w:p w14:paraId="6D704A3A" w14:textId="77777777" w:rsidR="00EE39C5" w:rsidRPr="00DC442F" w:rsidRDefault="00EE39C5" w:rsidP="00EE39C5">
      <w:pPr>
        <w:pStyle w:val="NormalParH"/>
        <w:spacing w:line="360" w:lineRule="auto"/>
        <w:jc w:val="left"/>
        <w:rPr>
          <w:b/>
          <w:bCs/>
          <w:szCs w:val="30"/>
          <w:u w:val="single"/>
          <w:rtl/>
        </w:rPr>
      </w:pPr>
      <w:r w:rsidRPr="00DC442F">
        <w:rPr>
          <w:b/>
          <w:bCs/>
          <w:szCs w:val="30"/>
          <w:u w:val="single"/>
          <w:rtl/>
        </w:rPr>
        <w:lastRenderedPageBreak/>
        <w:t>יתרונות יחסיים</w:t>
      </w:r>
    </w:p>
    <w:p w14:paraId="07DC90F4" w14:textId="77777777" w:rsidR="00EE39C5" w:rsidRPr="00DC442F" w:rsidRDefault="00EE39C5" w:rsidP="00EE39C5">
      <w:pPr>
        <w:pStyle w:val="NormalParH"/>
        <w:spacing w:line="360" w:lineRule="auto"/>
        <w:jc w:val="both"/>
        <w:rPr>
          <w:rtl/>
        </w:rPr>
      </w:pPr>
      <w:r w:rsidRPr="00DC442F">
        <w:rPr>
          <w:rtl/>
        </w:rPr>
        <w:t xml:space="preserve">ניתן להצביע על מספר יתרונות יחסיים של </w:t>
      </w:r>
      <w:r w:rsidRPr="00DC442F">
        <w:rPr>
          <w:rFonts w:hint="cs"/>
          <w:rtl/>
        </w:rPr>
        <w:t>החברה שלנ</w:t>
      </w:r>
      <w:r>
        <w:rPr>
          <w:rFonts w:hint="cs"/>
          <w:rtl/>
        </w:rPr>
        <w:t>ו</w:t>
      </w:r>
      <w:r w:rsidRPr="00DC442F">
        <w:rPr>
          <w:rtl/>
        </w:rPr>
        <w:t xml:space="preserve">, על פני </w:t>
      </w:r>
      <w:r w:rsidRPr="00DC442F">
        <w:rPr>
          <w:rFonts w:hint="cs"/>
          <w:rtl/>
        </w:rPr>
        <w:t>חברות אחרות בתחום</w:t>
      </w:r>
      <w:r w:rsidRPr="00DC442F">
        <w:rPr>
          <w:rtl/>
        </w:rPr>
        <w:t>:</w:t>
      </w:r>
    </w:p>
    <w:p w14:paraId="33B19A1D" w14:textId="77777777" w:rsidR="00EE39C5" w:rsidRPr="00DC442F" w:rsidRDefault="00EE39C5" w:rsidP="00EE39C5">
      <w:pPr>
        <w:pStyle w:val="NormalParH"/>
        <w:numPr>
          <w:ilvl w:val="0"/>
          <w:numId w:val="1"/>
        </w:numPr>
        <w:spacing w:line="360" w:lineRule="auto"/>
        <w:ind w:left="0"/>
        <w:jc w:val="both"/>
      </w:pPr>
      <w:r w:rsidRPr="00DC442F">
        <w:rPr>
          <w:rFonts w:hint="cs"/>
          <w:rtl/>
        </w:rPr>
        <w:t>החברה</w:t>
      </w:r>
      <w:r w:rsidRPr="00DC442F">
        <w:rPr>
          <w:rtl/>
        </w:rPr>
        <w:t xml:space="preserve"> הינ</w:t>
      </w:r>
      <w:r w:rsidRPr="00DC442F">
        <w:rPr>
          <w:rFonts w:hint="cs"/>
          <w:rtl/>
        </w:rPr>
        <w:t xml:space="preserve">ה החלוצה בתחום </w:t>
      </w:r>
      <w:r>
        <w:rPr>
          <w:rFonts w:hint="cs"/>
          <w:rtl/>
        </w:rPr>
        <w:t>ניהול מחירונים כלל עולמי</w:t>
      </w:r>
      <w:r w:rsidRPr="00DC442F">
        <w:rPr>
          <w:rFonts w:hint="cs"/>
          <w:rtl/>
        </w:rPr>
        <w:t>.</w:t>
      </w:r>
    </w:p>
    <w:p w14:paraId="3F720A39" w14:textId="77777777" w:rsidR="00EE39C5" w:rsidRPr="00DC442F" w:rsidRDefault="00EE39C5" w:rsidP="00EE39C5">
      <w:pPr>
        <w:pStyle w:val="NormalParH"/>
        <w:numPr>
          <w:ilvl w:val="0"/>
          <w:numId w:val="1"/>
        </w:numPr>
        <w:spacing w:line="360" w:lineRule="auto"/>
        <w:ind w:left="0"/>
        <w:jc w:val="both"/>
        <w:rPr>
          <w:rtl/>
        </w:rPr>
      </w:pPr>
      <w:r>
        <w:rPr>
          <w:rFonts w:hint="cs"/>
          <w:rtl/>
        </w:rPr>
        <w:t>ממציא הרעיון מומחה בהשוואת מחירים (תחום שהוא עוקב מעל 10 שנים, הרעיון נוצר בשנת 1998)</w:t>
      </w:r>
      <w:r w:rsidRPr="00DC442F">
        <w:rPr>
          <w:rFonts w:hint="cs"/>
          <w:rtl/>
        </w:rPr>
        <w:t>.</w:t>
      </w:r>
      <w:r w:rsidRPr="00DC442F">
        <w:rPr>
          <w:rtl/>
        </w:rPr>
        <w:t xml:space="preserve"> </w:t>
      </w:r>
    </w:p>
    <w:p w14:paraId="14FF15AF" w14:textId="77777777" w:rsidR="00EE39C5" w:rsidRDefault="00EE39C5" w:rsidP="00EE39C5">
      <w:pPr>
        <w:pStyle w:val="NormalParH"/>
        <w:numPr>
          <w:ilvl w:val="0"/>
          <w:numId w:val="1"/>
        </w:numPr>
        <w:spacing w:line="360" w:lineRule="auto"/>
        <w:ind w:left="0"/>
        <w:jc w:val="both"/>
      </w:pPr>
      <w:r>
        <w:rPr>
          <w:rFonts w:hint="cs"/>
          <w:rtl/>
        </w:rPr>
        <w:t>לשותפים במיזם יש</w:t>
      </w:r>
      <w:r w:rsidRPr="00DC442F">
        <w:rPr>
          <w:rFonts w:hint="cs"/>
          <w:rtl/>
        </w:rPr>
        <w:t xml:space="preserve"> ידע </w:t>
      </w:r>
      <w:r>
        <w:rPr>
          <w:rFonts w:hint="cs"/>
          <w:rtl/>
        </w:rPr>
        <w:t>רב ונסיון רב בעולם הפיתוח</w:t>
      </w:r>
      <w:r w:rsidRPr="00DC442F">
        <w:rPr>
          <w:rFonts w:hint="cs"/>
          <w:rtl/>
        </w:rPr>
        <w:t>.</w:t>
      </w:r>
    </w:p>
    <w:p w14:paraId="18EFA069" w14:textId="77777777" w:rsidR="00EE39C5" w:rsidRPr="00CC54D0" w:rsidRDefault="00EE39C5" w:rsidP="00EE39C5">
      <w:pPr>
        <w:pStyle w:val="NormalParH"/>
        <w:numPr>
          <w:ilvl w:val="0"/>
          <w:numId w:val="1"/>
        </w:numPr>
        <w:spacing w:line="360" w:lineRule="auto"/>
        <w:ind w:left="0"/>
        <w:jc w:val="both"/>
      </w:pPr>
      <w:r>
        <w:rPr>
          <w:rFonts w:hint="cs"/>
          <w:rtl/>
        </w:rPr>
        <w:t>ניתן לרשום פטנט על התהליך.</w:t>
      </w:r>
    </w:p>
    <w:p w14:paraId="3BE99AB6" w14:textId="77777777" w:rsidR="00EE39C5" w:rsidRPr="00CC54D0" w:rsidRDefault="00EE39C5" w:rsidP="00EE39C5">
      <w:pPr>
        <w:jc w:val="center"/>
        <w:rPr>
          <w:rFonts w:ascii="Verdana" w:hAnsi="Verdana" w:cs="Times New Roman"/>
          <w:color w:val="222222"/>
          <w:sz w:val="15"/>
          <w:szCs w:val="15"/>
          <w:lang w:eastAsia="en-US"/>
        </w:rPr>
      </w:pPr>
    </w:p>
    <w:p w14:paraId="0BE1054C" w14:textId="77777777" w:rsidR="00EE39C5" w:rsidRPr="00CC54D0" w:rsidRDefault="00EE39C5" w:rsidP="00EE39C5">
      <w:pPr>
        <w:pStyle w:val="NormalParH"/>
        <w:spacing w:line="360" w:lineRule="auto"/>
        <w:ind w:left="-283" w:right="283"/>
        <w:jc w:val="left"/>
      </w:pPr>
    </w:p>
    <w:p w14:paraId="5294EB88" w14:textId="77777777" w:rsidR="00EE39C5" w:rsidRPr="00DC442F" w:rsidRDefault="00EE39C5" w:rsidP="005C695B">
      <w:pPr>
        <w:pStyle w:val="Heading1"/>
        <w:bidi/>
        <w:rPr>
          <w:rtl/>
        </w:rPr>
      </w:pPr>
      <w:r w:rsidRPr="00DC442F">
        <w:rPr>
          <w:bCs/>
          <w:szCs w:val="30"/>
          <w:u w:val="single"/>
          <w:rtl/>
        </w:rPr>
        <w:br w:type="page"/>
      </w:r>
      <w:bookmarkStart w:id="4" w:name="_Toc283156814"/>
      <w:r w:rsidRPr="005C695B">
        <w:rPr>
          <w:rtl/>
        </w:rPr>
        <w:lastRenderedPageBreak/>
        <w:t>תוכנית השיווק</w:t>
      </w:r>
      <w:bookmarkEnd w:id="4"/>
    </w:p>
    <w:p w14:paraId="361C9FB7" w14:textId="77777777" w:rsidR="00EE39C5" w:rsidRPr="00DC442F" w:rsidRDefault="00EE39C5" w:rsidP="00EE39C5">
      <w:pPr>
        <w:pStyle w:val="NormalParH"/>
        <w:spacing w:line="360" w:lineRule="auto"/>
        <w:jc w:val="both"/>
        <w:rPr>
          <w:bCs/>
          <w:szCs w:val="30"/>
          <w:u w:val="single"/>
          <w:rtl/>
        </w:rPr>
      </w:pPr>
      <w:r w:rsidRPr="00DC442F">
        <w:rPr>
          <w:bCs/>
          <w:szCs w:val="30"/>
          <w:u w:val="single"/>
          <w:rtl/>
        </w:rPr>
        <w:t>הגדרת מטרות ויעדים שיווקיים אסטרטגים</w:t>
      </w:r>
    </w:p>
    <w:p w14:paraId="03280B1F" w14:textId="77777777" w:rsidR="00EE39C5" w:rsidRPr="00DC442F" w:rsidRDefault="00EE39C5" w:rsidP="00EE39C5">
      <w:pPr>
        <w:pStyle w:val="NormalParH"/>
        <w:spacing w:line="360" w:lineRule="auto"/>
        <w:jc w:val="both"/>
        <w:rPr>
          <w:rtl/>
        </w:rPr>
      </w:pPr>
      <w:r w:rsidRPr="00DC442F">
        <w:rPr>
          <w:rtl/>
        </w:rPr>
        <w:t>היעדים האסטרטגיים בתחום השיווק אותם מציב</w:t>
      </w:r>
      <w:r w:rsidRPr="00DC442F">
        <w:rPr>
          <w:rFonts w:hint="cs"/>
          <w:rtl/>
        </w:rPr>
        <w:t>ה</w:t>
      </w:r>
      <w:r w:rsidRPr="00DC442F">
        <w:rPr>
          <w:rtl/>
        </w:rPr>
        <w:t xml:space="preserve"> </w:t>
      </w:r>
      <w:r w:rsidRPr="00DC442F">
        <w:rPr>
          <w:rFonts w:hint="cs"/>
          <w:rtl/>
        </w:rPr>
        <w:t xml:space="preserve">החברה </w:t>
      </w:r>
      <w:r w:rsidRPr="00DC442F">
        <w:rPr>
          <w:rtl/>
        </w:rPr>
        <w:t xml:space="preserve"> לעצמ</w:t>
      </w:r>
      <w:r w:rsidRPr="00DC442F">
        <w:rPr>
          <w:rFonts w:hint="cs"/>
          <w:rtl/>
        </w:rPr>
        <w:t xml:space="preserve">ה </w:t>
      </w:r>
      <w:r w:rsidRPr="00DC442F">
        <w:rPr>
          <w:rtl/>
        </w:rPr>
        <w:t>הינם כמפורט להלן:</w:t>
      </w:r>
    </w:p>
    <w:p w14:paraId="323F5D5C" w14:textId="77777777" w:rsidR="00EE39C5" w:rsidRPr="00DC442F" w:rsidRDefault="00EE39C5" w:rsidP="00EE39C5">
      <w:pPr>
        <w:pStyle w:val="NormalParH"/>
        <w:numPr>
          <w:ilvl w:val="0"/>
          <w:numId w:val="1"/>
        </w:numPr>
        <w:spacing w:line="360" w:lineRule="auto"/>
        <w:ind w:left="0"/>
        <w:jc w:val="both"/>
        <w:rPr>
          <w:rtl/>
        </w:rPr>
      </w:pPr>
      <w:r w:rsidRPr="00DC442F">
        <w:rPr>
          <w:rtl/>
        </w:rPr>
        <w:t xml:space="preserve">החדרת </w:t>
      </w:r>
      <w:r w:rsidRPr="00DC442F">
        <w:rPr>
          <w:rFonts w:hint="cs"/>
          <w:rtl/>
        </w:rPr>
        <w:t xml:space="preserve">המותג </w:t>
      </w:r>
      <w:proofErr w:type="spellStart"/>
      <w:r>
        <w:t>NowLow</w:t>
      </w:r>
      <w:proofErr w:type="spellEnd"/>
      <w:r w:rsidRPr="00DC442F">
        <w:t xml:space="preserve"> </w:t>
      </w:r>
      <w:r w:rsidRPr="00DC442F">
        <w:rPr>
          <w:rtl/>
        </w:rPr>
        <w:t xml:space="preserve"> לתודעת </w:t>
      </w:r>
      <w:proofErr w:type="spellStart"/>
      <w:r w:rsidRPr="00DC442F">
        <w:rPr>
          <w:rtl/>
        </w:rPr>
        <w:t>אוכלוסית</w:t>
      </w:r>
      <w:proofErr w:type="spellEnd"/>
      <w:r w:rsidRPr="00DC442F">
        <w:rPr>
          <w:rtl/>
        </w:rPr>
        <w:t xml:space="preserve"> </w:t>
      </w:r>
      <w:r>
        <w:rPr>
          <w:rFonts w:hint="cs"/>
          <w:rtl/>
        </w:rPr>
        <w:t>הגולשים</w:t>
      </w:r>
      <w:r w:rsidRPr="00DC442F">
        <w:rPr>
          <w:rtl/>
        </w:rPr>
        <w:t xml:space="preserve">. </w:t>
      </w:r>
    </w:p>
    <w:p w14:paraId="43ED55A3" w14:textId="77777777" w:rsidR="00EE39C5" w:rsidRPr="00DC442F" w:rsidRDefault="00EE39C5" w:rsidP="00EE39C5">
      <w:pPr>
        <w:pStyle w:val="NormalParH"/>
        <w:numPr>
          <w:ilvl w:val="0"/>
          <w:numId w:val="1"/>
        </w:numPr>
        <w:spacing w:line="360" w:lineRule="auto"/>
        <w:ind w:left="0"/>
        <w:jc w:val="both"/>
        <w:rPr>
          <w:rtl/>
        </w:rPr>
      </w:pPr>
      <w:r w:rsidRPr="00DC442F">
        <w:rPr>
          <w:rtl/>
        </w:rPr>
        <w:t xml:space="preserve">בנית מאגר </w:t>
      </w:r>
      <w:r>
        <w:rPr>
          <w:rFonts w:hint="cs"/>
          <w:rtl/>
        </w:rPr>
        <w:t>מחירים עולמי לפי חתך מדינה.</w:t>
      </w:r>
      <w:r w:rsidRPr="00DC442F">
        <w:rPr>
          <w:rtl/>
        </w:rPr>
        <w:t xml:space="preserve"> </w:t>
      </w:r>
    </w:p>
    <w:p w14:paraId="02FB1613" w14:textId="77777777" w:rsidR="00EE39C5" w:rsidRPr="00DC442F" w:rsidRDefault="00EE39C5" w:rsidP="00EE39C5">
      <w:pPr>
        <w:pStyle w:val="NormalParH"/>
        <w:numPr>
          <w:ilvl w:val="0"/>
          <w:numId w:val="1"/>
        </w:numPr>
        <w:spacing w:line="360" w:lineRule="auto"/>
        <w:ind w:left="0"/>
        <w:jc w:val="both"/>
        <w:rPr>
          <w:rtl/>
        </w:rPr>
      </w:pPr>
      <w:r w:rsidRPr="00DC442F">
        <w:rPr>
          <w:rtl/>
        </w:rPr>
        <w:t>בטו</w:t>
      </w:r>
      <w:r>
        <w:rPr>
          <w:rFonts w:hint="cs"/>
          <w:rtl/>
        </w:rPr>
        <w:t>ו</w:t>
      </w:r>
      <w:r w:rsidRPr="00DC442F">
        <w:rPr>
          <w:rtl/>
        </w:rPr>
        <w:t xml:space="preserve">ח הארוך, </w:t>
      </w:r>
      <w:r>
        <w:rPr>
          <w:rFonts w:hint="cs"/>
          <w:rtl/>
        </w:rPr>
        <w:t>הצגה ישירה של מחיר משוער בתוצאות החיפוש במנועי החיפוש</w:t>
      </w:r>
      <w:r w:rsidRPr="00DC442F">
        <w:rPr>
          <w:rFonts w:hint="cs"/>
          <w:rtl/>
        </w:rPr>
        <w:t>.</w:t>
      </w:r>
    </w:p>
    <w:p w14:paraId="758A91CB" w14:textId="77777777" w:rsidR="00EE39C5" w:rsidRPr="00DC442F" w:rsidRDefault="00EE39C5" w:rsidP="00EE39C5">
      <w:pPr>
        <w:pStyle w:val="NormalParH"/>
        <w:spacing w:line="360" w:lineRule="auto"/>
        <w:jc w:val="left"/>
        <w:rPr>
          <w:bCs/>
          <w:szCs w:val="30"/>
          <w:u w:val="single"/>
          <w:rtl/>
        </w:rPr>
      </w:pPr>
    </w:p>
    <w:p w14:paraId="6008101C" w14:textId="77777777" w:rsidR="00EE39C5" w:rsidRPr="00DC442F" w:rsidRDefault="00EE39C5" w:rsidP="00EE39C5">
      <w:pPr>
        <w:pStyle w:val="NormalParH"/>
        <w:spacing w:line="360" w:lineRule="auto"/>
        <w:jc w:val="left"/>
        <w:rPr>
          <w:bCs/>
          <w:szCs w:val="30"/>
          <w:u w:val="single"/>
          <w:rtl/>
        </w:rPr>
      </w:pPr>
      <w:r w:rsidRPr="00DC442F">
        <w:rPr>
          <w:bCs/>
          <w:szCs w:val="30"/>
          <w:u w:val="single"/>
          <w:rtl/>
        </w:rPr>
        <w:t>תוכנית השיווק והמכירה</w:t>
      </w:r>
    </w:p>
    <w:p w14:paraId="305EDA37" w14:textId="77777777" w:rsidR="00EE39C5" w:rsidRDefault="00EE39C5" w:rsidP="00EE39C5">
      <w:pPr>
        <w:pStyle w:val="NormalParH"/>
        <w:numPr>
          <w:ilvl w:val="0"/>
          <w:numId w:val="1"/>
        </w:numPr>
        <w:spacing w:line="360" w:lineRule="auto"/>
        <w:ind w:left="0"/>
        <w:jc w:val="both"/>
      </w:pPr>
      <w:r w:rsidRPr="007F6E94">
        <w:rPr>
          <w:rFonts w:hint="cs"/>
          <w:rtl/>
        </w:rPr>
        <w:t>פרסום במנועי חיפוש</w:t>
      </w:r>
    </w:p>
    <w:p w14:paraId="41E633DE" w14:textId="77777777" w:rsidR="00EE39C5" w:rsidRDefault="00EE39C5" w:rsidP="00EE39C5">
      <w:pPr>
        <w:pStyle w:val="NormalParH"/>
        <w:numPr>
          <w:ilvl w:val="0"/>
          <w:numId w:val="1"/>
        </w:numPr>
        <w:spacing w:line="360" w:lineRule="auto"/>
        <w:ind w:left="0"/>
        <w:jc w:val="both"/>
      </w:pPr>
      <w:r>
        <w:rPr>
          <w:rFonts w:hint="cs"/>
          <w:rtl/>
        </w:rPr>
        <w:t>כלי תקשורת, תחום הכלכלה מושך כתבות תדמית רבות</w:t>
      </w:r>
    </w:p>
    <w:p w14:paraId="376094DB" w14:textId="77777777" w:rsidR="00EE39C5" w:rsidRDefault="00EE39C5" w:rsidP="00EE39C5">
      <w:pPr>
        <w:pStyle w:val="NormalParH"/>
        <w:numPr>
          <w:ilvl w:val="0"/>
          <w:numId w:val="1"/>
        </w:numPr>
        <w:spacing w:line="360" w:lineRule="auto"/>
        <w:ind w:left="0"/>
        <w:jc w:val="both"/>
      </w:pPr>
      <w:r>
        <w:rPr>
          <w:rFonts w:hint="cs"/>
          <w:rtl/>
        </w:rPr>
        <w:t>באז</w:t>
      </w:r>
    </w:p>
    <w:p w14:paraId="0F3B5ACC" w14:textId="77777777" w:rsidR="00EE39C5" w:rsidRPr="007F6E94" w:rsidRDefault="00EE39C5" w:rsidP="00EE39C5">
      <w:pPr>
        <w:pStyle w:val="NormalParH"/>
        <w:numPr>
          <w:ilvl w:val="0"/>
          <w:numId w:val="1"/>
        </w:numPr>
        <w:spacing w:line="360" w:lineRule="auto"/>
        <w:ind w:left="0"/>
        <w:jc w:val="both"/>
        <w:rPr>
          <w:rtl/>
        </w:rPr>
      </w:pPr>
      <w:r>
        <w:rPr>
          <w:rFonts w:hint="cs"/>
          <w:rtl/>
        </w:rPr>
        <w:t>פרסום ברשתות החברתיות (ראה מחיר שקניתי)</w:t>
      </w:r>
    </w:p>
    <w:p w14:paraId="7316F14A" w14:textId="77777777" w:rsidR="00EE39C5" w:rsidRPr="00DC442F" w:rsidRDefault="00EE39C5" w:rsidP="00EE39C5">
      <w:pPr>
        <w:bidi/>
        <w:spacing w:before="100" w:beforeAutospacing="1" w:after="100" w:afterAutospacing="1" w:line="360" w:lineRule="auto"/>
        <w:rPr>
          <w:b/>
          <w:bCs/>
          <w:sz w:val="24"/>
          <w:szCs w:val="24"/>
          <w:rtl/>
          <w:lang w:eastAsia="en-US"/>
        </w:rPr>
      </w:pPr>
      <w:r>
        <w:rPr>
          <w:rFonts w:hint="cs"/>
          <w:sz w:val="24"/>
          <w:szCs w:val="24"/>
          <w:rtl/>
          <w:lang w:eastAsia="en-US"/>
        </w:rPr>
        <w:t>בנוסף :</w:t>
      </w:r>
      <w:r w:rsidRPr="00DC442F">
        <w:rPr>
          <w:sz w:val="24"/>
          <w:szCs w:val="24"/>
          <w:lang w:eastAsia="en-US"/>
        </w:rPr>
        <w:br/>
      </w:r>
      <w:r w:rsidRPr="00DC442F">
        <w:rPr>
          <w:b/>
          <w:bCs/>
          <w:sz w:val="24"/>
          <w:szCs w:val="24"/>
          <w:lang w:eastAsia="en-US"/>
        </w:rPr>
        <w:t>SEO - Search Engine optimization</w:t>
      </w:r>
      <w:r w:rsidRPr="00DC442F">
        <w:rPr>
          <w:sz w:val="24"/>
          <w:szCs w:val="24"/>
          <w:lang w:eastAsia="en-US"/>
        </w:rPr>
        <w:br/>
      </w:r>
      <w:r w:rsidRPr="00DC442F">
        <w:rPr>
          <w:sz w:val="24"/>
          <w:szCs w:val="24"/>
          <w:rtl/>
          <w:lang w:eastAsia="en-US"/>
        </w:rPr>
        <w:t>שיטה המשלבת ידע נרחב בשיטות הקטלוג של מנועי החיפוש</w:t>
      </w:r>
      <w:r w:rsidRPr="00DC442F">
        <w:rPr>
          <w:sz w:val="24"/>
          <w:szCs w:val="24"/>
          <w:lang w:eastAsia="en-US"/>
        </w:rPr>
        <w:t xml:space="preserve">, </w:t>
      </w:r>
      <w:r w:rsidRPr="00DC442F">
        <w:rPr>
          <w:sz w:val="24"/>
          <w:szCs w:val="24"/>
          <w:rtl/>
          <w:lang w:eastAsia="en-US"/>
        </w:rPr>
        <w:t>שמטרתה השגת מיקומים מיטביים בתוצאות החיפוש עבור ביטויי החיפוש הרלונטיים. אינה</w:t>
      </w:r>
      <w:r w:rsidRPr="00DC442F">
        <w:rPr>
          <w:sz w:val="24"/>
          <w:szCs w:val="24"/>
          <w:lang w:eastAsia="en-US"/>
        </w:rPr>
        <w:t xml:space="preserve"> </w:t>
      </w:r>
      <w:r w:rsidRPr="00DC442F">
        <w:rPr>
          <w:sz w:val="24"/>
          <w:szCs w:val="24"/>
          <w:rtl/>
          <w:lang w:eastAsia="en-US"/>
        </w:rPr>
        <w:t>כרוכה בתשלום חיצוני למנועי החיפוש למעט התשלום לחברה המבצעת את האופטימיזציה</w:t>
      </w:r>
      <w:r w:rsidRPr="00DC442F">
        <w:rPr>
          <w:sz w:val="24"/>
          <w:szCs w:val="24"/>
          <w:lang w:eastAsia="en-US"/>
        </w:rPr>
        <w:t xml:space="preserve">. </w:t>
      </w:r>
      <w:r w:rsidRPr="00DC442F">
        <w:rPr>
          <w:sz w:val="24"/>
          <w:szCs w:val="24"/>
          <w:rtl/>
          <w:lang w:eastAsia="en-US"/>
        </w:rPr>
        <w:t>זהו בעצם הכינוי המוכר כבר לכולם - אופטימיזציה - קידום אתר במנועי חיפוש (ראה</w:t>
      </w:r>
      <w:r w:rsidRPr="00DC442F">
        <w:rPr>
          <w:sz w:val="24"/>
          <w:szCs w:val="24"/>
          <w:lang w:eastAsia="en-US"/>
        </w:rPr>
        <w:t xml:space="preserve"> </w:t>
      </w:r>
      <w:r w:rsidRPr="00DC442F">
        <w:rPr>
          <w:sz w:val="24"/>
          <w:szCs w:val="24"/>
          <w:rtl/>
          <w:lang w:eastAsia="en-US"/>
        </w:rPr>
        <w:t>מגוון מאמרים בנושא</w:t>
      </w:r>
      <w:r w:rsidRPr="00DC442F">
        <w:rPr>
          <w:sz w:val="24"/>
          <w:szCs w:val="24"/>
          <w:lang w:eastAsia="en-US"/>
        </w:rPr>
        <w:t>....)</w:t>
      </w:r>
      <w:r w:rsidRPr="00DC442F">
        <w:rPr>
          <w:sz w:val="24"/>
          <w:szCs w:val="24"/>
          <w:rtl/>
          <w:lang w:eastAsia="en-US"/>
        </w:rPr>
        <w:t xml:space="preserve"> בוודאות מוחלטת - הקידום בגוגל - עובד!. אתרים שנמצאים</w:t>
      </w:r>
      <w:r w:rsidRPr="00DC442F">
        <w:rPr>
          <w:sz w:val="24"/>
          <w:szCs w:val="24"/>
          <w:lang w:eastAsia="en-US"/>
        </w:rPr>
        <w:t xml:space="preserve"> </w:t>
      </w:r>
      <w:r w:rsidRPr="00DC442F">
        <w:rPr>
          <w:sz w:val="24"/>
          <w:szCs w:val="24"/>
          <w:rtl/>
          <w:lang w:eastAsia="en-US"/>
        </w:rPr>
        <w:t>מקודמים לראש רשימת החיפוש במילות החיפוש הרלוונטיות להן זוכים לתנועה גדולה מאוד</w:t>
      </w:r>
      <w:r w:rsidRPr="00DC442F">
        <w:rPr>
          <w:sz w:val="24"/>
          <w:szCs w:val="24"/>
          <w:lang w:eastAsia="en-US"/>
        </w:rPr>
        <w:t xml:space="preserve"> </w:t>
      </w:r>
      <w:r w:rsidRPr="00DC442F">
        <w:rPr>
          <w:sz w:val="24"/>
          <w:szCs w:val="24"/>
          <w:rtl/>
          <w:lang w:eastAsia="en-US"/>
        </w:rPr>
        <w:t>של גולשים לאתר שלהם!. זאת עובדה</w:t>
      </w:r>
      <w:r w:rsidRPr="00DC442F">
        <w:rPr>
          <w:sz w:val="24"/>
          <w:szCs w:val="24"/>
          <w:lang w:eastAsia="en-US"/>
        </w:rPr>
        <w:br/>
      </w:r>
      <w:r w:rsidRPr="00DC442F">
        <w:rPr>
          <w:sz w:val="24"/>
          <w:szCs w:val="24"/>
          <w:lang w:eastAsia="en-US"/>
        </w:rPr>
        <w:br/>
      </w:r>
      <w:r w:rsidRPr="00DC442F">
        <w:rPr>
          <w:b/>
          <w:bCs/>
          <w:sz w:val="24"/>
          <w:szCs w:val="24"/>
          <w:lang w:eastAsia="en-US"/>
        </w:rPr>
        <w:t>PPP- Pay Per Position</w:t>
      </w:r>
      <w:r w:rsidRPr="00DC442F">
        <w:rPr>
          <w:sz w:val="24"/>
          <w:szCs w:val="24"/>
          <w:lang w:eastAsia="en-US"/>
        </w:rPr>
        <w:br/>
      </w:r>
      <w:r w:rsidRPr="00DC442F">
        <w:rPr>
          <w:sz w:val="24"/>
          <w:szCs w:val="24"/>
          <w:rtl/>
          <w:lang w:eastAsia="en-US"/>
        </w:rPr>
        <w:t>השיטה</w:t>
      </w:r>
      <w:r w:rsidRPr="00DC442F">
        <w:rPr>
          <w:sz w:val="24"/>
          <w:szCs w:val="24"/>
          <w:lang w:eastAsia="en-US"/>
        </w:rPr>
        <w:t xml:space="preserve"> </w:t>
      </w:r>
      <w:r w:rsidRPr="00DC442F">
        <w:rPr>
          <w:sz w:val="24"/>
          <w:szCs w:val="24"/>
          <w:rtl/>
          <w:lang w:eastAsia="en-US"/>
        </w:rPr>
        <w:t>הידועה - תשלום תמורת מיקום גבוהה (בין הראשונים) ברשימת תוצאות החיפוש במנועי</w:t>
      </w:r>
      <w:r w:rsidRPr="00DC442F">
        <w:rPr>
          <w:sz w:val="24"/>
          <w:szCs w:val="24"/>
          <w:lang w:eastAsia="en-US"/>
        </w:rPr>
        <w:t xml:space="preserve"> </w:t>
      </w:r>
      <w:r w:rsidRPr="00DC442F">
        <w:rPr>
          <w:sz w:val="24"/>
          <w:szCs w:val="24"/>
          <w:rtl/>
          <w:lang w:eastAsia="en-US"/>
        </w:rPr>
        <w:t>החיפוש בה הלקוח בוחר את ביטויי החיפוש המבוקשים ומשתתף במכרז פתוח בו המציע את</w:t>
      </w:r>
      <w:r w:rsidRPr="00DC442F">
        <w:rPr>
          <w:sz w:val="24"/>
          <w:szCs w:val="24"/>
          <w:lang w:eastAsia="en-US"/>
        </w:rPr>
        <w:t xml:space="preserve"> </w:t>
      </w:r>
      <w:r w:rsidRPr="00DC442F">
        <w:rPr>
          <w:sz w:val="24"/>
          <w:szCs w:val="24"/>
          <w:rtl/>
          <w:lang w:eastAsia="en-US"/>
        </w:rPr>
        <w:t>הסכום הגבוה ביותר זוכה במיקום הגבוה ביותר. התשלום מתבצע עבור תוצאות - כלומר רק</w:t>
      </w:r>
      <w:r w:rsidRPr="00DC442F">
        <w:rPr>
          <w:sz w:val="24"/>
          <w:szCs w:val="24"/>
          <w:lang w:eastAsia="en-US"/>
        </w:rPr>
        <w:t xml:space="preserve"> </w:t>
      </w:r>
      <w:r w:rsidRPr="00DC442F">
        <w:rPr>
          <w:sz w:val="24"/>
          <w:szCs w:val="24"/>
          <w:rtl/>
          <w:lang w:eastAsia="en-US"/>
        </w:rPr>
        <w:t>עבור תנועת מבקרים בפועל לדוגמא</w:t>
      </w:r>
      <w:r w:rsidRPr="00DC442F">
        <w:rPr>
          <w:sz w:val="24"/>
          <w:szCs w:val="24"/>
          <w:lang w:eastAsia="en-US"/>
        </w:rPr>
        <w:t xml:space="preserve">: , google, Overture.com, yahoo </w:t>
      </w:r>
      <w:r w:rsidRPr="00DC442F">
        <w:rPr>
          <w:sz w:val="24"/>
          <w:szCs w:val="24"/>
          <w:rtl/>
          <w:lang w:eastAsia="en-US"/>
        </w:rPr>
        <w:t>ועוד</w:t>
      </w:r>
      <w:r w:rsidRPr="00DC442F">
        <w:rPr>
          <w:sz w:val="24"/>
          <w:szCs w:val="24"/>
          <w:lang w:eastAsia="en-US"/>
        </w:rPr>
        <w:t>.... </w:t>
      </w:r>
      <w:r w:rsidRPr="00DC442F">
        <w:rPr>
          <w:sz w:val="24"/>
          <w:szCs w:val="24"/>
          <w:rtl/>
          <w:lang w:eastAsia="en-US"/>
        </w:rPr>
        <w:t>מיותר</w:t>
      </w:r>
      <w:r w:rsidRPr="00DC442F">
        <w:rPr>
          <w:sz w:val="24"/>
          <w:szCs w:val="24"/>
          <w:lang w:eastAsia="en-US"/>
        </w:rPr>
        <w:t xml:space="preserve"> </w:t>
      </w:r>
      <w:r w:rsidRPr="00DC442F">
        <w:rPr>
          <w:sz w:val="24"/>
          <w:szCs w:val="24"/>
          <w:rtl/>
          <w:lang w:eastAsia="en-US"/>
        </w:rPr>
        <w:t xml:space="preserve">לציין כי התשלום עבור </w:t>
      </w:r>
      <w:r w:rsidRPr="00DC442F">
        <w:rPr>
          <w:sz w:val="24"/>
          <w:szCs w:val="24"/>
          <w:rtl/>
          <w:lang w:eastAsia="en-US"/>
        </w:rPr>
        <w:lastRenderedPageBreak/>
        <w:t>מילות חיפוש מובילות כרוך בתשלום של עשרות אלפי דולרים</w:t>
      </w:r>
      <w:r w:rsidRPr="00DC442F">
        <w:rPr>
          <w:sz w:val="24"/>
          <w:szCs w:val="24"/>
          <w:lang w:eastAsia="en-US"/>
        </w:rPr>
        <w:t xml:space="preserve"> </w:t>
      </w:r>
      <w:r w:rsidRPr="00DC442F">
        <w:rPr>
          <w:sz w:val="24"/>
          <w:szCs w:val="24"/>
          <w:rtl/>
          <w:lang w:eastAsia="en-US"/>
        </w:rPr>
        <w:t>בחודש</w:t>
      </w:r>
      <w:r w:rsidRPr="00DC442F">
        <w:rPr>
          <w:sz w:val="24"/>
          <w:szCs w:val="24"/>
          <w:lang w:eastAsia="en-US"/>
        </w:rPr>
        <w:t>.</w:t>
      </w:r>
      <w:r w:rsidRPr="00DC442F">
        <w:rPr>
          <w:sz w:val="24"/>
          <w:szCs w:val="24"/>
          <w:lang w:eastAsia="en-US"/>
        </w:rPr>
        <w:br/>
      </w:r>
    </w:p>
    <w:p w14:paraId="52339207" w14:textId="77777777" w:rsidR="00EE39C5" w:rsidRPr="00DC442F" w:rsidRDefault="00EE39C5" w:rsidP="00EE39C5">
      <w:pPr>
        <w:bidi/>
        <w:spacing w:before="100" w:beforeAutospacing="1" w:after="100" w:afterAutospacing="1"/>
        <w:jc w:val="both"/>
        <w:rPr>
          <w:b/>
          <w:bCs/>
          <w:sz w:val="24"/>
          <w:szCs w:val="24"/>
          <w:rtl/>
          <w:lang w:eastAsia="en-US"/>
        </w:rPr>
      </w:pPr>
      <w:r w:rsidRPr="00DC442F">
        <w:rPr>
          <w:rFonts w:hint="cs"/>
          <w:b/>
          <w:bCs/>
          <w:sz w:val="24"/>
          <w:szCs w:val="24"/>
          <w:rtl/>
          <w:lang w:eastAsia="en-US"/>
        </w:rPr>
        <w:t>פרסום באתרי אינטרנט ופורטאלים</w:t>
      </w:r>
    </w:p>
    <w:p w14:paraId="1F75F0FC" w14:textId="77777777" w:rsidR="00EE39C5" w:rsidRPr="00DC442F" w:rsidRDefault="00EE39C5" w:rsidP="00EE39C5">
      <w:pPr>
        <w:bidi/>
        <w:spacing w:before="100" w:beforeAutospacing="1" w:after="100" w:afterAutospacing="1" w:line="360" w:lineRule="auto"/>
        <w:jc w:val="both"/>
        <w:rPr>
          <w:sz w:val="24"/>
          <w:szCs w:val="24"/>
          <w:rtl/>
          <w:lang w:eastAsia="en-US"/>
        </w:rPr>
      </w:pPr>
      <w:r w:rsidRPr="00DC442F">
        <w:rPr>
          <w:rFonts w:hint="cs"/>
          <w:sz w:val="24"/>
          <w:szCs w:val="24"/>
          <w:rtl/>
          <w:lang w:eastAsia="en-US"/>
        </w:rPr>
        <w:t>יצירת באנרים והחדרתם לאתרים באינטרנט כאשר הגולשים יכולים ללחוץ ולהגיע לאתר האינטרנט שלנו לצורך הורדת התוכנה.</w:t>
      </w:r>
    </w:p>
    <w:p w14:paraId="0AAAB03E" w14:textId="77777777" w:rsidR="00EE39C5" w:rsidRPr="00DC442F" w:rsidRDefault="00EE39C5" w:rsidP="00EE39C5">
      <w:pPr>
        <w:bidi/>
        <w:spacing w:before="100" w:beforeAutospacing="1" w:after="100" w:afterAutospacing="1"/>
        <w:jc w:val="both"/>
        <w:rPr>
          <w:b/>
          <w:bCs/>
          <w:sz w:val="24"/>
          <w:szCs w:val="24"/>
          <w:lang w:eastAsia="en-US"/>
        </w:rPr>
      </w:pPr>
      <w:r w:rsidRPr="00DC442F">
        <w:rPr>
          <w:rFonts w:hint="cs"/>
          <w:b/>
          <w:bCs/>
          <w:sz w:val="24"/>
          <w:szCs w:val="24"/>
          <w:rtl/>
          <w:lang w:eastAsia="en-US"/>
        </w:rPr>
        <w:t>שיווק  ופרסום בעיתונים, טלוויזיה ורדיו</w:t>
      </w:r>
    </w:p>
    <w:p w14:paraId="5137F2F2" w14:textId="77777777" w:rsidR="00EE39C5" w:rsidRPr="00DC442F" w:rsidRDefault="00EE39C5" w:rsidP="00EE39C5">
      <w:pPr>
        <w:bidi/>
        <w:spacing w:before="100" w:beforeAutospacing="1" w:after="100" w:afterAutospacing="1" w:line="360" w:lineRule="auto"/>
        <w:jc w:val="both"/>
        <w:rPr>
          <w:sz w:val="24"/>
          <w:szCs w:val="24"/>
          <w:rtl/>
          <w:lang w:eastAsia="en-US"/>
        </w:rPr>
      </w:pPr>
      <w:r w:rsidRPr="00DC442F">
        <w:rPr>
          <w:rFonts w:hint="cs"/>
          <w:sz w:val="24"/>
          <w:szCs w:val="24"/>
          <w:rtl/>
          <w:lang w:eastAsia="en-US"/>
        </w:rPr>
        <w:t>לצורך חיזוק המותג וביסוסו יועלו קמפיינים בטלוויזיה ובעיתונות כולל יחסי ציבור וכתבות על החברה.</w:t>
      </w:r>
    </w:p>
    <w:p w14:paraId="6A6FFF22" w14:textId="77777777" w:rsidR="00EE39C5" w:rsidRPr="00DC442F" w:rsidRDefault="00EE39C5" w:rsidP="00EE39C5">
      <w:pPr>
        <w:widowControl w:val="0"/>
        <w:tabs>
          <w:tab w:val="decimal" w:pos="2680"/>
          <w:tab w:val="decimal" w:pos="3887"/>
          <w:tab w:val="decimal" w:pos="5094"/>
          <w:tab w:val="decimal" w:pos="6301"/>
          <w:tab w:val="decimal" w:pos="7508"/>
          <w:tab w:val="decimal" w:pos="8715"/>
        </w:tabs>
        <w:bidi/>
        <w:rPr>
          <w:sz w:val="24"/>
          <w:szCs w:val="24"/>
          <w:rtl/>
          <w:lang w:eastAsia="en-US"/>
        </w:rPr>
      </w:pPr>
    </w:p>
    <w:p w14:paraId="659BB7A8" w14:textId="77777777" w:rsidR="00EE39C5" w:rsidRPr="00DC442F" w:rsidRDefault="00EE39C5" w:rsidP="00EE39C5">
      <w:pPr>
        <w:widowControl w:val="0"/>
        <w:tabs>
          <w:tab w:val="decimal" w:pos="2680"/>
          <w:tab w:val="decimal" w:pos="3887"/>
          <w:tab w:val="decimal" w:pos="5094"/>
          <w:tab w:val="decimal" w:pos="6301"/>
          <w:tab w:val="decimal" w:pos="7508"/>
          <w:tab w:val="decimal" w:pos="8715"/>
        </w:tabs>
        <w:bidi/>
        <w:rPr>
          <w:sz w:val="24"/>
          <w:szCs w:val="24"/>
          <w:rtl/>
        </w:rPr>
      </w:pPr>
    </w:p>
    <w:p w14:paraId="21E18EFC" w14:textId="77777777" w:rsidR="00EE39C5" w:rsidRPr="005C695B" w:rsidRDefault="00EE39C5" w:rsidP="005C695B">
      <w:pPr>
        <w:pStyle w:val="Heading1"/>
        <w:bidi/>
        <w:rPr>
          <w:rtl/>
        </w:rPr>
      </w:pPr>
      <w:r w:rsidRPr="005C695B">
        <w:rPr>
          <w:rtl/>
        </w:rPr>
        <w:t xml:space="preserve"> </w:t>
      </w:r>
      <w:bookmarkStart w:id="5" w:name="_Toc283156815"/>
      <w:r w:rsidRPr="005C695B">
        <w:rPr>
          <w:rtl/>
        </w:rPr>
        <w:t>תוכנית תפעול וכ"א</w:t>
      </w:r>
      <w:bookmarkEnd w:id="5"/>
    </w:p>
    <w:p w14:paraId="6537230D" w14:textId="77777777" w:rsidR="00EE39C5" w:rsidRPr="00DC442F" w:rsidRDefault="00EE39C5" w:rsidP="00EE39C5">
      <w:pPr>
        <w:pStyle w:val="NormalParH"/>
        <w:jc w:val="left"/>
        <w:rPr>
          <w:bCs/>
          <w:szCs w:val="30"/>
          <w:u w:val="single"/>
          <w:rtl/>
        </w:rPr>
      </w:pPr>
    </w:p>
    <w:p w14:paraId="0F488AD5" w14:textId="77777777" w:rsidR="00EE39C5" w:rsidRPr="00DC442F" w:rsidRDefault="00EE39C5" w:rsidP="00EE39C5">
      <w:pPr>
        <w:pStyle w:val="NormalParH"/>
        <w:spacing w:line="360" w:lineRule="auto"/>
        <w:jc w:val="left"/>
        <w:rPr>
          <w:bCs/>
          <w:szCs w:val="30"/>
          <w:u w:val="single"/>
          <w:rtl/>
        </w:rPr>
      </w:pPr>
      <w:r w:rsidRPr="00DC442F">
        <w:rPr>
          <w:bCs/>
          <w:szCs w:val="30"/>
          <w:u w:val="single"/>
          <w:rtl/>
        </w:rPr>
        <w:t>אנשי מפתח</w:t>
      </w:r>
    </w:p>
    <w:p w14:paraId="6D02D070" w14:textId="77777777" w:rsidR="00EE39C5" w:rsidRPr="00DC442F" w:rsidRDefault="00EE39C5" w:rsidP="00EE39C5">
      <w:pPr>
        <w:pStyle w:val="NormalParH"/>
        <w:spacing w:line="360" w:lineRule="auto"/>
        <w:jc w:val="left"/>
        <w:rPr>
          <w:rtl/>
        </w:rPr>
      </w:pPr>
      <w:r w:rsidRPr="00DC442F">
        <w:rPr>
          <w:rtl/>
        </w:rPr>
        <w:t xml:space="preserve">להלן יוצגו אנשי המפתח העיקריים </w:t>
      </w:r>
      <w:r w:rsidRPr="00DC442F">
        <w:rPr>
          <w:rFonts w:hint="cs"/>
          <w:rtl/>
        </w:rPr>
        <w:t>בחברה</w:t>
      </w:r>
      <w:r w:rsidRPr="00DC442F">
        <w:rPr>
          <w:rtl/>
        </w:rPr>
        <w:t>:</w:t>
      </w:r>
    </w:p>
    <w:p w14:paraId="20034855" w14:textId="77777777" w:rsidR="00EE39C5" w:rsidRPr="00DC442F" w:rsidRDefault="00EE39C5" w:rsidP="00EE39C5">
      <w:pPr>
        <w:pStyle w:val="NormalParH"/>
        <w:spacing w:line="360" w:lineRule="auto"/>
        <w:jc w:val="left"/>
        <w:rPr>
          <w:rtl/>
        </w:rPr>
      </w:pPr>
      <w:r w:rsidRPr="00DC442F">
        <w:rPr>
          <w:b/>
          <w:bCs/>
          <w:rtl/>
        </w:rPr>
        <w:t xml:space="preserve">מנכ"ל – </w:t>
      </w:r>
      <w:r>
        <w:rPr>
          <w:rFonts w:hint="cs"/>
          <w:b/>
          <w:bCs/>
          <w:rtl/>
        </w:rPr>
        <w:t>גיל שקד</w:t>
      </w:r>
    </w:p>
    <w:p w14:paraId="38FAB13B" w14:textId="77777777" w:rsidR="00EE39C5" w:rsidRDefault="00EE39C5" w:rsidP="00EE39C5">
      <w:pPr>
        <w:pStyle w:val="NormalParH"/>
        <w:spacing w:line="360" w:lineRule="auto"/>
        <w:jc w:val="left"/>
        <w:rPr>
          <w:b/>
          <w:bCs/>
          <w:rtl/>
        </w:rPr>
      </w:pPr>
      <w:r w:rsidRPr="00DC442F">
        <w:rPr>
          <w:rFonts w:hint="cs"/>
          <w:b/>
          <w:bCs/>
          <w:rtl/>
        </w:rPr>
        <w:t xml:space="preserve">מנהל </w:t>
      </w:r>
      <w:r>
        <w:rPr>
          <w:rFonts w:hint="cs"/>
          <w:b/>
          <w:bCs/>
          <w:rtl/>
        </w:rPr>
        <w:t xml:space="preserve">פיתוח </w:t>
      </w:r>
      <w:r>
        <w:rPr>
          <w:b/>
          <w:bCs/>
          <w:rtl/>
        </w:rPr>
        <w:t>–</w:t>
      </w:r>
      <w:r>
        <w:rPr>
          <w:rFonts w:hint="cs"/>
          <w:b/>
          <w:bCs/>
          <w:rtl/>
        </w:rPr>
        <w:t xml:space="preserve"> רועי קטלן</w:t>
      </w:r>
      <w:r w:rsidRPr="00DC442F">
        <w:rPr>
          <w:rFonts w:hint="cs"/>
          <w:b/>
          <w:bCs/>
          <w:rtl/>
        </w:rPr>
        <w:t xml:space="preserve"> </w:t>
      </w:r>
    </w:p>
    <w:p w14:paraId="046E01CC" w14:textId="77777777" w:rsidR="00EE39C5" w:rsidRPr="00DC442F" w:rsidRDefault="00EE39C5" w:rsidP="00EE39C5">
      <w:pPr>
        <w:pStyle w:val="NormalParH"/>
        <w:spacing w:line="360" w:lineRule="auto"/>
        <w:jc w:val="left"/>
        <w:rPr>
          <w:b/>
          <w:bCs/>
          <w:rtl/>
        </w:rPr>
      </w:pPr>
      <w:r w:rsidRPr="00DC442F">
        <w:rPr>
          <w:rFonts w:hint="cs"/>
          <w:b/>
          <w:bCs/>
          <w:rtl/>
        </w:rPr>
        <w:t xml:space="preserve">מנהל </w:t>
      </w:r>
      <w:r>
        <w:rPr>
          <w:rFonts w:hint="cs"/>
          <w:b/>
          <w:bCs/>
          <w:rtl/>
        </w:rPr>
        <w:t>ו</w:t>
      </w:r>
      <w:r>
        <w:rPr>
          <w:rFonts w:hint="cs"/>
          <w:b/>
          <w:bCs/>
        </w:rPr>
        <w:t>BI</w:t>
      </w:r>
      <w:r>
        <w:rPr>
          <w:rFonts w:hint="cs"/>
          <w:b/>
          <w:bCs/>
          <w:rtl/>
        </w:rPr>
        <w:t>/</w:t>
      </w:r>
      <w:r>
        <w:rPr>
          <w:rFonts w:hint="cs"/>
          <w:b/>
          <w:bCs/>
        </w:rPr>
        <w:t>DB</w:t>
      </w:r>
      <w:r w:rsidRPr="00DC442F">
        <w:rPr>
          <w:rFonts w:hint="cs"/>
          <w:b/>
          <w:bCs/>
          <w:rtl/>
        </w:rPr>
        <w:t xml:space="preserve"> </w:t>
      </w:r>
      <w:r w:rsidRPr="00DC442F">
        <w:rPr>
          <w:b/>
          <w:bCs/>
          <w:rtl/>
        </w:rPr>
        <w:t>–</w:t>
      </w:r>
      <w:r w:rsidRPr="00DC442F">
        <w:rPr>
          <w:rFonts w:hint="cs"/>
          <w:b/>
          <w:bCs/>
          <w:rtl/>
        </w:rPr>
        <w:t xml:space="preserve"> </w:t>
      </w:r>
      <w:r>
        <w:rPr>
          <w:rFonts w:hint="cs"/>
          <w:b/>
          <w:bCs/>
          <w:rtl/>
        </w:rPr>
        <w:t>מיכה כהן</w:t>
      </w:r>
    </w:p>
    <w:p w14:paraId="0B47AF07" w14:textId="77777777" w:rsidR="00EE39C5" w:rsidRDefault="00EE39C5" w:rsidP="00EE39C5">
      <w:pPr>
        <w:pStyle w:val="NormalParH"/>
        <w:spacing w:line="360" w:lineRule="auto"/>
        <w:jc w:val="left"/>
        <w:rPr>
          <w:b/>
          <w:bCs/>
          <w:rtl/>
        </w:rPr>
      </w:pPr>
    </w:p>
    <w:p w14:paraId="581250B2" w14:textId="77777777" w:rsidR="00EE39C5" w:rsidRPr="00DC442F" w:rsidRDefault="00EE39C5" w:rsidP="00EE39C5">
      <w:pPr>
        <w:pStyle w:val="NormalParH"/>
        <w:spacing w:line="360" w:lineRule="auto"/>
        <w:jc w:val="left"/>
        <w:rPr>
          <w:bCs/>
          <w:szCs w:val="30"/>
          <w:u w:val="single"/>
          <w:rtl/>
        </w:rPr>
      </w:pPr>
      <w:r w:rsidRPr="00DC442F">
        <w:rPr>
          <w:bCs/>
          <w:szCs w:val="30"/>
          <w:u w:val="single"/>
          <w:rtl/>
        </w:rPr>
        <w:t>הארגון ומערך היצור</w:t>
      </w:r>
    </w:p>
    <w:p w14:paraId="51AE9C7F" w14:textId="77777777" w:rsidR="00EE39C5" w:rsidRPr="00DC442F" w:rsidRDefault="00EE39C5" w:rsidP="00EE39C5">
      <w:pPr>
        <w:pStyle w:val="NormalParH"/>
        <w:spacing w:line="360" w:lineRule="auto"/>
        <w:jc w:val="left"/>
        <w:rPr>
          <w:rtl/>
        </w:rPr>
      </w:pPr>
      <w:r w:rsidRPr="00DC442F">
        <w:rPr>
          <w:rFonts w:hint="cs"/>
          <w:rtl/>
        </w:rPr>
        <w:t>החברה</w:t>
      </w:r>
      <w:r w:rsidRPr="00DC442F">
        <w:rPr>
          <w:rtl/>
        </w:rPr>
        <w:t xml:space="preserve"> </w:t>
      </w:r>
      <w:r w:rsidRPr="00DC442F">
        <w:rPr>
          <w:rFonts w:hint="cs"/>
          <w:rtl/>
        </w:rPr>
        <w:t>תפעל</w:t>
      </w:r>
      <w:r w:rsidRPr="00DC442F">
        <w:rPr>
          <w:rtl/>
        </w:rPr>
        <w:t xml:space="preserve"> באמצעות </w:t>
      </w:r>
      <w:r>
        <w:rPr>
          <w:rFonts w:hint="cs"/>
          <w:rtl/>
        </w:rPr>
        <w:t>2</w:t>
      </w:r>
      <w:r w:rsidRPr="00DC442F">
        <w:rPr>
          <w:rtl/>
        </w:rPr>
        <w:t xml:space="preserve"> מחלקות </w:t>
      </w:r>
      <w:r>
        <w:rPr>
          <w:rFonts w:hint="cs"/>
          <w:rtl/>
        </w:rPr>
        <w:t>(פיתוח/שיווק)</w:t>
      </w:r>
      <w:r w:rsidRPr="00DC442F">
        <w:rPr>
          <w:rtl/>
        </w:rPr>
        <w:t xml:space="preserve">. </w:t>
      </w:r>
    </w:p>
    <w:p w14:paraId="32B69A31" w14:textId="77777777" w:rsidR="00EE39C5" w:rsidRPr="00DC442F" w:rsidRDefault="00EE39C5" w:rsidP="00EE39C5">
      <w:pPr>
        <w:pStyle w:val="NormalParH"/>
        <w:spacing w:line="360" w:lineRule="auto"/>
        <w:jc w:val="left"/>
        <w:rPr>
          <w:rtl/>
        </w:rPr>
      </w:pPr>
      <w:r w:rsidRPr="00DC442F">
        <w:rPr>
          <w:rtl/>
        </w:rPr>
        <w:br w:type="page"/>
      </w:r>
    </w:p>
    <w:p w14:paraId="22460C6A" w14:textId="77777777" w:rsidR="00EE39C5" w:rsidRPr="00DC442F" w:rsidRDefault="00EE39C5" w:rsidP="00EE39C5">
      <w:pPr>
        <w:pStyle w:val="NormalParH"/>
        <w:jc w:val="left"/>
        <w:rPr>
          <w:rtl/>
        </w:rPr>
      </w:pPr>
    </w:p>
    <w:p w14:paraId="74570457" w14:textId="77777777" w:rsidR="00EE39C5" w:rsidRPr="00DC442F" w:rsidRDefault="00EE39C5" w:rsidP="00EE39C5">
      <w:pPr>
        <w:pStyle w:val="NormalParH"/>
        <w:jc w:val="left"/>
        <w:rPr>
          <w:rtl/>
        </w:rPr>
      </w:pPr>
    </w:p>
    <w:p w14:paraId="494E6289" w14:textId="77777777" w:rsidR="00EE39C5" w:rsidRPr="00DC442F" w:rsidRDefault="00EE39C5" w:rsidP="00EE39C5">
      <w:pPr>
        <w:pStyle w:val="NormalParH"/>
        <w:jc w:val="left"/>
        <w:rPr>
          <w:rtl/>
        </w:rPr>
      </w:pPr>
    </w:p>
    <w:p w14:paraId="5F26EF05" w14:textId="77777777" w:rsidR="00EE39C5" w:rsidRPr="00DC442F" w:rsidRDefault="00000000" w:rsidP="00EE39C5">
      <w:pPr>
        <w:pStyle w:val="NormalParH"/>
        <w:jc w:val="left"/>
        <w:rPr>
          <w:rtl/>
        </w:rPr>
      </w:pPr>
      <w:r>
        <w:rPr>
          <w:rtl/>
        </w:rPr>
        <w:pict w14:anchorId="5614D88D">
          <v:rect id="_x0000_s2050" style="position:absolute;left:0;text-align:left;margin-left:230.4pt;margin-top:7.2pt;width:86.45pt;height:21.65pt;z-index:251660288;mso-position-horizontal-relative:page" o:allowincell="f" filled="f">
            <v:textbox style="mso-next-textbox:#_x0000_s2050" inset="1pt,1pt,1pt,1pt">
              <w:txbxContent>
                <w:p w14:paraId="27D62FB0" w14:textId="77777777" w:rsidR="00EE39C5" w:rsidRDefault="00EE39C5" w:rsidP="00EE39C5">
                  <w:pPr>
                    <w:jc w:val="center"/>
                    <w:rPr>
                      <w:rFonts w:cs="David"/>
                      <w:szCs w:val="28"/>
                      <w:rtl/>
                    </w:rPr>
                  </w:pPr>
                  <w:r>
                    <w:rPr>
                      <w:rFonts w:cs="David"/>
                      <w:szCs w:val="28"/>
                      <w:rtl/>
                    </w:rPr>
                    <w:t>מנכ"ל</w:t>
                  </w:r>
                </w:p>
                <w:p w14:paraId="5EF03BC4" w14:textId="77777777" w:rsidR="00EE39C5" w:rsidRDefault="00EE39C5" w:rsidP="00EE39C5">
                  <w:pPr>
                    <w:jc w:val="center"/>
                  </w:pPr>
                </w:p>
              </w:txbxContent>
            </v:textbox>
            <w10:wrap anchorx="page"/>
          </v:rect>
        </w:pict>
      </w:r>
    </w:p>
    <w:p w14:paraId="73AC7711" w14:textId="77777777" w:rsidR="00EE39C5" w:rsidRPr="00DC442F" w:rsidRDefault="00EE39C5" w:rsidP="00EE39C5">
      <w:pPr>
        <w:pStyle w:val="NormalParH"/>
        <w:jc w:val="left"/>
        <w:rPr>
          <w:rtl/>
        </w:rPr>
      </w:pPr>
    </w:p>
    <w:p w14:paraId="3A60C8BA" w14:textId="77777777" w:rsidR="00EE39C5" w:rsidRPr="00DC442F" w:rsidRDefault="00000000" w:rsidP="00EE39C5">
      <w:pPr>
        <w:pStyle w:val="NormalParH"/>
        <w:jc w:val="left"/>
        <w:rPr>
          <w:bCs/>
          <w:szCs w:val="30"/>
          <w:u w:val="single"/>
          <w:rtl/>
        </w:rPr>
      </w:pPr>
      <w:r>
        <w:rPr>
          <w:szCs w:val="20"/>
          <w:rtl/>
        </w:rPr>
        <w:pict w14:anchorId="78C48AF6">
          <v:line id="_x0000_s2056" style="position:absolute;left:0;text-align:left;z-index:251666432;mso-position-horizontal-relative:page" from="273.6pt,4.85pt" to="273.65pt,33.7pt" o:allowincell="f">
            <v:stroke startarrowwidth="narrow" startarrowlength="short" endarrow="block" endarrowwidth="narrow" endarrowlength="short"/>
            <w10:wrap anchorx="page"/>
          </v:line>
        </w:pict>
      </w:r>
      <w:r>
        <w:rPr>
          <w:rtl/>
        </w:rPr>
        <w:pict w14:anchorId="2713F53B">
          <v:rect id="_x0000_s2055" style="position:absolute;left:0;text-align:left;margin-left:381.6pt;margin-top:4.85pt;width:86.45pt;height:50.45pt;z-index:251665408;mso-position-horizontal-relative:page" o:allowincell="f" filled="f">
            <v:textbox style="mso-next-textbox:#_x0000_s2055" inset="1pt,1pt,1pt,1pt">
              <w:txbxContent>
                <w:p w14:paraId="2C38DAF1" w14:textId="77777777" w:rsidR="00EE39C5" w:rsidRDefault="00EE39C5" w:rsidP="00EE39C5">
                  <w:pPr>
                    <w:jc w:val="right"/>
                    <w:rPr>
                      <w:rFonts w:cs="David"/>
                      <w:szCs w:val="24"/>
                      <w:rtl/>
                    </w:rPr>
                  </w:pPr>
                  <w:r>
                    <w:rPr>
                      <w:rFonts w:cs="David" w:hint="cs"/>
                      <w:szCs w:val="28"/>
                      <w:rtl/>
                    </w:rPr>
                    <w:t>מנהל שיווק ומכירות</w:t>
                  </w:r>
                </w:p>
                <w:p w14:paraId="1C341576" w14:textId="77777777" w:rsidR="00EE39C5" w:rsidRDefault="00EE39C5" w:rsidP="00EE39C5">
                  <w:pPr>
                    <w:jc w:val="right"/>
                  </w:pPr>
                </w:p>
              </w:txbxContent>
            </v:textbox>
            <w10:wrap anchorx="page"/>
          </v:rect>
        </w:pict>
      </w:r>
    </w:p>
    <w:p w14:paraId="2E0163A9" w14:textId="77777777" w:rsidR="00EE39C5" w:rsidRPr="00DC442F" w:rsidRDefault="00000000" w:rsidP="00EE39C5">
      <w:pPr>
        <w:pStyle w:val="NormalParH"/>
        <w:jc w:val="left"/>
        <w:rPr>
          <w:bCs/>
          <w:szCs w:val="30"/>
          <w:u w:val="single"/>
          <w:rtl/>
        </w:rPr>
      </w:pPr>
      <w:r>
        <w:rPr>
          <w:szCs w:val="20"/>
          <w:u w:val="single"/>
          <w:rtl/>
        </w:rPr>
        <w:pict w14:anchorId="43B3A7A2">
          <v:line id="_x0000_s2063" style="position:absolute;left:0;text-align:left;z-index:251673600;mso-position-horizontal-relative:page" from="273.6pt,4.1pt" to="381.65pt,4.15pt" o:allowincell="f">
            <v:stroke startarrowwidth="narrow" startarrowlength="short" endarrow="block" endarrowwidth="narrow" endarrowlength="short"/>
            <w10:wrap anchorx="page"/>
          </v:line>
        </w:pict>
      </w:r>
    </w:p>
    <w:p w14:paraId="065906F1" w14:textId="77777777" w:rsidR="00EE39C5" w:rsidRPr="00DC442F" w:rsidRDefault="00000000" w:rsidP="00EE39C5">
      <w:pPr>
        <w:pStyle w:val="NormalParH"/>
        <w:jc w:val="left"/>
        <w:rPr>
          <w:bCs/>
          <w:szCs w:val="30"/>
          <w:u w:val="single"/>
          <w:rtl/>
        </w:rPr>
      </w:pPr>
      <w:r>
        <w:rPr>
          <w:rtl/>
        </w:rPr>
        <w:pict w14:anchorId="5E32CB77">
          <v:rect id="_x0000_s2051" style="position:absolute;left:0;text-align:left;margin-left:230.4pt;margin-top:3.4pt;width:86.45pt;height:28.85pt;z-index:251661312;mso-position-horizontal-relative:page" o:allowincell="f" filled="f">
            <v:textbox style="mso-next-textbox:#_x0000_s2051" inset="1pt,1pt,1pt,1pt">
              <w:txbxContent>
                <w:p w14:paraId="3DC9D979" w14:textId="77777777" w:rsidR="00EE39C5" w:rsidRDefault="00EE39C5" w:rsidP="00EE39C5">
                  <w:pPr>
                    <w:jc w:val="center"/>
                  </w:pPr>
                  <w:r>
                    <w:rPr>
                      <w:rFonts w:cs="David" w:hint="cs"/>
                      <w:szCs w:val="28"/>
                      <w:rtl/>
                    </w:rPr>
                    <w:t>מנהל פיתוח</w:t>
                  </w:r>
                </w:p>
              </w:txbxContent>
            </v:textbox>
            <w10:wrap anchorx="page"/>
          </v:rect>
        </w:pict>
      </w:r>
    </w:p>
    <w:p w14:paraId="206BF60A" w14:textId="77777777" w:rsidR="00EE39C5" w:rsidRPr="00DC442F" w:rsidRDefault="00000000" w:rsidP="00EE39C5">
      <w:pPr>
        <w:pStyle w:val="NormalParH"/>
        <w:jc w:val="left"/>
        <w:rPr>
          <w:bCs/>
          <w:szCs w:val="30"/>
          <w:u w:val="single"/>
          <w:rtl/>
        </w:rPr>
      </w:pPr>
      <w:r>
        <w:rPr>
          <w:szCs w:val="20"/>
          <w:u w:val="single"/>
          <w:rtl/>
        </w:rPr>
        <w:pict w14:anchorId="5DB4775C">
          <v:line id="_x0000_s2062" style="position:absolute;left:0;text-align:left;z-index:251672576;mso-position-horizontal-relative:page" from="424.8pt,9.85pt" to="424.85pt,38.7pt" o:allowincell="f" strokeweight="1pt">
            <v:stroke startarrowwidth="narrow" startarrowlength="short" endarrowwidth="narrow" endarrowlength="short"/>
            <w10:wrap anchorx="page"/>
          </v:line>
        </w:pict>
      </w:r>
    </w:p>
    <w:p w14:paraId="68CA90BB" w14:textId="77777777" w:rsidR="00EE39C5" w:rsidRPr="00DC442F" w:rsidRDefault="00000000" w:rsidP="00EE39C5">
      <w:pPr>
        <w:pStyle w:val="NormalParH"/>
        <w:jc w:val="left"/>
        <w:rPr>
          <w:bCs/>
          <w:szCs w:val="30"/>
          <w:u w:val="single"/>
          <w:rtl/>
        </w:rPr>
      </w:pPr>
      <w:r>
        <w:rPr>
          <w:szCs w:val="20"/>
          <w:u w:val="single"/>
          <w:rtl/>
        </w:rPr>
        <w:pict w14:anchorId="6F53EA2C">
          <v:line id="_x0000_s2057" style="position:absolute;left:0;text-align:left;z-index:251667456;mso-position-horizontal-relative:page" from="273.6pt,1.95pt" to="273.65pt,23.6pt" o:allowincell="f">
            <v:stroke startarrowwidth="narrow" startarrowlength="short" endarrow="block" endarrowwidth="narrow" endarrowlength="short"/>
            <w10:wrap anchorx="page"/>
          </v:line>
        </w:pict>
      </w:r>
    </w:p>
    <w:p w14:paraId="3E1F517E" w14:textId="77777777" w:rsidR="00EE39C5" w:rsidRPr="00DC442F" w:rsidRDefault="00000000" w:rsidP="00EE39C5">
      <w:pPr>
        <w:pStyle w:val="NormalParH"/>
        <w:jc w:val="left"/>
        <w:rPr>
          <w:bCs/>
          <w:color w:val="0000FF"/>
          <w:szCs w:val="40"/>
          <w:u w:val="single"/>
          <w:rtl/>
        </w:rPr>
      </w:pPr>
      <w:r>
        <w:rPr>
          <w:szCs w:val="20"/>
          <w:u w:val="single"/>
          <w:rtl/>
        </w:rPr>
        <w:pict w14:anchorId="014B8D74">
          <v:line id="_x0000_s2061" style="position:absolute;left:0;text-align:left;z-index:251671552;mso-position-horizontal-relative:page" from="475.2pt,8.45pt" to="475.25pt,37.3pt" o:allowincell="f">
            <v:stroke startarrowwidth="narrow" startarrowlength="short" endarrow="block" endarrowwidth="narrow" endarrowlength="short"/>
            <w10:wrap anchorx="page"/>
          </v:line>
        </w:pict>
      </w:r>
      <w:r>
        <w:rPr>
          <w:szCs w:val="20"/>
          <w:u w:val="single"/>
          <w:rtl/>
        </w:rPr>
        <w:pict w14:anchorId="4A7E4B2B">
          <v:line id="_x0000_s2060" style="position:absolute;left:0;text-align:left;z-index:251670528;mso-position-horizontal-relative:page" from="230.4pt,8.45pt" to="230.45pt,37.3pt" o:allowincell="f">
            <v:stroke startarrowwidth="narrow" startarrowlength="short" endarrow="block" endarrowwidth="narrow" endarrowlength="short"/>
            <w10:wrap anchorx="page"/>
          </v:line>
        </w:pict>
      </w:r>
      <w:r>
        <w:rPr>
          <w:szCs w:val="20"/>
          <w:u w:val="single"/>
          <w:rtl/>
        </w:rPr>
        <w:pict w14:anchorId="6A169B05">
          <v:line id="_x0000_s2059" style="position:absolute;left:0;text-align:left;z-index:251669504;mso-position-horizontal-relative:page" from="108pt,8.45pt" to="108.05pt,37.3pt" o:allowincell="f">
            <v:stroke startarrowwidth="narrow" startarrowlength="short" endarrow="block" endarrowwidth="narrow" endarrowlength="short"/>
            <w10:wrap anchorx="page"/>
          </v:line>
        </w:pict>
      </w:r>
      <w:r>
        <w:rPr>
          <w:szCs w:val="20"/>
          <w:u w:val="single"/>
          <w:rtl/>
        </w:rPr>
        <w:pict w14:anchorId="0045F16D">
          <v:line id="_x0000_s2058" style="position:absolute;left:0;text-align:left;z-index:251668480;mso-position-horizontal-relative:page" from="108pt,8.45pt" to="475.25pt,8.5pt" o:allowincell="f" strokeweight="1pt">
            <v:stroke startarrowwidth="narrow" startarrowlength="short" endarrowwidth="narrow" endarrowlength="short"/>
            <w10:wrap anchorx="page"/>
          </v:line>
        </w:pict>
      </w:r>
    </w:p>
    <w:p w14:paraId="52861667" w14:textId="77777777" w:rsidR="00EE39C5" w:rsidRPr="00DC442F" w:rsidRDefault="00000000" w:rsidP="00EE39C5">
      <w:pPr>
        <w:pStyle w:val="NormalParH"/>
        <w:jc w:val="left"/>
        <w:rPr>
          <w:bCs/>
          <w:color w:val="0000FF"/>
          <w:szCs w:val="40"/>
          <w:u w:val="single"/>
          <w:rtl/>
        </w:rPr>
      </w:pPr>
      <w:r>
        <w:rPr>
          <w:rtl/>
        </w:rPr>
        <w:pict w14:anchorId="164B9793">
          <v:rect id="_x0000_s2054" style="position:absolute;left:0;text-align:left;margin-left:1in;margin-top:17.3pt;width:93.65pt;height:64.85pt;z-index:251664384;mso-position-horizontal-relative:page" o:allowincell="f" filled="f">
            <v:textbox style="mso-next-textbox:#_x0000_s2054" inset="1pt,1pt,1pt,1pt">
              <w:txbxContent>
                <w:p w14:paraId="7EF18D2F" w14:textId="77777777" w:rsidR="00EE39C5" w:rsidRDefault="00EE39C5" w:rsidP="00EE39C5">
                  <w:pPr>
                    <w:jc w:val="right"/>
                    <w:rPr>
                      <w:rFonts w:cs="David"/>
                      <w:szCs w:val="28"/>
                      <w:rtl/>
                    </w:rPr>
                  </w:pPr>
                  <w:r>
                    <w:rPr>
                      <w:rFonts w:cs="David" w:hint="cs"/>
                      <w:szCs w:val="28"/>
                      <w:rtl/>
                    </w:rPr>
                    <w:t>בדיקות</w:t>
                  </w:r>
                </w:p>
                <w:p w14:paraId="13C23179" w14:textId="77777777" w:rsidR="00EE39C5" w:rsidRDefault="00EE39C5" w:rsidP="00EE39C5">
                  <w:pPr>
                    <w:jc w:val="right"/>
                    <w:rPr>
                      <w:rFonts w:cs="David"/>
                      <w:szCs w:val="28"/>
                      <w:rtl/>
                    </w:rPr>
                  </w:pPr>
                </w:p>
                <w:p w14:paraId="1BF0A9EE" w14:textId="77777777" w:rsidR="00EE39C5" w:rsidRDefault="00EE39C5" w:rsidP="00EE39C5">
                  <w:pPr>
                    <w:jc w:val="right"/>
                  </w:pPr>
                </w:p>
              </w:txbxContent>
            </v:textbox>
            <w10:wrap anchorx="page"/>
          </v:rect>
        </w:pict>
      </w:r>
      <w:r>
        <w:rPr>
          <w:rtl/>
        </w:rPr>
        <w:pict w14:anchorId="6D02A5FD">
          <v:rect id="_x0000_s2053" style="position:absolute;left:0;text-align:left;margin-left:187.2pt;margin-top:17.3pt;width:93.65pt;height:64.85pt;z-index:251663360;mso-position-horizontal-relative:page" o:allowincell="f" filled="f">
            <v:textbox style="mso-next-textbox:#_x0000_s2053" inset="1pt,1pt,1pt,1pt">
              <w:txbxContent>
                <w:p w14:paraId="5D026617" w14:textId="77777777" w:rsidR="00EE39C5" w:rsidRDefault="00EE39C5" w:rsidP="00EE39C5">
                  <w:pPr>
                    <w:jc w:val="right"/>
                    <w:rPr>
                      <w:rFonts w:cs="David"/>
                      <w:szCs w:val="24"/>
                      <w:rtl/>
                    </w:rPr>
                  </w:pPr>
                  <w:r>
                    <w:rPr>
                      <w:rFonts w:cs="David" w:hint="cs"/>
                      <w:szCs w:val="28"/>
                      <w:rtl/>
                    </w:rPr>
                    <w:t>פיתוח</w:t>
                  </w:r>
                  <w:r>
                    <w:rPr>
                      <w:rFonts w:cs="David"/>
                      <w:szCs w:val="28"/>
                    </w:rPr>
                    <w:t xml:space="preserve">  </w:t>
                  </w:r>
                </w:p>
                <w:p w14:paraId="4013741F" w14:textId="77777777" w:rsidR="00EE39C5" w:rsidRPr="005851FC" w:rsidRDefault="00EE39C5" w:rsidP="00EE39C5">
                  <w:pPr>
                    <w:jc w:val="right"/>
                    <w:rPr>
                      <w:color w:val="FF0000"/>
                    </w:rPr>
                  </w:pPr>
                </w:p>
              </w:txbxContent>
            </v:textbox>
            <w10:wrap anchorx="page"/>
          </v:rect>
        </w:pict>
      </w:r>
    </w:p>
    <w:p w14:paraId="7D166021" w14:textId="77777777" w:rsidR="00EE39C5" w:rsidRPr="00DC442F" w:rsidRDefault="00000000" w:rsidP="00EE39C5">
      <w:pPr>
        <w:pStyle w:val="NormalParH"/>
        <w:jc w:val="left"/>
        <w:rPr>
          <w:bCs/>
          <w:color w:val="0000FF"/>
          <w:szCs w:val="40"/>
          <w:u w:val="single"/>
          <w:rtl/>
        </w:rPr>
      </w:pPr>
      <w:r>
        <w:rPr>
          <w:rtl/>
        </w:rPr>
        <w:pict w14:anchorId="19A6BCFA">
          <v:rect id="_x0000_s2052" style="position:absolute;left:0;text-align:left;margin-left:417.6pt;margin-top:-.2pt;width:100.85pt;height:64.85pt;z-index:251662336;mso-position-horizontal-relative:page" o:allowincell="f" filled="f">
            <v:textbox style="mso-next-textbox:#_x0000_s2052" inset="1pt,1pt,1pt,1pt">
              <w:txbxContent>
                <w:p w14:paraId="3F16664D" w14:textId="77777777" w:rsidR="00EE39C5" w:rsidRDefault="00EE39C5" w:rsidP="00EE39C5">
                  <w:pPr>
                    <w:jc w:val="center"/>
                    <w:rPr>
                      <w:rFonts w:cs="David"/>
                      <w:szCs w:val="24"/>
                      <w:rtl/>
                    </w:rPr>
                  </w:pPr>
                  <w:r>
                    <w:rPr>
                      <w:rFonts w:cs="David" w:hint="cs"/>
                      <w:szCs w:val="24"/>
                      <w:rtl/>
                    </w:rPr>
                    <w:t>איש שיווק באינטרנט ובסלולר</w:t>
                  </w:r>
                </w:p>
                <w:p w14:paraId="595F74BC" w14:textId="77777777" w:rsidR="00EE39C5" w:rsidRDefault="00EE39C5" w:rsidP="00EE39C5">
                  <w:pPr>
                    <w:jc w:val="right"/>
                  </w:pPr>
                </w:p>
              </w:txbxContent>
            </v:textbox>
            <w10:wrap anchorx="page"/>
          </v:rect>
        </w:pict>
      </w:r>
    </w:p>
    <w:p w14:paraId="5E72D5B6" w14:textId="77777777" w:rsidR="00EE39C5" w:rsidRPr="00DC442F" w:rsidRDefault="00EE39C5" w:rsidP="00EE39C5">
      <w:pPr>
        <w:pStyle w:val="NormalParH"/>
        <w:jc w:val="left"/>
        <w:rPr>
          <w:bCs/>
          <w:color w:val="0000FF"/>
          <w:szCs w:val="40"/>
          <w:u w:val="single"/>
          <w:rtl/>
        </w:rPr>
      </w:pPr>
    </w:p>
    <w:p w14:paraId="767D8D8B" w14:textId="77777777" w:rsidR="00EE39C5" w:rsidRPr="00DC442F" w:rsidRDefault="00EE39C5" w:rsidP="00EE39C5">
      <w:pPr>
        <w:pStyle w:val="NormalParH"/>
        <w:jc w:val="left"/>
        <w:rPr>
          <w:bCs/>
          <w:color w:val="0000FF"/>
          <w:szCs w:val="40"/>
          <w:u w:val="single"/>
          <w:rtl/>
        </w:rPr>
      </w:pPr>
    </w:p>
    <w:p w14:paraId="49ABF2F3" w14:textId="77777777" w:rsidR="00EE39C5" w:rsidRPr="00DC442F" w:rsidRDefault="00EE39C5" w:rsidP="00EE39C5">
      <w:pPr>
        <w:pStyle w:val="NormalParH"/>
        <w:jc w:val="left"/>
        <w:rPr>
          <w:bCs/>
          <w:color w:val="0000FF"/>
          <w:szCs w:val="40"/>
          <w:u w:val="single"/>
          <w:rtl/>
        </w:rPr>
      </w:pPr>
    </w:p>
    <w:p w14:paraId="64942C04" w14:textId="77777777" w:rsidR="00EE39C5" w:rsidRPr="00DC442F" w:rsidRDefault="00EE39C5" w:rsidP="00EE39C5">
      <w:pPr>
        <w:pStyle w:val="NormalParH"/>
        <w:jc w:val="left"/>
        <w:rPr>
          <w:bCs/>
          <w:color w:val="0000FF"/>
          <w:szCs w:val="40"/>
          <w:u w:val="single"/>
          <w:rtl/>
        </w:rPr>
      </w:pPr>
    </w:p>
    <w:p w14:paraId="23698A32" w14:textId="77777777" w:rsidR="00EE39C5" w:rsidRDefault="00EE39C5" w:rsidP="00EE39C5">
      <w:pPr>
        <w:pStyle w:val="NormalParH"/>
        <w:jc w:val="left"/>
        <w:rPr>
          <w:bCs/>
          <w:color w:val="0000FF"/>
          <w:szCs w:val="40"/>
          <w:u w:val="single"/>
          <w:rtl/>
        </w:rPr>
      </w:pPr>
    </w:p>
    <w:p w14:paraId="22E7537E" w14:textId="77777777" w:rsidR="00EE39C5" w:rsidRDefault="00EE39C5" w:rsidP="00EE39C5">
      <w:pPr>
        <w:pStyle w:val="NormalParH"/>
        <w:jc w:val="left"/>
        <w:rPr>
          <w:bCs/>
          <w:color w:val="0000FF"/>
          <w:szCs w:val="40"/>
          <w:u w:val="single"/>
          <w:rtl/>
        </w:rPr>
      </w:pPr>
    </w:p>
    <w:p w14:paraId="1F7ACC83" w14:textId="77777777" w:rsidR="00EE39C5" w:rsidRDefault="00EE39C5" w:rsidP="00EE39C5">
      <w:pPr>
        <w:pStyle w:val="NormalParH"/>
        <w:jc w:val="left"/>
        <w:rPr>
          <w:bCs/>
          <w:color w:val="0000FF"/>
          <w:szCs w:val="40"/>
          <w:u w:val="single"/>
          <w:rtl/>
        </w:rPr>
      </w:pPr>
    </w:p>
    <w:p w14:paraId="450478DC" w14:textId="77777777" w:rsidR="00EE39C5" w:rsidRDefault="00EE39C5" w:rsidP="00EE39C5">
      <w:pPr>
        <w:pStyle w:val="NormalParH"/>
        <w:jc w:val="left"/>
        <w:rPr>
          <w:bCs/>
          <w:color w:val="0000FF"/>
          <w:szCs w:val="40"/>
          <w:u w:val="single"/>
          <w:rtl/>
        </w:rPr>
      </w:pPr>
    </w:p>
    <w:p w14:paraId="579D5D66" w14:textId="77777777" w:rsidR="00EE39C5" w:rsidRDefault="00EE39C5" w:rsidP="00EE39C5">
      <w:pPr>
        <w:pStyle w:val="NormalParH"/>
        <w:jc w:val="left"/>
        <w:rPr>
          <w:bCs/>
          <w:color w:val="0000FF"/>
          <w:szCs w:val="40"/>
          <w:u w:val="single"/>
          <w:rtl/>
        </w:rPr>
      </w:pPr>
    </w:p>
    <w:p w14:paraId="4B14E4DA" w14:textId="77777777" w:rsidR="00EE39C5" w:rsidRDefault="00EE39C5" w:rsidP="00EE39C5">
      <w:pPr>
        <w:pStyle w:val="NormalParH"/>
        <w:jc w:val="left"/>
        <w:rPr>
          <w:bCs/>
          <w:color w:val="0000FF"/>
          <w:szCs w:val="40"/>
          <w:u w:val="single"/>
          <w:rtl/>
        </w:rPr>
      </w:pPr>
    </w:p>
    <w:p w14:paraId="7B9C4E04" w14:textId="77777777" w:rsidR="00EE39C5" w:rsidRDefault="00EE39C5" w:rsidP="00EE39C5">
      <w:pPr>
        <w:pStyle w:val="NormalParH"/>
        <w:jc w:val="left"/>
        <w:rPr>
          <w:bCs/>
          <w:color w:val="0000FF"/>
          <w:szCs w:val="40"/>
          <w:u w:val="single"/>
          <w:rtl/>
        </w:rPr>
      </w:pPr>
    </w:p>
    <w:p w14:paraId="3669F2F4" w14:textId="77777777" w:rsidR="00EE39C5" w:rsidRDefault="00EE39C5" w:rsidP="00EE39C5">
      <w:pPr>
        <w:pStyle w:val="NormalParH"/>
        <w:jc w:val="left"/>
        <w:rPr>
          <w:bCs/>
          <w:color w:val="0000FF"/>
          <w:szCs w:val="40"/>
          <w:u w:val="single"/>
          <w:rtl/>
        </w:rPr>
      </w:pPr>
    </w:p>
    <w:p w14:paraId="199A4C17" w14:textId="77777777" w:rsidR="00EE39C5" w:rsidRDefault="00EE39C5" w:rsidP="00EE39C5">
      <w:pPr>
        <w:pStyle w:val="NormalParH"/>
        <w:jc w:val="left"/>
        <w:rPr>
          <w:bCs/>
          <w:color w:val="0000FF"/>
          <w:szCs w:val="40"/>
          <w:u w:val="single"/>
          <w:rtl/>
        </w:rPr>
      </w:pPr>
    </w:p>
    <w:p w14:paraId="4F65D2D7" w14:textId="77777777" w:rsidR="00EE39C5" w:rsidRDefault="00EE39C5" w:rsidP="00EE39C5">
      <w:pPr>
        <w:pStyle w:val="NormalParH"/>
        <w:jc w:val="left"/>
        <w:rPr>
          <w:bCs/>
          <w:color w:val="0000FF"/>
          <w:szCs w:val="40"/>
          <w:u w:val="single"/>
          <w:rtl/>
        </w:rPr>
      </w:pPr>
    </w:p>
    <w:p w14:paraId="10565CB2" w14:textId="77777777" w:rsidR="00EE39C5" w:rsidRDefault="00EE39C5" w:rsidP="00EE39C5">
      <w:pPr>
        <w:pStyle w:val="NormalParH"/>
        <w:jc w:val="left"/>
        <w:rPr>
          <w:bCs/>
          <w:color w:val="0000FF"/>
          <w:szCs w:val="40"/>
          <w:u w:val="single"/>
          <w:rtl/>
        </w:rPr>
      </w:pPr>
    </w:p>
    <w:p w14:paraId="5C2EE34B" w14:textId="77777777" w:rsidR="00EE39C5" w:rsidRDefault="00EE39C5" w:rsidP="00EE39C5">
      <w:pPr>
        <w:pStyle w:val="NormalParH"/>
        <w:jc w:val="left"/>
        <w:rPr>
          <w:bCs/>
          <w:color w:val="0000FF"/>
          <w:szCs w:val="40"/>
          <w:u w:val="single"/>
          <w:rtl/>
        </w:rPr>
      </w:pPr>
    </w:p>
    <w:p w14:paraId="0DD28ACB" w14:textId="77777777" w:rsidR="00EE39C5" w:rsidRDefault="00EE39C5" w:rsidP="00EE39C5">
      <w:pPr>
        <w:pStyle w:val="NormalParH"/>
        <w:jc w:val="left"/>
        <w:rPr>
          <w:bCs/>
          <w:color w:val="0000FF"/>
          <w:szCs w:val="40"/>
          <w:u w:val="single"/>
          <w:rtl/>
        </w:rPr>
      </w:pPr>
    </w:p>
    <w:p w14:paraId="6123395A" w14:textId="77777777" w:rsidR="00EE39C5" w:rsidRPr="005C695B" w:rsidRDefault="00EE39C5" w:rsidP="005C695B">
      <w:pPr>
        <w:pStyle w:val="Heading1"/>
        <w:bidi/>
        <w:rPr>
          <w:rtl/>
        </w:rPr>
      </w:pPr>
      <w:bookmarkStart w:id="6" w:name="_Toc283156816"/>
      <w:r w:rsidRPr="005C695B">
        <w:rPr>
          <w:rtl/>
        </w:rPr>
        <w:lastRenderedPageBreak/>
        <w:t>תוכנית ההשקעה</w:t>
      </w:r>
      <w:bookmarkEnd w:id="6"/>
    </w:p>
    <w:p w14:paraId="1F5C26F6" w14:textId="77777777" w:rsidR="00EE39C5" w:rsidRPr="00DC442F" w:rsidRDefault="00EE39C5" w:rsidP="00EE39C5">
      <w:pPr>
        <w:pStyle w:val="NormalParH"/>
        <w:jc w:val="left"/>
        <w:rPr>
          <w:bCs/>
          <w:color w:val="0000FF"/>
          <w:szCs w:val="40"/>
          <w:u w:val="single"/>
          <w:rtl/>
        </w:rPr>
      </w:pPr>
    </w:p>
    <w:p w14:paraId="2D4F691C" w14:textId="77777777" w:rsidR="00EE39C5" w:rsidRPr="00DC442F" w:rsidRDefault="00EE39C5" w:rsidP="00EE39C5">
      <w:pPr>
        <w:pStyle w:val="NormalParH"/>
        <w:jc w:val="left"/>
        <w:rPr>
          <w:bCs/>
          <w:szCs w:val="30"/>
          <w:u w:val="single"/>
          <w:rtl/>
        </w:rPr>
      </w:pPr>
      <w:r w:rsidRPr="00DC442F">
        <w:rPr>
          <w:bCs/>
          <w:szCs w:val="30"/>
          <w:u w:val="single"/>
          <w:rtl/>
        </w:rPr>
        <w:t xml:space="preserve">רשימת ההשקעות </w:t>
      </w:r>
      <w:r w:rsidRPr="00DC442F">
        <w:rPr>
          <w:rFonts w:hint="cs"/>
          <w:bCs/>
          <w:szCs w:val="30"/>
          <w:u w:val="single"/>
          <w:rtl/>
        </w:rPr>
        <w:t xml:space="preserve"> בדולרים</w:t>
      </w:r>
    </w:p>
    <w:p w14:paraId="5A80246C"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b/>
          <w:bCs/>
          <w:sz w:val="28"/>
          <w:szCs w:val="28"/>
          <w:u w:val="single"/>
          <w:rtl/>
        </w:rPr>
      </w:pPr>
      <w:r w:rsidRPr="00DC442F">
        <w:rPr>
          <w:rFonts w:hint="cs"/>
          <w:b/>
          <w:bCs/>
          <w:sz w:val="28"/>
          <w:szCs w:val="28"/>
          <w:rtl/>
        </w:rPr>
        <w:t xml:space="preserve">                </w:t>
      </w:r>
      <w:r w:rsidRPr="00DC442F">
        <w:rPr>
          <w:rFonts w:hint="cs"/>
          <w:b/>
          <w:bCs/>
          <w:sz w:val="28"/>
          <w:szCs w:val="28"/>
          <w:u w:val="single"/>
          <w:rtl/>
        </w:rPr>
        <w:t>20</w:t>
      </w:r>
      <w:r>
        <w:rPr>
          <w:rFonts w:hint="cs"/>
          <w:b/>
          <w:bCs/>
          <w:sz w:val="28"/>
          <w:szCs w:val="28"/>
          <w:u w:val="single"/>
          <w:rtl/>
        </w:rPr>
        <w:t>11</w:t>
      </w:r>
      <w:r w:rsidRPr="00DC442F">
        <w:rPr>
          <w:rFonts w:hint="cs"/>
          <w:b/>
          <w:bCs/>
          <w:sz w:val="28"/>
          <w:szCs w:val="28"/>
          <w:u w:val="single"/>
          <w:rtl/>
        </w:rPr>
        <w:t xml:space="preserve">  </w:t>
      </w:r>
    </w:p>
    <w:p w14:paraId="0102277E"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u w:val="single"/>
          <w:rtl/>
        </w:rPr>
        <w:t xml:space="preserve">                                         $</w:t>
      </w:r>
      <w:r w:rsidRPr="00DC442F">
        <w:rPr>
          <w:sz w:val="24"/>
          <w:szCs w:val="24"/>
          <w:u w:val="single"/>
          <w:rtl/>
        </w:rPr>
        <w:t xml:space="preserve"> </w:t>
      </w:r>
      <w:r w:rsidRPr="00DC442F">
        <w:rPr>
          <w:sz w:val="24"/>
          <w:szCs w:val="24"/>
          <w:u w:val="single"/>
          <w:rtl/>
        </w:rPr>
        <w:tab/>
      </w:r>
    </w:p>
    <w:p w14:paraId="4AB1C199"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מחשבים</w:t>
      </w:r>
      <w:r w:rsidRPr="00DC442F">
        <w:rPr>
          <w:sz w:val="24"/>
          <w:szCs w:val="24"/>
          <w:rtl/>
        </w:rPr>
        <w:tab/>
      </w:r>
      <w:r>
        <w:rPr>
          <w:rFonts w:hint="cs"/>
          <w:sz w:val="24"/>
          <w:szCs w:val="24"/>
          <w:rtl/>
        </w:rPr>
        <w:tab/>
        <w:t>1</w:t>
      </w:r>
      <w:r w:rsidRPr="00DC442F">
        <w:rPr>
          <w:rFonts w:hint="cs"/>
          <w:sz w:val="24"/>
          <w:szCs w:val="24"/>
          <w:rtl/>
        </w:rPr>
        <w:t>0</w:t>
      </w:r>
      <w:r w:rsidRPr="00DC442F">
        <w:rPr>
          <w:sz w:val="24"/>
          <w:szCs w:val="24"/>
          <w:rtl/>
        </w:rPr>
        <w:t>,000</w:t>
      </w:r>
      <w:r w:rsidRPr="00DC442F">
        <w:rPr>
          <w:sz w:val="24"/>
          <w:szCs w:val="24"/>
          <w:rtl/>
        </w:rPr>
        <w:tab/>
      </w:r>
    </w:p>
    <w:p w14:paraId="205CE699"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sz w:val="24"/>
          <w:szCs w:val="24"/>
          <w:rtl/>
        </w:rPr>
        <w:t xml:space="preserve">ציוד </w:t>
      </w:r>
      <w:r w:rsidRPr="00DC442F">
        <w:rPr>
          <w:rFonts w:hint="cs"/>
          <w:sz w:val="24"/>
          <w:szCs w:val="24"/>
          <w:rtl/>
        </w:rPr>
        <w:t>משרדי</w:t>
      </w:r>
      <w:r w:rsidRPr="00DC442F">
        <w:rPr>
          <w:sz w:val="24"/>
          <w:szCs w:val="24"/>
          <w:rtl/>
        </w:rPr>
        <w:tab/>
      </w:r>
      <w:r>
        <w:rPr>
          <w:rFonts w:hint="cs"/>
          <w:sz w:val="24"/>
          <w:szCs w:val="24"/>
          <w:rtl/>
        </w:rPr>
        <w:tab/>
      </w:r>
      <w:r w:rsidRPr="00DC442F">
        <w:rPr>
          <w:rFonts w:hint="cs"/>
          <w:sz w:val="24"/>
          <w:szCs w:val="24"/>
          <w:rtl/>
        </w:rPr>
        <w:t>10</w:t>
      </w:r>
      <w:r w:rsidRPr="00DC442F">
        <w:rPr>
          <w:sz w:val="24"/>
          <w:szCs w:val="24"/>
          <w:rtl/>
        </w:rPr>
        <w:t>,000</w:t>
      </w:r>
      <w:r w:rsidRPr="00DC442F">
        <w:rPr>
          <w:sz w:val="24"/>
          <w:szCs w:val="24"/>
          <w:rtl/>
        </w:rPr>
        <w:tab/>
      </w:r>
    </w:p>
    <w:p w14:paraId="27073C9F"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סרברים</w:t>
      </w:r>
      <w:r w:rsidRPr="00DC442F">
        <w:rPr>
          <w:sz w:val="24"/>
          <w:szCs w:val="24"/>
          <w:rtl/>
        </w:rPr>
        <w:tab/>
      </w:r>
      <w:r>
        <w:rPr>
          <w:rFonts w:hint="cs"/>
          <w:sz w:val="24"/>
          <w:szCs w:val="24"/>
          <w:rtl/>
        </w:rPr>
        <w:tab/>
        <w:t>3</w:t>
      </w:r>
      <w:r w:rsidRPr="00DC442F">
        <w:rPr>
          <w:rFonts w:hint="cs"/>
          <w:sz w:val="24"/>
          <w:szCs w:val="24"/>
          <w:rtl/>
        </w:rPr>
        <w:t>0</w:t>
      </w:r>
      <w:r w:rsidRPr="00DC442F">
        <w:rPr>
          <w:sz w:val="24"/>
          <w:szCs w:val="24"/>
          <w:rtl/>
        </w:rPr>
        <w:t>,000</w:t>
      </w:r>
      <w:r w:rsidRPr="00DC442F">
        <w:rPr>
          <w:sz w:val="24"/>
          <w:szCs w:val="24"/>
          <w:rtl/>
        </w:rPr>
        <w:tab/>
      </w:r>
    </w:p>
    <w:p w14:paraId="5BAD6CB6"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תוכנות</w:t>
      </w:r>
      <w:r w:rsidRPr="00DC442F">
        <w:rPr>
          <w:sz w:val="24"/>
          <w:szCs w:val="24"/>
          <w:rtl/>
        </w:rPr>
        <w:tab/>
      </w:r>
      <w:r>
        <w:rPr>
          <w:rFonts w:hint="cs"/>
          <w:sz w:val="24"/>
          <w:szCs w:val="24"/>
          <w:rtl/>
        </w:rPr>
        <w:tab/>
        <w:t>20</w:t>
      </w:r>
      <w:r w:rsidRPr="00DC442F">
        <w:rPr>
          <w:sz w:val="24"/>
          <w:szCs w:val="24"/>
          <w:rtl/>
        </w:rPr>
        <w:t>,000</w:t>
      </w:r>
      <w:r w:rsidRPr="00DC442F">
        <w:rPr>
          <w:sz w:val="24"/>
          <w:szCs w:val="24"/>
          <w:rtl/>
        </w:rPr>
        <w:tab/>
      </w:r>
    </w:p>
    <w:p w14:paraId="273070DD"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תקשורת</w:t>
      </w:r>
      <w:r w:rsidRPr="00DC442F">
        <w:rPr>
          <w:sz w:val="24"/>
          <w:szCs w:val="24"/>
          <w:rtl/>
        </w:rPr>
        <w:tab/>
      </w:r>
      <w:r>
        <w:rPr>
          <w:rFonts w:hint="cs"/>
          <w:sz w:val="24"/>
          <w:szCs w:val="24"/>
          <w:rtl/>
        </w:rPr>
        <w:tab/>
        <w:t>10</w:t>
      </w:r>
      <w:r w:rsidRPr="00DC442F">
        <w:rPr>
          <w:sz w:val="24"/>
          <w:szCs w:val="24"/>
          <w:rtl/>
        </w:rPr>
        <w:t>,000</w:t>
      </w:r>
      <w:r w:rsidRPr="00DC442F">
        <w:rPr>
          <w:sz w:val="24"/>
          <w:szCs w:val="24"/>
          <w:rtl/>
        </w:rPr>
        <w:tab/>
      </w:r>
    </w:p>
    <w:p w14:paraId="08669399"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שיפוץ במושכר</w:t>
      </w:r>
      <w:r w:rsidRPr="00DC442F">
        <w:rPr>
          <w:sz w:val="24"/>
          <w:szCs w:val="24"/>
          <w:rtl/>
        </w:rPr>
        <w:tab/>
      </w:r>
      <w:r>
        <w:rPr>
          <w:rFonts w:hint="cs"/>
          <w:sz w:val="24"/>
          <w:szCs w:val="24"/>
          <w:rtl/>
        </w:rPr>
        <w:tab/>
      </w:r>
      <w:r w:rsidRPr="00DC442F">
        <w:rPr>
          <w:rFonts w:hint="cs"/>
          <w:sz w:val="24"/>
          <w:szCs w:val="24"/>
          <w:rtl/>
        </w:rPr>
        <w:t>10</w:t>
      </w:r>
      <w:r w:rsidRPr="00DC442F">
        <w:rPr>
          <w:sz w:val="24"/>
          <w:szCs w:val="24"/>
          <w:rtl/>
        </w:rPr>
        <w:t>,000</w:t>
      </w:r>
      <w:r w:rsidRPr="00DC442F">
        <w:rPr>
          <w:sz w:val="24"/>
          <w:szCs w:val="24"/>
          <w:rtl/>
        </w:rPr>
        <w:tab/>
      </w:r>
    </w:p>
    <w:p w14:paraId="623908BB"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rFonts w:hint="cs"/>
          <w:sz w:val="24"/>
          <w:szCs w:val="24"/>
          <w:rtl/>
        </w:rPr>
        <w:t>הקמת מערכת</w:t>
      </w:r>
      <w:r>
        <w:rPr>
          <w:rFonts w:hint="cs"/>
          <w:sz w:val="24"/>
          <w:szCs w:val="24"/>
          <w:rtl/>
        </w:rPr>
        <w:t xml:space="preserve"> ראשונית</w:t>
      </w:r>
      <w:r w:rsidRPr="00DC442F">
        <w:rPr>
          <w:sz w:val="24"/>
          <w:szCs w:val="24"/>
          <w:rtl/>
        </w:rPr>
        <w:tab/>
      </w:r>
      <w:r>
        <w:rPr>
          <w:rFonts w:hint="cs"/>
          <w:sz w:val="24"/>
          <w:szCs w:val="24"/>
          <w:rtl/>
        </w:rPr>
        <w:t>6</w:t>
      </w:r>
      <w:r w:rsidRPr="00DC442F">
        <w:rPr>
          <w:rFonts w:hint="cs"/>
          <w:sz w:val="24"/>
          <w:szCs w:val="24"/>
          <w:rtl/>
        </w:rPr>
        <w:t>50</w:t>
      </w:r>
      <w:r w:rsidRPr="00DC442F">
        <w:rPr>
          <w:sz w:val="24"/>
          <w:szCs w:val="24"/>
          <w:rtl/>
        </w:rPr>
        <w:t>,000</w:t>
      </w:r>
      <w:r w:rsidRPr="00DC442F">
        <w:rPr>
          <w:sz w:val="24"/>
          <w:szCs w:val="24"/>
          <w:rtl/>
        </w:rPr>
        <w:tab/>
      </w:r>
    </w:p>
    <w:p w14:paraId="4110D7F5"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Pr>
          <w:rFonts w:hint="cs"/>
          <w:sz w:val="24"/>
          <w:szCs w:val="24"/>
          <w:u w:val="single"/>
          <w:rtl/>
        </w:rPr>
        <w:t>שונות</w:t>
      </w:r>
      <w:r w:rsidRPr="00DC442F">
        <w:rPr>
          <w:sz w:val="24"/>
          <w:szCs w:val="24"/>
          <w:u w:val="single"/>
          <w:rtl/>
        </w:rPr>
        <w:tab/>
      </w:r>
      <w:r>
        <w:rPr>
          <w:rFonts w:hint="cs"/>
          <w:sz w:val="24"/>
          <w:szCs w:val="24"/>
          <w:u w:val="single"/>
          <w:rtl/>
        </w:rPr>
        <w:tab/>
        <w:t>20,000</w:t>
      </w:r>
      <w:r w:rsidRPr="00DC442F">
        <w:rPr>
          <w:sz w:val="24"/>
          <w:szCs w:val="24"/>
          <w:u w:val="single"/>
          <w:rtl/>
        </w:rPr>
        <w:tab/>
      </w:r>
    </w:p>
    <w:p w14:paraId="3E39ACAB"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sz w:val="24"/>
          <w:szCs w:val="24"/>
          <w:rtl/>
        </w:rPr>
        <w:t>סה''כ</w:t>
      </w:r>
      <w:r w:rsidRPr="00DC442F">
        <w:rPr>
          <w:sz w:val="24"/>
          <w:szCs w:val="24"/>
          <w:rtl/>
        </w:rPr>
        <w:tab/>
      </w:r>
      <w:r>
        <w:rPr>
          <w:rFonts w:hint="cs"/>
          <w:sz w:val="24"/>
          <w:szCs w:val="24"/>
          <w:rtl/>
        </w:rPr>
        <w:tab/>
      </w:r>
      <w:r>
        <w:rPr>
          <w:rFonts w:hint="cs"/>
          <w:sz w:val="24"/>
          <w:szCs w:val="24"/>
          <w:u w:val="single"/>
          <w:rtl/>
        </w:rPr>
        <w:t>670</w:t>
      </w:r>
      <w:r w:rsidRPr="00C36707">
        <w:rPr>
          <w:sz w:val="24"/>
          <w:szCs w:val="24"/>
          <w:u w:val="single"/>
          <w:rtl/>
        </w:rPr>
        <w:t>,000</w:t>
      </w:r>
      <w:r w:rsidRPr="00DC442F">
        <w:rPr>
          <w:sz w:val="24"/>
          <w:szCs w:val="24"/>
          <w:rtl/>
        </w:rPr>
        <w:tab/>
      </w:r>
    </w:p>
    <w:p w14:paraId="45A1EDB8" w14:textId="77777777" w:rsidR="00EE39C5" w:rsidRPr="00DC442F" w:rsidRDefault="00EE39C5" w:rsidP="00EE39C5">
      <w:pPr>
        <w:widowControl w:val="0"/>
        <w:tabs>
          <w:tab w:val="decimal" w:pos="1960"/>
          <w:tab w:val="decimal" w:pos="3167"/>
          <w:tab w:val="decimal" w:pos="4374"/>
          <w:tab w:val="decimal" w:pos="5581"/>
          <w:tab w:val="decimal" w:pos="6788"/>
          <w:tab w:val="decimal" w:pos="7995"/>
        </w:tabs>
        <w:bidi/>
        <w:rPr>
          <w:sz w:val="24"/>
          <w:szCs w:val="24"/>
          <w:rtl/>
        </w:rPr>
      </w:pPr>
      <w:r w:rsidRPr="00DC442F">
        <w:rPr>
          <w:sz w:val="24"/>
          <w:szCs w:val="24"/>
          <w:u w:val="single"/>
          <w:rtl/>
        </w:rPr>
        <w:t xml:space="preserve"> </w:t>
      </w:r>
      <w:r w:rsidRPr="00DC442F">
        <w:rPr>
          <w:sz w:val="24"/>
          <w:szCs w:val="24"/>
          <w:u w:val="single"/>
          <w:rtl/>
        </w:rPr>
        <w:tab/>
      </w:r>
      <w:r w:rsidRPr="00DC442F">
        <w:rPr>
          <w:sz w:val="24"/>
          <w:szCs w:val="24"/>
          <w:u w:val="single"/>
          <w:rtl/>
        </w:rPr>
        <w:tab/>
      </w:r>
    </w:p>
    <w:p w14:paraId="70297E43" w14:textId="77777777" w:rsidR="00EE39C5" w:rsidRPr="00DC442F" w:rsidRDefault="00EE39C5" w:rsidP="00EE39C5">
      <w:pPr>
        <w:pStyle w:val="NormalParH"/>
        <w:jc w:val="left"/>
        <w:rPr>
          <w:bCs/>
          <w:color w:val="0000FF"/>
          <w:szCs w:val="40"/>
          <w:u w:val="single"/>
          <w:rtl/>
        </w:rPr>
      </w:pPr>
    </w:p>
    <w:p w14:paraId="02DDC90E" w14:textId="77777777" w:rsidR="00EE39C5" w:rsidRDefault="00EE39C5" w:rsidP="00EE39C5">
      <w:pPr>
        <w:pStyle w:val="NormalParH"/>
        <w:spacing w:line="360" w:lineRule="auto"/>
        <w:jc w:val="left"/>
        <w:rPr>
          <w:bCs/>
          <w:sz w:val="32"/>
          <w:szCs w:val="32"/>
          <w:u w:val="single"/>
          <w:rtl/>
        </w:rPr>
      </w:pPr>
    </w:p>
    <w:p w14:paraId="1176C32E" w14:textId="77777777" w:rsidR="00EE39C5" w:rsidRDefault="00EE39C5" w:rsidP="00EE39C5">
      <w:pPr>
        <w:pStyle w:val="NormalParH"/>
        <w:spacing w:line="360" w:lineRule="auto"/>
        <w:jc w:val="both"/>
        <w:rPr>
          <w:bCs/>
          <w:sz w:val="32"/>
          <w:szCs w:val="32"/>
          <w:u w:val="single"/>
          <w:rtl/>
        </w:rPr>
      </w:pPr>
    </w:p>
    <w:p w14:paraId="142A6BD2" w14:textId="77777777" w:rsidR="00EE39C5" w:rsidRPr="007A2F65" w:rsidRDefault="00EE39C5" w:rsidP="00EE39C5">
      <w:pPr>
        <w:pStyle w:val="NormalParH"/>
        <w:spacing w:line="360" w:lineRule="auto"/>
        <w:jc w:val="both"/>
        <w:rPr>
          <w:bCs/>
          <w:sz w:val="32"/>
          <w:szCs w:val="32"/>
          <w:u w:val="single"/>
          <w:rtl/>
        </w:rPr>
      </w:pPr>
      <w:r w:rsidRPr="007A2F65">
        <w:rPr>
          <w:bCs/>
          <w:sz w:val="32"/>
          <w:szCs w:val="32"/>
          <w:u w:val="single"/>
          <w:rtl/>
        </w:rPr>
        <w:t>תמצית פיננסית</w:t>
      </w:r>
    </w:p>
    <w:p w14:paraId="3A7712EF" w14:textId="77777777" w:rsidR="00EE39C5" w:rsidRPr="00DC442F" w:rsidRDefault="00EE39C5" w:rsidP="00EE39C5">
      <w:pPr>
        <w:pStyle w:val="NormalParH"/>
        <w:spacing w:line="360" w:lineRule="auto"/>
        <w:jc w:val="both"/>
        <w:rPr>
          <w:bCs/>
          <w:szCs w:val="30"/>
          <w:u w:val="single"/>
          <w:rtl/>
        </w:rPr>
      </w:pPr>
    </w:p>
    <w:p w14:paraId="051E24C8" w14:textId="77777777" w:rsidR="00EE39C5" w:rsidRPr="00DC442F" w:rsidRDefault="00EE39C5" w:rsidP="00EE39C5">
      <w:pPr>
        <w:pStyle w:val="NormalParH"/>
        <w:spacing w:line="360" w:lineRule="auto"/>
        <w:jc w:val="both"/>
        <w:rPr>
          <w:rtl/>
        </w:rPr>
      </w:pPr>
      <w:r w:rsidRPr="00DC442F">
        <w:rPr>
          <w:rtl/>
        </w:rPr>
        <w:t xml:space="preserve">התמצית הפיננסית מבוססת על ההנחות הבאות: </w:t>
      </w:r>
    </w:p>
    <w:p w14:paraId="7075CAD8" w14:textId="77777777" w:rsidR="00EE39C5" w:rsidRPr="00DC442F" w:rsidRDefault="00EE39C5" w:rsidP="00EE39C5">
      <w:pPr>
        <w:pStyle w:val="NormalParH"/>
        <w:spacing w:line="360" w:lineRule="auto"/>
        <w:jc w:val="both"/>
        <w:rPr>
          <w:rtl/>
        </w:rPr>
      </w:pPr>
    </w:p>
    <w:p w14:paraId="71F3B787" w14:textId="77777777" w:rsidR="00EE39C5" w:rsidRPr="00DC442F" w:rsidRDefault="00EE39C5" w:rsidP="00EE39C5">
      <w:pPr>
        <w:pStyle w:val="NormalParH"/>
        <w:numPr>
          <w:ilvl w:val="0"/>
          <w:numId w:val="1"/>
        </w:numPr>
        <w:spacing w:line="360" w:lineRule="auto"/>
        <w:ind w:left="0"/>
        <w:jc w:val="both"/>
        <w:rPr>
          <w:rtl/>
        </w:rPr>
      </w:pPr>
      <w:r w:rsidRPr="00DC442F">
        <w:rPr>
          <w:rFonts w:hint="cs"/>
          <w:rtl/>
        </w:rPr>
        <w:t xml:space="preserve">עלות הקמת המערכת תסתכם ב </w:t>
      </w:r>
      <w:r w:rsidRPr="00DC442F">
        <w:rPr>
          <w:rtl/>
        </w:rPr>
        <w:t>–</w:t>
      </w:r>
      <w:r w:rsidRPr="00DC442F">
        <w:rPr>
          <w:rFonts w:hint="cs"/>
          <w:rtl/>
        </w:rPr>
        <w:t xml:space="preserve"> </w:t>
      </w:r>
      <w:r>
        <w:rPr>
          <w:rFonts w:hint="cs"/>
          <w:rtl/>
        </w:rPr>
        <w:t>650</w:t>
      </w:r>
      <w:r w:rsidRPr="00DC442F">
        <w:rPr>
          <w:rFonts w:hint="cs"/>
        </w:rPr>
        <w:t>K</w:t>
      </w:r>
      <w:r w:rsidRPr="00DC442F">
        <w:rPr>
          <w:rFonts w:hint="cs"/>
          <w:rtl/>
        </w:rPr>
        <w:t>-</w:t>
      </w:r>
      <w:r>
        <w:rPr>
          <w:rFonts w:hint="cs"/>
          <w:rtl/>
        </w:rPr>
        <w:t>700</w:t>
      </w:r>
      <w:r w:rsidRPr="00DC442F">
        <w:rPr>
          <w:rFonts w:hint="cs"/>
        </w:rPr>
        <w:t>K</w:t>
      </w:r>
      <w:r w:rsidRPr="00DC442F">
        <w:rPr>
          <w:rFonts w:hint="cs"/>
          <w:rtl/>
        </w:rPr>
        <w:t xml:space="preserve"> דולר, כאשר סכומים אלו כוללים פיתוח </w:t>
      </w:r>
      <w:r>
        <w:rPr>
          <w:rFonts w:hint="cs"/>
          <w:rtl/>
        </w:rPr>
        <w:t>אב טיפוס</w:t>
      </w:r>
      <w:r w:rsidRPr="00DC442F">
        <w:rPr>
          <w:rFonts w:hint="cs"/>
          <w:rtl/>
        </w:rPr>
        <w:t xml:space="preserve">, </w:t>
      </w:r>
      <w:r w:rsidRPr="00DC442F">
        <w:rPr>
          <w:rFonts w:hint="cs"/>
        </w:rPr>
        <w:t>QA</w:t>
      </w:r>
      <w:r w:rsidRPr="00DC442F">
        <w:rPr>
          <w:rFonts w:hint="cs"/>
          <w:rtl/>
        </w:rPr>
        <w:t>, חומרה וסרברים.</w:t>
      </w:r>
    </w:p>
    <w:p w14:paraId="2DD4A803" w14:textId="77777777" w:rsidR="00EE39C5" w:rsidRDefault="00EE39C5" w:rsidP="00EE39C5">
      <w:pPr>
        <w:pStyle w:val="NormalParH"/>
        <w:numPr>
          <w:ilvl w:val="0"/>
          <w:numId w:val="1"/>
        </w:numPr>
        <w:spacing w:line="360" w:lineRule="auto"/>
        <w:ind w:left="0"/>
        <w:jc w:val="both"/>
      </w:pPr>
      <w:r w:rsidRPr="00DC442F">
        <w:rPr>
          <w:rFonts w:hint="cs"/>
          <w:rtl/>
        </w:rPr>
        <w:t>הוצאות תפעול במשך תקופה של 18 חודשים עד הגעה לאיזון תפעולי  מתבססים על העסקת 6 עובדים בחברה במחלקות: שיווק ופרסום, תמיכה , ופיתוח</w:t>
      </w:r>
      <w:r>
        <w:rPr>
          <w:rFonts w:hint="cs"/>
          <w:rtl/>
        </w:rPr>
        <w:t xml:space="preserve"> </w:t>
      </w:r>
      <w:r w:rsidRPr="00DC442F">
        <w:rPr>
          <w:rFonts w:hint="cs"/>
          <w:rtl/>
        </w:rPr>
        <w:t xml:space="preserve">. עלות זו תסתכם ב </w:t>
      </w:r>
      <w:r w:rsidRPr="00DC442F">
        <w:rPr>
          <w:rtl/>
        </w:rPr>
        <w:t>–</w:t>
      </w:r>
      <w:r>
        <w:rPr>
          <w:rFonts w:hint="cs"/>
        </w:rPr>
        <w:t>K</w:t>
      </w:r>
      <w:r>
        <w:rPr>
          <w:rFonts w:hint="cs"/>
          <w:rtl/>
        </w:rPr>
        <w:t>35-50</w:t>
      </w:r>
      <w:r w:rsidRPr="00DC442F">
        <w:rPr>
          <w:rFonts w:hint="cs"/>
        </w:rPr>
        <w:t>K</w:t>
      </w:r>
      <w:r w:rsidRPr="00DC442F">
        <w:rPr>
          <w:rFonts w:hint="cs"/>
          <w:rtl/>
        </w:rPr>
        <w:t xml:space="preserve"> דולר לחודש.</w:t>
      </w:r>
    </w:p>
    <w:p w14:paraId="523E3934" w14:textId="77777777" w:rsidR="00EE39C5" w:rsidRPr="00DC442F" w:rsidRDefault="00EE39C5" w:rsidP="00EE39C5">
      <w:pPr>
        <w:pStyle w:val="NormalParH"/>
        <w:numPr>
          <w:ilvl w:val="0"/>
          <w:numId w:val="1"/>
        </w:numPr>
        <w:spacing w:line="360" w:lineRule="auto"/>
        <w:ind w:left="0"/>
        <w:jc w:val="both"/>
        <w:rPr>
          <w:rtl/>
        </w:rPr>
      </w:pPr>
      <w:r>
        <w:rPr>
          <w:rFonts w:hint="cs"/>
          <w:rtl/>
        </w:rPr>
        <w:t>הפסד תפעולי משוער לשנה הראשונה לפעילות 300</w:t>
      </w:r>
      <w:r>
        <w:rPr>
          <w:rFonts w:hint="cs"/>
        </w:rPr>
        <w:t>K</w:t>
      </w:r>
      <w:r>
        <w:rPr>
          <w:rFonts w:hint="cs"/>
          <w:rtl/>
        </w:rPr>
        <w:t xml:space="preserve"> דולר.</w:t>
      </w:r>
    </w:p>
    <w:p w14:paraId="38256FFC" w14:textId="77777777" w:rsidR="00EE39C5" w:rsidRPr="00DC442F" w:rsidRDefault="00EE39C5" w:rsidP="00EE39C5">
      <w:pPr>
        <w:pStyle w:val="NormalParH"/>
        <w:numPr>
          <w:ilvl w:val="0"/>
          <w:numId w:val="1"/>
        </w:numPr>
        <w:spacing w:line="360" w:lineRule="auto"/>
        <w:ind w:left="0"/>
        <w:jc w:val="both"/>
      </w:pPr>
      <w:r w:rsidRPr="00DC442F">
        <w:rPr>
          <w:rFonts w:hint="cs"/>
          <w:rtl/>
        </w:rPr>
        <w:t xml:space="preserve">הערכת </w:t>
      </w:r>
      <w:r w:rsidRPr="00DC442F">
        <w:rPr>
          <w:rtl/>
        </w:rPr>
        <w:t xml:space="preserve">עלות </w:t>
      </w:r>
      <w:r w:rsidRPr="00DC442F">
        <w:rPr>
          <w:rFonts w:hint="cs"/>
          <w:rtl/>
        </w:rPr>
        <w:t xml:space="preserve">שיווק ופרסום ברשת האינטרנט והסלולר בסך של </w:t>
      </w:r>
      <w:r>
        <w:rPr>
          <w:rFonts w:hint="cs"/>
        </w:rPr>
        <w:t>K</w:t>
      </w:r>
      <w:r>
        <w:rPr>
          <w:rFonts w:hint="cs"/>
          <w:rtl/>
        </w:rPr>
        <w:t>60-150</w:t>
      </w:r>
      <w:r w:rsidRPr="00DC442F">
        <w:rPr>
          <w:rFonts w:hint="cs"/>
        </w:rPr>
        <w:t>K</w:t>
      </w:r>
      <w:r w:rsidRPr="00DC442F">
        <w:rPr>
          <w:rFonts w:hint="cs"/>
          <w:rtl/>
        </w:rPr>
        <w:t xml:space="preserve"> דולר לחודש.</w:t>
      </w:r>
    </w:p>
    <w:p w14:paraId="0F45E633" w14:textId="77777777" w:rsidR="00EE39C5" w:rsidRPr="00E706CF" w:rsidRDefault="00EE39C5" w:rsidP="00EE39C5">
      <w:pPr>
        <w:pStyle w:val="NormalParH"/>
        <w:numPr>
          <w:ilvl w:val="0"/>
          <w:numId w:val="1"/>
        </w:numPr>
        <w:spacing w:line="360" w:lineRule="auto"/>
        <w:ind w:left="0"/>
        <w:jc w:val="both"/>
      </w:pPr>
      <w:r w:rsidRPr="00E706CF">
        <w:rPr>
          <w:rFonts w:hint="cs"/>
          <w:rtl/>
        </w:rPr>
        <w:t>על פי החברה המפתחת את המערכת , תקופת הערכות ופיתוח</w:t>
      </w:r>
      <w:r>
        <w:rPr>
          <w:rFonts w:hint="cs"/>
          <w:rtl/>
        </w:rPr>
        <w:t xml:space="preserve"> אב טיפוס</w:t>
      </w:r>
      <w:r w:rsidRPr="00E706CF">
        <w:rPr>
          <w:rFonts w:hint="cs"/>
          <w:rtl/>
        </w:rPr>
        <w:t xml:space="preserve"> כולל </w:t>
      </w:r>
      <w:r w:rsidRPr="00E706CF">
        <w:rPr>
          <w:rFonts w:hint="cs"/>
        </w:rPr>
        <w:t>QA</w:t>
      </w:r>
      <w:r w:rsidRPr="00E706CF">
        <w:rPr>
          <w:rFonts w:hint="cs"/>
          <w:rtl/>
        </w:rPr>
        <w:t xml:space="preserve"> ימשכו כ </w:t>
      </w:r>
      <w:r>
        <w:rPr>
          <w:rFonts w:hint="cs"/>
          <w:rtl/>
        </w:rPr>
        <w:t>12</w:t>
      </w:r>
      <w:r w:rsidRPr="00E706CF">
        <w:rPr>
          <w:rFonts w:hint="cs"/>
          <w:rtl/>
        </w:rPr>
        <w:t xml:space="preserve"> חודשים.</w:t>
      </w:r>
    </w:p>
    <w:p w14:paraId="079CE93B" w14:textId="77777777" w:rsidR="00EE39C5" w:rsidRPr="00E706CF" w:rsidRDefault="00EE39C5" w:rsidP="00EE39C5">
      <w:pPr>
        <w:pStyle w:val="NormalParH"/>
        <w:numPr>
          <w:ilvl w:val="0"/>
          <w:numId w:val="1"/>
        </w:numPr>
        <w:spacing w:line="360" w:lineRule="auto"/>
        <w:ind w:left="0"/>
        <w:jc w:val="both"/>
      </w:pPr>
      <w:r w:rsidRPr="00E706CF">
        <w:rPr>
          <w:rFonts w:hint="cs"/>
          <w:rtl/>
        </w:rPr>
        <w:lastRenderedPageBreak/>
        <w:t xml:space="preserve">תחילת הפעילות מתוכננת לחודש </w:t>
      </w:r>
      <w:r>
        <w:rPr>
          <w:rFonts w:hint="cs"/>
          <w:rtl/>
        </w:rPr>
        <w:t>5</w:t>
      </w:r>
      <w:r w:rsidRPr="00E706CF">
        <w:rPr>
          <w:rFonts w:hint="cs"/>
          <w:rtl/>
        </w:rPr>
        <w:t>/20</w:t>
      </w:r>
      <w:r>
        <w:rPr>
          <w:rFonts w:hint="cs"/>
          <w:rtl/>
        </w:rPr>
        <w:t>11</w:t>
      </w:r>
      <w:r w:rsidRPr="00E706CF">
        <w:rPr>
          <w:rFonts w:hint="cs"/>
          <w:rtl/>
        </w:rPr>
        <w:t>.</w:t>
      </w:r>
    </w:p>
    <w:p w14:paraId="29AC207A" w14:textId="77777777" w:rsidR="00EE39C5" w:rsidRDefault="00EE39C5" w:rsidP="00EE39C5">
      <w:pPr>
        <w:pStyle w:val="NormalParH"/>
        <w:spacing w:line="360" w:lineRule="auto"/>
        <w:ind w:left="-283"/>
        <w:jc w:val="center"/>
        <w:rPr>
          <w:b/>
          <w:bCs/>
          <w:sz w:val="36"/>
          <w:szCs w:val="36"/>
          <w:rtl/>
        </w:rPr>
      </w:pPr>
      <w:r w:rsidRPr="00C57866">
        <w:rPr>
          <w:b/>
          <w:bCs/>
          <w:noProof/>
          <w:sz w:val="36"/>
          <w:szCs w:val="36"/>
          <w:rtl/>
        </w:rPr>
        <w:drawing>
          <wp:inline distT="0" distB="0" distL="0" distR="0" wp14:anchorId="2CAC7540" wp14:editId="6F1AD517">
            <wp:extent cx="5486400" cy="3051175"/>
            <wp:effectExtent l="0" t="0" r="0" b="0"/>
            <wp:docPr id="3"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71719" cy="4767453"/>
                      <a:chOff x="357158" y="1285860"/>
                      <a:chExt cx="8571719" cy="4767453"/>
                    </a:xfrm>
                  </a:grpSpPr>
                  <a:pic>
                    <a:nvPicPr>
                      <a:cNvPr id="5" name="table"/>
                      <a:cNvPicPr>
                        <a:picLocks noChangeAspect="1"/>
                      </a:cNvPicPr>
                    </a:nvPicPr>
                    <a:blipFill>
                      <a:blip r:embed="rId10"/>
                      <a:stretch>
                        <a:fillRect/>
                      </a:stretch>
                    </a:blipFill>
                    <a:spPr>
                      <a:xfrm>
                        <a:off x="357158" y="1285860"/>
                        <a:ext cx="8571719" cy="2194750"/>
                      </a:xfrm>
                      <a:prstGeom prst="rect">
                        <a:avLst/>
                      </a:prstGeom>
                    </a:spPr>
                  </a:pic>
                  <a:pic>
                    <a:nvPicPr>
                      <a:cNvPr id="8" name="table"/>
                      <a:cNvPicPr>
                        <a:picLocks noChangeAspect="1"/>
                      </a:cNvPicPr>
                    </a:nvPicPr>
                    <a:blipFill>
                      <a:blip r:embed="rId11"/>
                      <a:stretch>
                        <a:fillRect/>
                      </a:stretch>
                    </a:blipFill>
                    <a:spPr>
                      <a:xfrm>
                        <a:off x="1428728" y="4071941"/>
                        <a:ext cx="2395936" cy="1981372"/>
                      </a:xfrm>
                      <a:prstGeom prst="rect">
                        <a:avLst/>
                      </a:prstGeom>
                    </a:spPr>
                  </a:pic>
                  <a:sp>
                    <a:nvSpPr>
                      <a:cNvPr id="9" name="TextBox 8"/>
                      <a:cNvSpPr txBox="1"/>
                    </a:nvSpPr>
                    <a:spPr>
                      <a:xfrm>
                        <a:off x="571472" y="3714752"/>
                        <a:ext cx="6286544" cy="369332"/>
                      </a:xfrm>
                      <a:prstGeom prst="rect">
                        <a:avLst/>
                      </a:prstGeom>
                      <a:noFill/>
                    </a:spPr>
                    <a:txSp>
                      <a:txBody>
                        <a:bodyPr wrap="square" rtlCol="0">
                          <a:spAutoFit/>
                        </a:bodyPr>
                        <a:lstStyle>
                          <a:defPPr>
                            <a:defRPr lang="he-IL"/>
                          </a:defPPr>
                          <a:lvl1pPr algn="r" rtl="1" fontAlgn="base">
                            <a:spcBef>
                              <a:spcPct val="0"/>
                            </a:spcBef>
                            <a:spcAft>
                              <a:spcPct val="0"/>
                            </a:spcAft>
                            <a:defRPr kern="1200">
                              <a:solidFill>
                                <a:schemeClr val="tx1"/>
                              </a:solidFill>
                              <a:latin typeface="Arial" charset="0"/>
                              <a:ea typeface="+mn-ea"/>
                              <a:cs typeface="Arial" charset="0"/>
                            </a:defRPr>
                          </a:lvl1pPr>
                          <a:lvl2pPr marL="457200" algn="r" rtl="1" fontAlgn="base">
                            <a:spcBef>
                              <a:spcPct val="0"/>
                            </a:spcBef>
                            <a:spcAft>
                              <a:spcPct val="0"/>
                            </a:spcAft>
                            <a:defRPr kern="1200">
                              <a:solidFill>
                                <a:schemeClr val="tx1"/>
                              </a:solidFill>
                              <a:latin typeface="Arial" charset="0"/>
                              <a:ea typeface="+mn-ea"/>
                              <a:cs typeface="Arial" charset="0"/>
                            </a:defRPr>
                          </a:lvl2pPr>
                          <a:lvl3pPr marL="914400" algn="r" rtl="1" fontAlgn="base">
                            <a:spcBef>
                              <a:spcPct val="0"/>
                            </a:spcBef>
                            <a:spcAft>
                              <a:spcPct val="0"/>
                            </a:spcAft>
                            <a:defRPr kern="1200">
                              <a:solidFill>
                                <a:schemeClr val="tx1"/>
                              </a:solidFill>
                              <a:latin typeface="Arial" charset="0"/>
                              <a:ea typeface="+mn-ea"/>
                              <a:cs typeface="Arial" charset="0"/>
                            </a:defRPr>
                          </a:lvl3pPr>
                          <a:lvl4pPr marL="1371600" algn="r" rtl="1" fontAlgn="base">
                            <a:spcBef>
                              <a:spcPct val="0"/>
                            </a:spcBef>
                            <a:spcAft>
                              <a:spcPct val="0"/>
                            </a:spcAft>
                            <a:defRPr kern="1200">
                              <a:solidFill>
                                <a:schemeClr val="tx1"/>
                              </a:solidFill>
                              <a:latin typeface="Arial" charset="0"/>
                              <a:ea typeface="+mn-ea"/>
                              <a:cs typeface="Arial" charset="0"/>
                            </a:defRPr>
                          </a:lvl4pPr>
                          <a:lvl5pPr marL="1828800" algn="r" rtl="1" fontAlgn="base">
                            <a:spcBef>
                              <a:spcPct val="0"/>
                            </a:spcBef>
                            <a:spcAft>
                              <a:spcPct val="0"/>
                            </a:spcAft>
                            <a:defRPr kern="1200">
                              <a:solidFill>
                                <a:schemeClr val="tx1"/>
                              </a:solidFill>
                              <a:latin typeface="Arial" charset="0"/>
                              <a:ea typeface="+mn-ea"/>
                              <a:cs typeface="Arial" charset="0"/>
                            </a:defRPr>
                          </a:lvl5pPr>
                          <a:lvl6pPr marL="2286000" algn="r" defTabSz="914400" rtl="1" eaLnBrk="1" latinLnBrk="0" hangingPunct="1">
                            <a:defRPr kern="1200">
                              <a:solidFill>
                                <a:schemeClr val="tx1"/>
                              </a:solidFill>
                              <a:latin typeface="Arial" charset="0"/>
                              <a:ea typeface="+mn-ea"/>
                              <a:cs typeface="Arial" charset="0"/>
                            </a:defRPr>
                          </a:lvl6pPr>
                          <a:lvl7pPr marL="2743200" algn="r" defTabSz="914400" rtl="1" eaLnBrk="1" latinLnBrk="0" hangingPunct="1">
                            <a:defRPr kern="1200">
                              <a:solidFill>
                                <a:schemeClr val="tx1"/>
                              </a:solidFill>
                              <a:latin typeface="Arial" charset="0"/>
                              <a:ea typeface="+mn-ea"/>
                              <a:cs typeface="Arial" charset="0"/>
                            </a:defRPr>
                          </a:lvl7pPr>
                          <a:lvl8pPr marL="3200400" algn="r" defTabSz="914400" rtl="1" eaLnBrk="1" latinLnBrk="0" hangingPunct="1">
                            <a:defRPr kern="1200">
                              <a:solidFill>
                                <a:schemeClr val="tx1"/>
                              </a:solidFill>
                              <a:latin typeface="Arial" charset="0"/>
                              <a:ea typeface="+mn-ea"/>
                              <a:cs typeface="Arial" charset="0"/>
                            </a:defRPr>
                          </a:lvl8pPr>
                          <a:lvl9pPr marL="3657600" algn="r" defTabSz="914400" rtl="1" eaLnBrk="1" latinLnBrk="0" hangingPunct="1">
                            <a:defRPr kern="1200">
                              <a:solidFill>
                                <a:schemeClr val="tx1"/>
                              </a:solidFill>
                              <a:latin typeface="Arial" charset="0"/>
                              <a:ea typeface="+mn-ea"/>
                              <a:cs typeface="Arial" charset="0"/>
                            </a:defRPr>
                          </a:lvl9pPr>
                        </a:lstStyle>
                        <a:p>
                          <a:pPr algn="l" rtl="0"/>
                          <a:r>
                            <a:rPr lang="en-US" b="1" dirty="0" smtClean="0">
                              <a:solidFill>
                                <a:srgbClr val="000000"/>
                              </a:solidFill>
                              <a:latin typeface="Calibri" pitchFamily="34" charset="0"/>
                            </a:rPr>
                            <a:t> Total  investing : 10200K </a:t>
                          </a:r>
                          <a:endParaRPr lang="en-US" dirty="0"/>
                        </a:p>
                      </a:txBody>
                      <a:useSpRect/>
                    </a:txSp>
                  </a:sp>
                </lc:lockedCanvas>
              </a:graphicData>
            </a:graphic>
          </wp:inline>
        </w:drawing>
      </w:r>
    </w:p>
    <w:p w14:paraId="4B66A9F5" w14:textId="77777777" w:rsidR="00EE39C5" w:rsidRPr="00C000AF" w:rsidRDefault="00EE39C5" w:rsidP="00EE39C5">
      <w:pPr>
        <w:pStyle w:val="NormalParH"/>
        <w:pBdr>
          <w:top w:val="single" w:sz="4" w:space="1" w:color="auto"/>
          <w:left w:val="single" w:sz="4" w:space="4" w:color="auto"/>
          <w:bottom w:val="single" w:sz="4" w:space="1" w:color="auto"/>
          <w:right w:val="single" w:sz="4" w:space="4" w:color="auto"/>
        </w:pBdr>
        <w:spacing w:line="360" w:lineRule="auto"/>
        <w:ind w:left="-283"/>
        <w:jc w:val="center"/>
        <w:rPr>
          <w:b/>
          <w:bCs/>
          <w:color w:val="0000FF"/>
          <w:sz w:val="36"/>
          <w:szCs w:val="36"/>
        </w:rPr>
        <w:sectPr w:rsidR="00EE39C5" w:rsidRPr="00C000AF" w:rsidSect="00EE39C5">
          <w:headerReference w:type="even" r:id="rId12"/>
          <w:headerReference w:type="default" r:id="rId13"/>
          <w:footerReference w:type="default" r:id="rId14"/>
          <w:footerReference w:type="first" r:id="rId15"/>
          <w:endnotePr>
            <w:numFmt w:val="lowerLetter"/>
          </w:endnotePr>
          <w:pgSz w:w="11907" w:h="16840" w:code="9"/>
          <w:pgMar w:top="2405" w:right="1426" w:bottom="1699" w:left="1282" w:header="562" w:footer="720" w:gutter="0"/>
          <w:cols w:space="720" w:equalWidth="0">
            <w:col w:w="9205"/>
          </w:cols>
          <w:titlePg/>
          <w:bidi/>
        </w:sectPr>
      </w:pPr>
      <w:r w:rsidRPr="00C000AF">
        <w:rPr>
          <w:rFonts w:hint="cs"/>
          <w:b/>
          <w:bCs/>
          <w:color w:val="0000FF"/>
          <w:sz w:val="36"/>
          <w:szCs w:val="36"/>
          <w:rtl/>
        </w:rPr>
        <w:t xml:space="preserve">החברה </w:t>
      </w:r>
      <w:r>
        <w:rPr>
          <w:rFonts w:hint="cs"/>
          <w:b/>
          <w:bCs/>
          <w:color w:val="0000FF"/>
          <w:sz w:val="36"/>
          <w:szCs w:val="36"/>
          <w:rtl/>
        </w:rPr>
        <w:t>ת</w:t>
      </w:r>
      <w:r w:rsidRPr="00C000AF">
        <w:rPr>
          <w:rFonts w:hint="cs"/>
          <w:b/>
          <w:bCs/>
          <w:color w:val="0000FF"/>
          <w:sz w:val="36"/>
          <w:szCs w:val="36"/>
          <w:rtl/>
        </w:rPr>
        <w:t xml:space="preserve">גייס סך של </w:t>
      </w:r>
      <w:r>
        <w:rPr>
          <w:rFonts w:hint="cs"/>
          <w:b/>
          <w:bCs/>
          <w:color w:val="0000FF"/>
          <w:sz w:val="36"/>
          <w:szCs w:val="36"/>
          <w:rtl/>
        </w:rPr>
        <w:t>10,200</w:t>
      </w:r>
      <w:r w:rsidRPr="00C000AF">
        <w:rPr>
          <w:rFonts w:hint="cs"/>
          <w:b/>
          <w:bCs/>
          <w:color w:val="0000FF"/>
          <w:sz w:val="36"/>
          <w:szCs w:val="36"/>
        </w:rPr>
        <w:t>K</w:t>
      </w:r>
      <w:r w:rsidRPr="00C000AF">
        <w:rPr>
          <w:rFonts w:hint="cs"/>
          <w:b/>
          <w:bCs/>
          <w:color w:val="0000FF"/>
          <w:sz w:val="36"/>
          <w:szCs w:val="36"/>
          <w:rtl/>
        </w:rPr>
        <w:t xml:space="preserve"> דולר לכיסוי הוצאות ההקמה, עלויות שיווק עד הגעה לאיזון</w:t>
      </w:r>
      <w:r>
        <w:rPr>
          <w:rFonts w:hint="cs"/>
          <w:b/>
          <w:bCs/>
          <w:color w:val="0000FF"/>
          <w:sz w:val="36"/>
          <w:szCs w:val="36"/>
          <w:rtl/>
        </w:rPr>
        <w:t xml:space="preserve"> תפעולי</w:t>
      </w:r>
      <w:r w:rsidRPr="00C000AF">
        <w:rPr>
          <w:rFonts w:hint="cs"/>
          <w:b/>
          <w:bCs/>
          <w:color w:val="0000FF"/>
          <w:sz w:val="36"/>
          <w:szCs w:val="36"/>
          <w:rtl/>
        </w:rPr>
        <w:t>.</w:t>
      </w:r>
    </w:p>
    <w:tbl>
      <w:tblPr>
        <w:bidiVisual/>
        <w:tblW w:w="1344" w:type="dxa"/>
        <w:tblInd w:w="-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tblGrid>
      <w:tr w:rsidR="00EE39C5" w:rsidRPr="008B24C4" w14:paraId="6D9AA961" w14:textId="77777777" w:rsidTr="007D58B5">
        <w:tc>
          <w:tcPr>
            <w:tcW w:w="1344" w:type="dxa"/>
          </w:tcPr>
          <w:p w14:paraId="3C92FA57" w14:textId="77777777" w:rsidR="00EE39C5" w:rsidRPr="008B24C4" w:rsidRDefault="00EE39C5" w:rsidP="007D58B5">
            <w:pPr>
              <w:pStyle w:val="NormalParH"/>
              <w:jc w:val="left"/>
              <w:rPr>
                <w:b/>
                <w:szCs w:val="30"/>
                <w:rtl/>
              </w:rPr>
            </w:pPr>
          </w:p>
        </w:tc>
      </w:tr>
      <w:tr w:rsidR="00EE39C5" w:rsidRPr="008B24C4" w14:paraId="5C07950F" w14:textId="77777777" w:rsidTr="007D58B5">
        <w:tc>
          <w:tcPr>
            <w:tcW w:w="1344" w:type="dxa"/>
          </w:tcPr>
          <w:p w14:paraId="6160DCE8" w14:textId="77777777" w:rsidR="00EE39C5" w:rsidRPr="008B24C4" w:rsidRDefault="00EE39C5" w:rsidP="007D58B5">
            <w:pPr>
              <w:pStyle w:val="NormalParH"/>
              <w:jc w:val="left"/>
              <w:rPr>
                <w:b/>
                <w:szCs w:val="30"/>
                <w:rtl/>
              </w:rPr>
            </w:pPr>
          </w:p>
        </w:tc>
      </w:tr>
      <w:tr w:rsidR="00EE39C5" w:rsidRPr="008B24C4" w14:paraId="35024640" w14:textId="77777777" w:rsidTr="007D58B5">
        <w:tc>
          <w:tcPr>
            <w:tcW w:w="1344" w:type="dxa"/>
          </w:tcPr>
          <w:p w14:paraId="29EE460E" w14:textId="77777777" w:rsidR="00EE39C5" w:rsidRPr="008B24C4" w:rsidRDefault="00EE39C5" w:rsidP="007D58B5">
            <w:pPr>
              <w:pStyle w:val="NormalParH"/>
              <w:jc w:val="left"/>
              <w:rPr>
                <w:b/>
                <w:szCs w:val="30"/>
                <w:rtl/>
              </w:rPr>
            </w:pPr>
          </w:p>
        </w:tc>
      </w:tr>
      <w:tr w:rsidR="00EE39C5" w:rsidRPr="008B24C4" w14:paraId="4E295EE1" w14:textId="77777777" w:rsidTr="007D58B5">
        <w:tc>
          <w:tcPr>
            <w:tcW w:w="1344" w:type="dxa"/>
          </w:tcPr>
          <w:p w14:paraId="334DE3D0" w14:textId="77777777" w:rsidR="00EE39C5" w:rsidRPr="008B24C4" w:rsidRDefault="00EE39C5" w:rsidP="007D58B5">
            <w:pPr>
              <w:pStyle w:val="NormalParH"/>
              <w:jc w:val="left"/>
              <w:rPr>
                <w:b/>
                <w:szCs w:val="30"/>
                <w:rtl/>
              </w:rPr>
            </w:pPr>
          </w:p>
        </w:tc>
      </w:tr>
    </w:tbl>
    <w:p w14:paraId="2429C00C" w14:textId="77777777" w:rsidR="00D74FF3" w:rsidRDefault="00D74FF3"/>
    <w:sectPr w:rsidR="00D74FF3" w:rsidSect="005B073C">
      <w:endnotePr>
        <w:numFmt w:val="lowerLetter"/>
      </w:endnotePr>
      <w:pgSz w:w="16840" w:h="11907" w:orient="landscape" w:code="9"/>
      <w:pgMar w:top="0" w:right="0" w:bottom="0" w:left="0" w:header="567" w:footer="720" w:gutter="0"/>
      <w:pgNumType w:start="1"/>
      <w:cols w:space="720" w:equalWidth="0">
        <w:col w:w="10909"/>
      </w:cols>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DFDA" w14:textId="77777777" w:rsidR="00986ED9" w:rsidRDefault="00986ED9">
      <w:r>
        <w:separator/>
      </w:r>
    </w:p>
  </w:endnote>
  <w:endnote w:type="continuationSeparator" w:id="0">
    <w:p w14:paraId="49EB4F2E" w14:textId="77777777" w:rsidR="00986ED9" w:rsidRDefault="00986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avid">
    <w:panose1 w:val="020E0502060401010101"/>
    <w:charset w:val="00"/>
    <w:family w:val="swiss"/>
    <w:pitch w:val="variable"/>
    <w:sig w:usb0="00000803" w:usb1="00000000" w:usb2="00000000" w:usb3="00000000" w:csb0="00000021" w:csb1="00000000"/>
  </w:font>
  <w:font w:name="Guttman Adii-Light">
    <w:altName w:val="Courier New"/>
    <w:charset w:val="B1"/>
    <w:family w:val="auto"/>
    <w:pitch w:val="variable"/>
    <w:sig w:usb0="00000800" w:usb1="40000000" w:usb2="00000000" w:usb3="00000000" w:csb0="00000020" w:csb1="00000000"/>
  </w:font>
  <w:font w:name="Aharoni">
    <w:panose1 w:val="02010803020104030203"/>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96DA" w14:textId="77777777" w:rsidR="00000000" w:rsidRDefault="00000000">
    <w:pPr>
      <w:pStyle w:val="Footer"/>
      <w:jc w:val="center"/>
      <w:rPr>
        <w:rFonts w:cs="Aharoni"/>
        <w:szCs w:val="28"/>
      </w:rPr>
    </w:pPr>
  </w:p>
  <w:p w14:paraId="1E80DA80" w14:textId="77777777" w:rsidR="00000000" w:rsidRDefault="00000000">
    <w:pPr>
      <w:pStyle w:val="Footer"/>
      <w:jc w:val="center"/>
      <w:rPr>
        <w:rFonts w:cs="Aharoni"/>
        <w:szCs w:val="28"/>
        <w:rtl/>
      </w:rPr>
    </w:pPr>
  </w:p>
  <w:p w14:paraId="504B27E8" w14:textId="77777777" w:rsidR="00000000" w:rsidRDefault="00000000">
    <w:pPr>
      <w:pStyle w:val="Footer"/>
      <w:jc w:val="center"/>
      <w:rPr>
        <w:rFonts w:cs="Aharoni"/>
        <w:szCs w:val="28"/>
        <w:rtl/>
      </w:rPr>
    </w:pPr>
  </w:p>
  <w:p w14:paraId="6E46D897" w14:textId="77777777" w:rsidR="00000000" w:rsidRDefault="00000000">
    <w:pPr>
      <w:pStyle w:val="Footer"/>
      <w:jc w:val="center"/>
      <w:rPr>
        <w:rFonts w:cs="Aharoni"/>
        <w:szCs w:val="28"/>
      </w:rPr>
    </w:pPr>
  </w:p>
  <w:p w14:paraId="2EF01131" w14:textId="77777777" w:rsidR="00000000" w:rsidRDefault="00000000">
    <w:pPr>
      <w:pStyle w:val="Footer"/>
      <w:jc w:val="center"/>
      <w:rPr>
        <w:rFonts w:cs="Aharoni"/>
        <w:szCs w:val="28"/>
      </w:rPr>
    </w:pPr>
  </w:p>
  <w:p w14:paraId="4AD053DA" w14:textId="77777777" w:rsidR="00000000" w:rsidRDefault="00000000">
    <w:pPr>
      <w:pStyle w:val="Footer"/>
      <w:jc w:val="center"/>
      <w:rPr>
        <w:rFonts w:cs="Aharoni"/>
        <w:szCs w:val="28"/>
      </w:rPr>
    </w:pPr>
  </w:p>
  <w:p w14:paraId="352D9DE0" w14:textId="77777777" w:rsidR="00000000" w:rsidRDefault="00000000">
    <w:pPr>
      <w:pStyle w:val="Footer"/>
      <w:jc w:val="center"/>
      <w:rPr>
        <w:rFonts w:cs="Aharoni"/>
        <w:szCs w:val="28"/>
        <w:rtl/>
      </w:rPr>
    </w:pPr>
    <w:r>
      <w:rPr>
        <w:rtl/>
      </w:rPr>
      <w:pict w14:anchorId="252F6F86">
        <v:line id="_x0000_s1026" style="position:absolute;left:0;text-align:left;z-index:251661312;mso-position-horizontal-relative:page" from="-.25pt,6.85pt" to="598.3pt,6.9pt" o:allowincell="f" strokecolor="gray">
          <v:stroke endarrow="block"/>
          <w10:wrap anchorx="page"/>
        </v:line>
      </w:pict>
    </w:r>
  </w:p>
  <w:p w14:paraId="320E5F63" w14:textId="77777777" w:rsidR="00000000" w:rsidRDefault="00000000">
    <w:pPr>
      <w:pStyle w:val="Footer"/>
      <w:jc w:val="center"/>
      <w:rPr>
        <w:rFonts w:cs="David"/>
        <w:szCs w:val="22"/>
        <w:rtl/>
      </w:rPr>
    </w:pPr>
  </w:p>
  <w:p w14:paraId="6C6E179A" w14:textId="77777777" w:rsidR="00000000" w:rsidRDefault="00B75AE4" w:rsidP="001A5260">
    <w:pPr>
      <w:pStyle w:val="Footer"/>
      <w:jc w:val="center"/>
      <w:rPr>
        <w:rFonts w:cs="David"/>
        <w:szCs w:val="22"/>
        <w:rtl/>
      </w:rPr>
    </w:pPr>
    <w:r>
      <w:rPr>
        <w:rFonts w:cs="David"/>
        <w:szCs w:val="22"/>
        <w:rtl/>
      </w:rPr>
      <w:t>972-</w:t>
    </w:r>
    <w:r>
      <w:rPr>
        <w:rFonts w:cs="David" w:hint="cs"/>
        <w:szCs w:val="22"/>
        <w:rtl/>
      </w:rPr>
      <w:t>54</w:t>
    </w:r>
    <w:r>
      <w:rPr>
        <w:rFonts w:cs="David"/>
        <w:szCs w:val="22"/>
        <w:rtl/>
      </w:rPr>
      <w:t>-</w:t>
    </w:r>
    <w:r>
      <w:rPr>
        <w:rFonts w:cs="David" w:hint="cs"/>
        <w:szCs w:val="22"/>
        <w:rtl/>
      </w:rPr>
      <w:t>2275421</w:t>
    </w:r>
  </w:p>
  <w:p w14:paraId="568C6974" w14:textId="77777777" w:rsidR="00000000" w:rsidRDefault="00B75AE4" w:rsidP="001A5260">
    <w:pPr>
      <w:pStyle w:val="Footer"/>
      <w:jc w:val="center"/>
      <w:rPr>
        <w:rFonts w:cs="David"/>
        <w:szCs w:val="22"/>
      </w:rPr>
    </w:pPr>
    <w:r>
      <w:rPr>
        <w:rFonts w:cs="David"/>
        <w:szCs w:val="22"/>
      </w:rPr>
      <w:t xml:space="preserve">E-mail: </w:t>
    </w:r>
    <w:r>
      <w:rPr>
        <w:rFonts w:cs="David" w:hint="cs"/>
        <w:szCs w:val="22"/>
      </w:rPr>
      <w:t>G</w:t>
    </w:r>
    <w:r>
      <w:rPr>
        <w:rFonts w:cs="David"/>
        <w:szCs w:val="22"/>
      </w:rPr>
      <w:t xml:space="preserve">il@Shaked.ws </w:t>
    </w:r>
  </w:p>
  <w:p w14:paraId="63B66061" w14:textId="77777777" w:rsidR="00000000" w:rsidRDefault="00000000">
    <w:pPr>
      <w:pStyle w:val="Footer"/>
      <w:rPr>
        <w:rFonts w:cs="David"/>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B1D3" w14:textId="77777777" w:rsidR="00000000" w:rsidRDefault="000000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F379" w14:textId="77777777" w:rsidR="00986ED9" w:rsidRDefault="00986ED9">
      <w:r>
        <w:separator/>
      </w:r>
    </w:p>
  </w:footnote>
  <w:footnote w:type="continuationSeparator" w:id="0">
    <w:p w14:paraId="02FB63FE" w14:textId="77777777" w:rsidR="00986ED9" w:rsidRDefault="00986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DAA8" w14:textId="77777777" w:rsidR="00000000" w:rsidRDefault="00B75AE4">
    <w:pPr>
      <w:pStyle w:val="Head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39CC2A1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5A80" w14:textId="77777777" w:rsidR="00000000" w:rsidRDefault="00B75AE4">
    <w:pPr>
      <w:pStyle w:val="Head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380F30">
      <w:rPr>
        <w:rStyle w:val="PageNumber"/>
        <w:noProof/>
      </w:rPr>
      <w:t>2</w:t>
    </w:r>
    <w:r>
      <w:rPr>
        <w:rStyle w:val="PageNumber"/>
        <w:rtl/>
      </w:rPr>
      <w:fldChar w:fldCharType="end"/>
    </w:r>
  </w:p>
  <w:p w14:paraId="4DABD803" w14:textId="77777777" w:rsidR="00000000" w:rsidRDefault="00B75AE4" w:rsidP="00C63B34">
    <w:pPr>
      <w:pStyle w:val="Header"/>
      <w:rPr>
        <w:rFonts w:cs="Guttman Adii-Light"/>
        <w:b/>
        <w:bCs/>
        <w:szCs w:val="28"/>
      </w:rPr>
    </w:pPr>
    <w:r>
      <w:rPr>
        <w:rFonts w:cs="Guttman Adii-Light"/>
        <w:b/>
        <w:bCs/>
        <w:szCs w:val="28"/>
        <w:rtl/>
      </w:rPr>
      <w:t xml:space="preserve">                                       </w:t>
    </w:r>
    <w:r>
      <w:rPr>
        <w:rFonts w:cs="Guttman Adii-Light"/>
        <w:b/>
        <w:bCs/>
        <w:szCs w:val="28"/>
      </w:rPr>
      <w:t xml:space="preserve">            </w:t>
    </w:r>
  </w:p>
  <w:p w14:paraId="548ABA10" w14:textId="77777777" w:rsidR="00000000" w:rsidRDefault="00000000">
    <w:pPr>
      <w:pStyle w:val="Header"/>
      <w:jc w:val="center"/>
    </w:pPr>
    <w:r>
      <w:rPr>
        <w:sz w:val="28"/>
      </w:rPr>
      <w:pict w14:anchorId="7ED3FA1F">
        <v:line id="_x0000_s1025" style="position:absolute;left:0;text-align:left;z-index:251660288;mso-position-horizontal-relative:page" from="-.25pt,23.5pt" to="598.3pt,23.55pt" o:allowincell="f" strokecolor="gray">
          <v:stroke endarrow="block"/>
          <w10:wrap anchorx="page"/>
        </v:line>
      </w:pict>
    </w:r>
    <w:r w:rsidR="00B75AE4">
      <w:rPr>
        <w:rFonts w:hint="cs"/>
        <w:sz w:val="28"/>
      </w:rPr>
      <w:t xml:space="preserve"> </w:t>
    </w:r>
    <w:proofErr w:type="spellStart"/>
    <w:r w:rsidR="00B75AE4">
      <w:rPr>
        <w:sz w:val="28"/>
      </w:rPr>
      <w:t>NowLow</w:t>
    </w:r>
    <w:proofErr w:type="spellEnd"/>
  </w:p>
  <w:p w14:paraId="6910E2E2"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AE116A"/>
    <w:multiLevelType w:val="multilevel"/>
    <w:tmpl w:val="50925C94"/>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A75866"/>
    <w:multiLevelType w:val="hybridMultilevel"/>
    <w:tmpl w:val="24B22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9958EF"/>
    <w:multiLevelType w:val="hybridMultilevel"/>
    <w:tmpl w:val="1F9C20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157"/>
        </w:tabs>
        <w:ind w:left="1157" w:hanging="360"/>
      </w:pPr>
    </w:lvl>
    <w:lvl w:ilvl="2" w:tplc="0409001B" w:tentative="1">
      <w:start w:val="1"/>
      <w:numFmt w:val="lowerRoman"/>
      <w:lvlText w:val="%3."/>
      <w:lvlJc w:val="right"/>
      <w:pPr>
        <w:tabs>
          <w:tab w:val="num" w:pos="1877"/>
        </w:tabs>
        <w:ind w:left="1877" w:hanging="180"/>
      </w:pPr>
    </w:lvl>
    <w:lvl w:ilvl="3" w:tplc="0409000F" w:tentative="1">
      <w:start w:val="1"/>
      <w:numFmt w:val="decimal"/>
      <w:lvlText w:val="%4."/>
      <w:lvlJc w:val="left"/>
      <w:pPr>
        <w:tabs>
          <w:tab w:val="num" w:pos="2597"/>
        </w:tabs>
        <w:ind w:left="2597" w:hanging="360"/>
      </w:pPr>
    </w:lvl>
    <w:lvl w:ilvl="4" w:tplc="04090019" w:tentative="1">
      <w:start w:val="1"/>
      <w:numFmt w:val="lowerLetter"/>
      <w:lvlText w:val="%5."/>
      <w:lvlJc w:val="left"/>
      <w:pPr>
        <w:tabs>
          <w:tab w:val="num" w:pos="3317"/>
        </w:tabs>
        <w:ind w:left="3317" w:hanging="360"/>
      </w:pPr>
    </w:lvl>
    <w:lvl w:ilvl="5" w:tplc="0409001B" w:tentative="1">
      <w:start w:val="1"/>
      <w:numFmt w:val="lowerRoman"/>
      <w:lvlText w:val="%6."/>
      <w:lvlJc w:val="right"/>
      <w:pPr>
        <w:tabs>
          <w:tab w:val="num" w:pos="4037"/>
        </w:tabs>
        <w:ind w:left="4037" w:hanging="180"/>
      </w:pPr>
    </w:lvl>
    <w:lvl w:ilvl="6" w:tplc="0409000F" w:tentative="1">
      <w:start w:val="1"/>
      <w:numFmt w:val="decimal"/>
      <w:lvlText w:val="%7."/>
      <w:lvlJc w:val="left"/>
      <w:pPr>
        <w:tabs>
          <w:tab w:val="num" w:pos="4757"/>
        </w:tabs>
        <w:ind w:left="4757" w:hanging="360"/>
      </w:pPr>
    </w:lvl>
    <w:lvl w:ilvl="7" w:tplc="04090019" w:tentative="1">
      <w:start w:val="1"/>
      <w:numFmt w:val="lowerLetter"/>
      <w:lvlText w:val="%8."/>
      <w:lvlJc w:val="left"/>
      <w:pPr>
        <w:tabs>
          <w:tab w:val="num" w:pos="5477"/>
        </w:tabs>
        <w:ind w:left="5477" w:hanging="360"/>
      </w:pPr>
    </w:lvl>
    <w:lvl w:ilvl="8" w:tplc="0409001B" w:tentative="1">
      <w:start w:val="1"/>
      <w:numFmt w:val="lowerRoman"/>
      <w:lvlText w:val="%9."/>
      <w:lvlJc w:val="right"/>
      <w:pPr>
        <w:tabs>
          <w:tab w:val="num" w:pos="6197"/>
        </w:tabs>
        <w:ind w:left="6197" w:hanging="180"/>
      </w:pPr>
    </w:lvl>
  </w:abstractNum>
  <w:abstractNum w:abstractNumId="4" w15:restartNumberingAfterBreak="0">
    <w:nsid w:val="5E9004B8"/>
    <w:multiLevelType w:val="hybridMultilevel"/>
    <w:tmpl w:val="5E40421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50F1FAA"/>
    <w:multiLevelType w:val="hybridMultilevel"/>
    <w:tmpl w:val="CE181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E892638"/>
    <w:multiLevelType w:val="multilevel"/>
    <w:tmpl w:val="F2683042"/>
    <w:lvl w:ilvl="0">
      <w:start w:val="1"/>
      <w:numFmt w:val="bullet"/>
      <w:lvlText w:val=""/>
      <w:lvlJc w:val="left"/>
      <w:pPr>
        <w:ind w:left="1800" w:hanging="360"/>
      </w:pPr>
      <w:rPr>
        <w:rFonts w:ascii="Symbol" w:hAnsi="Symbol" w:hint="default"/>
      </w:rPr>
    </w:lvl>
    <w:lvl w:ilvl="1">
      <w:start w:val="1"/>
      <w:numFmt w:val="bullet"/>
      <w:lvlText w:val=""/>
      <w:lvlJc w:val="left"/>
      <w:pPr>
        <w:ind w:left="2232" w:hanging="432"/>
      </w:pPr>
      <w:rPr>
        <w:rFonts w:ascii="Wingdings" w:hAnsi="Wingdings" w:hint="default"/>
      </w:r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num w:numId="1" w16cid:durableId="1128164762">
    <w:abstractNumId w:val="0"/>
    <w:lvlOverride w:ilvl="0">
      <w:lvl w:ilvl="0">
        <w:start w:val="1"/>
        <w:numFmt w:val="chosung"/>
        <w:lvlText w:val=""/>
        <w:legacy w:legacy="1" w:legacySpace="0" w:legacyIndent="283"/>
        <w:lvlJc w:val="center"/>
        <w:pPr>
          <w:ind w:left="283" w:right="283" w:hanging="283"/>
        </w:pPr>
        <w:rPr>
          <w:rFonts w:ascii="Symbol" w:hAnsi="Symbol" w:hint="default"/>
        </w:rPr>
      </w:lvl>
    </w:lvlOverride>
  </w:num>
  <w:num w:numId="2" w16cid:durableId="801263719">
    <w:abstractNumId w:val="4"/>
  </w:num>
  <w:num w:numId="3" w16cid:durableId="591745944">
    <w:abstractNumId w:val="3"/>
  </w:num>
  <w:num w:numId="4" w16cid:durableId="453519063">
    <w:abstractNumId w:val="5"/>
  </w:num>
  <w:num w:numId="5" w16cid:durableId="1573396010">
    <w:abstractNumId w:val="6"/>
  </w:num>
  <w:num w:numId="6" w16cid:durableId="1474636887">
    <w:abstractNumId w:val="1"/>
  </w:num>
  <w:num w:numId="7" w16cid:durableId="2017413243">
    <w:abstractNumId w:val="2"/>
  </w:num>
  <w:num w:numId="8" w16cid:durableId="1759985768">
    <w:abstractNumId w:val="1"/>
  </w:num>
  <w:num w:numId="9" w16cid:durableId="240720329">
    <w:abstractNumId w:val="1"/>
  </w:num>
  <w:num w:numId="10" w16cid:durableId="717049675">
    <w:abstractNumId w:val="1"/>
  </w:num>
  <w:num w:numId="11" w16cid:durableId="517155336">
    <w:abstractNumId w:val="1"/>
  </w:num>
  <w:num w:numId="12" w16cid:durableId="819884515">
    <w:abstractNumId w:val="1"/>
  </w:num>
  <w:num w:numId="13" w16cid:durableId="1109198619">
    <w:abstractNumId w:val="1"/>
  </w:num>
  <w:num w:numId="14" w16cid:durableId="135227832">
    <w:abstractNumId w:val="1"/>
  </w:num>
  <w:num w:numId="15" w16cid:durableId="1298031568">
    <w:abstractNumId w:val="1"/>
  </w:num>
  <w:num w:numId="16" w16cid:durableId="1111129757">
    <w:abstractNumId w:val="1"/>
  </w:num>
  <w:num w:numId="17" w16cid:durableId="1543711180">
    <w:abstractNumId w:val="1"/>
  </w:num>
  <w:num w:numId="18" w16cid:durableId="802238792">
    <w:abstractNumId w:val="1"/>
  </w:num>
  <w:num w:numId="19" w16cid:durableId="44989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4"/>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2"/>
    <w:compatSetting w:name="useWord2013TrackBottomHyphenation" w:uri="http://schemas.microsoft.com/office/word" w:val="1"/>
  </w:compat>
  <w:rsids>
    <w:rsidRoot w:val="00EE39C5"/>
    <w:rsid w:val="00380F30"/>
    <w:rsid w:val="004013D7"/>
    <w:rsid w:val="005C695B"/>
    <w:rsid w:val="00821740"/>
    <w:rsid w:val="00986ED9"/>
    <w:rsid w:val="00B75AE4"/>
    <w:rsid w:val="00C3453C"/>
    <w:rsid w:val="00D74FF3"/>
    <w:rsid w:val="00EE39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228BB8E7"/>
  <w15:docId w15:val="{DF568007-6858-4574-A7E1-2BDC553F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9C5"/>
    <w:pPr>
      <w:spacing w:after="0" w:line="240" w:lineRule="auto"/>
    </w:pPr>
    <w:rPr>
      <w:rFonts w:ascii="Times New Roman" w:eastAsia="Times New Roman" w:hAnsi="Times New Roman" w:cs="Miriam"/>
      <w:sz w:val="20"/>
      <w:szCs w:val="20"/>
      <w:lang w:eastAsia="he-IL"/>
    </w:rPr>
  </w:style>
  <w:style w:type="paragraph" w:styleId="Heading1">
    <w:name w:val="heading 1"/>
    <w:basedOn w:val="TOC1"/>
    <w:next w:val="Normal"/>
    <w:link w:val="Heading1Char"/>
    <w:qFormat/>
    <w:rsid w:val="00EE39C5"/>
    <w:pPr>
      <w:numPr>
        <w:numId w:val="6"/>
      </w:numPr>
      <w:spacing w:line="276" w:lineRule="auto"/>
      <w:outlineLvl w:val="0"/>
    </w:pPr>
    <w:rPr>
      <w:rFonts w:asciiTheme="minorHAnsi" w:eastAsiaTheme="minorEastAsia" w:hAnsiTheme="minorHAnsi" w:cstheme="minorBid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39C5"/>
    <w:rPr>
      <w:rFonts w:eastAsiaTheme="minorEastAsia"/>
      <w:lang w:bidi="ar-SA"/>
    </w:rPr>
  </w:style>
  <w:style w:type="paragraph" w:customStyle="1" w:styleId="NormalParH">
    <w:name w:val="NormalParH"/>
    <w:rsid w:val="00EE39C5"/>
    <w:pPr>
      <w:bidi/>
      <w:spacing w:after="0" w:line="240" w:lineRule="auto"/>
      <w:jc w:val="right"/>
    </w:pPr>
    <w:rPr>
      <w:rFonts w:ascii="Times New Roman" w:eastAsia="Times New Roman" w:hAnsi="Times New Roman" w:cs="Miriam"/>
      <w:sz w:val="24"/>
      <w:szCs w:val="24"/>
      <w:lang w:eastAsia="he-IL"/>
    </w:rPr>
  </w:style>
  <w:style w:type="paragraph" w:styleId="Header">
    <w:name w:val="header"/>
    <w:basedOn w:val="Normal"/>
    <w:link w:val="HeaderChar"/>
    <w:rsid w:val="00EE39C5"/>
    <w:pPr>
      <w:tabs>
        <w:tab w:val="center" w:pos="4153"/>
        <w:tab w:val="right" w:pos="8306"/>
      </w:tabs>
    </w:pPr>
  </w:style>
  <w:style w:type="character" w:customStyle="1" w:styleId="HeaderChar">
    <w:name w:val="Header Char"/>
    <w:basedOn w:val="DefaultParagraphFont"/>
    <w:link w:val="Header"/>
    <w:rsid w:val="00EE39C5"/>
    <w:rPr>
      <w:rFonts w:ascii="Times New Roman" w:eastAsia="Times New Roman" w:hAnsi="Times New Roman" w:cs="Miriam"/>
      <w:sz w:val="20"/>
      <w:szCs w:val="20"/>
      <w:lang w:eastAsia="he-IL"/>
    </w:rPr>
  </w:style>
  <w:style w:type="character" w:styleId="PageNumber">
    <w:name w:val="page number"/>
    <w:basedOn w:val="DefaultParagraphFont"/>
    <w:rsid w:val="00EE39C5"/>
  </w:style>
  <w:style w:type="paragraph" w:styleId="Footer">
    <w:name w:val="footer"/>
    <w:basedOn w:val="Normal"/>
    <w:link w:val="FooterChar"/>
    <w:rsid w:val="00EE39C5"/>
    <w:pPr>
      <w:tabs>
        <w:tab w:val="center" w:pos="4153"/>
        <w:tab w:val="right" w:pos="8306"/>
      </w:tabs>
    </w:pPr>
  </w:style>
  <w:style w:type="character" w:customStyle="1" w:styleId="FooterChar">
    <w:name w:val="Footer Char"/>
    <w:basedOn w:val="DefaultParagraphFont"/>
    <w:link w:val="Footer"/>
    <w:rsid w:val="00EE39C5"/>
    <w:rPr>
      <w:rFonts w:ascii="Times New Roman" w:eastAsia="Times New Roman" w:hAnsi="Times New Roman" w:cs="Miriam"/>
      <w:sz w:val="20"/>
      <w:szCs w:val="20"/>
      <w:lang w:eastAsia="he-IL"/>
    </w:rPr>
  </w:style>
  <w:style w:type="character" w:styleId="Hyperlink">
    <w:name w:val="Hyperlink"/>
    <w:basedOn w:val="DefaultParagraphFont"/>
    <w:uiPriority w:val="99"/>
    <w:rsid w:val="00EE39C5"/>
    <w:rPr>
      <w:color w:val="0000FF"/>
      <w:u w:val="single"/>
    </w:rPr>
  </w:style>
  <w:style w:type="paragraph" w:styleId="TOC1">
    <w:name w:val="toc 1"/>
    <w:basedOn w:val="Normal"/>
    <w:next w:val="Normal"/>
    <w:autoRedefine/>
    <w:uiPriority w:val="39"/>
    <w:unhideWhenUsed/>
    <w:qFormat/>
    <w:rsid w:val="00EE39C5"/>
    <w:pPr>
      <w:spacing w:after="100"/>
    </w:pPr>
  </w:style>
  <w:style w:type="paragraph" w:styleId="BalloonText">
    <w:name w:val="Balloon Text"/>
    <w:basedOn w:val="Normal"/>
    <w:link w:val="BalloonTextChar"/>
    <w:uiPriority w:val="99"/>
    <w:semiHidden/>
    <w:unhideWhenUsed/>
    <w:rsid w:val="00EE39C5"/>
    <w:rPr>
      <w:rFonts w:ascii="Tahoma" w:hAnsi="Tahoma" w:cs="Tahoma"/>
      <w:sz w:val="16"/>
      <w:szCs w:val="16"/>
    </w:rPr>
  </w:style>
  <w:style w:type="character" w:customStyle="1" w:styleId="BalloonTextChar">
    <w:name w:val="Balloon Text Char"/>
    <w:basedOn w:val="DefaultParagraphFont"/>
    <w:link w:val="BalloonText"/>
    <w:uiPriority w:val="99"/>
    <w:semiHidden/>
    <w:rsid w:val="00EE39C5"/>
    <w:rPr>
      <w:rFonts w:ascii="Tahoma" w:eastAsia="Times New Roman" w:hAnsi="Tahoma" w:cs="Tahoma"/>
      <w:sz w:val="16"/>
      <w:szCs w:val="16"/>
      <w:lang w:eastAsia="he-IL"/>
    </w:rPr>
  </w:style>
  <w:style w:type="paragraph" w:styleId="TOCHeading">
    <w:name w:val="TOC Heading"/>
    <w:basedOn w:val="Heading1"/>
    <w:next w:val="Normal"/>
    <w:uiPriority w:val="39"/>
    <w:semiHidden/>
    <w:unhideWhenUsed/>
    <w:qFormat/>
    <w:rsid w:val="00EE39C5"/>
    <w:pPr>
      <w:keepNext/>
      <w:keepLines/>
      <w:numPr>
        <w:numId w:val="0"/>
      </w:num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OC2">
    <w:name w:val="toc 2"/>
    <w:basedOn w:val="Normal"/>
    <w:next w:val="Normal"/>
    <w:autoRedefine/>
    <w:uiPriority w:val="39"/>
    <w:semiHidden/>
    <w:unhideWhenUsed/>
    <w:qFormat/>
    <w:rsid w:val="00EE39C5"/>
    <w:pPr>
      <w:spacing w:after="100" w:line="276" w:lineRule="auto"/>
      <w:ind w:left="220"/>
    </w:pPr>
    <w:rPr>
      <w:rFonts w:asciiTheme="minorHAnsi" w:eastAsiaTheme="minorEastAsia" w:hAnsiTheme="minorHAnsi" w:cstheme="minorBidi"/>
      <w:sz w:val="22"/>
      <w:szCs w:val="22"/>
      <w:lang w:eastAsia="en-US" w:bidi="ar-SA"/>
    </w:rPr>
  </w:style>
  <w:style w:type="paragraph" w:styleId="TOC3">
    <w:name w:val="toc 3"/>
    <w:basedOn w:val="Normal"/>
    <w:next w:val="Normal"/>
    <w:autoRedefine/>
    <w:uiPriority w:val="39"/>
    <w:semiHidden/>
    <w:unhideWhenUsed/>
    <w:qFormat/>
    <w:rsid w:val="00EE39C5"/>
    <w:pPr>
      <w:spacing w:after="100" w:line="276" w:lineRule="auto"/>
      <w:ind w:left="440"/>
    </w:pPr>
    <w:rPr>
      <w:rFonts w:asciiTheme="minorHAnsi" w:eastAsiaTheme="minorEastAsia" w:hAnsiTheme="minorHAnsi" w:cstheme="minorBid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en.wikipedia.org/wiki/Price_comparison_servic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0C08E-9E83-46C9-A141-D99FDB3B9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1302</Words>
  <Characters>6512</Characters>
  <Application>Microsoft Office Word</Application>
  <DocSecurity>0</DocSecurity>
  <Lines>54</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Shaked</dc:creator>
  <cp:keywords/>
  <dc:description/>
  <cp:lastModifiedBy>Gil Shaked</cp:lastModifiedBy>
  <cp:revision>6</cp:revision>
  <cp:lastPrinted>2025-12-18T18:42:00Z</cp:lastPrinted>
  <dcterms:created xsi:type="dcterms:W3CDTF">2011-01-18T21:26:00Z</dcterms:created>
  <dcterms:modified xsi:type="dcterms:W3CDTF">2025-12-18T18:42:00Z</dcterms:modified>
</cp:coreProperties>
</file>