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7" w:type="dxa"/>
        <w:jc w:val="center"/>
        <w:tblLook w:val="04A0" w:firstRow="1" w:lastRow="0" w:firstColumn="1" w:lastColumn="0" w:noHBand="0" w:noVBand="1"/>
      </w:tblPr>
      <w:tblGrid>
        <w:gridCol w:w="5452"/>
        <w:gridCol w:w="1501"/>
        <w:gridCol w:w="970"/>
        <w:gridCol w:w="1016"/>
        <w:gridCol w:w="993"/>
        <w:gridCol w:w="1085"/>
      </w:tblGrid>
      <w:tr w:rsidR="001F29E2" w:rsidRPr="000471CB" w14:paraId="738F5632" w14:textId="77777777" w:rsidTr="0023120F">
        <w:trPr>
          <w:trHeight w:val="615"/>
          <w:jc w:val="center"/>
        </w:trPr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62EC072" w14:textId="2D2DCC66" w:rsidR="001F29E2" w:rsidRPr="000471CB" w:rsidRDefault="001F29E2" w:rsidP="0023120F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Table 2: Final Multivar</w:t>
            </w:r>
            <w:r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iable</w:t>
            </w:r>
            <w:r w:rsidRPr="000471CB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 xml:space="preserve"> Analysis: Total Population (n=</w:t>
            </w:r>
            <w:r w:rsidR="00EB478F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451</w:t>
            </w:r>
            <w:r w:rsidRPr="000471CB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)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0A99A9A3" w14:textId="77777777" w:rsidR="001F29E2" w:rsidRPr="000471CB" w:rsidRDefault="001F29E2" w:rsidP="002312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Odds Ratio Estimate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0D8BFC" w14:textId="77777777" w:rsidR="001F29E2" w:rsidRPr="000471CB" w:rsidRDefault="001F29E2" w:rsidP="002312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Lower CI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6C01E1C" w14:textId="77777777" w:rsidR="001F29E2" w:rsidRPr="000471CB" w:rsidRDefault="001F29E2" w:rsidP="002312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Upper CI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234FF0AA" w14:textId="64D3B988" w:rsidR="001F29E2" w:rsidRPr="000471CB" w:rsidRDefault="00DD0955" w:rsidP="002312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p-value*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D07117" w14:textId="161079CE" w:rsidR="001F29E2" w:rsidRPr="000471CB" w:rsidRDefault="001F29E2" w:rsidP="0023120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Overall P- value</w:t>
            </w:r>
            <w:r w:rsidR="00DD0955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>**</w:t>
            </w:r>
            <w:r w:rsidRPr="000471CB">
              <w:rPr>
                <w:rFonts w:ascii="Times New Roman" w:eastAsia="Times New Roman" w:hAnsi="Times New Roman"/>
                <w:b/>
                <w:bCs/>
                <w:noProof w:val="0"/>
                <w:lang w:eastAsia="en-US"/>
              </w:rPr>
              <w:t xml:space="preserve"> </w:t>
            </w:r>
          </w:p>
        </w:tc>
      </w:tr>
      <w:tr w:rsidR="001F29E2" w:rsidRPr="000471CB" w14:paraId="70D8D749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EAAA02" w14:textId="77777777" w:rsidR="001F29E2" w:rsidRPr="000471CB" w:rsidRDefault="001F29E2" w:rsidP="0023120F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i/>
                <w:iCs/>
                <w:noProof w:val="0"/>
                <w:sz w:val="18"/>
                <w:szCs w:val="18"/>
                <w:u w:val="single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i/>
                <w:iCs/>
                <w:noProof w:val="0"/>
                <w:sz w:val="18"/>
                <w:szCs w:val="18"/>
                <w:u w:val="single"/>
                <w:lang w:eastAsia="en-US"/>
              </w:rPr>
              <w:t>Socio-Demographics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88F3A8" w14:textId="18E65B36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F84134" w14:textId="5845DA1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EA6B8A" w14:textId="0ACC9C65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2C6C85" w14:textId="669881B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BE68E" w14:textId="03B53E13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6567927F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C7F58B" w14:textId="77777777" w:rsidR="001F29E2" w:rsidRPr="000471CB" w:rsidRDefault="001F29E2" w:rsidP="0023120F">
            <w:pPr>
              <w:spacing w:line="240" w:lineRule="auto"/>
              <w:ind w:firstLineChars="200" w:firstLine="361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Age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23B03D" w14:textId="279DC5C0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EB478F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0.97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2CC65D" w14:textId="7E07E9A6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0.95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C2AC17" w14:textId="7D640D01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509AB6" w14:textId="28E8F1BF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0.01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C2656" w14:textId="063D9D0D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0.0</w:t>
            </w:r>
            <w:r w:rsidR="00EB478F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1</w:t>
            </w:r>
          </w:p>
        </w:tc>
      </w:tr>
      <w:tr w:rsidR="001F29E2" w:rsidRPr="000471CB" w14:paraId="6945F200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995484" w14:textId="77777777" w:rsidR="001F29E2" w:rsidRPr="000471CB" w:rsidRDefault="001F29E2" w:rsidP="0023120F">
            <w:pPr>
              <w:spacing w:line="240" w:lineRule="auto"/>
              <w:ind w:firstLineChars="200" w:firstLine="361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Race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C19BA" w14:textId="5B1B044A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83E33C" w14:textId="36807D39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17FDD" w14:textId="7A50D496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831FEB" w14:textId="09F87961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C6405" w14:textId="438578E3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0.</w:t>
            </w:r>
            <w:r w:rsidR="00EB478F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56</w:t>
            </w:r>
          </w:p>
        </w:tc>
      </w:tr>
      <w:tr w:rsidR="001F29E2" w:rsidRPr="000471CB" w14:paraId="4E90B1BA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61D034" w14:textId="4E545F79" w:rsidR="001F29E2" w:rsidRPr="000471CB" w:rsidRDefault="00066CBD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NHB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7D2B71" w14:textId="2A91308C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F84BA5" w14:textId="4FE14D2C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AB841" w14:textId="7A48D3A5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2.89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FB821C" w14:textId="3C06936B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0.68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B469B" w14:textId="1C552D85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33000327" w14:textId="77777777" w:rsidTr="0023120F">
        <w:trPr>
          <w:trHeight w:val="298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FF0B82" w14:textId="77777777" w:rsidR="001F29E2" w:rsidRPr="000471CB" w:rsidRDefault="001F29E2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Hispanic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693306" w14:textId="4CBEE3B7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0.6</w:t>
            </w:r>
            <w:r w:rsidR="007A2BAC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73AE1" w14:textId="49413B4F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FAB170" w14:textId="2E26A413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1.79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75FE82" w14:textId="584E68E3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EB478F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4</w:t>
            </w: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4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1C5DB" w14:textId="0AC01266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09E5D3CC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85C989" w14:textId="716295EB" w:rsidR="001F29E2" w:rsidRPr="000471CB" w:rsidRDefault="00066CBD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NHW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1427F" w14:textId="058E86AF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ref.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0BEAE" w14:textId="47D1A0D2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FEA0F" w14:textId="5013697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132661" w14:textId="13C0BCAA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4246A" w14:textId="64128A7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7F66CE2A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FAF20E" w14:textId="77777777" w:rsidR="001F29E2" w:rsidRPr="000471CB" w:rsidRDefault="001F29E2" w:rsidP="0023120F">
            <w:pPr>
              <w:spacing w:line="240" w:lineRule="auto"/>
              <w:ind w:firstLineChars="200" w:firstLine="361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 xml:space="preserve">Center 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24DEB9" w14:textId="3656E6BA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813EAB" w14:textId="3EDE2BD6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DE954" w14:textId="6C448868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FD3919" w14:textId="1C31EB8E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4380B" w14:textId="39A0E5F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0.</w:t>
            </w:r>
            <w:r w:rsidR="003C5A7F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</w:t>
            </w:r>
            <w:r w:rsidR="00881EC8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1</w:t>
            </w:r>
          </w:p>
        </w:tc>
      </w:tr>
      <w:tr w:rsidR="001F29E2" w:rsidRPr="000471CB" w14:paraId="1EC175AE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02F19" w14:textId="77777777" w:rsidR="001F29E2" w:rsidRPr="000471CB" w:rsidRDefault="001F29E2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TUH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1BA613" w14:textId="3331AF53" w:rsidR="001F29E2" w:rsidRPr="000471CB" w:rsidRDefault="00EB478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2.66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F187E" w14:textId="38A44968" w:rsidR="001F29E2" w:rsidRPr="000471CB" w:rsidRDefault="003C5A7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1.47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1B81B4" w14:textId="77E0AB02" w:rsidR="001F29E2" w:rsidRPr="000471CB" w:rsidRDefault="003C5A7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4.81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B8777" w14:textId="4743CA79" w:rsidR="001F29E2" w:rsidRPr="000471CB" w:rsidRDefault="003C5A7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.0012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8DF75" w14:textId="42265E1C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78DD293C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CC5672" w14:textId="77777777" w:rsidR="001F29E2" w:rsidRPr="000471CB" w:rsidRDefault="001F29E2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FCCC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1D4323" w14:textId="54F5228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ref.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A54298" w14:textId="5B396988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F8B9DB" w14:textId="449268DD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FED95B" w14:textId="3FCDB3B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546E2" w14:textId="517332C4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450F0542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83DA9B" w14:textId="77777777" w:rsidR="001F29E2" w:rsidRPr="000471CB" w:rsidRDefault="001F29E2" w:rsidP="0023120F">
            <w:pPr>
              <w:spacing w:line="240" w:lineRule="auto"/>
              <w:ind w:firstLineChars="200" w:firstLine="361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Home rental or ownership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66573A" w14:textId="4B6F5C26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2D53FE" w14:textId="0A2EFA92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FBFDEF" w14:textId="474F6192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497851" w14:textId="4B5EF029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981A2" w14:textId="55F429EA" w:rsidR="001F29E2" w:rsidRPr="000471CB" w:rsidRDefault="001F29E2" w:rsidP="00297A0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0.</w:t>
            </w:r>
            <w:r w:rsidR="00297A01"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</w:t>
            </w:r>
            <w:r w:rsidR="00297A01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4</w:t>
            </w:r>
          </w:p>
        </w:tc>
      </w:tr>
      <w:tr w:rsidR="001F29E2" w:rsidRPr="000471CB" w14:paraId="006583E7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4993E9" w14:textId="77777777" w:rsidR="001F29E2" w:rsidRPr="000471CB" w:rsidRDefault="001F29E2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Rent/Other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C30CD" w14:textId="1C50994C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0.5</w:t>
            </w:r>
            <w:r w:rsidR="003C5A7F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91CB0" w14:textId="6CFE310E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0.3</w:t>
            </w:r>
            <w:r w:rsidR="003C5A7F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E5B36" w14:textId="6377C7D4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3C5A7F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BE0734" w14:textId="67137A9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0.0</w:t>
            </w:r>
            <w:r w:rsidR="003C5A7F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70E8A" w14:textId="143031BC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0AD86F71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81D822" w14:textId="77777777" w:rsidR="001F29E2" w:rsidRPr="000471CB" w:rsidRDefault="001F29E2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Own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4D786D" w14:textId="17F0AECC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ref.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11E14A" w14:textId="076E961D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FC98BD" w14:textId="38818D62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7C8817" w14:textId="5D19C0F1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DB6BD" w14:textId="400BBD4F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4D281D33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38026A" w14:textId="21883371" w:rsidR="001F29E2" w:rsidRPr="00B94F98" w:rsidRDefault="0086324F" w:rsidP="0023120F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i/>
                <w:iCs/>
                <w:noProof w:val="0"/>
                <w:color w:val="000000" w:themeColor="text1"/>
                <w:sz w:val="18"/>
                <w:szCs w:val="18"/>
                <w:u w:val="single"/>
                <w:lang w:eastAsia="en-US"/>
              </w:rPr>
            </w:pPr>
            <w:r w:rsidRPr="00B94F98">
              <w:rPr>
                <w:rFonts w:ascii="Times New Roman" w:eastAsia="Times New Roman" w:hAnsi="Times New Roman"/>
                <w:b/>
                <w:bCs/>
                <w:i/>
                <w:iCs/>
                <w:noProof w:val="0"/>
                <w:color w:val="000000" w:themeColor="text1"/>
                <w:sz w:val="18"/>
                <w:szCs w:val="18"/>
                <w:u w:val="single"/>
                <w:lang w:eastAsia="en-US"/>
              </w:rPr>
              <w:t>Economic Variables</w:t>
            </w:r>
            <w:r w:rsidR="001F29E2" w:rsidRPr="00B94F98">
              <w:rPr>
                <w:rFonts w:ascii="Times New Roman" w:eastAsia="Times New Roman" w:hAnsi="Times New Roman"/>
                <w:b/>
                <w:bCs/>
                <w:i/>
                <w:iCs/>
                <w:noProof w:val="0"/>
                <w:color w:val="000000" w:themeColor="text1"/>
                <w:sz w:val="18"/>
                <w:szCs w:val="18"/>
                <w:u w:val="single"/>
                <w:lang w:eastAsia="en-US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C17778" w14:textId="1D6A5EC9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112410" w14:textId="14C30BC1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A16230" w14:textId="19A6B093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0A640" w14:textId="2AD0B97E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6C4C9" w14:textId="2468D232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2838AA85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DE04EE" w14:textId="60B4F164" w:rsidR="001F29E2" w:rsidRPr="00B94F98" w:rsidRDefault="00B94F98" w:rsidP="00B94F98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B94F98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 xml:space="preserve">        </w:t>
            </w:r>
            <w:r w:rsidR="0086324F" w:rsidRPr="00B94F98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Household Income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022DC" w14:textId="31EF8469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F62A43" w14:textId="23E8E36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02C1A" w14:textId="3868BF35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689A2B" w14:textId="7CCAC16A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F2A5B" w14:textId="64547D36" w:rsidR="001F29E2" w:rsidRPr="000471CB" w:rsidRDefault="00B94F98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B94F98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0.12</w:t>
            </w:r>
          </w:p>
        </w:tc>
      </w:tr>
      <w:tr w:rsidR="001F29E2" w:rsidRPr="000471CB" w14:paraId="31D91544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F27268" w14:textId="03608951" w:rsidR="001F29E2" w:rsidRPr="00B94F98" w:rsidRDefault="00B94F98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B94F98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Low (Less than $10,000 to under $20,000)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1BBB34" w14:textId="6B98CF5C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B94F98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E96EF1" w14:textId="28F6A9B8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0.1</w:t>
            </w:r>
            <w:r w:rsidR="00B94F98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51DE1B" w14:textId="2F8C2735" w:rsidR="001F29E2" w:rsidRPr="000471CB" w:rsidRDefault="00B94F98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1.46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28161" w14:textId="101FB17E" w:rsidR="001F29E2" w:rsidRPr="000471CB" w:rsidRDefault="00B94F98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0.20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A62B1" w14:textId="18547189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6A057C18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1199EE" w14:textId="7381F704" w:rsidR="001F29E2" w:rsidRPr="00B94F98" w:rsidRDefault="00B94F98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B94F98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Mid ($20,000 to under $75,000)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B438F" w14:textId="28A049E2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B94F98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6BA7C7" w14:textId="3ABFDFFE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B94F98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06D9D" w14:textId="2CAAD2B0" w:rsidR="001F29E2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49DE3A" w14:textId="64C62F3B" w:rsidR="001F29E2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0.04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F27C4" w14:textId="7A94645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B94F98" w:rsidRPr="000471CB" w14:paraId="041A52DF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511E12D2" w14:textId="40E72646" w:rsidR="00B94F98" w:rsidRPr="00B94F98" w:rsidRDefault="00B94F98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B94F98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High (above $75,000)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C4DB15" w14:textId="726F336E" w:rsidR="00B94F98" w:rsidRPr="000471CB" w:rsidRDefault="00B94F98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ref.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157178" w14:textId="77777777" w:rsidR="00B94F98" w:rsidRPr="000471CB" w:rsidRDefault="00B94F98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AEF551" w14:textId="77777777" w:rsidR="00B94F98" w:rsidRPr="000471CB" w:rsidRDefault="00B94F98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05ED69" w14:textId="77777777" w:rsidR="00B94F98" w:rsidRPr="000471CB" w:rsidRDefault="00B94F98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71857A" w14:textId="77777777" w:rsidR="00B94F98" w:rsidRPr="000471CB" w:rsidRDefault="00B94F98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B94F98" w:rsidRPr="000471CB" w14:paraId="664771A4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22E00718" w14:textId="689976E1" w:rsidR="00B94F98" w:rsidRPr="00B94F98" w:rsidRDefault="00B94F98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B94F98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Not sure/Refused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7CE163" w14:textId="1C26746F" w:rsidR="00B94F98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0.76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DF593F" w14:textId="4609C718" w:rsidR="00B94F98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6FAE42" w14:textId="58A0AE71" w:rsidR="00B94F98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3.06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7D1B26" w14:textId="2AE8D60A" w:rsidR="00B94F98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0.70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8786B4" w14:textId="77777777" w:rsidR="00B94F98" w:rsidRPr="000471CB" w:rsidRDefault="00B94F98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2CCB193D" w14:textId="77777777" w:rsidTr="0023120F">
        <w:trPr>
          <w:trHeight w:val="55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965B40" w14:textId="77777777" w:rsidR="00D8560E" w:rsidRPr="00D8560E" w:rsidRDefault="00D8560E" w:rsidP="0023120F">
            <w:pPr>
              <w:spacing w:line="240" w:lineRule="auto"/>
              <w:ind w:firstLineChars="200" w:firstLine="361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D8560E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 xml:space="preserve">How often in the past 12 months would you say you were </w:t>
            </w:r>
          </w:p>
          <w:p w14:paraId="5ED833EF" w14:textId="77777777" w:rsidR="00D8560E" w:rsidRPr="00D8560E" w:rsidRDefault="00D8560E" w:rsidP="0023120F">
            <w:pPr>
              <w:spacing w:line="240" w:lineRule="auto"/>
              <w:ind w:firstLineChars="200" w:firstLine="361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D8560E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 xml:space="preserve">worried or stressed about having enough money to buy </w:t>
            </w:r>
          </w:p>
          <w:p w14:paraId="7F940D78" w14:textId="043776E0" w:rsidR="001F29E2" w:rsidRPr="00D8560E" w:rsidRDefault="00D8560E" w:rsidP="0023120F">
            <w:pPr>
              <w:spacing w:line="240" w:lineRule="auto"/>
              <w:ind w:firstLineChars="200" w:firstLine="361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D8560E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nutritious meals (food insecurity)?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D5B026" w14:textId="29DA5A1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38FE0" w14:textId="38BDE66A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4357C6" w14:textId="683D38BD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8B00C7" w14:textId="0FB68866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98E76" w14:textId="6B5D6FC9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0.0</w:t>
            </w:r>
            <w:r w:rsidR="00D8560E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1</w:t>
            </w:r>
          </w:p>
        </w:tc>
      </w:tr>
      <w:tr w:rsidR="001F29E2" w:rsidRPr="000471CB" w14:paraId="28678E12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9400DF" w14:textId="46E3E65E" w:rsidR="001F29E2" w:rsidRPr="00D8560E" w:rsidRDefault="00D8560E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Always/Usually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217F7" w14:textId="6162B6B4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D8560E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8E5E55" w14:textId="07502179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D8560E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2</w:t>
            </w: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C5C99B" w14:textId="113E05E0" w:rsidR="001F29E2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41A46" w14:textId="51E1623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0.0</w:t>
            </w:r>
            <w:r w:rsidR="00D8560E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0B68A" w14:textId="689B6D72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7BA0275C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C21C63" w14:textId="4A6ECAE0" w:rsidR="001F29E2" w:rsidRPr="00D8560E" w:rsidRDefault="00D8560E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Sometimes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C7BF41" w14:textId="57B89838" w:rsidR="001F29E2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0.44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0110C7" w14:textId="3EFAA859" w:rsidR="001F29E2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D9F47" w14:textId="2DC297B1" w:rsidR="001F29E2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04195F" w14:textId="002DA24D" w:rsidR="001F29E2" w:rsidRPr="000471CB" w:rsidRDefault="00190816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0.0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E1C4B" w14:textId="1D421CA5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07218AAB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12E484" w14:textId="32B4FE8C" w:rsidR="001F29E2" w:rsidRPr="00D8560E" w:rsidRDefault="00D8560E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Never/Rarely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D56B9A" w14:textId="365D9C2A" w:rsidR="001F29E2" w:rsidRPr="000471CB" w:rsidRDefault="00D8560E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ref.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8DD003" w14:textId="4502CA2F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1A721" w14:textId="296D8755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584FE" w14:textId="35B87EF6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BBC3E" w14:textId="0C51BA64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27184A52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D16437" w14:textId="77777777" w:rsidR="001F29E2" w:rsidRPr="0088596B" w:rsidRDefault="001F29E2" w:rsidP="0023120F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i/>
                <w:iCs/>
                <w:noProof w:val="0"/>
                <w:color w:val="000000" w:themeColor="text1"/>
                <w:sz w:val="18"/>
                <w:szCs w:val="18"/>
                <w:u w:val="single"/>
                <w:lang w:eastAsia="en-US"/>
              </w:rPr>
            </w:pPr>
            <w:r w:rsidRPr="0088596B">
              <w:rPr>
                <w:rFonts w:ascii="Times New Roman" w:eastAsia="Times New Roman" w:hAnsi="Times New Roman"/>
                <w:b/>
                <w:bCs/>
                <w:i/>
                <w:iCs/>
                <w:noProof w:val="0"/>
                <w:color w:val="000000" w:themeColor="text1"/>
                <w:sz w:val="18"/>
                <w:szCs w:val="18"/>
                <w:u w:val="single"/>
                <w:lang w:eastAsia="en-US"/>
              </w:rPr>
              <w:t xml:space="preserve">Neighborhood-level variables 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FE5E41" w14:textId="366836A4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72E05E" w14:textId="570500C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16609E" w14:textId="75FBABE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591F2" w14:textId="52FEC669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CD731" w14:textId="130E8FFA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34B4AC10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E7E542" w14:textId="730885C1" w:rsidR="001F29E2" w:rsidRPr="0088596B" w:rsidRDefault="0088596B" w:rsidP="0088596B">
            <w:pPr>
              <w:spacing w:line="240" w:lineRule="auto"/>
              <w:ind w:firstLineChars="200" w:firstLine="361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88596B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 xml:space="preserve">ICE </w:t>
            </w:r>
            <w:proofErr w:type="spellStart"/>
            <w:r w:rsidRPr="0088596B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Race+Income</w:t>
            </w:r>
            <w:proofErr w:type="spellEnd"/>
            <w:r w:rsidRPr="0088596B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 xml:space="preserve"> (Quartiles)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2FB08" w14:textId="30B6178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752485" w14:textId="54B1683D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06C827" w14:textId="34F8CFF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394D1C" w14:textId="484F0E79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00AA1" w14:textId="308D9F10" w:rsidR="001F29E2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 w:rsidRPr="0088596B"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0.04</w:t>
            </w:r>
          </w:p>
        </w:tc>
      </w:tr>
      <w:tr w:rsidR="001F29E2" w:rsidRPr="000471CB" w14:paraId="0821300B" w14:textId="77777777" w:rsidTr="0023120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39B908" w14:textId="553E81C0" w:rsidR="001F29E2" w:rsidRPr="0088596B" w:rsidRDefault="001F29E2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88596B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 xml:space="preserve">1 </w:t>
            </w:r>
            <w:r w:rsidR="0088596B" w:rsidRPr="0088596B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Concentrated Poverty of NHB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7C2BDE" w14:textId="5126951A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88596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BB3D2" w14:textId="4C4BB14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0.1</w:t>
            </w:r>
            <w:r w:rsidR="0088596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1E66C4" w14:textId="05F18008" w:rsidR="001F29E2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1.55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94133" w14:textId="25392B16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88596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20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70CC2" w14:textId="1BEB0656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72461755" w14:textId="77777777" w:rsidTr="0023120F">
        <w:trPr>
          <w:trHeight w:val="261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3CC6FF" w14:textId="77777777" w:rsidR="001F29E2" w:rsidRPr="0088596B" w:rsidRDefault="001F29E2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88596B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AB1CE6" w14:textId="144CD288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88596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97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06B90" w14:textId="235B7CAC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88596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B3C25" w14:textId="4284B0C6" w:rsidR="001F29E2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3.81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F2032" w14:textId="1D36BFE3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88596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96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30650" w14:textId="225EC492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68C20870" w14:textId="77777777" w:rsidTr="0023120F">
        <w:trPr>
          <w:trHeight w:val="261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FA03C8" w14:textId="77777777" w:rsidR="001F29E2" w:rsidRPr="0088596B" w:rsidRDefault="001F29E2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88596B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6FB259" w14:textId="604EF143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88596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9DDFE" w14:textId="12E1EA71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88596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663510" w14:textId="1EC39D98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88596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0E6DD9" w14:textId="27436CE5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 w:rsidRPr="000471CB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0.0</w:t>
            </w:r>
            <w:r w:rsidR="00066CBD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8D8CE" w14:textId="28A7D8C7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7681D2E3" w14:textId="77777777" w:rsidTr="0023120F">
        <w:trPr>
          <w:trHeight w:val="261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CA93F7" w14:textId="134E9EC1" w:rsidR="001F29E2" w:rsidRPr="0088596B" w:rsidRDefault="001F29E2" w:rsidP="0023120F">
            <w:pPr>
              <w:spacing w:line="240" w:lineRule="auto"/>
              <w:ind w:firstLineChars="400" w:firstLine="723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 w:rsidRPr="0088596B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4</w:t>
            </w:r>
            <w:r w:rsidR="0088596B"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 xml:space="preserve"> Concentration Affluence of NHW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9B5E6B" w14:textId="27090194" w:rsidR="001F29E2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ref.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21A17" w14:textId="75D9209A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FE1CA" w14:textId="7A6892F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5B869" w14:textId="5081B09B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04633" w14:textId="4A34059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1F29E2" w:rsidRPr="000471CB" w14:paraId="2AB21A3A" w14:textId="77777777" w:rsidTr="0088596B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844FCA" w14:textId="5B08D718" w:rsidR="001F29E2" w:rsidRPr="0088596B" w:rsidRDefault="0088596B" w:rsidP="0088596B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 xml:space="preserve">       % Overcrowding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5E602" w14:textId="48C632CA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5844F" w14:textId="7697422D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31C3A2" w14:textId="6FC91D00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2AFE49" w14:textId="3948953B" w:rsidR="001F29E2" w:rsidRPr="000471CB" w:rsidRDefault="001F29E2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A0798" w14:textId="23D2AD8A" w:rsidR="001F29E2" w:rsidRPr="000471CB" w:rsidRDefault="0086324F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  <w:t>0.01</w:t>
            </w:r>
          </w:p>
        </w:tc>
      </w:tr>
      <w:tr w:rsidR="0088596B" w:rsidRPr="000471CB" w14:paraId="2A952132" w14:textId="77777777" w:rsidTr="0086324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vAlign w:val="center"/>
          </w:tcPr>
          <w:p w14:paraId="10628B43" w14:textId="291B4713" w:rsidR="0088596B" w:rsidRDefault="0088596B" w:rsidP="0088596B">
            <w:pPr>
              <w:spacing w:line="240" w:lineRule="auto"/>
              <w:ind w:left="720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High</w:t>
            </w: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14:paraId="2F8542A9" w14:textId="0AFAD7D4" w:rsidR="0088596B" w:rsidRPr="000471CB" w:rsidRDefault="00B50CE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0.58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14:paraId="265B2583" w14:textId="4810D3F4" w:rsidR="0088596B" w:rsidRPr="000471CB" w:rsidRDefault="00B50CE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0.32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14:paraId="11BADD72" w14:textId="246A134D" w:rsidR="0088596B" w:rsidRPr="000471CB" w:rsidRDefault="00297A01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0.94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14:paraId="48CE237F" w14:textId="23B3FA23" w:rsidR="0088596B" w:rsidRPr="000471CB" w:rsidRDefault="00B50CEB" w:rsidP="00297A0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0.</w:t>
            </w:r>
            <w:r w:rsidR="00297A01"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045</w:t>
            </w:r>
          </w:p>
        </w:tc>
        <w:tc>
          <w:tcPr>
            <w:tcW w:w="1085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34AB1C" w14:textId="77777777" w:rsidR="0088596B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  <w:tr w:rsidR="0088596B" w:rsidRPr="000471CB" w14:paraId="67A772F4" w14:textId="77777777" w:rsidTr="0086324F">
        <w:trPr>
          <w:trHeight w:val="279"/>
          <w:jc w:val="center"/>
        </w:trPr>
        <w:tc>
          <w:tcPr>
            <w:tcW w:w="54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3ED24B9" w14:textId="2B303F28" w:rsidR="0088596B" w:rsidRDefault="0088596B" w:rsidP="0088596B">
            <w:pPr>
              <w:spacing w:line="240" w:lineRule="auto"/>
              <w:ind w:left="720"/>
              <w:jc w:val="left"/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noProof w:val="0"/>
                <w:color w:val="000000" w:themeColor="text1"/>
                <w:sz w:val="18"/>
                <w:szCs w:val="18"/>
                <w:lang w:eastAsia="en-US"/>
              </w:rPr>
              <w:t>Low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6BA6C1CB" w14:textId="4E7058AF" w:rsidR="0088596B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  <w:t>ref.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7657ADC" w14:textId="77777777" w:rsidR="0088596B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B273C57" w14:textId="77777777" w:rsidR="0088596B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B42972A" w14:textId="77777777" w:rsidR="0088596B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noProof w:val="0"/>
                <w:sz w:val="18"/>
                <w:szCs w:val="18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AE23FD" w14:textId="77777777" w:rsidR="0088596B" w:rsidRPr="000471CB" w:rsidRDefault="0088596B" w:rsidP="00FD363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noProof w:val="0"/>
                <w:sz w:val="18"/>
                <w:szCs w:val="18"/>
                <w:lang w:eastAsia="en-US"/>
              </w:rPr>
            </w:pPr>
          </w:p>
        </w:tc>
      </w:tr>
    </w:tbl>
    <w:p w14:paraId="4AF52EB5" w14:textId="5AD05D73" w:rsidR="00B94F98" w:rsidRDefault="00DD0955" w:rsidP="00AB5BAB">
      <w:r>
        <w:t>*p-value reported from Wald Test; **p-value reported from likelihood ratio test.</w:t>
      </w:r>
    </w:p>
    <w:sectPr w:rsidR="00B9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7CAC"/>
    <w:multiLevelType w:val="hybridMultilevel"/>
    <w:tmpl w:val="316C85D2"/>
    <w:lvl w:ilvl="0" w:tplc="A4B2E296">
      <w:start w:val="16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9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9E2"/>
    <w:rsid w:val="00066CBD"/>
    <w:rsid w:val="0017506E"/>
    <w:rsid w:val="00190816"/>
    <w:rsid w:val="001C2652"/>
    <w:rsid w:val="001F29E2"/>
    <w:rsid w:val="0021776B"/>
    <w:rsid w:val="00297A01"/>
    <w:rsid w:val="0032789F"/>
    <w:rsid w:val="00335398"/>
    <w:rsid w:val="00336904"/>
    <w:rsid w:val="003636AE"/>
    <w:rsid w:val="003C5A7F"/>
    <w:rsid w:val="003D16A5"/>
    <w:rsid w:val="00444F00"/>
    <w:rsid w:val="004D29A5"/>
    <w:rsid w:val="004E1960"/>
    <w:rsid w:val="00564974"/>
    <w:rsid w:val="005F37F7"/>
    <w:rsid w:val="00674DDC"/>
    <w:rsid w:val="006D2CB2"/>
    <w:rsid w:val="007A2BAC"/>
    <w:rsid w:val="007B44B5"/>
    <w:rsid w:val="0086324F"/>
    <w:rsid w:val="00881EC8"/>
    <w:rsid w:val="0088596B"/>
    <w:rsid w:val="008B2B08"/>
    <w:rsid w:val="00915CE6"/>
    <w:rsid w:val="00976807"/>
    <w:rsid w:val="00992A92"/>
    <w:rsid w:val="009E1175"/>
    <w:rsid w:val="00A3236F"/>
    <w:rsid w:val="00A523E0"/>
    <w:rsid w:val="00AB3549"/>
    <w:rsid w:val="00AB5BAB"/>
    <w:rsid w:val="00B50CEB"/>
    <w:rsid w:val="00B94F98"/>
    <w:rsid w:val="00D309A6"/>
    <w:rsid w:val="00D50685"/>
    <w:rsid w:val="00D8560E"/>
    <w:rsid w:val="00DD0955"/>
    <w:rsid w:val="00DF68AF"/>
    <w:rsid w:val="00E42E44"/>
    <w:rsid w:val="00EB478F"/>
    <w:rsid w:val="00F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3FA2"/>
  <w15:chartTrackingRefBased/>
  <w15:docId w15:val="{41292687-24F5-4111-8631-B88195A1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9E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0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81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816"/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816"/>
    <w:rPr>
      <w:rFonts w:ascii="Palatino Linotype" w:eastAsia="SimSun" w:hAnsi="Palatino Linotype" w:cs="Times New Roman"/>
      <w:b/>
      <w:bCs/>
      <w:noProof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8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6"/>
    <w:rPr>
      <w:rFonts w:ascii="Segoe UI" w:eastAsia="SimSun" w:hAnsi="Segoe UI" w:cs="Segoe UI"/>
      <w:noProof/>
      <w:color w:val="000000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E42E44"/>
    <w:pPr>
      <w:spacing w:after="0" w:line="240" w:lineRule="auto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D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FA22D1-BF4E-46A6-863E-70FA305D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 Health System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Sorice, Kristen A.</dc:creator>
  <cp:keywords/>
  <dc:description/>
  <cp:lastModifiedBy>Gillian Kasper</cp:lastModifiedBy>
  <cp:revision>3</cp:revision>
  <dcterms:created xsi:type="dcterms:W3CDTF">2022-08-21T23:34:00Z</dcterms:created>
  <dcterms:modified xsi:type="dcterms:W3CDTF">2022-08-21T23:34:00Z</dcterms:modified>
</cp:coreProperties>
</file>