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DePauw Pet Boarding: Use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#1: Open the program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user opens the program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main menu appears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user can select “Add a New Customer” or “Existing Customer”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“New Customer” is clicked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 page will open asking for the input of information like Name, email, dates for boarding (See User Case 2)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#1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In Step 3, the user selects “Existing Customer”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 Customer information appears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User is prompted to select dates for existing customer to board pet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#2: Entering Customer Information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If “New Customer” is selected, a page will appear with several text fields to enter customer information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fields will include: Customer name, pet name, pet type,  phone number, dates to board pet, email, payment information, vet information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Tests to see if the customer already exists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If customer does not exist, information is stored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system gives the new customer a customer ID #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#1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In step 2, system finds that customer already exists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The file containing the customer’s information is opened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User is prompted to enter dates for customer to board pet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#3: Program Sends Email to Customer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Customer books dates to board--confirmation email is sent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Confirmation email is sent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#1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New Customer account is created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Welcome email is sent with Customer ID #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#2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Customer books dates to board pet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Reminder email is sent the day before drop off and the day before pick up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