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4175" w14:textId="3D6D4358" w:rsidR="00EF66EE" w:rsidRPr="00A31C9F" w:rsidRDefault="00EF66EE" w:rsidP="00EF66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1. Extracting events and claims from an entry</w:t>
      </w:r>
    </w:p>
    <w:p w14:paraId="3672C951" w14:textId="77777777" w:rsidR="00EF66EE" w:rsidRPr="00A31C9F" w:rsidRDefault="00EF66EE" w:rsidP="00EF66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Persons / Actors</w:t>
      </w:r>
    </w:p>
    <w:p w14:paraId="6CA1EC3C" w14:textId="77777777" w:rsidR="00EF66EE" w:rsidRPr="00A31C9F" w:rsidRDefault="00EF66EE" w:rsidP="00EF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Samuel L. Clemens (Mark Twain)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– :</w:t>
      </w:r>
      <w:proofErr w:type="spellStart"/>
      <w:r w:rsidRPr="00A31C9F">
        <w:rPr>
          <w:rFonts w:eastAsia="Times New Roman" w:cs="Times New Roman"/>
          <w:kern w:val="0"/>
          <w14:ligatures w14:val="none"/>
        </w:rPr>
        <w:t>SamClemens</w:t>
      </w:r>
      <w:proofErr w:type="spellEnd"/>
      <w:proofErr w:type="gramEnd"/>
    </w:p>
    <w:p w14:paraId="1AF0A266" w14:textId="77777777" w:rsidR="00EF66EE" w:rsidRPr="00A31C9F" w:rsidRDefault="00EF66EE" w:rsidP="00EF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Pamela (his sister)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– :</w:t>
      </w:r>
      <w:proofErr w:type="spellStart"/>
      <w:r w:rsidRPr="00A31C9F">
        <w:rPr>
          <w:rFonts w:eastAsia="Times New Roman" w:cs="Times New Roman"/>
          <w:kern w:val="0"/>
          <w14:ligatures w14:val="none"/>
        </w:rPr>
        <w:t>PamelaClemens</w:t>
      </w:r>
      <w:proofErr w:type="spellEnd"/>
      <w:proofErr w:type="gramEnd"/>
    </w:p>
    <w:p w14:paraId="1C92EC69" w14:textId="77777777" w:rsidR="00EF66EE" w:rsidRPr="00A31C9F" w:rsidRDefault="00EF66EE" w:rsidP="00EF66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Edwin Forrest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– :</w:t>
      </w:r>
      <w:proofErr w:type="spellStart"/>
      <w:r w:rsidRPr="00A31C9F">
        <w:rPr>
          <w:rFonts w:eastAsia="Times New Roman" w:cs="Times New Roman"/>
          <w:kern w:val="0"/>
          <w14:ligatures w14:val="none"/>
        </w:rPr>
        <w:t>EdwinForrest</w:t>
      </w:r>
      <w:proofErr w:type="spellEnd"/>
      <w:proofErr w:type="gramEnd"/>
    </w:p>
    <w:p w14:paraId="2D4A2DBB" w14:textId="77777777" w:rsidR="00EF66EE" w:rsidRPr="00A31C9F" w:rsidRDefault="00EF66EE" w:rsidP="00EF66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Places</w:t>
      </w:r>
    </w:p>
    <w:p w14:paraId="11C92778" w14:textId="77777777" w:rsidR="00EF66EE" w:rsidRPr="00A31C9F" w:rsidRDefault="00EF66EE" w:rsidP="00EF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New York (city)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– :</w:t>
      </w:r>
      <w:proofErr w:type="spellStart"/>
      <w:r w:rsidRPr="00A31C9F">
        <w:rPr>
          <w:rFonts w:eastAsia="Times New Roman" w:cs="Times New Roman"/>
          <w:kern w:val="0"/>
          <w14:ligatures w14:val="none"/>
        </w:rPr>
        <w:t>NewYorkCity</w:t>
      </w:r>
      <w:proofErr w:type="spellEnd"/>
      <w:proofErr w:type="gramEnd"/>
    </w:p>
    <w:p w14:paraId="6CFBD379" w14:textId="77777777" w:rsidR="00EF66EE" w:rsidRPr="00A31C9F" w:rsidRDefault="00EF66EE" w:rsidP="00EF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Broadway Theatre, New York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– :</w:t>
      </w:r>
      <w:proofErr w:type="spellStart"/>
      <w:r w:rsidRPr="00A31C9F">
        <w:rPr>
          <w:rFonts w:eastAsia="Times New Roman" w:cs="Times New Roman"/>
          <w:kern w:val="0"/>
          <w14:ligatures w14:val="none"/>
        </w:rPr>
        <w:t>BroadwayTheaterNY</w:t>
      </w:r>
      <w:proofErr w:type="spellEnd"/>
      <w:proofErr w:type="gramEnd"/>
    </w:p>
    <w:p w14:paraId="13ECC198" w14:textId="77777777" w:rsidR="00EF66EE" w:rsidRPr="00A31C9F" w:rsidRDefault="00EF66EE" w:rsidP="00EF66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St. Louis (as supposed family location)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– :StLouis</w:t>
      </w:r>
      <w:proofErr w:type="gramEnd"/>
    </w:p>
    <w:p w14:paraId="2C10FC1C" w14:textId="77777777" w:rsidR="00EF66EE" w:rsidRPr="00A31C9F" w:rsidRDefault="00EF66EE" w:rsidP="00EF66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Source</w:t>
      </w:r>
    </w:p>
    <w:p w14:paraId="22A48CEC" w14:textId="77777777" w:rsidR="00EF66EE" w:rsidRPr="00A31C9F" w:rsidRDefault="00EF66EE" w:rsidP="00EF66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The letter to Pamela, preserved and edited in </w:t>
      </w:r>
      <w:r w:rsidRPr="00A31C9F">
        <w:rPr>
          <w:rFonts w:eastAsia="Times New Roman" w:cs="Times New Roman"/>
          <w:b/>
          <w:bCs/>
          <w:kern w:val="0"/>
          <w14:ligatures w14:val="none"/>
        </w:rPr>
        <w:t>MTL 1:16–18</w:t>
      </w:r>
      <w:r w:rsidRPr="00A31C9F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– :Source</w:t>
      </w:r>
      <w:proofErr w:type="gramEnd"/>
      <w:r w:rsidRPr="00A31C9F">
        <w:rPr>
          <w:rFonts w:eastAsia="Times New Roman" w:cs="Times New Roman"/>
          <w:kern w:val="0"/>
          <w14:ligatures w14:val="none"/>
        </w:rPr>
        <w:t>_MTL_1_16_18</w:t>
      </w:r>
    </w:p>
    <w:p w14:paraId="1DBF0FE8" w14:textId="77777777" w:rsidR="00EF66EE" w:rsidRPr="00A31C9F" w:rsidRDefault="00EF66EE" w:rsidP="00EF66E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(You might separately </w:t>
      </w:r>
      <w:proofErr w:type="gramStart"/>
      <w:r w:rsidRPr="00A31C9F">
        <w:rPr>
          <w:rFonts w:eastAsia="Times New Roman" w:cs="Times New Roman"/>
          <w:kern w:val="0"/>
          <w14:ligatures w14:val="none"/>
        </w:rPr>
        <w:t>have :Letter</w:t>
      </w:r>
      <w:proofErr w:type="gramEnd"/>
      <w:r w:rsidRPr="00A31C9F">
        <w:rPr>
          <w:rFonts w:eastAsia="Times New Roman" w:cs="Times New Roman"/>
          <w:kern w:val="0"/>
          <w14:ligatures w14:val="none"/>
        </w:rPr>
        <w:t>_To_Pamela_YYYY_10_08 as the original document instance.)</w:t>
      </w:r>
    </w:p>
    <w:p w14:paraId="20812DA7" w14:textId="77777777" w:rsidR="00EF66EE" w:rsidRPr="00A31C9F" w:rsidRDefault="00EF66EE" w:rsidP="00EF66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Events (biographical or mental)</w:t>
      </w:r>
    </w:p>
    <w:p w14:paraId="16C11B8A" w14:textId="77777777" w:rsidR="00EF66EE" w:rsidRPr="00A31C9F" w:rsidRDefault="00EF66EE" w:rsidP="00EF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Writing a letter to Pamela</w:t>
      </w:r>
      <w:r w:rsidRPr="00A31C9F">
        <w:rPr>
          <w:rFonts w:eastAsia="Times New Roman" w:cs="Times New Roman"/>
          <w:kern w:val="0"/>
          <w14:ligatures w14:val="none"/>
        </w:rPr>
        <w:t xml:space="preserve"> in New York.</w:t>
      </w:r>
    </w:p>
    <w:p w14:paraId="094A35A2" w14:textId="77777777" w:rsidR="00EF66EE" w:rsidRPr="00A31C9F" w:rsidRDefault="00EF66EE" w:rsidP="00EF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Entertaining repeated plans to leave New York</w:t>
      </w:r>
      <w:r w:rsidRPr="00A31C9F">
        <w:rPr>
          <w:rFonts w:eastAsia="Times New Roman" w:cs="Times New Roman"/>
          <w:kern w:val="0"/>
          <w14:ligatures w14:val="none"/>
        </w:rPr>
        <w:t xml:space="preserve"> over the previous two weeks (a habitual/iterated intention).</w:t>
      </w:r>
    </w:p>
    <w:p w14:paraId="7EF839AD" w14:textId="77777777" w:rsidR="00EF66EE" w:rsidRPr="00A31C9F" w:rsidRDefault="00EF66EE" w:rsidP="00EF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Forming an attitude toward New York</w:t>
      </w:r>
      <w:r w:rsidRPr="00A31C9F">
        <w:rPr>
          <w:rFonts w:eastAsia="Times New Roman" w:cs="Times New Roman"/>
          <w:kern w:val="0"/>
          <w14:ligatures w14:val="none"/>
        </w:rPr>
        <w:t xml:space="preserve"> (“taken a liking to the abominable place”).</w:t>
      </w:r>
    </w:p>
    <w:p w14:paraId="13C99A09" w14:textId="77777777" w:rsidR="00EF66EE" w:rsidRPr="00A31C9F" w:rsidRDefault="00EF66EE" w:rsidP="00EF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Not knowing exactly where the family is</w:t>
      </w:r>
      <w:r w:rsidRPr="00A31C9F">
        <w:rPr>
          <w:rFonts w:eastAsia="Times New Roman" w:cs="Times New Roman"/>
          <w:kern w:val="0"/>
          <w14:ligatures w14:val="none"/>
        </w:rPr>
        <w:t xml:space="preserve"> (epistemic state: ignorance).</w:t>
      </w:r>
    </w:p>
    <w:p w14:paraId="38270C3C" w14:textId="77777777" w:rsidR="00EF66EE" w:rsidRPr="00A31C9F" w:rsidRDefault="00EF66EE" w:rsidP="00EF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Supposing the family is in St. Louis</w:t>
      </w:r>
      <w:r w:rsidRPr="00A31C9F">
        <w:rPr>
          <w:rFonts w:eastAsia="Times New Roman" w:cs="Times New Roman"/>
          <w:kern w:val="0"/>
          <w14:ligatures w14:val="none"/>
        </w:rPr>
        <w:t xml:space="preserve"> (belief rather than fact).</w:t>
      </w:r>
    </w:p>
    <w:p w14:paraId="4D0D1FC8" w14:textId="77777777" w:rsidR="00EF66EE" w:rsidRPr="00A31C9F" w:rsidRDefault="00EF66EE" w:rsidP="00EF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Attending a performance of The Gladiator at the Broadway Theater</w:t>
      </w:r>
      <w:r w:rsidRPr="00A31C9F">
        <w:rPr>
          <w:rFonts w:eastAsia="Times New Roman" w:cs="Times New Roman"/>
          <w:kern w:val="0"/>
          <w14:ligatures w14:val="none"/>
        </w:rPr>
        <w:t xml:space="preserve"> with Edwin Forrest playing Spartacus.</w:t>
      </w:r>
    </w:p>
    <w:p w14:paraId="0B890829" w14:textId="77777777" w:rsidR="00EF66EE" w:rsidRPr="00A31C9F" w:rsidRDefault="00EF66EE" w:rsidP="00EF6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Reassuring Pamela about his independence</w:t>
      </w:r>
      <w:r w:rsidRPr="00A31C9F">
        <w:rPr>
          <w:rFonts w:eastAsia="Times New Roman" w:cs="Times New Roman"/>
          <w:kern w:val="0"/>
          <w14:ligatures w14:val="none"/>
        </w:rPr>
        <w:t xml:space="preserve"> (“independent as a </w:t>
      </w:r>
      <w:proofErr w:type="spellStart"/>
      <w:r w:rsidRPr="00A31C9F">
        <w:rPr>
          <w:rFonts w:eastAsia="Times New Roman" w:cs="Times New Roman"/>
          <w:kern w:val="0"/>
          <w14:ligatures w14:val="none"/>
        </w:rPr>
        <w:t>woodsawyer’s</w:t>
      </w:r>
      <w:proofErr w:type="spellEnd"/>
      <w:r w:rsidRPr="00A31C9F">
        <w:rPr>
          <w:rFonts w:eastAsia="Times New Roman" w:cs="Times New Roman"/>
          <w:kern w:val="0"/>
          <w14:ligatures w14:val="none"/>
        </w:rPr>
        <w:t xml:space="preserve"> clerk”) – essentially a self-presentation / reassurance act.</w:t>
      </w:r>
    </w:p>
    <w:p w14:paraId="00D722EA" w14:textId="77777777" w:rsidR="00EF66EE" w:rsidRPr="00A31C9F" w:rsidRDefault="00EF66EE" w:rsidP="00EF66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A31C9F">
        <w:rPr>
          <w:rFonts w:eastAsia="Times New Roman" w:cs="Times New Roman"/>
          <w:b/>
          <w:bCs/>
          <w:kern w:val="0"/>
          <w14:ligatures w14:val="none"/>
        </w:rPr>
        <w:t>What this buys you methodologically</w:t>
      </w:r>
    </w:p>
    <w:p w14:paraId="58632DD8" w14:textId="77777777" w:rsidR="00EF66EE" w:rsidRPr="00A31C9F" w:rsidRDefault="00EF66EE" w:rsidP="00EF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The </w:t>
      </w:r>
      <w:r w:rsidRPr="00A31C9F">
        <w:rPr>
          <w:rFonts w:eastAsia="Times New Roman" w:cs="Times New Roman"/>
          <w:b/>
          <w:bCs/>
          <w:kern w:val="0"/>
          <w14:ligatures w14:val="none"/>
        </w:rPr>
        <w:t>day</w:t>
      </w:r>
      <w:r w:rsidRPr="00A31C9F">
        <w:rPr>
          <w:rFonts w:eastAsia="Times New Roman" w:cs="Times New Roman"/>
          <w:kern w:val="0"/>
          <w14:ligatures w14:val="none"/>
        </w:rPr>
        <w:t xml:space="preserve"> (:MT_Day_YYYY_10_08) is a </w:t>
      </w:r>
      <w:r w:rsidRPr="00A31C9F">
        <w:rPr>
          <w:rFonts w:eastAsia="Times New Roman" w:cs="Times New Roman"/>
          <w:b/>
          <w:bCs/>
          <w:kern w:val="0"/>
          <w14:ligatures w14:val="none"/>
        </w:rPr>
        <w:t>temporal container</w:t>
      </w:r>
      <w:r w:rsidRPr="00A31C9F">
        <w:rPr>
          <w:rFonts w:eastAsia="Times New Roman" w:cs="Times New Roman"/>
          <w:kern w:val="0"/>
          <w14:ligatures w14:val="none"/>
        </w:rPr>
        <w:t>, not a narrative paragraph.</w:t>
      </w:r>
    </w:p>
    <w:p w14:paraId="6FE29235" w14:textId="77777777" w:rsidR="00EF66EE" w:rsidRPr="00A31C9F" w:rsidRDefault="00EF66EE" w:rsidP="00EF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Each </w:t>
      </w:r>
      <w:r w:rsidRPr="00A31C9F">
        <w:rPr>
          <w:rFonts w:eastAsia="Times New Roman" w:cs="Times New Roman"/>
          <w:b/>
          <w:bCs/>
          <w:kern w:val="0"/>
          <w14:ligatures w14:val="none"/>
        </w:rPr>
        <w:t>event or mental state</w:t>
      </w:r>
      <w:r w:rsidRPr="00A31C9F">
        <w:rPr>
          <w:rFonts w:eastAsia="Times New Roman" w:cs="Times New Roman"/>
          <w:kern w:val="0"/>
          <w14:ligatures w14:val="none"/>
        </w:rPr>
        <w:t xml:space="preserve"> is explicitly modeled and time-boxed within that day.</w:t>
      </w:r>
    </w:p>
    <w:p w14:paraId="620FDF48" w14:textId="77777777" w:rsidR="00EF66EE" w:rsidRPr="00A31C9F" w:rsidRDefault="00EF66EE" w:rsidP="00EF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 xml:space="preserve">Each </w:t>
      </w:r>
      <w:r w:rsidRPr="00A31C9F">
        <w:rPr>
          <w:rFonts w:eastAsia="Times New Roman" w:cs="Times New Roman"/>
          <w:b/>
          <w:bCs/>
          <w:kern w:val="0"/>
          <w14:ligatures w14:val="none"/>
        </w:rPr>
        <w:t>claim</w:t>
      </w:r>
      <w:r w:rsidRPr="00A31C9F">
        <w:rPr>
          <w:rFonts w:eastAsia="Times New Roman" w:cs="Times New Roman"/>
          <w:kern w:val="0"/>
          <w14:ligatures w14:val="none"/>
        </w:rPr>
        <w:t xml:space="preserve"> about those events is </w:t>
      </w:r>
      <w:r w:rsidRPr="00A31C9F">
        <w:rPr>
          <w:rFonts w:eastAsia="Times New Roman" w:cs="Times New Roman"/>
          <w:b/>
          <w:bCs/>
          <w:kern w:val="0"/>
          <w14:ligatures w14:val="none"/>
        </w:rPr>
        <w:t>linked to a specific source</w:t>
      </w:r>
      <w:r w:rsidRPr="00A31C9F">
        <w:rPr>
          <w:rFonts w:eastAsia="Times New Roman" w:cs="Times New Roman"/>
          <w:kern w:val="0"/>
          <w14:ligatures w14:val="none"/>
        </w:rPr>
        <w:t xml:space="preserve"> via an </w:t>
      </w:r>
      <w:proofErr w:type="spellStart"/>
      <w:r w:rsidRPr="00A31C9F">
        <w:rPr>
          <w:rFonts w:eastAsia="Times New Roman" w:cs="Times New Roman"/>
          <w:kern w:val="0"/>
          <w14:ligatures w14:val="none"/>
        </w:rPr>
        <w:t>EvidenceAssertion</w:t>
      </w:r>
      <w:proofErr w:type="spellEnd"/>
      <w:r w:rsidRPr="00A31C9F">
        <w:rPr>
          <w:rFonts w:eastAsia="Times New Roman" w:cs="Times New Roman"/>
          <w:kern w:val="0"/>
          <w14:ligatures w14:val="none"/>
        </w:rPr>
        <w:t xml:space="preserve"> node, which holds a short paraphrase and a confidence level.</w:t>
      </w:r>
    </w:p>
    <w:p w14:paraId="15F5B9E1" w14:textId="77777777" w:rsidR="00EF66EE" w:rsidRPr="00A31C9F" w:rsidRDefault="00EF66EE" w:rsidP="00EF66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>You can now:</w:t>
      </w:r>
    </w:p>
    <w:p w14:paraId="0EE8B5B9" w14:textId="77777777" w:rsidR="00EF66EE" w:rsidRPr="00A31C9F" w:rsidRDefault="00EF66EE" w:rsidP="00EF66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>query all days where Clemens attended theatre,</w:t>
      </w:r>
    </w:p>
    <w:p w14:paraId="10902A8A" w14:textId="77777777" w:rsidR="00EF66EE" w:rsidRPr="00A31C9F" w:rsidRDefault="00EF66EE" w:rsidP="00EF66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>visualize periods of uncertainty about family location,</w:t>
      </w:r>
    </w:p>
    <w:p w14:paraId="05BCA9AE" w14:textId="77777777" w:rsidR="00EF66EE" w:rsidRPr="00A31C9F" w:rsidRDefault="00EF66EE" w:rsidP="00EF66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t>compare “intention to leave New York” versus actual movements,</w:t>
      </w:r>
    </w:p>
    <w:p w14:paraId="31C63EDF" w14:textId="77777777" w:rsidR="00EF66EE" w:rsidRPr="00A31C9F" w:rsidRDefault="00EF66EE" w:rsidP="00EF66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C9F">
        <w:rPr>
          <w:rFonts w:eastAsia="Times New Roman" w:cs="Times New Roman"/>
          <w:kern w:val="0"/>
          <w14:ligatures w14:val="none"/>
        </w:rPr>
        <w:lastRenderedPageBreak/>
        <w:t>or roll-up day-level data into month/year summaries without losing the evidential trail.</w:t>
      </w:r>
    </w:p>
    <w:p w14:paraId="031EAB4F" w14:textId="36236287" w:rsidR="00125C55" w:rsidRPr="00A31C9F" w:rsidRDefault="00EF66EE">
      <w:r w:rsidRPr="00A31C9F">
        <w:t>See Turtle example</w:t>
      </w:r>
    </w:p>
    <w:sectPr w:rsidR="00125C55" w:rsidRPr="00A31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0A45"/>
    <w:multiLevelType w:val="multilevel"/>
    <w:tmpl w:val="3FC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7106C"/>
    <w:multiLevelType w:val="multilevel"/>
    <w:tmpl w:val="7BF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D0A90"/>
    <w:multiLevelType w:val="multilevel"/>
    <w:tmpl w:val="E10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75438"/>
    <w:multiLevelType w:val="multilevel"/>
    <w:tmpl w:val="4F0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46D85"/>
    <w:multiLevelType w:val="multilevel"/>
    <w:tmpl w:val="883E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062431">
    <w:abstractNumId w:val="3"/>
  </w:num>
  <w:num w:numId="2" w16cid:durableId="795831831">
    <w:abstractNumId w:val="1"/>
  </w:num>
  <w:num w:numId="3" w16cid:durableId="1916427552">
    <w:abstractNumId w:val="2"/>
  </w:num>
  <w:num w:numId="4" w16cid:durableId="165904290">
    <w:abstractNumId w:val="4"/>
  </w:num>
  <w:num w:numId="5" w16cid:durableId="12814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E"/>
    <w:rsid w:val="00125C55"/>
    <w:rsid w:val="002E0A41"/>
    <w:rsid w:val="006E7DBD"/>
    <w:rsid w:val="00A31C9F"/>
    <w:rsid w:val="00EF66EE"/>
    <w:rsid w:val="00F9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2681A"/>
  <w15:chartTrackingRefBased/>
  <w15:docId w15:val="{2610A479-4081-6C4C-892E-964E7A133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F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F66EE"/>
  </w:style>
  <w:style w:type="paragraph" w:customStyle="1" w:styleId="p2">
    <w:name w:val="p2"/>
    <w:basedOn w:val="Normal"/>
    <w:rsid w:val="00EF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F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F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F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276</Words>
  <Characters>1477</Characters>
  <Application>Microsoft Office Word</Application>
  <DocSecurity>0</DocSecurity>
  <Lines>24</Lines>
  <Paragraphs>9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Rehberger, Dean</dc:creator>
  <cp:keywords/>
  <dc:description/>
  <cp:lastModifiedBy>Rehberger, Dean</cp:lastModifiedBy>
  <cp:revision>2</cp:revision>
  <dcterms:created xsi:type="dcterms:W3CDTF">2025-11-25T18:29:00Z</dcterms:created>
  <dcterms:modified xsi:type="dcterms:W3CDTF">2025-11-25T18:37:00Z</dcterms:modified>
</cp:coreProperties>
</file>