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F31" w:rsidRDefault="00247F31" w:rsidP="00247F31">
      <w:pPr>
        <w:pStyle w:val="a4"/>
      </w:pPr>
      <w:r>
        <w:t>БЕЛОРУССКИЙ ГОСУДАРСТВЕННЫЙ УНИВЕРСИТЕТ</w:t>
      </w:r>
    </w:p>
    <w:p w:rsidR="00247F31" w:rsidRDefault="00247F31" w:rsidP="00247F31">
      <w:pPr>
        <w:pStyle w:val="a8"/>
      </w:pPr>
      <w:r>
        <w:t>На правах рукописи</w:t>
      </w:r>
    </w:p>
    <w:p w:rsidR="00247F31" w:rsidRPr="00A23949" w:rsidRDefault="00247F31" w:rsidP="00247F31">
      <w:pPr>
        <w:pStyle w:val="a9"/>
      </w:pPr>
      <w:r>
        <w:t xml:space="preserve">УДК </w:t>
      </w:r>
      <w:r>
        <w:rPr>
          <w:szCs w:val="32"/>
        </w:rPr>
        <w:t>519.254</w:t>
      </w:r>
    </w:p>
    <w:p w:rsidR="00247F31" w:rsidRPr="00A23949" w:rsidRDefault="00247F31" w:rsidP="00247F31">
      <w:pPr>
        <w:pStyle w:val="aa"/>
        <w:spacing w:before="720"/>
      </w:pPr>
      <w:r>
        <w:t>Паньков Игорь Петрович</w:t>
      </w:r>
    </w:p>
    <w:p w:rsidR="00247F31" w:rsidRPr="00A23949" w:rsidRDefault="00166AFE" w:rsidP="00247F31">
      <w:pPr>
        <w:pStyle w:val="a6"/>
      </w:pPr>
      <w:r>
        <w:t>Применение</w:t>
      </w:r>
      <w:r w:rsidR="00247F31">
        <w:t xml:space="preserve"> ИТ в групповых методах теории полимино</w:t>
      </w:r>
    </w:p>
    <w:p w:rsidR="00247F31" w:rsidRDefault="00247F31" w:rsidP="00247F31">
      <w:pPr>
        <w:pStyle w:val="a5"/>
      </w:pPr>
      <w:r>
        <w:t>Реферат</w:t>
      </w:r>
      <w:r w:rsidRPr="00387F1A">
        <w:rPr>
          <w:rStyle w:val="201"/>
          <w:rFonts w:eastAsia="SimSun"/>
          <w:szCs w:val="32"/>
        </w:rPr>
        <w:t xml:space="preserve"> </w:t>
      </w:r>
      <w:r>
        <w:t>по</w:t>
      </w:r>
      <w:r>
        <w:br/>
        <w:t xml:space="preserve">«Основам информационных </w:t>
      </w:r>
      <w:r w:rsidRPr="00387F1A">
        <w:t>технологий»</w:t>
      </w:r>
    </w:p>
    <w:p w:rsidR="00247F31" w:rsidRPr="002D3044" w:rsidRDefault="00247F31" w:rsidP="00247F31">
      <w:pPr>
        <w:pStyle w:val="a7"/>
      </w:pPr>
      <w:r>
        <w:t>Магистранта</w:t>
      </w:r>
      <w:r w:rsidRPr="00F0705F">
        <w:t xml:space="preserve">                                               </w:t>
      </w:r>
      <w:r>
        <w:t xml:space="preserve"> кафедры функционального анализа и аналитической экономики </w:t>
      </w:r>
      <w:r>
        <w:br/>
        <w:t>механико-математического факультета</w:t>
      </w:r>
    </w:p>
    <w:p w:rsidR="00247F31" w:rsidRDefault="00247F31" w:rsidP="00247F31">
      <w:pPr>
        <w:pStyle w:val="a7"/>
      </w:pPr>
      <w:r w:rsidRPr="00455307">
        <w:t>Специальность</w:t>
      </w:r>
      <w:r>
        <w:t>: 1-31 80 03 – математика</w:t>
      </w:r>
    </w:p>
    <w:p w:rsidR="00247F31" w:rsidRPr="00DD178F" w:rsidRDefault="00247F31" w:rsidP="00247F31">
      <w:pPr>
        <w:pStyle w:val="a7"/>
      </w:pPr>
      <w:r>
        <w:t>Рецензент:</w:t>
      </w:r>
      <w:r w:rsidRPr="00351856">
        <w:t xml:space="preserve"> </w:t>
      </w:r>
      <w:r w:rsidRPr="00A91890">
        <w:br/>
      </w:r>
      <w:r w:rsidRPr="00DD178F">
        <w:t>___________________________________</w:t>
      </w:r>
    </w:p>
    <w:p w:rsidR="00247F31" w:rsidRDefault="00247F31" w:rsidP="00247F31"/>
    <w:p w:rsidR="00247F31" w:rsidRDefault="00247F31" w:rsidP="00247F31"/>
    <w:p w:rsidR="00247F31" w:rsidRDefault="00247F31" w:rsidP="00247F31"/>
    <w:p w:rsidR="00247F31" w:rsidRDefault="00247F31" w:rsidP="00247F31"/>
    <w:p w:rsidR="00247F31" w:rsidRDefault="00247F31" w:rsidP="00247F31"/>
    <w:p w:rsidR="00247F31" w:rsidRDefault="00247F31" w:rsidP="00247F31"/>
    <w:p w:rsidR="00247F31" w:rsidRDefault="00247F31" w:rsidP="00247F31"/>
    <w:p w:rsidR="00166AFE" w:rsidRDefault="00166AFE" w:rsidP="00D040F3">
      <w:pPr>
        <w:jc w:val="center"/>
        <w:rPr>
          <w:b/>
          <w:sz w:val="36"/>
          <w:szCs w:val="36"/>
        </w:rPr>
      </w:pPr>
    </w:p>
    <w:p w:rsidR="00D42283" w:rsidRPr="00DD178F" w:rsidRDefault="00247F31" w:rsidP="00D040F3">
      <w:pPr>
        <w:jc w:val="center"/>
        <w:rPr>
          <w:b/>
          <w:sz w:val="36"/>
          <w:szCs w:val="36"/>
          <w:lang w:val="ru-RU"/>
        </w:rPr>
      </w:pPr>
      <w:r w:rsidRPr="00247F31">
        <w:rPr>
          <w:b/>
          <w:sz w:val="36"/>
          <w:szCs w:val="36"/>
        </w:rPr>
        <w:t>Минск</w:t>
      </w:r>
      <w:r w:rsidRPr="00DD178F">
        <w:rPr>
          <w:b/>
          <w:sz w:val="36"/>
          <w:szCs w:val="36"/>
          <w:lang w:val="ru-RU"/>
        </w:rPr>
        <w:t>,</w:t>
      </w:r>
      <w:r w:rsidRPr="00247F31">
        <w:rPr>
          <w:b/>
          <w:sz w:val="36"/>
          <w:szCs w:val="36"/>
        </w:rPr>
        <w:t xml:space="preserve"> 201</w:t>
      </w:r>
      <w:r w:rsidRPr="00DD178F">
        <w:rPr>
          <w:b/>
          <w:sz w:val="36"/>
          <w:szCs w:val="36"/>
          <w:lang w:val="ru-RU"/>
        </w:rPr>
        <w:t>7</w:t>
      </w: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247F31">
      <w:pPr>
        <w:jc w:val="center"/>
        <w:rPr>
          <w:b/>
          <w:sz w:val="30"/>
          <w:szCs w:val="30"/>
          <w:lang w:val="ru-RU"/>
        </w:rPr>
      </w:pPr>
    </w:p>
    <w:p w:rsidR="00B33E2A" w:rsidRDefault="00B33E2A" w:rsidP="00B33E2A">
      <w:pPr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B33E2A">
      <w:pPr>
        <w:jc w:val="center"/>
        <w:rPr>
          <w:b/>
          <w:sz w:val="30"/>
          <w:szCs w:val="30"/>
          <w:lang w:val="ru-RU"/>
        </w:rPr>
      </w:pPr>
    </w:p>
    <w:p w:rsidR="000E3E97" w:rsidRDefault="000E3E97" w:rsidP="009143E2">
      <w:pPr>
        <w:rPr>
          <w:b/>
          <w:sz w:val="30"/>
          <w:szCs w:val="30"/>
          <w:lang w:val="ru-RU"/>
        </w:rPr>
      </w:pPr>
    </w:p>
    <w:p w:rsidR="00A9200C" w:rsidRDefault="00AC4E6E" w:rsidP="000E3E97">
      <w:pPr>
        <w:pStyle w:val="af0"/>
      </w:pPr>
      <w:r>
        <w:lastRenderedPageBreak/>
        <w:t>СПИСОК УСЛОВНЫХ ОБОЗНАЧЕНИЙ</w:t>
      </w:r>
    </w:p>
    <w:p w:rsidR="00AC4E6E" w:rsidRDefault="00AC4E6E" w:rsidP="00247F31">
      <w:pPr>
        <w:jc w:val="center"/>
        <w:rPr>
          <w:b/>
          <w:sz w:val="30"/>
          <w:szCs w:val="30"/>
          <w:lang w:val="ru-RU"/>
        </w:rPr>
      </w:pPr>
    </w:p>
    <w:p w:rsidR="00AC4E6E" w:rsidRDefault="00AC4E6E" w:rsidP="00247F31">
      <w:pPr>
        <w:jc w:val="center"/>
        <w:rPr>
          <w:b/>
          <w:sz w:val="30"/>
          <w:szCs w:val="30"/>
          <w:lang w:val="ru-RU"/>
        </w:rPr>
      </w:pPr>
    </w:p>
    <w:p w:rsidR="00AC4E6E" w:rsidRDefault="00AC4E6E" w:rsidP="00247F31">
      <w:pPr>
        <w:jc w:val="center"/>
        <w:rPr>
          <w:b/>
          <w:sz w:val="30"/>
          <w:szCs w:val="30"/>
          <w:lang w:val="ru-RU"/>
        </w:rPr>
      </w:pPr>
    </w:p>
    <w:p w:rsidR="00AC4E6E" w:rsidRDefault="00AC4E6E" w:rsidP="00AC4E6E">
      <w:pPr>
        <w:rPr>
          <w:sz w:val="30"/>
          <w:szCs w:val="30"/>
          <w:lang w:val="ru-RU"/>
        </w:rPr>
      </w:pPr>
      <w:r w:rsidRPr="00AC4E6E">
        <w:rPr>
          <w:sz w:val="30"/>
          <w:szCs w:val="30"/>
          <w:lang w:val="ru-RU"/>
        </w:rPr>
        <w:t xml:space="preserve">ЭВМ — </w:t>
      </w:r>
      <w:r w:rsidRPr="00C06E1D">
        <w:rPr>
          <w:b/>
          <w:sz w:val="28"/>
          <w:szCs w:val="28"/>
          <w:lang w:val="ru-RU"/>
        </w:rPr>
        <w:t>электронно-вычислительная машина</w:t>
      </w:r>
    </w:p>
    <w:p w:rsidR="00AC4E6E" w:rsidRDefault="00AC4E6E" w:rsidP="00AC4E6E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ПО — </w:t>
      </w:r>
      <w:r w:rsidRPr="00C06E1D">
        <w:rPr>
          <w:b/>
          <w:sz w:val="28"/>
          <w:szCs w:val="28"/>
          <w:lang w:val="ru-RU"/>
        </w:rPr>
        <w:t>программное обеспечение</w:t>
      </w:r>
    </w:p>
    <w:p w:rsidR="001566B4" w:rsidRDefault="001566B4" w:rsidP="00AC4E6E">
      <w:pPr>
        <w:rPr>
          <w:sz w:val="30"/>
          <w:szCs w:val="30"/>
          <w:lang w:val="ru-RU"/>
        </w:rPr>
      </w:pPr>
      <w:r>
        <w:rPr>
          <w:sz w:val="30"/>
          <w:szCs w:val="30"/>
          <w:lang w:val="en-US"/>
        </w:rPr>
        <w:t>CAD</w:t>
      </w:r>
      <w:r w:rsidRPr="001566B4">
        <w:rPr>
          <w:sz w:val="30"/>
          <w:szCs w:val="30"/>
          <w:lang w:val="ru-RU"/>
        </w:rPr>
        <w:t xml:space="preserve"> — </w:t>
      </w:r>
      <w:r w:rsidRPr="00C06E1D">
        <w:rPr>
          <w:b/>
          <w:sz w:val="28"/>
          <w:szCs w:val="28"/>
          <w:lang w:val="ru-RU"/>
        </w:rPr>
        <w:t>(</w:t>
      </w:r>
      <w:r w:rsidRPr="00C06E1D">
        <w:rPr>
          <w:b/>
          <w:sz w:val="28"/>
          <w:szCs w:val="28"/>
          <w:lang w:val="en-US"/>
        </w:rPr>
        <w:t>commercial</w:t>
      </w:r>
      <w:r w:rsidRPr="00C06E1D">
        <w:rPr>
          <w:b/>
          <w:sz w:val="28"/>
          <w:szCs w:val="28"/>
          <w:lang w:val="ru-RU"/>
        </w:rPr>
        <w:t xml:space="preserve"> </w:t>
      </w:r>
      <w:r w:rsidRPr="00C06E1D">
        <w:rPr>
          <w:b/>
          <w:sz w:val="28"/>
          <w:szCs w:val="28"/>
          <w:lang w:val="en-US"/>
        </w:rPr>
        <w:t>computer</w:t>
      </w:r>
      <w:r w:rsidRPr="00C06E1D">
        <w:rPr>
          <w:b/>
          <w:sz w:val="28"/>
          <w:szCs w:val="28"/>
          <w:lang w:val="ru-RU"/>
        </w:rPr>
        <w:t>-</w:t>
      </w:r>
      <w:r w:rsidRPr="00C06E1D">
        <w:rPr>
          <w:b/>
          <w:sz w:val="28"/>
          <w:szCs w:val="28"/>
          <w:lang w:val="en-US"/>
        </w:rPr>
        <w:t>aided</w:t>
      </w:r>
      <w:r w:rsidRPr="00C06E1D">
        <w:rPr>
          <w:b/>
          <w:sz w:val="28"/>
          <w:szCs w:val="28"/>
          <w:lang w:val="ru-RU"/>
        </w:rPr>
        <w:t xml:space="preserve"> </w:t>
      </w:r>
      <w:r w:rsidRPr="00C06E1D">
        <w:rPr>
          <w:b/>
          <w:sz w:val="28"/>
          <w:szCs w:val="28"/>
          <w:lang w:val="en-US"/>
        </w:rPr>
        <w:t>design</w:t>
      </w:r>
      <w:r w:rsidRPr="00C06E1D">
        <w:rPr>
          <w:b/>
          <w:sz w:val="28"/>
          <w:szCs w:val="28"/>
          <w:lang w:val="ru-RU"/>
        </w:rPr>
        <w:t>) система автоматизированного проектирования</w:t>
      </w:r>
    </w:p>
    <w:p w:rsidR="001566B4" w:rsidRPr="001566B4" w:rsidRDefault="001566B4" w:rsidP="00AC4E6E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IDE — </w:t>
      </w:r>
      <w:r w:rsidRPr="00C06E1D">
        <w:rPr>
          <w:b/>
          <w:sz w:val="28"/>
          <w:szCs w:val="28"/>
          <w:lang w:val="en-US"/>
        </w:rPr>
        <w:t xml:space="preserve">(integrated development environment) </w:t>
      </w:r>
      <w:r w:rsidRPr="00C06E1D">
        <w:rPr>
          <w:b/>
          <w:sz w:val="28"/>
          <w:szCs w:val="28"/>
          <w:lang w:val="ru-RU"/>
        </w:rPr>
        <w:t>интегрированная</w:t>
      </w:r>
      <w:r w:rsidRPr="00C06E1D">
        <w:rPr>
          <w:b/>
          <w:sz w:val="28"/>
          <w:szCs w:val="28"/>
          <w:lang w:val="en-US"/>
        </w:rPr>
        <w:t xml:space="preserve"> </w:t>
      </w:r>
      <w:r w:rsidRPr="00C06E1D">
        <w:rPr>
          <w:b/>
          <w:sz w:val="28"/>
          <w:szCs w:val="28"/>
          <w:lang w:val="ru-RU"/>
        </w:rPr>
        <w:t>среда</w:t>
      </w:r>
      <w:r w:rsidRPr="00C06E1D">
        <w:rPr>
          <w:b/>
          <w:sz w:val="28"/>
          <w:szCs w:val="28"/>
          <w:lang w:val="en-US"/>
        </w:rPr>
        <w:t xml:space="preserve"> </w:t>
      </w:r>
      <w:r w:rsidRPr="00C06E1D">
        <w:rPr>
          <w:b/>
          <w:sz w:val="28"/>
          <w:szCs w:val="28"/>
          <w:lang w:val="ru-RU"/>
        </w:rPr>
        <w:t>разработки</w:t>
      </w:r>
    </w:p>
    <w:p w:rsidR="00AC4E6E" w:rsidRDefault="0033772A" w:rsidP="00AC4E6E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ООП — </w:t>
      </w:r>
      <w:r w:rsidRPr="00C06E1D">
        <w:rPr>
          <w:b/>
          <w:sz w:val="28"/>
          <w:szCs w:val="28"/>
          <w:lang w:val="ru-RU"/>
        </w:rPr>
        <w:t>объектно-ориентированное программирование</w:t>
      </w:r>
    </w:p>
    <w:p w:rsidR="001566B4" w:rsidRPr="00C06E1D" w:rsidRDefault="001566B4" w:rsidP="00C06E1D">
      <w:pPr>
        <w:rPr>
          <w:b/>
          <w:sz w:val="28"/>
          <w:szCs w:val="28"/>
          <w:lang w:val="ru-RU"/>
        </w:rPr>
      </w:pPr>
      <w:r>
        <w:rPr>
          <w:sz w:val="30"/>
          <w:szCs w:val="30"/>
          <w:lang w:val="en-US"/>
        </w:rPr>
        <w:t>SVG</w:t>
      </w:r>
      <w:r w:rsidRPr="001566B4">
        <w:rPr>
          <w:sz w:val="30"/>
          <w:szCs w:val="30"/>
          <w:lang w:val="ru-RU"/>
        </w:rPr>
        <w:t xml:space="preserve"> — </w:t>
      </w:r>
      <w:r w:rsidRPr="003F3DAB">
        <w:rPr>
          <w:b/>
          <w:sz w:val="28"/>
          <w:szCs w:val="28"/>
          <w:lang w:val="ru-RU"/>
        </w:rPr>
        <w:t>(</w:t>
      </w:r>
      <w:r w:rsidRPr="003F3DAB">
        <w:rPr>
          <w:b/>
          <w:sz w:val="28"/>
          <w:szCs w:val="28"/>
          <w:lang w:val="en-US"/>
        </w:rPr>
        <w:t>scalable</w:t>
      </w:r>
      <w:r w:rsidRPr="003F3DAB">
        <w:rPr>
          <w:b/>
          <w:sz w:val="28"/>
          <w:szCs w:val="28"/>
          <w:lang w:val="ru-RU"/>
        </w:rPr>
        <w:t xml:space="preserve"> </w:t>
      </w:r>
      <w:r w:rsidRPr="003F3DAB">
        <w:rPr>
          <w:b/>
          <w:sz w:val="28"/>
          <w:szCs w:val="28"/>
          <w:lang w:val="en-US"/>
        </w:rPr>
        <w:t>vector</w:t>
      </w:r>
      <w:r w:rsidRPr="003F3DAB">
        <w:rPr>
          <w:b/>
          <w:sz w:val="28"/>
          <w:szCs w:val="28"/>
          <w:lang w:val="ru-RU"/>
        </w:rPr>
        <w:t xml:space="preserve"> </w:t>
      </w:r>
      <w:r w:rsidRPr="003F3DAB">
        <w:rPr>
          <w:b/>
          <w:sz w:val="28"/>
          <w:szCs w:val="28"/>
          <w:lang w:val="en-US"/>
        </w:rPr>
        <w:t>graphics</w:t>
      </w:r>
      <w:r w:rsidRPr="003F3DAB">
        <w:rPr>
          <w:b/>
          <w:sz w:val="28"/>
          <w:szCs w:val="28"/>
          <w:lang w:val="ru-RU"/>
        </w:rPr>
        <w:t>)</w:t>
      </w:r>
      <w:r w:rsidRPr="00C06E1D">
        <w:rPr>
          <w:sz w:val="28"/>
          <w:szCs w:val="28"/>
          <w:lang w:val="ru-RU"/>
        </w:rPr>
        <w:t xml:space="preserve"> </w:t>
      </w:r>
      <w:r w:rsidRPr="00C06E1D">
        <w:rPr>
          <w:b/>
          <w:sz w:val="28"/>
          <w:szCs w:val="28"/>
        </w:rPr>
        <w:t>язык</w:t>
      </w:r>
      <w:r w:rsidRPr="00C06E1D">
        <w:rPr>
          <w:b/>
          <w:sz w:val="28"/>
          <w:szCs w:val="28"/>
          <w:shd w:val="clear" w:color="auto" w:fill="FFFFFF"/>
        </w:rPr>
        <w:t xml:space="preserve"> разметки масштабируемой векторной графики</w:t>
      </w: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9200C" w:rsidRDefault="00A9200C" w:rsidP="00247F31">
      <w:pPr>
        <w:jc w:val="center"/>
        <w:rPr>
          <w:b/>
          <w:sz w:val="30"/>
          <w:szCs w:val="30"/>
          <w:lang w:val="ru-RU"/>
        </w:rPr>
      </w:pPr>
    </w:p>
    <w:p w:rsidR="00AC4E6E" w:rsidRDefault="00AC4E6E" w:rsidP="009143E2">
      <w:pPr>
        <w:rPr>
          <w:b/>
          <w:sz w:val="30"/>
          <w:szCs w:val="30"/>
          <w:lang w:val="ru-RU"/>
        </w:rPr>
      </w:pPr>
    </w:p>
    <w:p w:rsidR="00247F31" w:rsidRPr="004E1AFB" w:rsidRDefault="00247F31" w:rsidP="005619A1">
      <w:pPr>
        <w:pStyle w:val="af0"/>
        <w:spacing w:after="720"/>
      </w:pPr>
      <w:bookmarkStart w:id="0" w:name="_Toc500468789"/>
      <w:r w:rsidRPr="009143E2">
        <w:lastRenderedPageBreak/>
        <w:t>ВВЕДЕНИЕ</w:t>
      </w:r>
      <w:bookmarkEnd w:id="0"/>
    </w:p>
    <w:p w:rsidR="00DD178F" w:rsidRPr="00284CCF" w:rsidRDefault="00DD178F" w:rsidP="00284CCF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284CCF">
        <w:rPr>
          <w:sz w:val="28"/>
          <w:szCs w:val="28"/>
          <w:lang w:val="ru-RU"/>
        </w:rPr>
        <w:t>Современная эра полимино началась в 1953 году, когда американский математик С. Голомб рассказал о них в своей речи перед Гарвардским математическим клубом, которая была впоследствии опубликована [</w:t>
      </w:r>
      <w:r w:rsidR="00C20E1A">
        <w:rPr>
          <w:sz w:val="28"/>
          <w:szCs w:val="28"/>
          <w:lang w:val="ru-RU"/>
        </w:rPr>
        <w:t>1</w:t>
      </w:r>
      <w:r w:rsidRPr="00284CCF">
        <w:rPr>
          <w:sz w:val="28"/>
          <w:szCs w:val="28"/>
          <w:lang w:val="ru-RU"/>
        </w:rPr>
        <w:t>]. Американский популяризатор науки М. Гардн</w:t>
      </w:r>
      <w:r w:rsidR="001566B4">
        <w:rPr>
          <w:sz w:val="28"/>
          <w:szCs w:val="28"/>
          <w:lang w:val="ru-RU"/>
        </w:rPr>
        <w:t>ер добавил популярности данной тематике, когда он рецензировал</w:t>
      </w:r>
      <w:r w:rsidRPr="00284CCF">
        <w:rPr>
          <w:sz w:val="28"/>
          <w:szCs w:val="28"/>
          <w:lang w:val="ru-RU"/>
        </w:rPr>
        <w:t xml:space="preserve"> статью Голомба в своей колонке журнала </w:t>
      </w:r>
      <w:r w:rsidRPr="00284CCF">
        <w:rPr>
          <w:sz w:val="28"/>
          <w:szCs w:val="28"/>
          <w:lang w:val="en-US"/>
        </w:rPr>
        <w:t>Scientific</w:t>
      </w:r>
      <w:r w:rsidRPr="00284CCF">
        <w:rPr>
          <w:sz w:val="28"/>
          <w:szCs w:val="28"/>
          <w:lang w:val="ru-RU"/>
        </w:rPr>
        <w:t xml:space="preserve"> </w:t>
      </w:r>
      <w:r w:rsidRPr="00284CCF">
        <w:rPr>
          <w:sz w:val="28"/>
          <w:szCs w:val="28"/>
          <w:lang w:val="en-US"/>
        </w:rPr>
        <w:t>American</w:t>
      </w:r>
      <w:r w:rsidR="001566B4">
        <w:rPr>
          <w:sz w:val="28"/>
          <w:szCs w:val="28"/>
          <w:lang w:val="ru-RU"/>
        </w:rPr>
        <w:t>. Тема полимино стала</w:t>
      </w:r>
      <w:r w:rsidRPr="00284CCF">
        <w:rPr>
          <w:sz w:val="28"/>
          <w:szCs w:val="28"/>
          <w:lang w:val="ru-RU"/>
        </w:rPr>
        <w:t xml:space="preserve"> </w:t>
      </w:r>
      <w:r w:rsidR="001566B4">
        <w:rPr>
          <w:sz w:val="28"/>
          <w:szCs w:val="28"/>
          <w:lang w:val="ru-RU"/>
        </w:rPr>
        <w:t>его любимой</w:t>
      </w:r>
      <w:r w:rsidRPr="00284CCF">
        <w:rPr>
          <w:sz w:val="28"/>
          <w:szCs w:val="28"/>
          <w:lang w:val="ru-RU"/>
        </w:rPr>
        <w:t>, к которой он потом не раз возвращался. Как Голомб указывает в предисловии к своей книге о полимино [</w:t>
      </w:r>
      <w:r w:rsidR="00C20E1A">
        <w:rPr>
          <w:sz w:val="28"/>
          <w:szCs w:val="28"/>
          <w:lang w:val="ru-RU"/>
        </w:rPr>
        <w:t>2</w:t>
      </w:r>
      <w:r w:rsidR="001566B4">
        <w:rPr>
          <w:sz w:val="28"/>
          <w:szCs w:val="28"/>
          <w:lang w:val="ru-RU"/>
        </w:rPr>
        <w:t>], у этой области</w:t>
      </w:r>
      <w:r w:rsidRPr="00284CCF">
        <w:rPr>
          <w:sz w:val="28"/>
          <w:szCs w:val="28"/>
          <w:lang w:val="ru-RU"/>
        </w:rPr>
        <w:t xml:space="preserve"> есть много </w:t>
      </w:r>
      <w:r w:rsidR="00E2567F" w:rsidRPr="00284CCF">
        <w:rPr>
          <w:sz w:val="28"/>
          <w:szCs w:val="28"/>
          <w:lang w:val="ru-RU"/>
        </w:rPr>
        <w:t>предтеч</w:t>
      </w:r>
      <w:r w:rsidRPr="00284CCF">
        <w:rPr>
          <w:sz w:val="28"/>
          <w:szCs w:val="28"/>
          <w:lang w:val="ru-RU"/>
        </w:rPr>
        <w:t xml:space="preserve"> в виде головоломок, или в виде </w:t>
      </w:r>
      <w:r w:rsidR="00E2567F" w:rsidRPr="00284CCF">
        <w:rPr>
          <w:sz w:val="28"/>
          <w:szCs w:val="28"/>
          <w:lang w:val="ru-RU"/>
        </w:rPr>
        <w:t xml:space="preserve">допустимых паттернов в настольных </w:t>
      </w:r>
      <w:r w:rsidR="001566B4">
        <w:rPr>
          <w:sz w:val="28"/>
          <w:szCs w:val="28"/>
          <w:lang w:val="ru-RU"/>
        </w:rPr>
        <w:t xml:space="preserve">играх, таких как го. Впервые термин </w:t>
      </w:r>
      <w:r w:rsidR="001566B4" w:rsidRPr="001566B4">
        <w:rPr>
          <w:sz w:val="28"/>
          <w:szCs w:val="28"/>
          <w:lang w:val="ru-RU"/>
        </w:rPr>
        <w:t>‘</w:t>
      </w:r>
      <w:r w:rsidR="00E2567F" w:rsidRPr="00284CCF">
        <w:rPr>
          <w:sz w:val="28"/>
          <w:szCs w:val="28"/>
          <w:lang w:val="ru-RU"/>
        </w:rPr>
        <w:t>полимино</w:t>
      </w:r>
      <w:r w:rsidR="001566B4" w:rsidRPr="001566B4">
        <w:rPr>
          <w:sz w:val="28"/>
          <w:szCs w:val="28"/>
          <w:lang w:val="ru-RU"/>
        </w:rPr>
        <w:t>’</w:t>
      </w:r>
      <w:r w:rsidR="00E2567F" w:rsidRPr="00284CCF">
        <w:rPr>
          <w:sz w:val="28"/>
          <w:szCs w:val="28"/>
          <w:lang w:val="ru-RU"/>
        </w:rPr>
        <w:t xml:space="preserve"> были упомянуты в 1907 году, когда головоломка с 5-клеточными полимино (которых было 12) была опубликована в книге </w:t>
      </w:r>
      <w:r w:rsidR="0057727D" w:rsidRPr="00284CCF">
        <w:rPr>
          <w:sz w:val="28"/>
          <w:szCs w:val="28"/>
          <w:lang w:val="en-US"/>
        </w:rPr>
        <w:t>Canterbury</w:t>
      </w:r>
      <w:r w:rsidR="0057727D" w:rsidRPr="00284CCF">
        <w:rPr>
          <w:sz w:val="28"/>
          <w:szCs w:val="28"/>
          <w:lang w:val="ru-RU"/>
        </w:rPr>
        <w:t xml:space="preserve"> </w:t>
      </w:r>
      <w:r w:rsidR="0057727D" w:rsidRPr="00284CCF">
        <w:rPr>
          <w:sz w:val="28"/>
          <w:szCs w:val="28"/>
          <w:lang w:val="en-US"/>
        </w:rPr>
        <w:t>Puzzles</w:t>
      </w:r>
      <w:r w:rsidR="0057727D" w:rsidRPr="00284CCF">
        <w:rPr>
          <w:sz w:val="28"/>
          <w:szCs w:val="28"/>
          <w:lang w:val="ru-RU"/>
        </w:rPr>
        <w:t xml:space="preserve"> </w:t>
      </w:r>
      <w:r w:rsidR="00E2567F" w:rsidRPr="00284CCF">
        <w:rPr>
          <w:sz w:val="28"/>
          <w:szCs w:val="28"/>
          <w:lang w:val="ru-RU"/>
        </w:rPr>
        <w:t>[</w:t>
      </w:r>
      <w:r w:rsidR="00C20E1A">
        <w:rPr>
          <w:sz w:val="28"/>
          <w:szCs w:val="28"/>
          <w:lang w:val="ru-RU"/>
        </w:rPr>
        <w:t>3</w:t>
      </w:r>
      <w:r w:rsidR="00E2567F" w:rsidRPr="00284CCF">
        <w:rPr>
          <w:sz w:val="28"/>
          <w:szCs w:val="28"/>
          <w:lang w:val="ru-RU"/>
        </w:rPr>
        <w:t>]. В своей книге о головоломках, связанных с полимино, Д. Мартин</w:t>
      </w:r>
      <w:r w:rsidR="00C20E1A">
        <w:rPr>
          <w:sz w:val="28"/>
          <w:szCs w:val="28"/>
          <w:lang w:val="ru-RU"/>
        </w:rPr>
        <w:t xml:space="preserve"> </w:t>
      </w:r>
      <w:r w:rsidR="00C20E1A" w:rsidRPr="00C20E1A">
        <w:rPr>
          <w:sz w:val="28"/>
          <w:szCs w:val="28"/>
          <w:lang w:val="ru-RU"/>
        </w:rPr>
        <w:t>[4]</w:t>
      </w:r>
      <w:r w:rsidR="00E2567F" w:rsidRPr="00284CCF">
        <w:rPr>
          <w:sz w:val="28"/>
          <w:szCs w:val="28"/>
          <w:lang w:val="ru-RU"/>
        </w:rPr>
        <w:t xml:space="preserve"> также подметил, что множество задач, связанных с полимино появилось в британском журнале</w:t>
      </w:r>
      <w:r w:rsidR="0057727D" w:rsidRPr="00284CCF">
        <w:rPr>
          <w:sz w:val="28"/>
          <w:szCs w:val="28"/>
          <w:lang w:val="ru-RU"/>
        </w:rPr>
        <w:t xml:space="preserve"> </w:t>
      </w:r>
      <w:r w:rsidR="0057727D" w:rsidRPr="00284CCF">
        <w:rPr>
          <w:sz w:val="28"/>
          <w:szCs w:val="28"/>
          <w:lang w:val="en-US"/>
        </w:rPr>
        <w:t>Fairy</w:t>
      </w:r>
      <w:r w:rsidR="0057727D" w:rsidRPr="00284CCF">
        <w:rPr>
          <w:sz w:val="28"/>
          <w:szCs w:val="28"/>
          <w:lang w:val="ru-RU"/>
        </w:rPr>
        <w:t xml:space="preserve"> </w:t>
      </w:r>
      <w:r w:rsidR="0057727D" w:rsidRPr="00284CCF">
        <w:rPr>
          <w:sz w:val="28"/>
          <w:szCs w:val="28"/>
          <w:lang w:val="en-US"/>
        </w:rPr>
        <w:t>Chess</w:t>
      </w:r>
      <w:r w:rsidR="0057727D" w:rsidRPr="00284CCF">
        <w:rPr>
          <w:sz w:val="28"/>
          <w:szCs w:val="28"/>
          <w:lang w:val="ru-RU"/>
        </w:rPr>
        <w:t xml:space="preserve"> </w:t>
      </w:r>
      <w:r w:rsidR="0057727D" w:rsidRPr="00284CCF">
        <w:rPr>
          <w:sz w:val="28"/>
          <w:szCs w:val="28"/>
          <w:lang w:val="en-US"/>
        </w:rPr>
        <w:t>Review</w:t>
      </w:r>
      <w:r w:rsidR="0057727D" w:rsidRPr="00284CCF">
        <w:rPr>
          <w:sz w:val="28"/>
          <w:szCs w:val="28"/>
          <w:lang w:val="ru-RU"/>
        </w:rPr>
        <w:t xml:space="preserve"> в 1930</w:t>
      </w:r>
      <w:r w:rsidR="00BE0B6B">
        <w:rPr>
          <w:sz w:val="28"/>
          <w:szCs w:val="28"/>
          <w:lang w:val="ru-RU"/>
        </w:rPr>
        <w:t xml:space="preserve"> году</w:t>
      </w:r>
      <w:r w:rsidR="0057727D" w:rsidRPr="00284CCF">
        <w:rPr>
          <w:sz w:val="28"/>
          <w:szCs w:val="28"/>
          <w:lang w:val="ru-RU"/>
        </w:rPr>
        <w:t>. В то время они назывались задачи о рассечениях.</w:t>
      </w:r>
    </w:p>
    <w:p w:rsidR="00C20E1A" w:rsidRPr="00C20E1A" w:rsidRDefault="0057727D" w:rsidP="00C20E1A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284CCF">
        <w:rPr>
          <w:sz w:val="28"/>
          <w:szCs w:val="28"/>
          <w:lang w:val="ru-RU"/>
        </w:rPr>
        <w:t xml:space="preserve">Формально, </w:t>
      </w:r>
      <w:r w:rsidRPr="00284CCF">
        <w:rPr>
          <w:sz w:val="28"/>
          <w:szCs w:val="28"/>
        </w:rPr>
        <w:t>полимино (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284CCF">
        <w:rPr>
          <w:sz w:val="28"/>
          <w:szCs w:val="28"/>
        </w:rPr>
        <w:t>-мино) — это плоские геометрические фигуры, образованные путем соединения нескольких одноклеточных квадратов по их сторонам. В зависимости от того, из какого количества квадратов полимино состоит, оно может называться по-разному: мономино (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284CCF">
        <w:rPr>
          <w:sz w:val="28"/>
          <w:szCs w:val="28"/>
        </w:rPr>
        <w:t> = 1), домино (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284CCF">
        <w:rPr>
          <w:sz w:val="28"/>
          <w:szCs w:val="28"/>
        </w:rPr>
        <w:t> = 2), тримино (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284CCF">
        <w:rPr>
          <w:sz w:val="28"/>
          <w:szCs w:val="28"/>
        </w:rPr>
        <w:t> = 3), тетрамино (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284CCF">
        <w:rPr>
          <w:sz w:val="28"/>
          <w:szCs w:val="28"/>
        </w:rPr>
        <w:t> = 4) и так далее.</w:t>
      </w:r>
      <w:r w:rsidRPr="00284CCF">
        <w:rPr>
          <w:sz w:val="28"/>
          <w:szCs w:val="28"/>
          <w:lang w:val="ru-RU"/>
        </w:rPr>
        <w:t xml:space="preserve"> Отличие полимино от многоугольника заключается в том, что полимино может иметь внутренние “дыры”.</w:t>
      </w:r>
      <w:r w:rsidR="006D74C9" w:rsidRPr="00284CCF">
        <w:rPr>
          <w:sz w:val="28"/>
          <w:szCs w:val="28"/>
          <w:lang w:val="ru-RU"/>
        </w:rPr>
        <w:t xml:space="preserve"> Несмотря на это, некоторые результаты, которые можно получить для полимино не слишком отличаются от тех, которые можно вывести для многоугольников.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6D74C9" w:rsidRPr="00284CCF">
        <w:rPr>
          <w:sz w:val="28"/>
          <w:szCs w:val="28"/>
          <w:lang w:val="ru-RU"/>
        </w:rPr>
        <w:t xml:space="preserve"> — обозначает количество полимино площади </w:t>
      </w:r>
      <m:oMath>
        <m:r>
          <w:rPr>
            <w:rFonts w:ascii="Cambria Math" w:hAnsi="Cambria Math"/>
            <w:sz w:val="28"/>
            <w:szCs w:val="28"/>
            <w:lang w:val="ru-RU"/>
          </w:rPr>
          <m:t>n</m:t>
        </m:r>
      </m:oMath>
      <w:r w:rsidR="006D74C9" w:rsidRPr="00284CCF">
        <w:rPr>
          <w:sz w:val="28"/>
          <w:szCs w:val="28"/>
          <w:lang w:val="ru-RU"/>
        </w:rPr>
        <w:t xml:space="preserve"> (или количество клеток), то доказано [</w:t>
      </w:r>
      <w:r w:rsidR="00C20E1A" w:rsidRPr="00C20E1A">
        <w:rPr>
          <w:sz w:val="28"/>
          <w:szCs w:val="28"/>
          <w:lang w:val="ru-RU"/>
        </w:rPr>
        <w:t>5</w:t>
      </w:r>
      <w:r w:rsidR="006D74C9" w:rsidRPr="00284CCF">
        <w:rPr>
          <w:sz w:val="28"/>
          <w:szCs w:val="28"/>
          <w:lang w:val="ru-RU"/>
        </w:rPr>
        <w:t xml:space="preserve">], что число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="006D74C9" w:rsidRPr="00284CCF">
        <w:rPr>
          <w:sz w:val="28"/>
          <w:szCs w:val="28"/>
          <w:lang w:val="ru-RU"/>
        </w:rPr>
        <w:t xml:space="preserve"> растёт в соответствии с формулой</w:t>
      </w:r>
      <w:r w:rsidR="00C20E1A" w:rsidRPr="00C20E1A">
        <w:rPr>
          <w:sz w:val="28"/>
          <w:szCs w:val="28"/>
          <w:lang w:val="ru-RU"/>
        </w:rPr>
        <w:t>:</w:t>
      </w:r>
    </w:p>
    <w:p w:rsidR="00C20E1A" w:rsidRDefault="00F1575E" w:rsidP="00C20E1A">
      <w:pPr>
        <w:spacing w:before="240" w:after="240" w:line="360" w:lineRule="exact"/>
        <w:ind w:firstLine="709"/>
        <w:jc w:val="center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α=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func>
        </m:oMath>
      </m:oMathPara>
    </w:p>
    <w:p w:rsidR="006D74C9" w:rsidRPr="00284CCF" w:rsidRDefault="00F1575E" w:rsidP="00C20E1A">
      <w:pPr>
        <w:spacing w:line="360" w:lineRule="exact"/>
        <w:jc w:val="both"/>
        <w:rPr>
          <w:i/>
          <w:sz w:val="28"/>
          <w:szCs w:val="28"/>
          <w:lang w:val="ru-RU"/>
        </w:rPr>
      </w:pPr>
      <w:r w:rsidRPr="00284CCF">
        <w:rPr>
          <w:sz w:val="28"/>
          <w:szCs w:val="28"/>
          <w:lang w:val="ru-RU"/>
        </w:rPr>
        <w:t>и этот предел существует. Для приблизительной оценки д</w:t>
      </w:r>
      <w:r w:rsidR="00540742" w:rsidRPr="00284CCF">
        <w:rPr>
          <w:sz w:val="28"/>
          <w:szCs w:val="28"/>
          <w:lang w:val="ru-RU"/>
        </w:rPr>
        <w:t xml:space="preserve">анного числа нужно считаться с тем, что с рост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540742" w:rsidRPr="00284CCF">
        <w:rPr>
          <w:sz w:val="28"/>
          <w:szCs w:val="28"/>
          <w:lang w:val="ru-RU"/>
        </w:rPr>
        <w:t xml:space="preserve"> — это задача экспоненциальной сложности. Метод был реализован для полимино Конвеем и Гуттманом в 1995 году [</w:t>
      </w:r>
      <w:r w:rsidR="00B05381" w:rsidRPr="00B05381">
        <w:rPr>
          <w:sz w:val="28"/>
          <w:szCs w:val="28"/>
          <w:lang w:val="ru-RU"/>
        </w:rPr>
        <w:t>6</w:t>
      </w:r>
      <w:r w:rsidR="00540742" w:rsidRPr="00284CCF">
        <w:rPr>
          <w:sz w:val="28"/>
          <w:szCs w:val="28"/>
          <w:lang w:val="ru-RU"/>
        </w:rPr>
        <w:t xml:space="preserve">], для </w:t>
      </w:r>
      <m:oMath>
        <m:r>
          <w:rPr>
            <w:rFonts w:ascii="Cambria Math" w:hAnsi="Cambria Math"/>
            <w:sz w:val="28"/>
            <w:szCs w:val="28"/>
          </w:rPr>
          <m:t>n&lt;26</m:t>
        </m:r>
      </m:oMath>
      <w:r w:rsidR="00540742" w:rsidRPr="00284CCF">
        <w:rPr>
          <w:sz w:val="28"/>
          <w:szCs w:val="28"/>
          <w:lang w:val="ru-RU"/>
        </w:rPr>
        <w:t>, который был существенно улучшен Йенсеном и Гуттманом в 2000 году [</w:t>
      </w:r>
      <w:r w:rsidR="00B05381" w:rsidRPr="00B05381">
        <w:rPr>
          <w:sz w:val="28"/>
          <w:szCs w:val="28"/>
          <w:lang w:val="ru-RU"/>
        </w:rPr>
        <w:t>7</w:t>
      </w:r>
      <w:r w:rsidR="00540742" w:rsidRPr="00284CCF">
        <w:rPr>
          <w:sz w:val="28"/>
          <w:szCs w:val="28"/>
          <w:lang w:val="ru-RU"/>
        </w:rPr>
        <w:t xml:space="preserve">]. На сегодняшний день </w:t>
      </w:r>
      <w:r w:rsidR="005C3452" w:rsidRPr="00284CCF">
        <w:rPr>
          <w:sz w:val="28"/>
          <w:szCs w:val="28"/>
          <w:lang w:val="ru-RU"/>
        </w:rPr>
        <w:t>известно</w:t>
      </w:r>
      <w:r w:rsidR="00B05381">
        <w:rPr>
          <w:sz w:val="28"/>
          <w:szCs w:val="28"/>
          <w:lang w:val="en-US"/>
        </w:rPr>
        <w:t xml:space="preserve"> </w:t>
      </w:r>
      <w:r w:rsidR="00B05381">
        <w:rPr>
          <w:sz w:val="28"/>
          <w:szCs w:val="28"/>
          <w:lang w:val="ru-RU"/>
        </w:rPr>
        <w:t>что</w:t>
      </w:r>
      <w:r w:rsidR="005C3452" w:rsidRPr="00284CCF">
        <w:rPr>
          <w:sz w:val="28"/>
          <w:szCs w:val="28"/>
          <w:lang w:val="ru-RU"/>
        </w:rPr>
        <w:t xml:space="preserve"> число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=69, 150, 714, 562, 532, 896, 936, 574, 425, 480, 218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:rsidR="008D75E0" w:rsidRPr="00284CCF" w:rsidRDefault="00CB2D94" w:rsidP="00284CCF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284CCF">
        <w:rPr>
          <w:sz w:val="28"/>
          <w:szCs w:val="28"/>
        </w:rPr>
        <w:t xml:space="preserve">Классическая задача в теории полимино связана с так называемым замощением плоскости. Замощение плоскости (или фигуры) — представление </w:t>
      </w:r>
      <w:r w:rsidRPr="00284CCF">
        <w:rPr>
          <w:sz w:val="28"/>
          <w:szCs w:val="28"/>
        </w:rPr>
        <w:lastRenderedPageBreak/>
        <w:t>плоскости в виде множества непересекающихся полимино.</w:t>
      </w:r>
      <w:r w:rsidR="00F27191" w:rsidRPr="00284CCF">
        <w:rPr>
          <w:sz w:val="28"/>
          <w:szCs w:val="28"/>
          <w:lang w:val="ru-RU"/>
        </w:rPr>
        <w:t xml:space="preserve"> Вообще, многие задачи с полимино очень характерны для комбинаторной геометрии — раздела математики, занимающегося вопросами взаимного расположения и комбинирования геометрических фигур, и с комбинаторикой в целом.</w:t>
      </w:r>
      <w:r w:rsidR="008D75E0" w:rsidRPr="00284CCF">
        <w:rPr>
          <w:sz w:val="28"/>
          <w:szCs w:val="28"/>
          <w:lang w:val="ru-RU"/>
        </w:rPr>
        <w:t xml:space="preserve"> </w:t>
      </w:r>
      <w:r w:rsidR="00FC3FC1" w:rsidRPr="00284CCF">
        <w:rPr>
          <w:sz w:val="28"/>
          <w:szCs w:val="28"/>
          <w:lang w:val="ru-RU"/>
        </w:rPr>
        <w:t>А, как известно,</w:t>
      </w:r>
      <w:r w:rsidR="008D75E0" w:rsidRPr="00284CCF">
        <w:rPr>
          <w:sz w:val="28"/>
          <w:szCs w:val="28"/>
          <w:lang w:val="ru-RU"/>
        </w:rPr>
        <w:t xml:space="preserve"> настоящий расцвет комбинаторики наступил</w:t>
      </w:r>
      <w:r w:rsidR="00F27191" w:rsidRPr="00284CCF">
        <w:rPr>
          <w:sz w:val="28"/>
          <w:szCs w:val="28"/>
          <w:lang w:val="ru-RU"/>
        </w:rPr>
        <w:t xml:space="preserve"> </w:t>
      </w:r>
      <w:r w:rsidR="008D75E0" w:rsidRPr="00284CCF">
        <w:rPr>
          <w:sz w:val="28"/>
          <w:szCs w:val="28"/>
          <w:lang w:val="ru-RU"/>
        </w:rPr>
        <w:t>с появлением ЭВМ и множество проблем, казавшиеся неразрешимыми</w:t>
      </w:r>
      <w:r w:rsidR="00E12A5C" w:rsidRPr="00E12A5C">
        <w:rPr>
          <w:sz w:val="28"/>
          <w:szCs w:val="28"/>
          <w:lang w:val="ru-RU"/>
        </w:rPr>
        <w:t xml:space="preserve"> </w:t>
      </w:r>
      <w:r w:rsidR="00E12A5C">
        <w:rPr>
          <w:sz w:val="28"/>
          <w:szCs w:val="28"/>
          <w:lang w:val="ru-RU"/>
        </w:rPr>
        <w:t>оказались решёнными за счёт вычислительной мощности процессоров</w:t>
      </w:r>
      <w:r w:rsidR="008D75E0" w:rsidRPr="00284CCF">
        <w:rPr>
          <w:sz w:val="28"/>
          <w:szCs w:val="28"/>
          <w:lang w:val="ru-RU"/>
        </w:rPr>
        <w:t>.</w:t>
      </w:r>
      <w:r w:rsidR="00FC3FC1" w:rsidRPr="00284CCF">
        <w:rPr>
          <w:sz w:val="28"/>
          <w:szCs w:val="28"/>
          <w:lang w:val="ru-RU"/>
        </w:rPr>
        <w:t xml:space="preserve"> Поэтому современную дискретную математику со множеством её приложений невозможно представить без использования вычислительной техники.</w:t>
      </w:r>
    </w:p>
    <w:p w:rsidR="005A4F5A" w:rsidRPr="009B5E62" w:rsidRDefault="00CB2D94" w:rsidP="00BE0B6B">
      <w:pPr>
        <w:spacing w:line="360" w:lineRule="exact"/>
        <w:ind w:firstLine="709"/>
        <w:jc w:val="both"/>
        <w:rPr>
          <w:sz w:val="28"/>
          <w:szCs w:val="28"/>
          <w:lang w:val="en-US"/>
        </w:rPr>
      </w:pPr>
      <w:r w:rsidRPr="00284CCF">
        <w:rPr>
          <w:sz w:val="28"/>
          <w:szCs w:val="28"/>
          <w:lang w:val="ru-RU"/>
        </w:rPr>
        <w:t xml:space="preserve">В данной работе </w:t>
      </w:r>
      <w:r w:rsidRPr="00284CCF">
        <w:rPr>
          <w:sz w:val="28"/>
          <w:szCs w:val="28"/>
        </w:rPr>
        <w:t xml:space="preserve">среди всего множества полимино </w:t>
      </w:r>
      <w:r w:rsidR="00936C04" w:rsidRPr="00284CCF">
        <w:rPr>
          <w:sz w:val="28"/>
          <w:szCs w:val="28"/>
        </w:rPr>
        <w:t xml:space="preserve">рассматриваются </w:t>
      </w:r>
      <w:r w:rsidR="00936C04" w:rsidRPr="00284CCF">
        <w:rPr>
          <w:sz w:val="28"/>
          <w:szCs w:val="28"/>
          <w:lang w:val="ru-RU"/>
        </w:rPr>
        <w:t xml:space="preserve">конкретный класс так называемых регулярных полимино. </w:t>
      </w:r>
      <w:r w:rsidR="00FC3FC1" w:rsidRPr="00284CCF">
        <w:rPr>
          <w:sz w:val="28"/>
          <w:szCs w:val="28"/>
        </w:rPr>
        <w:t xml:space="preserve">Это множество можно задавать в зависимости от количества одноклеточных квадратов в одном полимино. </w:t>
      </w:r>
      <w:r w:rsidR="00E12A5C">
        <w:rPr>
          <w:sz w:val="28"/>
          <w:szCs w:val="28"/>
        </w:rPr>
        <w:t>П</w:t>
      </w:r>
      <w:r w:rsidR="00FC3FC1" w:rsidRPr="00284CCF">
        <w:rPr>
          <w:sz w:val="28"/>
          <w:szCs w:val="28"/>
        </w:rPr>
        <w:t xml:space="preserve">ри </w:t>
      </w:r>
      <m:oMath>
        <m:r>
          <w:rPr>
            <w:rFonts w:ascii="Cambria Math" w:hAnsi="Cambria Math"/>
            <w:sz w:val="28"/>
            <w:szCs w:val="28"/>
          </w:rPr>
          <m:t>n=9</m:t>
        </m:r>
      </m:oMath>
      <w:r w:rsidR="00FC3FC1" w:rsidRPr="00284CCF">
        <w:rPr>
          <w:sz w:val="28"/>
          <w:szCs w:val="28"/>
        </w:rPr>
        <w:t xml:space="preserve"> количество полимино равно 2500, при </w:t>
      </w:r>
      <m:oMath>
        <m:r>
          <w:rPr>
            <w:rFonts w:ascii="Cambria Math" w:hAnsi="Cambria Math"/>
            <w:sz w:val="28"/>
            <w:szCs w:val="28"/>
          </w:rPr>
          <m:t>n=12</m:t>
        </m:r>
      </m:oMath>
      <w:r w:rsidR="00FC3FC1" w:rsidRPr="00284CCF">
        <w:rPr>
          <w:rFonts w:eastAsiaTheme="minorEastAsia"/>
          <w:sz w:val="28"/>
          <w:szCs w:val="28"/>
        </w:rPr>
        <w:t xml:space="preserve"> — </w:t>
      </w:r>
      <w:r w:rsidR="00FC3FC1" w:rsidRPr="00284CCF">
        <w:rPr>
          <w:rFonts w:eastAsiaTheme="minorEastAsia"/>
          <w:sz w:val="28"/>
          <w:szCs w:val="28"/>
          <w:lang w:val="ru-RU"/>
        </w:rPr>
        <w:t>126759</w:t>
      </w:r>
      <w:r w:rsidR="00FC3FC1" w:rsidRPr="00284CCF">
        <w:rPr>
          <w:rFonts w:eastAsiaTheme="minorEastAsia"/>
          <w:sz w:val="28"/>
          <w:szCs w:val="28"/>
        </w:rPr>
        <w:t xml:space="preserve">, а при </w:t>
      </w:r>
      <m:oMath>
        <m:r>
          <w:rPr>
            <w:rFonts w:ascii="Cambria Math" w:hAnsi="Cambria Math"/>
            <w:sz w:val="28"/>
            <w:szCs w:val="28"/>
          </w:rPr>
          <m:t>n=15</m:t>
        </m:r>
      </m:oMath>
      <w:r w:rsidR="00FC3FC1" w:rsidRPr="00284CCF">
        <w:rPr>
          <w:rFonts w:eastAsiaTheme="minorEastAsia"/>
          <w:sz w:val="28"/>
          <w:szCs w:val="28"/>
        </w:rPr>
        <w:t xml:space="preserve"> —</w:t>
      </w:r>
      <w:r w:rsidR="005E345A" w:rsidRPr="00284CCF">
        <w:rPr>
          <w:rFonts w:eastAsiaTheme="minorEastAsia"/>
          <w:sz w:val="28"/>
          <w:szCs w:val="28"/>
          <w:lang w:val="ru-RU"/>
        </w:rPr>
        <w:t xml:space="preserve"> уже</w:t>
      </w:r>
      <w:r w:rsidR="00FC3FC1" w:rsidRPr="00284CCF">
        <w:rPr>
          <w:rFonts w:eastAsiaTheme="minorEastAsia"/>
          <w:sz w:val="28"/>
          <w:szCs w:val="28"/>
        </w:rPr>
        <w:t xml:space="preserve"> </w:t>
      </w:r>
      <w:r w:rsidR="00BE0B6B">
        <w:rPr>
          <w:rFonts w:eastAsiaTheme="minorEastAsia"/>
          <w:sz w:val="28"/>
          <w:szCs w:val="28"/>
          <w:lang w:val="ru-RU"/>
        </w:rPr>
        <w:t xml:space="preserve">6849777. </w:t>
      </w:r>
      <w:r w:rsidR="009B5E62">
        <w:rPr>
          <w:rFonts w:eastAsiaTheme="minorEastAsia"/>
          <w:sz w:val="28"/>
          <w:szCs w:val="28"/>
          <w:lang w:val="ru-RU"/>
        </w:rPr>
        <w:t>Поэтому</w:t>
      </w:r>
      <w:r w:rsidR="009B5E62" w:rsidRPr="009B5E62">
        <w:rPr>
          <w:rFonts w:eastAsiaTheme="minorEastAsia"/>
          <w:sz w:val="28"/>
          <w:szCs w:val="28"/>
          <w:lang w:val="ru-RU"/>
        </w:rPr>
        <w:t xml:space="preserve"> </w:t>
      </w:r>
      <w:r w:rsidR="009B5E62">
        <w:rPr>
          <w:rFonts w:eastAsiaTheme="minorEastAsia"/>
          <w:sz w:val="28"/>
          <w:szCs w:val="28"/>
          <w:lang w:val="ru-RU"/>
        </w:rPr>
        <w:t>р</w:t>
      </w:r>
      <w:r w:rsidR="00BE0B6B">
        <w:rPr>
          <w:rFonts w:eastAsiaTheme="minorEastAsia"/>
          <w:sz w:val="28"/>
          <w:szCs w:val="28"/>
          <w:lang w:val="ru-RU"/>
        </w:rPr>
        <w:t xml:space="preserve">азумно </w:t>
      </w:r>
      <w:r w:rsidR="00670A6C" w:rsidRPr="00284CCF">
        <w:rPr>
          <w:rFonts w:eastAsiaTheme="minorEastAsia"/>
          <w:sz w:val="28"/>
          <w:szCs w:val="28"/>
          <w:lang w:val="ru-RU"/>
        </w:rPr>
        <w:t>при решении данной</w:t>
      </w:r>
      <w:r w:rsidR="00BE0B6B">
        <w:rPr>
          <w:rFonts w:eastAsiaTheme="minorEastAsia"/>
          <w:sz w:val="28"/>
          <w:szCs w:val="28"/>
          <w:lang w:val="ru-RU"/>
        </w:rPr>
        <w:t xml:space="preserve"> задачи </w:t>
      </w:r>
      <w:r w:rsidR="005A4F5A" w:rsidRPr="00284CCF">
        <w:rPr>
          <w:rFonts w:eastAsiaTheme="minorEastAsia"/>
          <w:sz w:val="28"/>
          <w:szCs w:val="28"/>
          <w:lang w:val="ru-RU"/>
        </w:rPr>
        <w:t xml:space="preserve">использовать </w:t>
      </w:r>
      <w:r w:rsidR="00936C04" w:rsidRPr="00284CCF">
        <w:rPr>
          <w:rFonts w:eastAsiaTheme="minorEastAsia"/>
          <w:sz w:val="28"/>
          <w:szCs w:val="28"/>
          <w:lang w:val="ru-RU"/>
        </w:rPr>
        <w:t>средства ПО</w:t>
      </w:r>
      <w:r w:rsidR="005A4F5A" w:rsidRPr="00284CCF">
        <w:rPr>
          <w:rFonts w:eastAsiaTheme="minorEastAsia"/>
          <w:sz w:val="28"/>
          <w:szCs w:val="28"/>
          <w:lang w:val="ru-RU"/>
        </w:rPr>
        <w:t xml:space="preserve"> на ЭВМ.</w:t>
      </w:r>
      <w:r w:rsidR="00BE0B6B">
        <w:rPr>
          <w:rFonts w:eastAsiaTheme="minorEastAsia"/>
          <w:sz w:val="28"/>
          <w:szCs w:val="28"/>
          <w:lang w:val="ru-RU"/>
        </w:rPr>
        <w:t xml:space="preserve"> </w:t>
      </w:r>
      <w:r w:rsidR="00936C04" w:rsidRPr="00284CCF">
        <w:rPr>
          <w:rFonts w:eastAsiaTheme="minorEastAsia"/>
          <w:sz w:val="28"/>
          <w:szCs w:val="28"/>
          <w:lang w:val="ru-RU"/>
        </w:rPr>
        <w:t xml:space="preserve">В работе </w:t>
      </w:r>
      <w:r w:rsidR="00B05381">
        <w:rPr>
          <w:rFonts w:eastAsiaTheme="minorEastAsia"/>
          <w:sz w:val="28"/>
          <w:szCs w:val="28"/>
          <w:lang w:val="ru-RU"/>
        </w:rPr>
        <w:t>рисунки были созданы с помощью пакета</w:t>
      </w:r>
      <w:r w:rsidR="00166AFE" w:rsidRPr="00166AFE">
        <w:rPr>
          <w:rFonts w:eastAsiaTheme="minorEastAsia"/>
          <w:sz w:val="28"/>
          <w:szCs w:val="28"/>
          <w:lang w:val="ru-RU"/>
        </w:rPr>
        <w:t xml:space="preserve"> </w:t>
      </w:r>
      <w:r w:rsidR="00166AFE">
        <w:rPr>
          <w:rFonts w:eastAsiaTheme="minorEastAsia"/>
          <w:sz w:val="28"/>
          <w:szCs w:val="28"/>
          <w:lang w:val="en-US"/>
        </w:rPr>
        <w:t>CAD</w:t>
      </w:r>
      <w:r w:rsidR="00B05381">
        <w:rPr>
          <w:rFonts w:eastAsiaTheme="minorEastAsia"/>
          <w:sz w:val="28"/>
          <w:szCs w:val="28"/>
          <w:lang w:val="ru-RU"/>
        </w:rPr>
        <w:t xml:space="preserve"> </w:t>
      </w:r>
      <w:r w:rsidR="00B05381">
        <w:rPr>
          <w:rFonts w:eastAsiaTheme="minorEastAsia"/>
          <w:sz w:val="28"/>
          <w:szCs w:val="28"/>
          <w:lang w:val="en-US"/>
        </w:rPr>
        <w:t>Autocad</w:t>
      </w:r>
      <w:r w:rsidR="00B05381" w:rsidRPr="00B05381">
        <w:rPr>
          <w:rFonts w:eastAsiaTheme="minorEastAsia"/>
          <w:sz w:val="28"/>
          <w:szCs w:val="28"/>
          <w:lang w:val="ru-RU"/>
        </w:rPr>
        <w:t xml:space="preserve"> 2016</w:t>
      </w:r>
      <w:r w:rsidR="009B5E62">
        <w:rPr>
          <w:rFonts w:eastAsiaTheme="minorEastAsia"/>
          <w:sz w:val="28"/>
          <w:szCs w:val="28"/>
          <w:lang w:val="ru-RU"/>
        </w:rPr>
        <w:t>,</w:t>
      </w:r>
      <w:r w:rsidR="00CB33E3">
        <w:rPr>
          <w:rFonts w:eastAsiaTheme="minorEastAsia"/>
          <w:sz w:val="28"/>
          <w:szCs w:val="28"/>
          <w:lang w:val="ru-RU"/>
        </w:rPr>
        <w:t xml:space="preserve"> </w:t>
      </w:r>
      <w:r w:rsidR="00936C04" w:rsidRPr="00284CCF">
        <w:rPr>
          <w:rFonts w:eastAsiaTheme="minorEastAsia"/>
          <w:sz w:val="28"/>
          <w:szCs w:val="28"/>
          <w:lang w:val="ru-RU"/>
        </w:rPr>
        <w:t>описаны детали реализации алгоритма генерации списков регулярных полимино</w:t>
      </w:r>
      <w:r w:rsidR="00BE0B6B">
        <w:rPr>
          <w:rFonts w:eastAsiaTheme="minorEastAsia"/>
          <w:sz w:val="28"/>
          <w:szCs w:val="28"/>
          <w:lang w:val="ru-RU"/>
        </w:rPr>
        <w:t xml:space="preserve"> на языке программирования </w:t>
      </w:r>
      <w:r w:rsidR="00936C04" w:rsidRPr="00284CCF">
        <w:rPr>
          <w:rFonts w:eastAsiaTheme="minorEastAsia"/>
          <w:sz w:val="28"/>
          <w:szCs w:val="28"/>
          <w:lang w:val="en-US"/>
        </w:rPr>
        <w:t>j</w:t>
      </w:r>
      <w:r w:rsidR="005A4F5A" w:rsidRPr="00284CCF">
        <w:rPr>
          <w:rFonts w:eastAsiaTheme="minorEastAsia"/>
          <w:sz w:val="28"/>
          <w:szCs w:val="28"/>
          <w:lang w:val="en-US"/>
        </w:rPr>
        <w:t>ava</w:t>
      </w:r>
      <w:r w:rsidR="00CB33E3" w:rsidRPr="00CB33E3">
        <w:rPr>
          <w:rFonts w:eastAsiaTheme="minorEastAsia"/>
          <w:sz w:val="28"/>
          <w:szCs w:val="28"/>
          <w:lang w:val="ru-RU"/>
        </w:rPr>
        <w:t xml:space="preserve"> </w:t>
      </w:r>
      <w:r w:rsidR="00CB33E3">
        <w:rPr>
          <w:rFonts w:eastAsiaTheme="minorEastAsia"/>
          <w:sz w:val="28"/>
          <w:szCs w:val="28"/>
          <w:lang w:val="ru-RU"/>
        </w:rPr>
        <w:t xml:space="preserve">в </w:t>
      </w:r>
      <w:r w:rsidR="00CB33E3">
        <w:rPr>
          <w:rFonts w:eastAsiaTheme="minorEastAsia"/>
          <w:sz w:val="28"/>
          <w:szCs w:val="28"/>
          <w:lang w:val="en-US"/>
        </w:rPr>
        <w:t>IDE</w:t>
      </w:r>
      <w:r w:rsidR="00CB33E3" w:rsidRPr="00CB33E3">
        <w:rPr>
          <w:rFonts w:eastAsiaTheme="minorEastAsia"/>
          <w:sz w:val="28"/>
          <w:szCs w:val="28"/>
          <w:lang w:val="ru-RU"/>
        </w:rPr>
        <w:t xml:space="preserve"> </w:t>
      </w:r>
      <w:r w:rsidR="00CB33E3">
        <w:rPr>
          <w:rFonts w:eastAsiaTheme="minorEastAsia"/>
          <w:sz w:val="28"/>
          <w:szCs w:val="28"/>
          <w:lang w:val="en-US"/>
        </w:rPr>
        <w:t>Intellij</w:t>
      </w:r>
      <w:r w:rsidR="00CB33E3" w:rsidRPr="00CB33E3">
        <w:rPr>
          <w:rFonts w:eastAsiaTheme="minorEastAsia"/>
          <w:sz w:val="28"/>
          <w:szCs w:val="28"/>
          <w:lang w:val="ru-RU"/>
        </w:rPr>
        <w:t xml:space="preserve"> </w:t>
      </w:r>
      <w:r w:rsidR="00CB33E3">
        <w:rPr>
          <w:rFonts w:eastAsiaTheme="minorEastAsia"/>
          <w:sz w:val="28"/>
          <w:szCs w:val="28"/>
          <w:lang w:val="en-US"/>
        </w:rPr>
        <w:t>Idea</w:t>
      </w:r>
      <w:r w:rsidR="00936C04" w:rsidRPr="00284CCF">
        <w:rPr>
          <w:rFonts w:eastAsiaTheme="minorEastAsia"/>
          <w:sz w:val="28"/>
          <w:szCs w:val="28"/>
          <w:lang w:val="ru-RU"/>
        </w:rPr>
        <w:t>.</w:t>
      </w:r>
    </w:p>
    <w:p w:rsidR="00FC3FC1" w:rsidRPr="005A4F5A" w:rsidRDefault="00FC3FC1" w:rsidP="00FC3FC1">
      <w:pPr>
        <w:ind w:left="360"/>
        <w:rPr>
          <w:sz w:val="28"/>
          <w:szCs w:val="28"/>
          <w:lang w:val="ru-RU"/>
        </w:rPr>
      </w:pPr>
    </w:p>
    <w:p w:rsidR="004E1AFB" w:rsidRDefault="004E1AFB" w:rsidP="004E1AFB">
      <w:pPr>
        <w:jc w:val="both"/>
        <w:rPr>
          <w:b/>
          <w:sz w:val="30"/>
          <w:szCs w:val="30"/>
          <w:lang w:val="ru-RU"/>
        </w:rPr>
      </w:pPr>
    </w:p>
    <w:p w:rsidR="00E12A5C" w:rsidRDefault="00E12A5C" w:rsidP="00E12A5C"/>
    <w:p w:rsidR="00E12A5C" w:rsidRDefault="004E1AFB" w:rsidP="00E12A5C">
      <w:pPr>
        <w:pStyle w:val="1"/>
      </w:pPr>
      <w:bookmarkStart w:id="1" w:name="_Toc500468790"/>
      <w:r>
        <w:lastRenderedPageBreak/>
        <w:t>ГЛАВА 1</w:t>
      </w:r>
      <w:r w:rsidR="00936C04">
        <w:t xml:space="preserve"> </w:t>
      </w:r>
      <w:r w:rsidR="00D42283">
        <w:t xml:space="preserve">                                                                       АНАЛитический обзор литературы</w:t>
      </w:r>
      <w:bookmarkEnd w:id="1"/>
    </w:p>
    <w:p w:rsidR="001C3355" w:rsidRPr="00936C04" w:rsidRDefault="001C3355" w:rsidP="004E1AFB">
      <w:pPr>
        <w:rPr>
          <w:lang w:val="ru-RU"/>
        </w:rPr>
      </w:pPr>
    </w:p>
    <w:p w:rsidR="001C3355" w:rsidRPr="00D42283" w:rsidRDefault="001C3355" w:rsidP="007750CD">
      <w:pPr>
        <w:pStyle w:val="2"/>
        <w:spacing w:after="600"/>
      </w:pPr>
      <w:bookmarkStart w:id="2" w:name="_Toc500468791"/>
      <w:r w:rsidRPr="00173447">
        <w:t>Основные сведения из теории групп</w:t>
      </w:r>
      <w:bookmarkEnd w:id="2"/>
    </w:p>
    <w:p w:rsidR="001C3355" w:rsidRDefault="001C3355" w:rsidP="007750CD">
      <w:pPr>
        <w:spacing w:line="360" w:lineRule="exact"/>
        <w:ind w:firstLine="708"/>
        <w:jc w:val="both"/>
        <w:rPr>
          <w:sz w:val="28"/>
          <w:szCs w:val="28"/>
        </w:rPr>
      </w:pPr>
      <w:r w:rsidRPr="0065439A">
        <w:rPr>
          <w:sz w:val="28"/>
          <w:szCs w:val="28"/>
        </w:rPr>
        <w:t xml:space="preserve">Множество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65439A">
        <w:rPr>
          <w:sz w:val="28"/>
          <w:szCs w:val="28"/>
        </w:rPr>
        <w:t xml:space="preserve"> вместе и бинарной операцией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(∙)</m:t>
        </m:r>
      </m:oMath>
      <w:r w:rsidRPr="0065439A">
        <w:rPr>
          <w:sz w:val="28"/>
          <w:szCs w:val="28"/>
        </w:rPr>
        <w:t xml:space="preserve"> называют </w:t>
      </w:r>
      <w:r w:rsidRPr="00A57181">
        <w:rPr>
          <w:i/>
          <w:sz w:val="28"/>
          <w:szCs w:val="28"/>
        </w:rPr>
        <w:t>полугруппой</w:t>
      </w:r>
      <w:r w:rsidRPr="0065439A">
        <w:rPr>
          <w:sz w:val="28"/>
          <w:szCs w:val="28"/>
        </w:rPr>
        <w:t>, если эта операция ассоциативна, то есть:</w:t>
      </w:r>
    </w:p>
    <w:p w:rsidR="007750CD" w:rsidRPr="0065439A" w:rsidRDefault="007750CD" w:rsidP="007750CD">
      <w:pPr>
        <w:spacing w:line="360" w:lineRule="exact"/>
        <w:ind w:firstLine="708"/>
        <w:jc w:val="both"/>
        <w:rPr>
          <w:sz w:val="28"/>
          <w:szCs w:val="28"/>
        </w:rPr>
      </w:pPr>
    </w:p>
    <w:p w:rsidR="001C3355" w:rsidRPr="007750CD" w:rsidRDefault="007750CD" w:rsidP="007750CD">
      <w:pPr>
        <w:spacing w:line="360" w:lineRule="exact"/>
        <w:jc w:val="center"/>
        <w:rPr>
          <w:sz w:val="28"/>
          <w:szCs w:val="28"/>
        </w:rPr>
      </w:pPr>
      <w:r w:rsidRPr="007750CD">
        <w:rPr>
          <w:sz w:val="28"/>
          <w:szCs w:val="28"/>
        </w:rPr>
        <w:t xml:space="preserve">                                         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ab</m:t>
            </m:r>
          </m:e>
        </m:d>
        <m:r>
          <w:rPr>
            <w:rFonts w:ascii="Cambria Math" w:hAnsi="Cambria Math"/>
            <w:sz w:val="28"/>
            <w:szCs w:val="28"/>
          </w:rPr>
          <m:t>c=a(bc)</m:t>
        </m:r>
      </m:oMath>
      <w:r w:rsidR="001C3355" w:rsidRPr="002849D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∀ a,b,c ∈G</m:t>
        </m:r>
      </m:oMath>
      <w:r w:rsidR="001C3355" w:rsidRPr="002849DF">
        <w:rPr>
          <w:sz w:val="28"/>
          <w:szCs w:val="28"/>
        </w:rPr>
        <w:t>;</w:t>
      </w:r>
      <w:r w:rsidRPr="007750CD">
        <w:rPr>
          <w:sz w:val="28"/>
          <w:szCs w:val="28"/>
        </w:rPr>
        <w:t xml:space="preserve">                                      (1.1)</w:t>
      </w:r>
    </w:p>
    <w:p w:rsidR="007750CD" w:rsidRDefault="007750CD" w:rsidP="007750CD">
      <w:pPr>
        <w:spacing w:line="360" w:lineRule="exact"/>
        <w:jc w:val="center"/>
        <w:rPr>
          <w:sz w:val="28"/>
          <w:szCs w:val="28"/>
        </w:rPr>
      </w:pPr>
    </w:p>
    <w:p w:rsidR="005C11C1" w:rsidRPr="0065439A" w:rsidRDefault="005C11C1" w:rsidP="00BD288E">
      <w:pPr>
        <w:spacing w:line="360" w:lineRule="exact"/>
        <w:ind w:firstLine="708"/>
        <w:jc w:val="both"/>
        <w:rPr>
          <w:sz w:val="28"/>
          <w:szCs w:val="28"/>
        </w:rPr>
      </w:pPr>
      <w:r w:rsidRPr="0065439A">
        <w:rPr>
          <w:sz w:val="28"/>
          <w:szCs w:val="28"/>
        </w:rPr>
        <w:t xml:space="preserve">Полугруппа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65439A">
        <w:rPr>
          <w:sz w:val="28"/>
          <w:szCs w:val="28"/>
        </w:rPr>
        <w:t xml:space="preserve"> называется </w:t>
      </w:r>
      <w:r w:rsidRPr="00A57181">
        <w:rPr>
          <w:i/>
          <w:sz w:val="28"/>
          <w:szCs w:val="28"/>
        </w:rPr>
        <w:t>группой</w:t>
      </w:r>
      <w:r w:rsidRPr="0065439A">
        <w:rPr>
          <w:sz w:val="28"/>
          <w:szCs w:val="28"/>
        </w:rPr>
        <w:t>, если:</w:t>
      </w:r>
    </w:p>
    <w:p w:rsidR="005C11C1" w:rsidRPr="00414D4D" w:rsidRDefault="005C11C1" w:rsidP="00BD288E">
      <w:pPr>
        <w:pStyle w:val="ac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14D4D">
        <w:rPr>
          <w:rFonts w:ascii="Times New Roman" w:hAnsi="Times New Roman" w:cs="Times New Roman"/>
          <w:sz w:val="28"/>
          <w:szCs w:val="28"/>
        </w:rPr>
        <w:t>Операция гарантирует единицу, то есть в</w:t>
      </w:r>
      <w:r w:rsidRPr="00414D4D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414D4D">
        <w:rPr>
          <w:rFonts w:ascii="Times New Roman" w:hAnsi="Times New Roman" w:cs="Times New Roman"/>
          <w:sz w:val="28"/>
          <w:szCs w:val="28"/>
        </w:rPr>
        <w:t xml:space="preserve"> существует такой элемент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e</m:t>
        </m:r>
      </m:oMath>
      <w:r w:rsidRPr="00414D4D">
        <w:rPr>
          <w:rFonts w:ascii="Times New Roman" w:hAnsi="Times New Roman" w:cs="Times New Roman"/>
          <w:sz w:val="28"/>
          <w:szCs w:val="28"/>
        </w:rPr>
        <w:t>, называемый единицей, такой, что</w:t>
      </w:r>
      <w:r w:rsidRPr="00414D4D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a∙e=e∙a,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∀a∈G</m:t>
        </m:r>
      </m:oMath>
      <w:r w:rsidRPr="00414D4D">
        <w:rPr>
          <w:rFonts w:ascii="Times New Roman" w:hAnsi="Times New Roman" w:cs="Times New Roman"/>
          <w:i/>
          <w:sz w:val="28"/>
          <w:szCs w:val="28"/>
        </w:rPr>
        <w:t>;</w:t>
      </w:r>
    </w:p>
    <w:p w:rsidR="005C11C1" w:rsidRPr="00414D4D" w:rsidRDefault="005C11C1" w:rsidP="00BD288E">
      <w:pPr>
        <w:pStyle w:val="ac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14D4D">
        <w:rPr>
          <w:rFonts w:ascii="Times New Roman" w:hAnsi="Times New Roman" w:cs="Times New Roman"/>
          <w:sz w:val="28"/>
          <w:szCs w:val="28"/>
        </w:rPr>
        <w:t>Операция гарантирует обратные элементы, то есть</w:t>
      </w:r>
      <w:r w:rsidRPr="00414D4D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∀a∈G </m:t>
        </m:r>
      </m:oMath>
      <w:r w:rsidRPr="00414D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4D4D">
        <w:rPr>
          <w:rFonts w:ascii="Times New Roman" w:hAnsi="Times New Roman" w:cs="Times New Roman"/>
          <w:sz w:val="28"/>
          <w:szCs w:val="28"/>
        </w:rPr>
        <w:t>существует так называемый обратный элемент</w:t>
      </w:r>
      <w:r w:rsidRPr="00414D4D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∈G</m:t>
        </m:r>
      </m:oMath>
      <w:r w:rsidRPr="00414D4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414D4D">
        <w:rPr>
          <w:rFonts w:ascii="Times New Roman" w:hAnsi="Times New Roman" w:cs="Times New Roman"/>
          <w:sz w:val="28"/>
          <w:szCs w:val="28"/>
        </w:rPr>
        <w:t>такой, что:</w:t>
      </w:r>
      <w:r w:rsidRPr="00414D4D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a∙x=x∙a=e</m:t>
        </m:r>
      </m:oMath>
      <w:r w:rsidRPr="00414D4D">
        <w:rPr>
          <w:rFonts w:ascii="Times New Roman" w:hAnsi="Times New Roman" w:cs="Times New Roman"/>
          <w:i/>
          <w:sz w:val="28"/>
          <w:szCs w:val="28"/>
        </w:rPr>
        <w:t>;</w:t>
      </w:r>
    </w:p>
    <w:p w:rsidR="005C11C1" w:rsidRPr="0019235D" w:rsidRDefault="005C11C1" w:rsidP="00BD288E">
      <w:pPr>
        <w:spacing w:after="240" w:line="360" w:lineRule="exact"/>
        <w:ind w:firstLine="708"/>
        <w:jc w:val="both"/>
        <w:rPr>
          <w:i/>
          <w:sz w:val="28"/>
          <w:szCs w:val="28"/>
        </w:rPr>
      </w:pPr>
      <w:r w:rsidRPr="0065439A">
        <w:rPr>
          <w:sz w:val="28"/>
          <w:szCs w:val="28"/>
        </w:rPr>
        <w:t>Пусть задана некоторая группа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19235D">
        <w:rPr>
          <w:i/>
          <w:sz w:val="28"/>
          <w:szCs w:val="28"/>
        </w:rPr>
        <w:t xml:space="preserve">. </w:t>
      </w:r>
      <w:r w:rsidRPr="0065439A">
        <w:rPr>
          <w:sz w:val="28"/>
          <w:szCs w:val="28"/>
        </w:rPr>
        <w:t>Определим на ней отношение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~</m:t>
        </m:r>
      </m:oMath>
      <w:r w:rsidRPr="0019235D">
        <w:rPr>
          <w:i/>
          <w:sz w:val="28"/>
          <w:szCs w:val="28"/>
        </w:rPr>
        <w:t>,</w:t>
      </w:r>
      <w:r w:rsidRPr="0065439A">
        <w:rPr>
          <w:sz w:val="28"/>
          <w:szCs w:val="28"/>
        </w:rPr>
        <w:t xml:space="preserve"> полагая </w:t>
      </w:r>
      <m:oMath>
        <m:r>
          <w:rPr>
            <w:rFonts w:ascii="Cambria Math" w:hAnsi="Cambria Math"/>
            <w:sz w:val="28"/>
            <w:szCs w:val="28"/>
          </w:rPr>
          <m:t>a~b</m:t>
        </m:r>
      </m:oMath>
      <w:r w:rsidRPr="0019235D">
        <w:rPr>
          <w:i/>
          <w:sz w:val="28"/>
          <w:szCs w:val="28"/>
        </w:rPr>
        <w:t xml:space="preserve">, </w:t>
      </w:r>
      <w:r w:rsidRPr="0065439A">
        <w:rPr>
          <w:sz w:val="28"/>
          <w:szCs w:val="28"/>
        </w:rPr>
        <w:t>если элементы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a,b</m:t>
        </m:r>
      </m:oMath>
      <w:r w:rsidRPr="0019235D">
        <w:rPr>
          <w:i/>
          <w:sz w:val="28"/>
          <w:szCs w:val="28"/>
        </w:rPr>
        <w:t xml:space="preserve"> </w:t>
      </w:r>
      <w:r w:rsidRPr="0065439A">
        <w:rPr>
          <w:sz w:val="28"/>
          <w:szCs w:val="28"/>
        </w:rPr>
        <w:t>сопряжены в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19235D">
        <w:rPr>
          <w:i/>
          <w:sz w:val="28"/>
          <w:szCs w:val="28"/>
        </w:rPr>
        <w:t xml:space="preserve">. </w:t>
      </w:r>
      <w:r w:rsidRPr="0065439A">
        <w:rPr>
          <w:sz w:val="28"/>
          <w:szCs w:val="28"/>
        </w:rPr>
        <w:t>Легко проверяется, что это отношение эквивалентности, то есть оно:</w:t>
      </w:r>
    </w:p>
    <w:p w:rsidR="005C11C1" w:rsidRPr="0019235D" w:rsidRDefault="00B2040C" w:rsidP="00BD288E">
      <w:pPr>
        <w:pStyle w:val="ac"/>
        <w:numPr>
          <w:ilvl w:val="0"/>
          <w:numId w:val="5"/>
        </w:numPr>
        <w:spacing w:line="360" w:lineRule="exac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5439A">
        <w:rPr>
          <w:rFonts w:ascii="Times New Roman" w:hAnsi="Times New Roman" w:cs="Times New Roman"/>
          <w:sz w:val="28"/>
          <w:szCs w:val="28"/>
        </w:rPr>
        <w:t>Р</w:t>
      </w:r>
      <w:r w:rsidR="005C11C1" w:rsidRPr="0065439A">
        <w:rPr>
          <w:rFonts w:ascii="Times New Roman" w:hAnsi="Times New Roman" w:cs="Times New Roman"/>
          <w:sz w:val="28"/>
          <w:szCs w:val="28"/>
        </w:rPr>
        <w:t>ефлексивно</w:t>
      </w:r>
      <w:r w:rsidR="005C11C1" w:rsidRPr="0019235D">
        <w:rPr>
          <w:rFonts w:ascii="Times New Roman" w:hAnsi="Times New Roman" w:cs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a~a</m:t>
        </m:r>
      </m:oMath>
      <w:r w:rsidR="005C11C1" w:rsidRPr="0019235D">
        <w:rPr>
          <w:rFonts w:ascii="Times New Roman" w:hAnsi="Times New Roman" w:cs="Times New Roman"/>
          <w:i/>
          <w:sz w:val="28"/>
          <w:szCs w:val="28"/>
        </w:rPr>
        <w:t>);</w:t>
      </w:r>
    </w:p>
    <w:p w:rsidR="005C11C1" w:rsidRDefault="005C11C1" w:rsidP="00BD288E">
      <w:pPr>
        <w:pStyle w:val="ac"/>
        <w:numPr>
          <w:ilvl w:val="0"/>
          <w:numId w:val="5"/>
        </w:numPr>
        <w:spacing w:line="360" w:lineRule="exac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5439A">
        <w:rPr>
          <w:rFonts w:ascii="Times New Roman" w:hAnsi="Times New Roman" w:cs="Times New Roman"/>
          <w:sz w:val="28"/>
          <w:szCs w:val="28"/>
        </w:rPr>
        <w:t>симметрично</w:t>
      </w:r>
      <w:r w:rsidRPr="0019235D">
        <w:rPr>
          <w:rFonts w:ascii="Times New Roman" w:hAnsi="Times New Roman" w:cs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~b⟹b~a</m:t>
        </m:r>
      </m:oMath>
      <w:r w:rsidRPr="0019235D">
        <w:rPr>
          <w:rFonts w:ascii="Times New Roman" w:hAnsi="Times New Roman" w:cs="Times New Roman"/>
          <w:i/>
          <w:sz w:val="28"/>
          <w:szCs w:val="28"/>
        </w:rPr>
        <w:t xml:space="preserve">); </w:t>
      </w:r>
    </w:p>
    <w:p w:rsidR="005C11C1" w:rsidRPr="005C11C1" w:rsidRDefault="005C11C1" w:rsidP="00BD288E">
      <w:pPr>
        <w:pStyle w:val="ac"/>
        <w:numPr>
          <w:ilvl w:val="0"/>
          <w:numId w:val="5"/>
        </w:numPr>
        <w:spacing w:after="240" w:line="360" w:lineRule="exac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11C1">
        <w:rPr>
          <w:rFonts w:ascii="Times New Roman" w:hAnsi="Times New Roman" w:cs="Times New Roman"/>
          <w:sz w:val="28"/>
          <w:szCs w:val="28"/>
        </w:rPr>
        <w:t>транзитивно</w:t>
      </w:r>
      <w:r w:rsidRPr="005C11C1">
        <w:rPr>
          <w:rFonts w:ascii="Times New Roman" w:hAnsi="Times New Roman" w:cs="Times New Roman"/>
          <w:i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~b, b~c⟹a~c</m:t>
        </m:r>
      </m:oMath>
      <w:r w:rsidRPr="005C11C1">
        <w:rPr>
          <w:rFonts w:ascii="Times New Roman" w:hAnsi="Times New Roman" w:cs="Times New Roman"/>
          <w:i/>
          <w:sz w:val="28"/>
          <w:szCs w:val="28"/>
        </w:rPr>
        <w:t>).</w:t>
      </w:r>
    </w:p>
    <w:p w:rsidR="005C11C1" w:rsidRPr="00B55565" w:rsidRDefault="005C11C1" w:rsidP="00BD288E">
      <w:pPr>
        <w:spacing w:line="360" w:lineRule="exact"/>
        <w:ind w:firstLine="708"/>
        <w:jc w:val="both"/>
        <w:rPr>
          <w:sz w:val="28"/>
          <w:szCs w:val="28"/>
        </w:rPr>
      </w:pPr>
      <w:r w:rsidRPr="00B55565">
        <w:rPr>
          <w:sz w:val="28"/>
          <w:szCs w:val="28"/>
        </w:rPr>
        <w:t xml:space="preserve">Поэтому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B55565">
        <w:rPr>
          <w:sz w:val="28"/>
          <w:szCs w:val="28"/>
        </w:rPr>
        <w:t xml:space="preserve"> разбивается на непересекающиеся классы сопряжённых элементов.</w:t>
      </w:r>
    </w:p>
    <w:p w:rsidR="005C11C1" w:rsidRPr="002849DF" w:rsidRDefault="005C11C1" w:rsidP="00BD288E">
      <w:pPr>
        <w:spacing w:line="360" w:lineRule="exact"/>
        <w:jc w:val="both"/>
        <w:rPr>
          <w:sz w:val="28"/>
          <w:szCs w:val="28"/>
        </w:rPr>
      </w:pPr>
      <w:r w:rsidRPr="002849DF">
        <w:rPr>
          <w:sz w:val="28"/>
          <w:szCs w:val="28"/>
        </w:rPr>
        <w:tab/>
        <w:t xml:space="preserve">Будем пользоваться обозначениями </w:t>
      </w:r>
      <m:oMath>
        <m:r>
          <w:rPr>
            <w:rFonts w:ascii="Cambria Math" w:hAnsi="Cambria Math"/>
            <w:sz w:val="28"/>
            <w:szCs w:val="28"/>
          </w:rPr>
          <m:t>A∙B={a∙b|a∈A,b∈B}</m:t>
        </m:r>
      </m:oMath>
      <w:r w:rsidRPr="002849DF">
        <w:rPr>
          <w:sz w:val="28"/>
          <w:szCs w:val="28"/>
        </w:rPr>
        <w:t xml:space="preserve">  для любых подмножеств </w:t>
      </w:r>
      <m:oMath>
        <m:r>
          <w:rPr>
            <w:rFonts w:ascii="Cambria Math" w:hAnsi="Cambria Math"/>
            <w:sz w:val="28"/>
            <w:szCs w:val="28"/>
          </w:rPr>
          <m:t>A,B⊆G</m:t>
        </m:r>
      </m:oMath>
      <w:r w:rsidRPr="002849DF">
        <w:rPr>
          <w:sz w:val="28"/>
          <w:szCs w:val="28"/>
        </w:rPr>
        <w:t xml:space="preserve">. </w:t>
      </w:r>
      <w:r>
        <w:rPr>
          <w:sz w:val="28"/>
          <w:szCs w:val="28"/>
        </w:rPr>
        <w:tab/>
      </w:r>
    </w:p>
    <w:p w:rsidR="005C11C1" w:rsidRDefault="005C11C1" w:rsidP="007750CD">
      <w:pPr>
        <w:spacing w:line="360" w:lineRule="exact"/>
        <w:ind w:firstLine="708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В частности, могут возникнуть произведения вида</w:t>
      </w:r>
    </w:p>
    <w:p w:rsidR="007750CD" w:rsidRPr="002849DF" w:rsidRDefault="007750CD" w:rsidP="007750CD">
      <w:pPr>
        <w:spacing w:line="360" w:lineRule="exact"/>
        <w:ind w:firstLine="708"/>
        <w:jc w:val="both"/>
        <w:rPr>
          <w:sz w:val="28"/>
          <w:szCs w:val="28"/>
        </w:rPr>
      </w:pPr>
    </w:p>
    <w:p w:rsidR="005C11C1" w:rsidRPr="007750CD" w:rsidRDefault="007750CD" w:rsidP="007750CD">
      <w:pPr>
        <w:spacing w:line="360" w:lineRule="exact"/>
        <w:jc w:val="center"/>
        <w:rPr>
          <w:rFonts w:eastAsiaTheme="minorEastAsia"/>
          <w:sz w:val="28"/>
          <w:szCs w:val="28"/>
          <w:lang w:val="ru-RU"/>
        </w:rPr>
      </w:pPr>
      <w:r w:rsidRPr="007750CD">
        <w:rPr>
          <w:sz w:val="28"/>
          <w:szCs w:val="28"/>
          <w:lang w:val="ru-RU"/>
        </w:rPr>
        <w:t xml:space="preserve">                                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G</m:t>
            </m:r>
          </m:sup>
        </m:sSubSup>
        <m:r>
          <w:rPr>
            <w:rFonts w:ascii="Cambria Math" w:hAnsi="Cambria Math"/>
            <w:sz w:val="28"/>
            <w:szCs w:val="28"/>
          </w:rPr>
          <m:t>⋅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G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⋅… ⋅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G</m:t>
            </m:r>
          </m:sup>
        </m:sSubSup>
      </m:oMath>
      <w:r w:rsidR="005C11C1">
        <w:rPr>
          <w:rFonts w:eastAsiaTheme="minorEastAsia"/>
          <w:sz w:val="28"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G</m:t>
            </m:r>
          </m:sup>
        </m:sSubSup>
        <m:r>
          <w:rPr>
            <w:rFonts w:ascii="Cambria Math" w:hAnsi="Cambria Math"/>
            <w:sz w:val="28"/>
            <w:szCs w:val="28"/>
          </w:rPr>
          <m:t>∈G</m:t>
        </m:r>
      </m:oMath>
      <w:r w:rsidRPr="007750CD">
        <w:rPr>
          <w:rFonts w:eastAsiaTheme="minorEastAsia"/>
          <w:sz w:val="28"/>
          <w:szCs w:val="28"/>
          <w:lang w:val="ru-RU"/>
        </w:rPr>
        <w:t xml:space="preserve">                                           (1.2)    </w:t>
      </w:r>
    </w:p>
    <w:p w:rsidR="007750CD" w:rsidRPr="007750CD" w:rsidRDefault="007750CD" w:rsidP="007750CD">
      <w:pPr>
        <w:spacing w:line="360" w:lineRule="exact"/>
        <w:jc w:val="center"/>
        <w:rPr>
          <w:i/>
          <w:sz w:val="28"/>
          <w:szCs w:val="28"/>
          <w:lang w:val="ru-RU"/>
        </w:rPr>
      </w:pPr>
    </w:p>
    <w:p w:rsidR="005C11C1" w:rsidRDefault="005C11C1" w:rsidP="00BD288E">
      <w:pPr>
        <w:spacing w:line="360" w:lineRule="exact"/>
        <w:ind w:firstLine="708"/>
        <w:jc w:val="both"/>
        <w:rPr>
          <w:i/>
          <w:sz w:val="28"/>
          <w:szCs w:val="28"/>
        </w:rPr>
      </w:pPr>
      <w:r w:rsidRPr="0065439A">
        <w:rPr>
          <w:sz w:val="28"/>
          <w:szCs w:val="28"/>
        </w:rPr>
        <w:t>Пусть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19235D">
        <w:rPr>
          <w:i/>
          <w:sz w:val="28"/>
          <w:szCs w:val="28"/>
        </w:rPr>
        <w:t xml:space="preserve"> — </w:t>
      </w:r>
      <w:r w:rsidRPr="0065439A">
        <w:rPr>
          <w:sz w:val="28"/>
          <w:szCs w:val="28"/>
        </w:rPr>
        <w:t>множество</w:t>
      </w:r>
      <w:r w:rsidRPr="0019235D">
        <w:rPr>
          <w:i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S(M)</m:t>
        </m:r>
      </m:oMath>
      <w:r w:rsidRPr="0019235D">
        <w:rPr>
          <w:i/>
          <w:sz w:val="28"/>
          <w:szCs w:val="28"/>
        </w:rPr>
        <w:t xml:space="preserve"> </w:t>
      </w:r>
      <w:r w:rsidRPr="0065439A">
        <w:rPr>
          <w:sz w:val="28"/>
          <w:szCs w:val="28"/>
        </w:rPr>
        <w:t>— совокупность всех взаимно-однозначных отображений на себя. Если в качестве умножения на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S(M)</m:t>
        </m:r>
      </m:oMath>
      <w:r w:rsidRPr="0019235D">
        <w:rPr>
          <w:i/>
          <w:sz w:val="28"/>
          <w:szCs w:val="28"/>
        </w:rPr>
        <w:t xml:space="preserve"> </w:t>
      </w:r>
      <w:r w:rsidRPr="0065439A">
        <w:rPr>
          <w:sz w:val="28"/>
          <w:szCs w:val="28"/>
        </w:rPr>
        <w:t>взята последовательное выполнение отображений, то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S(M)</m:t>
        </m:r>
      </m:oMath>
      <w:r w:rsidRPr="0019235D">
        <w:rPr>
          <w:i/>
          <w:sz w:val="28"/>
          <w:szCs w:val="28"/>
        </w:rPr>
        <w:t xml:space="preserve"> — </w:t>
      </w:r>
      <w:r w:rsidRPr="0065439A">
        <w:rPr>
          <w:sz w:val="28"/>
          <w:szCs w:val="28"/>
        </w:rPr>
        <w:t>группа. При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1,2,…n</m:t>
            </m:r>
          </m:e>
        </m:d>
      </m:oMath>
      <w:r w:rsidRPr="0019235D">
        <w:rPr>
          <w:rFonts w:eastAsiaTheme="minorEastAsia"/>
          <w:i/>
          <w:sz w:val="28"/>
          <w:szCs w:val="28"/>
        </w:rPr>
        <w:t xml:space="preserve"> </w:t>
      </w:r>
      <w:r w:rsidRPr="0065439A">
        <w:rPr>
          <w:sz w:val="28"/>
          <w:szCs w:val="28"/>
        </w:rPr>
        <w:t>эта группа становится группой всех подстановок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19235D">
        <w:rPr>
          <w:i/>
          <w:sz w:val="28"/>
          <w:szCs w:val="28"/>
        </w:rPr>
        <w:t>-</w:t>
      </w:r>
      <w:r w:rsidRPr="0065439A">
        <w:rPr>
          <w:sz w:val="28"/>
          <w:szCs w:val="28"/>
        </w:rPr>
        <w:t>й степени</w:t>
      </w:r>
      <w:r w:rsidRPr="0019235D">
        <w:rPr>
          <w:i/>
          <w:sz w:val="28"/>
          <w:szCs w:val="28"/>
        </w:rPr>
        <w:t xml:space="preserve">. </w:t>
      </w:r>
      <w:r w:rsidRPr="0065439A">
        <w:rPr>
          <w:sz w:val="28"/>
          <w:szCs w:val="28"/>
        </w:rPr>
        <w:t xml:space="preserve">В этом случае она называется </w:t>
      </w:r>
      <w:r w:rsidRPr="00A57181">
        <w:rPr>
          <w:i/>
          <w:sz w:val="28"/>
          <w:szCs w:val="28"/>
        </w:rPr>
        <w:t>симметричной группой</w:t>
      </w:r>
      <w:r w:rsidRPr="0019235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65439A">
        <w:rPr>
          <w:sz w:val="28"/>
          <w:szCs w:val="28"/>
        </w:rPr>
        <w:t>-й степени и обозначается</w:t>
      </w:r>
      <w:r w:rsidRPr="0019235D">
        <w:rPr>
          <w:i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19235D">
        <w:rPr>
          <w:i/>
          <w:sz w:val="28"/>
          <w:szCs w:val="28"/>
        </w:rPr>
        <w:t>.</w:t>
      </w:r>
    </w:p>
    <w:p w:rsidR="0011266F" w:rsidRPr="00BD288E" w:rsidRDefault="0011266F" w:rsidP="00936C04">
      <w:pPr>
        <w:rPr>
          <w:lang w:val="ru-RU"/>
        </w:rPr>
      </w:pPr>
    </w:p>
    <w:p w:rsidR="005E345A" w:rsidRPr="0050438D" w:rsidRDefault="00202EFF" w:rsidP="001143E8">
      <w:pPr>
        <w:pStyle w:val="2"/>
        <w:spacing w:after="600"/>
        <w:rPr>
          <w:sz w:val="28"/>
          <w:szCs w:val="28"/>
        </w:rPr>
      </w:pPr>
      <w:bookmarkStart w:id="3" w:name="_Toc500468792"/>
      <w:r>
        <w:lastRenderedPageBreak/>
        <w:t>Свободная группа от двух переменных и её связь со множеством путей на клетчатой бумаге</w:t>
      </w:r>
      <w:bookmarkEnd w:id="3"/>
    </w:p>
    <w:p w:rsidR="005E345A" w:rsidRPr="002849DF" w:rsidRDefault="005E345A" w:rsidP="00050784">
      <w:pPr>
        <w:spacing w:line="360" w:lineRule="exact"/>
        <w:ind w:firstLine="708"/>
        <w:jc w:val="both"/>
        <w:rPr>
          <w:sz w:val="28"/>
          <w:szCs w:val="28"/>
        </w:rPr>
      </w:pPr>
      <w:r w:rsidRPr="002849D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F'(a,b)</m:t>
        </m:r>
      </m:oMath>
      <w:r w:rsidRPr="002849DF">
        <w:rPr>
          <w:sz w:val="28"/>
          <w:szCs w:val="28"/>
        </w:rPr>
        <w:t xml:space="preserve"> — множество слов в алфавите</w:t>
      </w:r>
      <w:r w:rsidRPr="00DD6E04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={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}</m:t>
        </m:r>
      </m:oMath>
      <w:r w:rsidRPr="002849DF">
        <w:rPr>
          <w:sz w:val="28"/>
          <w:szCs w:val="28"/>
        </w:rPr>
        <w:t>. Во множестве</w:t>
      </w:r>
      <w:r w:rsidRPr="00DD6E0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F'(a,b)</m:t>
        </m:r>
      </m:oMath>
      <w:r w:rsidRPr="002849DF">
        <w:rPr>
          <w:sz w:val="28"/>
          <w:szCs w:val="28"/>
        </w:rPr>
        <w:t xml:space="preserve"> естественным образом определено умножение: произведение двух слов образуется через простое приписывание </w:t>
      </w:r>
      <w:r>
        <w:rPr>
          <w:sz w:val="28"/>
          <w:szCs w:val="28"/>
        </w:rPr>
        <w:t>одного слова другому. Конечно,</w:t>
      </w:r>
      <w:r w:rsidRPr="002849DF">
        <w:rPr>
          <w:sz w:val="28"/>
          <w:szCs w:val="28"/>
        </w:rPr>
        <w:t xml:space="preserve"> введённое умножение ассоциативно и пустое слово является и левой, и правой единицей; следовательно, множество  </w:t>
      </w:r>
      <m:oMath>
        <m:r>
          <w:rPr>
            <w:rFonts w:ascii="Cambria Math" w:hAnsi="Cambria Math"/>
            <w:sz w:val="28"/>
            <w:szCs w:val="28"/>
          </w:rPr>
          <m:t>F'(a,b)</m:t>
        </m:r>
      </m:oMath>
      <w:r>
        <w:rPr>
          <w:rFonts w:eastAsiaTheme="minorEastAsia"/>
          <w:sz w:val="28"/>
          <w:szCs w:val="28"/>
        </w:rPr>
        <w:t xml:space="preserve"> </w:t>
      </w:r>
      <w:r w:rsidRPr="002849DF">
        <w:rPr>
          <w:sz w:val="28"/>
          <w:szCs w:val="28"/>
        </w:rPr>
        <w:t>является полугруппой.</w:t>
      </w:r>
    </w:p>
    <w:p w:rsidR="005E345A" w:rsidRPr="00BE0B6B" w:rsidRDefault="005E345A" w:rsidP="00050784">
      <w:pPr>
        <w:spacing w:line="360" w:lineRule="exact"/>
        <w:jc w:val="both"/>
        <w:rPr>
          <w:sz w:val="28"/>
          <w:szCs w:val="28"/>
        </w:rPr>
      </w:pPr>
      <w:r w:rsidRPr="002849DF">
        <w:rPr>
          <w:sz w:val="28"/>
          <w:szCs w:val="28"/>
        </w:rPr>
        <w:tab/>
        <w:t xml:space="preserve">Однако полугруппа </w:t>
      </w:r>
      <m:oMath>
        <m:r>
          <w:rPr>
            <w:rFonts w:ascii="Cambria Math" w:hAnsi="Cambria Math"/>
            <w:sz w:val="28"/>
            <w:szCs w:val="28"/>
          </w:rPr>
          <m:t>F'(a,b)</m:t>
        </m:r>
      </m:oMath>
      <w:r w:rsidRPr="002849DF">
        <w:rPr>
          <w:sz w:val="28"/>
          <w:szCs w:val="28"/>
        </w:rPr>
        <w:t xml:space="preserve">  не является группой, так как только один элемент из </w:t>
      </w:r>
      <m:oMath>
        <m:r>
          <w:rPr>
            <w:rFonts w:ascii="Cambria Math" w:hAnsi="Cambria Math"/>
            <w:sz w:val="28"/>
            <w:szCs w:val="28"/>
          </w:rPr>
          <m:t>F'(a,b)</m:t>
        </m:r>
      </m:oMath>
      <w:r w:rsidRPr="002849DF">
        <w:rPr>
          <w:sz w:val="28"/>
          <w:szCs w:val="28"/>
        </w:rPr>
        <w:t xml:space="preserve">  имеет обратный и этот элемент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2849DF">
        <w:rPr>
          <w:sz w:val="28"/>
          <w:szCs w:val="28"/>
        </w:rPr>
        <w:t>.</w:t>
      </w:r>
    </w:p>
    <w:p w:rsidR="005E345A" w:rsidRDefault="005E345A" w:rsidP="007750CD">
      <w:pPr>
        <w:spacing w:line="360" w:lineRule="exact"/>
        <w:ind w:firstLine="708"/>
        <w:jc w:val="both"/>
        <w:rPr>
          <w:sz w:val="28"/>
          <w:szCs w:val="28"/>
          <w:lang w:val="ru-RU"/>
        </w:rPr>
      </w:pPr>
      <w:r w:rsidRPr="005E345A">
        <w:rPr>
          <w:sz w:val="28"/>
          <w:szCs w:val="28"/>
        </w:rPr>
        <w:t>Слова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</m:t>
        </m:r>
      </m:oMath>
      <w:r w:rsidRPr="00DD70C8">
        <w:rPr>
          <w:i/>
          <w:sz w:val="28"/>
          <w:szCs w:val="28"/>
        </w:rPr>
        <w:t xml:space="preserve"> </w:t>
      </w:r>
      <w:r w:rsidRPr="005E345A">
        <w:rPr>
          <w:sz w:val="28"/>
          <w:szCs w:val="28"/>
        </w:rPr>
        <w:t>и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DD70C8">
        <w:rPr>
          <w:i/>
          <w:sz w:val="28"/>
          <w:szCs w:val="28"/>
        </w:rPr>
        <w:t xml:space="preserve"> </w:t>
      </w:r>
      <w:r w:rsidRPr="005E345A">
        <w:rPr>
          <w:sz w:val="28"/>
          <w:szCs w:val="28"/>
        </w:rPr>
        <w:t>называются эквивалентными</w:t>
      </w:r>
      <w:r w:rsidRPr="00DD70C8">
        <w:rPr>
          <w:i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u∸v</m:t>
        </m:r>
      </m:oMath>
      <w:r w:rsidRPr="00DD70C8">
        <w:rPr>
          <w:i/>
          <w:sz w:val="28"/>
          <w:szCs w:val="28"/>
        </w:rPr>
        <w:t xml:space="preserve">), </w:t>
      </w:r>
      <w:r w:rsidRPr="005E345A">
        <w:rPr>
          <w:sz w:val="28"/>
          <w:szCs w:val="28"/>
        </w:rPr>
        <w:t>если существует</w:t>
      </w:r>
      <w:r w:rsidRPr="00DD70C8">
        <w:rPr>
          <w:i/>
          <w:sz w:val="28"/>
          <w:szCs w:val="28"/>
        </w:rPr>
        <w:t xml:space="preserve"> </w:t>
      </w:r>
      <w:r w:rsidRPr="005E345A">
        <w:rPr>
          <w:sz w:val="28"/>
          <w:szCs w:val="28"/>
        </w:rPr>
        <w:t>конечная последовательность</w:t>
      </w:r>
      <w:r w:rsidRPr="00DD70C8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∈F(a,b)</m:t>
        </m:r>
      </m:oMath>
      <w:r w:rsidRPr="00DD70C8">
        <w:rPr>
          <w:i/>
          <w:sz w:val="28"/>
          <w:szCs w:val="28"/>
        </w:rPr>
        <w:t xml:space="preserve">  </w:t>
      </w:r>
      <w:r w:rsidRPr="005E345A">
        <w:rPr>
          <w:sz w:val="28"/>
          <w:szCs w:val="28"/>
        </w:rPr>
        <w:t>такая, что</w:t>
      </w:r>
      <w:r w:rsidR="007750CD" w:rsidRPr="007750CD">
        <w:rPr>
          <w:sz w:val="28"/>
          <w:szCs w:val="28"/>
          <w:lang w:val="ru-RU"/>
        </w:rPr>
        <w:t>:</w:t>
      </w:r>
    </w:p>
    <w:p w:rsidR="007750CD" w:rsidRPr="007750CD" w:rsidRDefault="007750CD" w:rsidP="007750CD">
      <w:pPr>
        <w:spacing w:line="360" w:lineRule="exact"/>
        <w:ind w:firstLine="708"/>
        <w:jc w:val="both"/>
        <w:rPr>
          <w:sz w:val="28"/>
          <w:szCs w:val="28"/>
          <w:lang w:val="ru-RU"/>
        </w:rPr>
      </w:pPr>
    </w:p>
    <w:p w:rsidR="005E345A" w:rsidRPr="007750CD" w:rsidRDefault="007750CD" w:rsidP="007750CD">
      <w:pPr>
        <w:spacing w:line="360" w:lineRule="exact"/>
        <w:jc w:val="center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≈…≈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eastAsiaTheme="minorEastAsia" w:hAnsi="Cambria Math"/>
            <w:sz w:val="28"/>
            <w:szCs w:val="28"/>
          </w:rPr>
          <m:t>v</m:t>
        </m:r>
      </m:oMath>
      <w:r>
        <w:rPr>
          <w:rFonts w:eastAsiaTheme="minorEastAsia"/>
          <w:sz w:val="28"/>
          <w:szCs w:val="28"/>
          <w:lang w:val="en-US"/>
        </w:rPr>
        <w:t xml:space="preserve">                                         (1.3)</w:t>
      </w:r>
    </w:p>
    <w:p w:rsidR="007750CD" w:rsidRPr="00126CC2" w:rsidRDefault="007750CD" w:rsidP="007750CD">
      <w:pPr>
        <w:spacing w:line="360" w:lineRule="exact"/>
        <w:jc w:val="center"/>
        <w:rPr>
          <w:sz w:val="28"/>
          <w:szCs w:val="28"/>
        </w:rPr>
      </w:pPr>
    </w:p>
    <w:p w:rsidR="005E345A" w:rsidRDefault="005E345A" w:rsidP="00050784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Обозначим через</w:t>
      </w:r>
      <w:r w:rsidRPr="00EA300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[u]</m:t>
        </m:r>
      </m:oMath>
      <w:r w:rsidRPr="002849DF">
        <w:rPr>
          <w:sz w:val="28"/>
          <w:szCs w:val="28"/>
        </w:rPr>
        <w:t xml:space="preserve"> класс эквивалентности, который представляет слово </w:t>
      </w:r>
      <m:oMath>
        <m:r>
          <w:rPr>
            <w:rFonts w:ascii="Cambria Math" w:hAnsi="Cambria Math"/>
            <w:sz w:val="28"/>
            <w:szCs w:val="28"/>
          </w:rPr>
          <m:t>u</m:t>
        </m:r>
      </m:oMath>
      <w:r w:rsidRPr="002849DF">
        <w:rPr>
          <w:sz w:val="28"/>
          <w:szCs w:val="28"/>
        </w:rPr>
        <w:t>. Следовательно, равенство</w:t>
      </w:r>
      <w:r w:rsidRPr="00EA3008">
        <w:rPr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=[v]</m:t>
        </m:r>
      </m:oMath>
      <w:r w:rsidRPr="002849DF">
        <w:rPr>
          <w:sz w:val="28"/>
          <w:szCs w:val="28"/>
        </w:rPr>
        <w:t xml:space="preserve">  обозначает то же самое, что и </w:t>
      </w:r>
      <m:oMath>
        <m:r>
          <w:rPr>
            <w:rFonts w:ascii="Cambria Math" w:hAnsi="Cambria Math"/>
            <w:sz w:val="28"/>
            <w:szCs w:val="28"/>
          </w:rPr>
          <m:t>u=v</m:t>
        </m:r>
      </m:oMath>
      <w:r w:rsidRPr="002849DF">
        <w:rPr>
          <w:sz w:val="28"/>
          <w:szCs w:val="28"/>
        </w:rPr>
        <w:t xml:space="preserve">. Множество классов эквивалентности обозначается </w:t>
      </w:r>
      <m:oMath>
        <m:r>
          <w:rPr>
            <w:rFonts w:ascii="Cambria Math" w:hAnsi="Cambria Math"/>
            <w:sz w:val="28"/>
            <w:szCs w:val="28"/>
          </w:rPr>
          <m:t>F(a,b)</m:t>
        </m:r>
      </m:oMath>
      <w:r w:rsidRPr="002849DF">
        <w:rPr>
          <w:sz w:val="28"/>
          <w:szCs w:val="28"/>
        </w:rPr>
        <w:t>.</w:t>
      </w:r>
    </w:p>
    <w:p w:rsidR="005E345A" w:rsidRPr="002849DF" w:rsidRDefault="005E345A" w:rsidP="00050784">
      <w:pPr>
        <w:spacing w:line="360" w:lineRule="exact"/>
        <w:jc w:val="both"/>
        <w:rPr>
          <w:sz w:val="28"/>
          <w:szCs w:val="28"/>
        </w:rPr>
      </w:pPr>
      <w:r w:rsidRPr="002849DF">
        <w:rPr>
          <w:sz w:val="28"/>
          <w:szCs w:val="28"/>
        </w:rPr>
        <w:tab/>
        <w:t xml:space="preserve">Обратный элемент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[u]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EA3008"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 xml:space="preserve">для класса </w:t>
      </w:r>
      <m:oMath>
        <m:r>
          <w:rPr>
            <w:rFonts w:ascii="Cambria Math" w:hAnsi="Cambria Math"/>
            <w:sz w:val="28"/>
            <w:szCs w:val="28"/>
          </w:rPr>
          <m:t>[u]</m:t>
        </m:r>
      </m:oMath>
      <w:r w:rsidRPr="002849DF">
        <w:rPr>
          <w:sz w:val="28"/>
          <w:szCs w:val="28"/>
        </w:rPr>
        <w:t xml:space="preserve"> порождается словом</w:t>
      </w:r>
      <w:r w:rsidRPr="00755DC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</m:acc>
      </m:oMath>
      <w:r w:rsidRPr="002849DF">
        <w:rPr>
          <w:sz w:val="28"/>
          <w:szCs w:val="28"/>
        </w:rPr>
        <w:t>, которое получается из слова</w:t>
      </w:r>
      <m:oMath>
        <m:r>
          <w:rPr>
            <w:rFonts w:ascii="Cambria Math" w:hAnsi="Cambria Math"/>
            <w:sz w:val="28"/>
            <w:szCs w:val="28"/>
          </w:rPr>
          <m:t xml:space="preserve"> [u]</m:t>
        </m:r>
      </m:oMath>
      <w:r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>написанием всех букв в обратном порядке и изменением знака показателя у каждого из них на противоположный.</w:t>
      </w:r>
    </w:p>
    <w:p w:rsidR="00936C04" w:rsidRPr="00E57F6B" w:rsidRDefault="005E345A" w:rsidP="00050784">
      <w:pPr>
        <w:spacing w:after="240" w:line="360" w:lineRule="exact"/>
        <w:jc w:val="both"/>
        <w:rPr>
          <w:sz w:val="28"/>
          <w:szCs w:val="28"/>
          <w:lang w:val="ru-RU"/>
        </w:rPr>
      </w:pPr>
      <w:r w:rsidRPr="002849DF">
        <w:rPr>
          <w:sz w:val="28"/>
          <w:szCs w:val="28"/>
        </w:rPr>
        <w:tab/>
      </w:r>
      <w:r>
        <w:rPr>
          <w:sz w:val="28"/>
          <w:szCs w:val="28"/>
        </w:rPr>
        <w:t>Например</w:t>
      </w:r>
      <w:r w:rsidR="00453A79" w:rsidRPr="00E57F6B">
        <w:rPr>
          <w:sz w:val="28"/>
          <w:szCs w:val="28"/>
          <w:lang w:val="ru-RU"/>
        </w:rPr>
        <w:t>:</w:t>
      </w:r>
    </w:p>
    <w:p w:rsidR="005E345A" w:rsidRPr="00E57F6B" w:rsidRDefault="00E57F6B" w:rsidP="00050784">
      <w:pPr>
        <w:spacing w:line="360" w:lineRule="exact"/>
        <w:jc w:val="center"/>
        <w:rPr>
          <w:rFonts w:eastAsiaTheme="minorEastAsia"/>
          <w:sz w:val="28"/>
          <w:szCs w:val="28"/>
          <w:lang w:val="ru-RU"/>
        </w:rPr>
      </w:pPr>
      <w:r w:rsidRPr="00E57F6B">
        <w:rPr>
          <w:sz w:val="28"/>
          <w:szCs w:val="28"/>
          <w:lang w:val="ru-RU"/>
        </w:rPr>
        <w:t xml:space="preserve">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u=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aba</m:t>
        </m:r>
      </m:oMath>
      <w:r w:rsidR="005E345A" w:rsidRPr="00126CC2">
        <w:rPr>
          <w:rFonts w:eastAsiaTheme="minorEastAsia"/>
          <w:sz w:val="28"/>
          <w:szCs w:val="28"/>
        </w:rPr>
        <w:t>,</w:t>
      </w:r>
      <w:r w:rsidRPr="00E57F6B">
        <w:rPr>
          <w:rFonts w:eastAsiaTheme="minorEastAsia"/>
          <w:sz w:val="28"/>
          <w:szCs w:val="28"/>
          <w:lang w:val="ru-RU"/>
        </w:rPr>
        <w:t xml:space="preserve">                                                     (1.4)</w:t>
      </w:r>
    </w:p>
    <w:p w:rsidR="005E345A" w:rsidRPr="00E57F6B" w:rsidRDefault="00E57F6B" w:rsidP="00050784">
      <w:pPr>
        <w:spacing w:after="240" w:line="360" w:lineRule="exact"/>
        <w:jc w:val="center"/>
        <w:rPr>
          <w:i/>
          <w:sz w:val="28"/>
          <w:szCs w:val="28"/>
          <w:lang w:val="ru-RU"/>
        </w:rPr>
      </w:pPr>
      <w:r w:rsidRPr="00E57F6B">
        <w:rPr>
          <w:sz w:val="28"/>
          <w:szCs w:val="28"/>
          <w:lang w:val="ru-RU"/>
        </w:rPr>
        <w:t xml:space="preserve">                                          </w:t>
      </w:r>
      <w:r>
        <w:rPr>
          <w:sz w:val="28"/>
          <w:szCs w:val="28"/>
          <w:lang w:val="en-US"/>
        </w:rPr>
        <w:t xml:space="preserve">  </w:t>
      </w:r>
      <w:r w:rsidRPr="00E57F6B">
        <w:rPr>
          <w:sz w:val="28"/>
          <w:szCs w:val="28"/>
          <w:lang w:val="ru-RU"/>
        </w:rPr>
        <w:t xml:space="preserve">      </w:t>
      </w:r>
      <w:r w:rsidR="005E345A">
        <w:rPr>
          <w:sz w:val="28"/>
          <w:szCs w:val="28"/>
        </w:rPr>
        <w:t xml:space="preserve">то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</m:oMath>
      <w:r w:rsidR="005E345A">
        <w:rPr>
          <w:rFonts w:eastAsiaTheme="minorEastAsia"/>
          <w:sz w:val="28"/>
          <w:szCs w:val="28"/>
        </w:rPr>
        <w:t>.</w:t>
      </w:r>
      <w:r w:rsidRPr="00E57F6B">
        <w:rPr>
          <w:rFonts w:eastAsiaTheme="minorEastAsia"/>
          <w:sz w:val="28"/>
          <w:szCs w:val="28"/>
          <w:lang w:val="ru-RU"/>
        </w:rPr>
        <w:t xml:space="preserve">                                            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Pr="00E57F6B">
        <w:rPr>
          <w:rFonts w:eastAsiaTheme="minorEastAsia"/>
          <w:sz w:val="28"/>
          <w:szCs w:val="28"/>
          <w:lang w:val="ru-RU"/>
        </w:rPr>
        <w:t>(1.5)</w:t>
      </w:r>
    </w:p>
    <w:p w:rsidR="005E345A" w:rsidRDefault="005E345A" w:rsidP="00050784">
      <w:pPr>
        <w:spacing w:line="360" w:lineRule="exact"/>
        <w:ind w:firstLine="708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Это показывает, что полугруппа</w:t>
      </w:r>
      <w:r w:rsidRPr="008B12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F(a,b)</m:t>
        </m:r>
      </m:oMath>
      <w:r w:rsidRPr="002849DF">
        <w:rPr>
          <w:sz w:val="28"/>
          <w:szCs w:val="28"/>
        </w:rPr>
        <w:t xml:space="preserve">  на самом деле является группой, которая называется </w:t>
      </w:r>
      <w:r w:rsidRPr="00A57181">
        <w:rPr>
          <w:i/>
          <w:sz w:val="28"/>
          <w:szCs w:val="28"/>
        </w:rPr>
        <w:t>свободной</w:t>
      </w:r>
      <w:r w:rsidRPr="002849DF">
        <w:rPr>
          <w:sz w:val="28"/>
          <w:szCs w:val="28"/>
        </w:rPr>
        <w:t>.</w:t>
      </w:r>
    </w:p>
    <w:p w:rsidR="005E345A" w:rsidRDefault="005E345A" w:rsidP="00050784">
      <w:pPr>
        <w:spacing w:line="360" w:lineRule="exact"/>
        <w:ind w:firstLine="708"/>
        <w:jc w:val="both"/>
        <w:rPr>
          <w:sz w:val="28"/>
          <w:szCs w:val="28"/>
        </w:rPr>
      </w:pPr>
      <w:r w:rsidRPr="002849DF">
        <w:rPr>
          <w:sz w:val="28"/>
          <w:szCs w:val="28"/>
        </w:rPr>
        <w:t xml:space="preserve">Теперь нужно указать связь между группой </w:t>
      </w:r>
      <m:oMath>
        <m:r>
          <w:rPr>
            <w:rFonts w:ascii="Cambria Math" w:hAnsi="Cambria Math"/>
            <w:sz w:val="28"/>
            <w:szCs w:val="28"/>
          </w:rPr>
          <m:t>F(a,b)</m:t>
        </m:r>
      </m:oMath>
      <w:r w:rsidRPr="002849DF">
        <w:rPr>
          <w:sz w:val="28"/>
          <w:szCs w:val="28"/>
        </w:rPr>
        <w:t xml:space="preserve">  и множеством всех путей на клетчатой бумаге.</w:t>
      </w:r>
    </w:p>
    <w:p w:rsidR="005E345A" w:rsidRDefault="005E345A" w:rsidP="00050784">
      <w:pPr>
        <w:spacing w:line="360" w:lineRule="exact"/>
        <w:ind w:firstLine="709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Рассмотрим клетчатую бумагу. Будем считать геометрически ясным понятие направленного пути на клетчатой бумаге. Любой направленный путь</w:t>
      </w:r>
      <w:r w:rsidRPr="008B12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2849DF">
        <w:rPr>
          <w:sz w:val="28"/>
          <w:szCs w:val="28"/>
        </w:rPr>
        <w:t xml:space="preserve"> имеет начало </w:t>
      </w:r>
      <m:oMath>
        <m:r>
          <w:rPr>
            <w:rFonts w:ascii="Cambria Math" w:hAnsi="Cambria Math"/>
            <w:sz w:val="28"/>
            <w:szCs w:val="28"/>
          </w:rPr>
          <m:t>or(s)</m:t>
        </m:r>
      </m:oMath>
      <w:r w:rsidRPr="002849DF">
        <w:rPr>
          <w:sz w:val="28"/>
          <w:szCs w:val="28"/>
        </w:rPr>
        <w:t>,  конец</w:t>
      </w:r>
      <w:r w:rsidRPr="008B12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end(s)</m:t>
        </m:r>
      </m:oMath>
      <w:r w:rsidRPr="002849DF">
        <w:rPr>
          <w:sz w:val="28"/>
          <w:szCs w:val="28"/>
        </w:rPr>
        <w:t>, направление обхода на клетчатой бумаге.</w:t>
      </w:r>
    </w:p>
    <w:p w:rsidR="005E345A" w:rsidRDefault="005E345A" w:rsidP="005E345A">
      <w:pPr>
        <w:jc w:val="both"/>
        <w:rPr>
          <w:sz w:val="28"/>
          <w:szCs w:val="28"/>
        </w:rPr>
      </w:pPr>
    </w:p>
    <w:p w:rsidR="005E345A" w:rsidRDefault="005E345A" w:rsidP="005E345A">
      <w:pPr>
        <w:jc w:val="both"/>
        <w:rPr>
          <w:sz w:val="28"/>
          <w:szCs w:val="28"/>
        </w:rPr>
      </w:pPr>
    </w:p>
    <w:p w:rsidR="005E345A" w:rsidRDefault="005E345A" w:rsidP="005E345A">
      <w:pPr>
        <w:jc w:val="both"/>
        <w:rPr>
          <w:sz w:val="28"/>
          <w:szCs w:val="28"/>
        </w:rPr>
      </w:pPr>
    </w:p>
    <w:p w:rsidR="005E345A" w:rsidRDefault="005E345A" w:rsidP="005E345A">
      <w:pPr>
        <w:jc w:val="both"/>
        <w:rPr>
          <w:sz w:val="28"/>
          <w:szCs w:val="28"/>
        </w:rPr>
      </w:pPr>
    </w:p>
    <w:p w:rsidR="005E345A" w:rsidRDefault="005E345A" w:rsidP="005E345A">
      <w:pPr>
        <w:jc w:val="both"/>
        <w:rPr>
          <w:sz w:val="28"/>
          <w:szCs w:val="28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B516F3" w:rsidRDefault="00B516F3" w:rsidP="00B516F3">
      <w:pPr>
        <w:jc w:val="both"/>
        <w:rPr>
          <w:b/>
          <w:sz w:val="26"/>
          <w:szCs w:val="26"/>
        </w:rPr>
      </w:pPr>
      <w:bookmarkStart w:id="4" w:name="рисунок1"/>
    </w:p>
    <w:p w:rsidR="00B516F3" w:rsidRDefault="00B516F3" w:rsidP="00B516F3">
      <w:pPr>
        <w:jc w:val="both"/>
        <w:rPr>
          <w:b/>
          <w:sz w:val="26"/>
          <w:szCs w:val="26"/>
        </w:rPr>
      </w:pPr>
    </w:p>
    <w:p w:rsidR="00C53D91" w:rsidRPr="00B516F3" w:rsidRDefault="00B516F3" w:rsidP="00B516F3">
      <w:pPr>
        <w:ind w:firstLine="708"/>
        <w:jc w:val="center"/>
        <w:rPr>
          <w:b/>
          <w:sz w:val="26"/>
          <w:szCs w:val="26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70C2406C" wp14:editId="672E6505">
            <wp:simplePos x="0" y="0"/>
            <wp:positionH relativeFrom="page">
              <wp:align>center</wp:align>
            </wp:positionH>
            <wp:positionV relativeFrom="paragraph">
              <wp:posOffset>453</wp:posOffset>
            </wp:positionV>
            <wp:extent cx="5932800" cy="2754000"/>
            <wp:effectExtent l="0" t="0" r="0" b="825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 w:rsidR="00C53D91">
        <w:rPr>
          <w:b/>
          <w:sz w:val="26"/>
          <w:szCs w:val="26"/>
          <w:highlight w:val="white"/>
        </w:rPr>
        <w:t>Рисунок 1.1</w:t>
      </w:r>
      <w:r w:rsidR="00A5407D">
        <w:rPr>
          <w:b/>
          <w:sz w:val="26"/>
          <w:szCs w:val="26"/>
          <w:highlight w:val="white"/>
          <w:lang w:val="ru-RU"/>
        </w:rPr>
        <w:t xml:space="preserve"> </w:t>
      </w:r>
      <w:r w:rsidR="00C53D91">
        <w:rPr>
          <w:b/>
          <w:highlight w:val="white"/>
        </w:rPr>
        <w:t>–</w:t>
      </w:r>
      <w:r w:rsidR="00A5407D">
        <w:rPr>
          <w:b/>
          <w:lang w:val="ru-RU"/>
        </w:rPr>
        <w:t xml:space="preserve"> </w:t>
      </w:r>
      <w:r w:rsidR="00C53D91">
        <w:rPr>
          <w:b/>
          <w:sz w:val="28"/>
          <w:szCs w:val="28"/>
          <w:lang w:val="ru-RU"/>
        </w:rPr>
        <w:t>Схематическое изображение направленного пути и</w:t>
      </w:r>
    </w:p>
    <w:p w:rsidR="005E345A" w:rsidRPr="00C53D91" w:rsidRDefault="00C53D91" w:rsidP="00B516F3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4 элементарных направлен</w:t>
      </w:r>
      <w:r w:rsidR="00F63B8A">
        <w:rPr>
          <w:b/>
          <w:sz w:val="28"/>
          <w:szCs w:val="28"/>
          <w:lang w:val="ru-RU"/>
        </w:rPr>
        <w:t>ий</w:t>
      </w:r>
    </w:p>
    <w:p w:rsidR="00A5407D" w:rsidRDefault="00A5407D" w:rsidP="00453A79">
      <w:pPr>
        <w:spacing w:line="360" w:lineRule="auto"/>
        <w:jc w:val="both"/>
        <w:rPr>
          <w:sz w:val="28"/>
          <w:szCs w:val="28"/>
        </w:rPr>
      </w:pPr>
    </w:p>
    <w:p w:rsidR="005E345A" w:rsidRDefault="00C53D91" w:rsidP="0005078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</w:t>
      </w:r>
      <w:r>
        <w:rPr>
          <w:sz w:val="28"/>
          <w:szCs w:val="28"/>
          <w:lang w:val="ru-RU"/>
        </w:rPr>
        <w:t xml:space="preserve"> </w:t>
      </w:r>
      <w:hyperlink w:anchor="рисунок1" w:history="1">
        <w:r w:rsidRPr="00DA00D2">
          <w:rPr>
            <w:rStyle w:val="ae"/>
            <w:sz w:val="28"/>
            <w:szCs w:val="28"/>
            <w:lang w:val="ru-RU"/>
          </w:rPr>
          <w:t>1</w:t>
        </w:r>
        <w:r w:rsidRPr="00DA00D2">
          <w:rPr>
            <w:rStyle w:val="ae"/>
            <w:sz w:val="28"/>
            <w:szCs w:val="28"/>
            <w:lang w:val="ru-RU"/>
          </w:rPr>
          <w:t>.</w:t>
        </w:r>
        <w:r w:rsidRPr="00DA00D2">
          <w:rPr>
            <w:rStyle w:val="ae"/>
            <w:sz w:val="28"/>
            <w:szCs w:val="28"/>
            <w:lang w:val="ru-RU"/>
          </w:rPr>
          <w:t>1</w:t>
        </w:r>
      </w:hyperlink>
      <w:r w:rsidR="005E345A">
        <w:rPr>
          <w:sz w:val="28"/>
          <w:szCs w:val="28"/>
        </w:rPr>
        <w:t xml:space="preserve"> изображены 4 элементарных направленных пути. С их помощью можно любому пути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5E345A" w:rsidRPr="0041134B">
        <w:rPr>
          <w:sz w:val="28"/>
          <w:szCs w:val="28"/>
        </w:rPr>
        <w:t xml:space="preserve"> </w:t>
      </w:r>
      <w:r w:rsidR="005E345A">
        <w:rPr>
          <w:sz w:val="28"/>
          <w:szCs w:val="28"/>
        </w:rPr>
        <w:t xml:space="preserve">сопоставить слово </w:t>
      </w:r>
      <m:oMath>
        <m:r>
          <w:rPr>
            <w:rFonts w:ascii="Cambria Math" w:hAnsi="Cambria Math"/>
            <w:sz w:val="28"/>
            <w:szCs w:val="28"/>
          </w:rPr>
          <m:t>Г(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5E345A">
        <w:rPr>
          <w:sz w:val="28"/>
          <w:szCs w:val="28"/>
        </w:rPr>
        <w:t xml:space="preserve"> в алфавите</w:t>
      </w:r>
      <w:r w:rsidR="005E345A" w:rsidRPr="0041134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A(a,b,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5E345A" w:rsidRPr="0041134B">
        <w:rPr>
          <w:sz w:val="28"/>
          <w:szCs w:val="28"/>
        </w:rPr>
        <w:t>.</w:t>
      </w:r>
    </w:p>
    <w:p w:rsidR="005E345A" w:rsidRDefault="005E345A" w:rsidP="0005078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5407D">
        <w:rPr>
          <w:sz w:val="28"/>
          <w:szCs w:val="28"/>
          <w:lang w:val="ru-RU"/>
        </w:rPr>
        <w:t>э</w:t>
      </w:r>
      <w:r>
        <w:rPr>
          <w:sz w:val="28"/>
          <w:szCs w:val="28"/>
        </w:rPr>
        <w:t xml:space="preserve">того нужно в процессе обхода пути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4113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начала к концу последовательно выписывать встречающиеся элементарные пути. </w:t>
      </w:r>
    </w:p>
    <w:p w:rsidR="005E345A" w:rsidRDefault="005E345A" w:rsidP="00050784">
      <w:pPr>
        <w:spacing w:line="360" w:lineRule="exact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Например</w:t>
      </w:r>
      <w:r w:rsidRPr="00DD178F">
        <w:rPr>
          <w:sz w:val="28"/>
          <w:szCs w:val="28"/>
          <w:lang w:val="ru-RU"/>
        </w:rPr>
        <w:t>:</w:t>
      </w:r>
    </w:p>
    <w:p w:rsidR="00A5407D" w:rsidRPr="00B516F3" w:rsidRDefault="00B516F3" w:rsidP="00B516F3">
      <w:pPr>
        <w:spacing w:line="360" w:lineRule="exact"/>
        <w:jc w:val="center"/>
        <w:rPr>
          <w:sz w:val="28"/>
          <w:szCs w:val="28"/>
          <w:lang w:val="ru-RU"/>
        </w:rPr>
      </w:pPr>
      <w:bookmarkStart w:id="5" w:name="рисунок2"/>
      <w:r>
        <w:rPr>
          <w:noProof/>
          <w:lang w:val="ru-RU" w:eastAsia="ru-RU"/>
        </w:rPr>
        <w:drawing>
          <wp:anchor distT="0" distB="0" distL="114300" distR="114300" simplePos="0" relativeHeight="251663360" behindDoc="1" locked="0" layoutInCell="1" allowOverlap="1" wp14:anchorId="79E65F55" wp14:editId="15E43D03">
            <wp:simplePos x="0" y="0"/>
            <wp:positionH relativeFrom="page">
              <wp:align>center</wp:align>
            </wp:positionH>
            <wp:positionV relativeFrom="paragraph">
              <wp:posOffset>136434</wp:posOffset>
            </wp:positionV>
            <wp:extent cx="5932800" cy="2487600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4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r w:rsidR="00A5407D">
        <w:rPr>
          <w:b/>
          <w:sz w:val="26"/>
          <w:szCs w:val="26"/>
          <w:highlight w:val="white"/>
        </w:rPr>
        <w:t>Рисунок 1.</w:t>
      </w:r>
      <w:r w:rsidR="00A5407D">
        <w:rPr>
          <w:b/>
          <w:sz w:val="26"/>
          <w:szCs w:val="26"/>
          <w:highlight w:val="white"/>
          <w:lang w:val="ru-RU"/>
        </w:rPr>
        <w:t xml:space="preserve">2 </w:t>
      </w:r>
      <w:r w:rsidR="00A5407D">
        <w:rPr>
          <w:b/>
          <w:highlight w:val="white"/>
        </w:rPr>
        <w:t>–</w:t>
      </w:r>
      <w:r w:rsidR="00A5407D">
        <w:rPr>
          <w:b/>
          <w:lang w:val="ru-RU"/>
        </w:rPr>
        <w:t xml:space="preserve"> </w:t>
      </w:r>
      <w:r w:rsidR="00A5407D" w:rsidRPr="00A5407D">
        <w:rPr>
          <w:b/>
          <w:sz w:val="28"/>
          <w:szCs w:val="28"/>
          <w:lang w:val="ru-RU"/>
        </w:rPr>
        <w:t xml:space="preserve">Сопоставление </w:t>
      </w:r>
      <w:r w:rsidR="00A5407D" w:rsidRPr="00A5407D">
        <w:rPr>
          <w:b/>
          <w:sz w:val="28"/>
          <w:szCs w:val="28"/>
        </w:rPr>
        <w:t xml:space="preserve">пути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2C4B50">
        <w:rPr>
          <w:b/>
          <w:sz w:val="28"/>
          <w:szCs w:val="28"/>
        </w:rPr>
        <w:t xml:space="preserve"> слов</w:t>
      </w:r>
      <w:r w:rsidR="002C4B50">
        <w:rPr>
          <w:b/>
          <w:sz w:val="28"/>
          <w:szCs w:val="28"/>
          <w:lang w:val="ru-RU"/>
        </w:rPr>
        <w:t>у</w:t>
      </w:r>
      <w:r w:rsidR="00A5407D" w:rsidRPr="00A5407D">
        <w:rPr>
          <w:b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Г(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="00A5407D" w:rsidRPr="00A5407D">
        <w:rPr>
          <w:b/>
          <w:sz w:val="28"/>
          <w:szCs w:val="28"/>
        </w:rPr>
        <w:t xml:space="preserve"> в алфавите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A(a,b,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</w:p>
    <w:p w:rsidR="00A5407D" w:rsidRDefault="00A5407D" w:rsidP="005E58A4">
      <w:pPr>
        <w:spacing w:line="360" w:lineRule="auto"/>
        <w:jc w:val="both"/>
        <w:rPr>
          <w:sz w:val="28"/>
          <w:szCs w:val="28"/>
        </w:rPr>
      </w:pPr>
    </w:p>
    <w:p w:rsidR="00DA00D2" w:rsidRDefault="005E345A" w:rsidP="00E57F6B">
      <w:pPr>
        <w:spacing w:line="360" w:lineRule="exact"/>
        <w:ind w:firstLine="708"/>
        <w:jc w:val="both"/>
        <w:rPr>
          <w:rFonts w:eastAsiaTheme="minorEastAsia"/>
          <w:sz w:val="28"/>
          <w:szCs w:val="28"/>
        </w:rPr>
      </w:pPr>
      <w:r w:rsidRPr="002849DF">
        <w:rPr>
          <w:sz w:val="28"/>
          <w:szCs w:val="28"/>
        </w:rPr>
        <w:t xml:space="preserve">Соответствующее отображение множества всех направленных путей на клетчатой бумаге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8B12A3">
        <w:rPr>
          <w:rFonts w:eastAsiaTheme="minorEastAsia"/>
          <w:sz w:val="28"/>
          <w:szCs w:val="28"/>
        </w:rPr>
        <w:t xml:space="preserve"> </w:t>
      </w:r>
      <w:r w:rsidRPr="002849DF">
        <w:rPr>
          <w:sz w:val="28"/>
          <w:szCs w:val="28"/>
        </w:rPr>
        <w:t>в полугруппу</w:t>
      </w:r>
      <w:r w:rsidRPr="008B12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F'(a,b)</m:t>
        </m:r>
      </m:oMath>
      <w:r w:rsidRPr="002849DF">
        <w:rPr>
          <w:sz w:val="28"/>
          <w:szCs w:val="28"/>
        </w:rPr>
        <w:t xml:space="preserve"> обозначим через </w:t>
      </w:r>
      <m:oMath>
        <m:r>
          <w:rPr>
            <w:rFonts w:ascii="Cambria Math" w:hAnsi="Cambria Math"/>
            <w:sz w:val="28"/>
            <w:szCs w:val="28"/>
          </w:rPr>
          <m:t>Г</m:t>
        </m:r>
      </m:oMath>
      <w:r w:rsidR="00DA00D2">
        <w:rPr>
          <w:sz w:val="28"/>
          <w:szCs w:val="28"/>
          <w:lang w:val="ru-RU"/>
        </w:rPr>
        <w:t xml:space="preserve"> (</w:t>
      </w:r>
      <w:hyperlink w:anchor="рисунок2" w:history="1">
        <w:r w:rsidR="00DA00D2" w:rsidRPr="00016A05">
          <w:rPr>
            <w:rStyle w:val="ae"/>
            <w:sz w:val="28"/>
            <w:szCs w:val="28"/>
            <w:lang w:val="ru-RU"/>
          </w:rPr>
          <w:t>1.2</w:t>
        </w:r>
      </w:hyperlink>
      <w:r w:rsidR="00DA00D2">
        <w:rPr>
          <w:sz w:val="28"/>
          <w:szCs w:val="28"/>
          <w:lang w:val="ru-RU"/>
        </w:rPr>
        <w:t>)</w:t>
      </w:r>
      <w:r w:rsidRPr="008B12A3">
        <w:rPr>
          <w:rFonts w:eastAsiaTheme="minorEastAsia"/>
          <w:sz w:val="28"/>
          <w:szCs w:val="28"/>
        </w:rPr>
        <w:t>:</w:t>
      </w:r>
    </w:p>
    <w:p w:rsidR="00E57F6B" w:rsidRPr="008B12A3" w:rsidRDefault="00E57F6B" w:rsidP="00E57F6B">
      <w:pPr>
        <w:spacing w:line="360" w:lineRule="exact"/>
        <w:ind w:firstLine="708"/>
        <w:jc w:val="both"/>
        <w:rPr>
          <w:rFonts w:eastAsiaTheme="minorEastAsia"/>
          <w:sz w:val="28"/>
          <w:szCs w:val="28"/>
        </w:rPr>
      </w:pPr>
    </w:p>
    <w:p w:rsidR="005E345A" w:rsidRPr="00E57F6B" w:rsidRDefault="00E57F6B" w:rsidP="00E57F6B">
      <w:pPr>
        <w:spacing w:after="240" w:line="360" w:lineRule="exact"/>
        <w:ind w:left="2124" w:firstLine="708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          </w:t>
      </w:r>
      <m:oMath>
        <m:r>
          <w:rPr>
            <w:rFonts w:ascii="Cambria Math" w:eastAsiaTheme="minorEastAsia" w:hAnsi="Cambria Math"/>
            <w:sz w:val="28"/>
            <w:szCs w:val="28"/>
          </w:rPr>
          <m:t>Г=T→</m:t>
        </m:r>
        <m:r>
          <w:rPr>
            <w:rFonts w:ascii="Cambria Math" w:hAnsi="Cambria Math"/>
            <w:sz w:val="28"/>
            <w:szCs w:val="28"/>
          </w:rPr>
          <m:t>F'(a,b)</m:t>
        </m:r>
      </m:oMath>
      <w:r>
        <w:rPr>
          <w:sz w:val="28"/>
          <w:szCs w:val="28"/>
          <w:lang w:val="ru-RU"/>
        </w:rPr>
        <w:t xml:space="preserve">                                                  (1.6)</w:t>
      </w:r>
    </w:p>
    <w:p w:rsidR="005E345A" w:rsidRPr="005E345A" w:rsidRDefault="005E345A" w:rsidP="00E57F6B">
      <w:pPr>
        <w:spacing w:line="360" w:lineRule="exact"/>
        <w:ind w:firstLine="708"/>
        <w:rPr>
          <w:sz w:val="28"/>
          <w:szCs w:val="28"/>
          <w:lang w:val="ru-RU"/>
        </w:rPr>
      </w:pPr>
      <w:r w:rsidRPr="002849DF">
        <w:rPr>
          <w:sz w:val="28"/>
          <w:szCs w:val="28"/>
        </w:rPr>
        <w:lastRenderedPageBreak/>
        <w:t xml:space="preserve">Пусть заданы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2849D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s'</m:t>
        </m:r>
      </m:oMath>
      <w:r w:rsidRPr="00126CC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2849DF">
        <w:rPr>
          <w:sz w:val="28"/>
          <w:szCs w:val="28"/>
        </w:rPr>
        <w:t>. Тогда</w:t>
      </w:r>
      <w:r w:rsidRPr="00126CC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end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</m:d>
          </m:sub>
        </m:sSub>
        <m:r>
          <w:rPr>
            <w:rFonts w:ascii="Cambria Math" w:hAnsi="Cambria Math"/>
            <w:sz w:val="28"/>
            <w:szCs w:val="28"/>
          </w:rPr>
          <m:t>(Г(s'))</m:t>
        </m:r>
      </m:oMath>
      <w:r w:rsidRPr="002849DF">
        <w:rPr>
          <w:sz w:val="28"/>
          <w:szCs w:val="28"/>
        </w:rPr>
        <w:t xml:space="preserve"> есть путь, параллельный пути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s'</m:t>
        </m:r>
      </m:oMath>
      <w:r>
        <w:rPr>
          <w:sz w:val="28"/>
          <w:szCs w:val="28"/>
        </w:rPr>
        <w:t xml:space="preserve"> с </w:t>
      </w:r>
      <w:r w:rsidRPr="002849DF">
        <w:rPr>
          <w:sz w:val="28"/>
          <w:szCs w:val="28"/>
        </w:rPr>
        <w:t xml:space="preserve">началом в точке </w:t>
      </w:r>
      <m:oMath>
        <m:r>
          <w:rPr>
            <w:rFonts w:ascii="Cambria Math" w:hAnsi="Cambria Math"/>
            <w:sz w:val="28"/>
            <w:szCs w:val="28"/>
          </w:rPr>
          <m:t>end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</m:d>
      </m:oMath>
      <w:r w:rsidRPr="002849DF">
        <w:rPr>
          <w:sz w:val="28"/>
          <w:szCs w:val="28"/>
        </w:rPr>
        <w:t>. Последовательное прохождение пути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s'</m:t>
        </m:r>
      </m:oMath>
      <w:r w:rsidRPr="002849DF">
        <w:rPr>
          <w:sz w:val="28"/>
          <w:szCs w:val="28"/>
        </w:rPr>
        <w:t xml:space="preserve"> порождает новый путь, обозначаемый через</w:t>
      </w:r>
      <w:r w:rsidRPr="00126CC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s∘s'</m:t>
        </m:r>
      </m:oMath>
      <w:r w:rsidR="00DA00D2">
        <w:rPr>
          <w:sz w:val="28"/>
          <w:szCs w:val="28"/>
          <w:lang w:val="ru-RU"/>
        </w:rPr>
        <w:t xml:space="preserve"> (</w:t>
      </w:r>
      <w:hyperlink w:anchor="рисунок3" w:history="1">
        <w:r w:rsidR="00DA00D2" w:rsidRPr="00DA00D2">
          <w:rPr>
            <w:rStyle w:val="ae"/>
            <w:sz w:val="28"/>
            <w:szCs w:val="28"/>
            <w:lang w:val="ru-RU"/>
          </w:rPr>
          <w:t>1.3</w:t>
        </w:r>
      </w:hyperlink>
      <w:r w:rsidR="00DA00D2">
        <w:rPr>
          <w:sz w:val="28"/>
          <w:szCs w:val="28"/>
          <w:lang w:val="ru-RU"/>
        </w:rPr>
        <w:t>)</w:t>
      </w:r>
      <w:r w:rsidRPr="005E345A">
        <w:rPr>
          <w:sz w:val="28"/>
          <w:szCs w:val="28"/>
          <w:lang w:val="ru-RU"/>
        </w:rPr>
        <w:t>.</w:t>
      </w:r>
    </w:p>
    <w:p w:rsidR="005E345A" w:rsidRPr="005E345A" w:rsidRDefault="005E345A" w:rsidP="00050784">
      <w:pPr>
        <w:spacing w:line="360" w:lineRule="exact"/>
        <w:ind w:firstLine="708"/>
        <w:jc w:val="both"/>
        <w:rPr>
          <w:sz w:val="28"/>
          <w:szCs w:val="28"/>
        </w:rPr>
      </w:pPr>
    </w:p>
    <w:p w:rsidR="00A5407D" w:rsidRPr="00B516F3" w:rsidRDefault="005E58A4" w:rsidP="00B516F3">
      <w:pPr>
        <w:ind w:firstLine="708"/>
        <w:jc w:val="center"/>
        <w:rPr>
          <w:sz w:val="28"/>
          <w:szCs w:val="28"/>
          <w:lang w:val="ru-RU"/>
        </w:rPr>
      </w:pPr>
      <w:bookmarkStart w:id="6" w:name="рисунок3"/>
      <w:r w:rsidRPr="00B516F3">
        <w:rPr>
          <w:noProof/>
          <w:lang w:val="ru-RU" w:eastAsia="ru-RU"/>
        </w:rPr>
        <w:drawing>
          <wp:anchor distT="0" distB="0" distL="114300" distR="114300" simplePos="0" relativeHeight="251665408" behindDoc="1" locked="0" layoutInCell="1" allowOverlap="1" wp14:anchorId="70055CC0" wp14:editId="18C42897">
            <wp:simplePos x="0" y="0"/>
            <wp:positionH relativeFrom="page">
              <wp:align>center</wp:align>
            </wp:positionH>
            <wp:positionV relativeFrom="paragraph">
              <wp:posOffset>107224</wp:posOffset>
            </wp:positionV>
            <wp:extent cx="5941137" cy="2894400"/>
            <wp:effectExtent l="0" t="0" r="2540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37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  <w:r w:rsidR="00A5407D" w:rsidRPr="00B516F3">
        <w:rPr>
          <w:b/>
          <w:sz w:val="26"/>
          <w:szCs w:val="26"/>
          <w:highlight w:val="white"/>
        </w:rPr>
        <w:t>Рисунок 1.</w:t>
      </w:r>
      <w:r w:rsidR="00A5407D" w:rsidRPr="00B516F3">
        <w:rPr>
          <w:b/>
          <w:sz w:val="26"/>
          <w:szCs w:val="26"/>
          <w:highlight w:val="white"/>
          <w:lang w:val="ru-RU"/>
        </w:rPr>
        <w:t xml:space="preserve">3 </w:t>
      </w:r>
      <w:r w:rsidR="00A5407D" w:rsidRPr="00B516F3">
        <w:rPr>
          <w:b/>
          <w:highlight w:val="white"/>
        </w:rPr>
        <w:t>–</w:t>
      </w:r>
      <w:r w:rsidR="00A5407D" w:rsidRPr="00B516F3">
        <w:rPr>
          <w:b/>
          <w:lang w:val="ru-RU"/>
        </w:rPr>
        <w:t xml:space="preserve"> </w:t>
      </w:r>
      <w:r w:rsidR="00A5407D" w:rsidRPr="00B516F3">
        <w:rPr>
          <w:b/>
          <w:sz w:val="28"/>
          <w:szCs w:val="28"/>
          <w:lang w:val="ru-RU"/>
        </w:rPr>
        <w:t xml:space="preserve">Путь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s∘s'</m:t>
        </m:r>
      </m:oMath>
      <w:r w:rsidR="00A5407D" w:rsidRPr="00B516F3">
        <w:rPr>
          <w:b/>
          <w:sz w:val="28"/>
          <w:szCs w:val="28"/>
          <w:lang w:val="ru-RU"/>
        </w:rPr>
        <w:t xml:space="preserve"> </w:t>
      </w:r>
      <w:r w:rsidR="00E57F6B" w:rsidRPr="00B516F3">
        <w:rPr>
          <w:b/>
          <w:sz w:val="28"/>
          <w:szCs w:val="28"/>
          <w:lang w:val="ru-RU"/>
        </w:rPr>
        <w:t>при прохождении</w:t>
      </w:r>
      <w:r w:rsidR="00A5407D" w:rsidRPr="00B516F3">
        <w:rPr>
          <w:b/>
          <w:sz w:val="28"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s</m:t>
        </m:r>
      </m:oMath>
      <w:r w:rsidR="00A5407D" w:rsidRPr="00B516F3">
        <w:rPr>
          <w:b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s'</m:t>
        </m:r>
      </m:oMath>
    </w:p>
    <w:p w:rsidR="00A5407D" w:rsidRDefault="00A5407D" w:rsidP="00A5407D">
      <w:pPr>
        <w:jc w:val="both"/>
        <w:rPr>
          <w:sz w:val="28"/>
          <w:szCs w:val="28"/>
        </w:rPr>
      </w:pPr>
    </w:p>
    <w:p w:rsidR="00A5407D" w:rsidRDefault="00A5407D" w:rsidP="00A5407D">
      <w:pPr>
        <w:jc w:val="both"/>
        <w:rPr>
          <w:sz w:val="28"/>
          <w:szCs w:val="28"/>
        </w:rPr>
      </w:pPr>
    </w:p>
    <w:p w:rsidR="00414D4D" w:rsidRDefault="00414D4D" w:rsidP="00202EFF">
      <w:pPr>
        <w:ind w:firstLine="708"/>
        <w:jc w:val="both"/>
        <w:rPr>
          <w:rFonts w:eastAsiaTheme="minorEastAsia"/>
          <w:sz w:val="28"/>
          <w:szCs w:val="28"/>
        </w:rPr>
      </w:pPr>
    </w:p>
    <w:p w:rsidR="00414D4D" w:rsidRDefault="00414D4D" w:rsidP="00202EFF">
      <w:pPr>
        <w:ind w:firstLine="708"/>
        <w:jc w:val="both"/>
        <w:rPr>
          <w:rFonts w:eastAsiaTheme="minorEastAsia"/>
          <w:sz w:val="28"/>
          <w:szCs w:val="28"/>
        </w:rPr>
      </w:pPr>
    </w:p>
    <w:p w:rsidR="00414D4D" w:rsidRDefault="00414D4D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A57181" w:rsidRDefault="00A57181" w:rsidP="00202EFF">
      <w:pPr>
        <w:ind w:firstLine="708"/>
        <w:jc w:val="both"/>
        <w:rPr>
          <w:sz w:val="28"/>
          <w:szCs w:val="28"/>
          <w:lang w:val="ru-RU"/>
        </w:rPr>
      </w:pPr>
    </w:p>
    <w:p w:rsidR="00A57181" w:rsidRDefault="00A57181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5E345A" w:rsidRDefault="005E345A" w:rsidP="00202EFF">
      <w:pPr>
        <w:ind w:firstLine="708"/>
        <w:jc w:val="both"/>
        <w:rPr>
          <w:sz w:val="28"/>
          <w:szCs w:val="28"/>
          <w:lang w:val="ru-RU"/>
        </w:rPr>
      </w:pPr>
    </w:p>
    <w:p w:rsidR="00AD5730" w:rsidRDefault="00AD5730" w:rsidP="002C4B50">
      <w:pPr>
        <w:jc w:val="both"/>
        <w:rPr>
          <w:lang w:val="ru-RU"/>
        </w:rPr>
      </w:pPr>
    </w:p>
    <w:p w:rsidR="002C4B50" w:rsidRDefault="002C4B50" w:rsidP="001143E8">
      <w:pPr>
        <w:pStyle w:val="2"/>
        <w:spacing w:after="600"/>
        <w:rPr>
          <w:sz w:val="28"/>
          <w:szCs w:val="28"/>
        </w:rPr>
      </w:pPr>
      <w:bookmarkStart w:id="7" w:name="_Toc500468793"/>
      <w:r w:rsidRPr="002C4B50">
        <w:lastRenderedPageBreak/>
        <w:t>Регулярные</w:t>
      </w:r>
      <w:r>
        <w:t xml:space="preserve"> полимино</w:t>
      </w:r>
      <w:bookmarkEnd w:id="7"/>
    </w:p>
    <w:p w:rsidR="00202EFF" w:rsidRPr="002849DF" w:rsidRDefault="00202EFF" w:rsidP="00F86187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Можно</w:t>
      </w:r>
      <w:r w:rsidRPr="002849DF">
        <w:rPr>
          <w:sz w:val="28"/>
          <w:szCs w:val="28"/>
        </w:rPr>
        <w:t xml:space="preserve"> рассматривать</w:t>
      </w:r>
      <w:r>
        <w:rPr>
          <w:sz w:val="28"/>
          <w:szCs w:val="28"/>
        </w:rPr>
        <w:t xml:space="preserve"> полимино как</w:t>
      </w:r>
      <w:r w:rsidRPr="00FB5943"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>фигуры, составленные из одноклеточных квадратов так, чтобы каждый квадрат примыкал хотя бы к одному соседнему, делящему с ним общую сторону (шахматная ладья может пройти все “поля” такого полимино).</w:t>
      </w:r>
    </w:p>
    <w:p w:rsidR="00202EFF" w:rsidRPr="00202EFF" w:rsidRDefault="00202EFF" w:rsidP="00F86187">
      <w:pPr>
        <w:spacing w:line="360" w:lineRule="exact"/>
        <w:ind w:firstLine="709"/>
        <w:jc w:val="both"/>
        <w:rPr>
          <w:sz w:val="28"/>
          <w:szCs w:val="28"/>
        </w:rPr>
      </w:pPr>
      <w:r w:rsidRPr="00202EFF">
        <w:rPr>
          <w:sz w:val="28"/>
          <w:szCs w:val="28"/>
        </w:rPr>
        <w:t>Полимино —</w:t>
      </w:r>
      <w:r>
        <w:rPr>
          <w:sz w:val="28"/>
          <w:szCs w:val="28"/>
          <w:lang w:val="ru-RU"/>
        </w:rPr>
        <w:t xml:space="preserve"> это</w:t>
      </w:r>
      <w:r w:rsidRPr="00202EFF">
        <w:rPr>
          <w:sz w:val="28"/>
          <w:szCs w:val="28"/>
        </w:rPr>
        <w:t xml:space="preserve"> связный и односвя</w:t>
      </w:r>
      <w:r>
        <w:rPr>
          <w:sz w:val="28"/>
          <w:szCs w:val="28"/>
        </w:rPr>
        <w:t xml:space="preserve">зный многоугольник на клетчатой </w:t>
      </w:r>
      <w:r w:rsidRPr="00202EFF">
        <w:rPr>
          <w:sz w:val="28"/>
          <w:szCs w:val="28"/>
        </w:rPr>
        <w:t>бумаге.</w:t>
      </w:r>
    </w:p>
    <w:p w:rsidR="00202EFF" w:rsidRDefault="00202EFF" w:rsidP="00F86187">
      <w:pPr>
        <w:spacing w:line="360" w:lineRule="exact"/>
        <w:ind w:firstLine="709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Пусть имеется полимино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6E2D5A"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>и выбран узел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2849DF">
        <w:rPr>
          <w:sz w:val="28"/>
          <w:szCs w:val="28"/>
        </w:rPr>
        <w:t>, лежащий на контуре полимино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</w:p>
    <w:p w:rsidR="002C4B50" w:rsidRPr="00B516F3" w:rsidRDefault="00202EFF" w:rsidP="00B516F3">
      <w:pPr>
        <w:jc w:val="center"/>
        <w:rPr>
          <w:sz w:val="28"/>
          <w:szCs w:val="28"/>
        </w:rPr>
      </w:pPr>
      <w:bookmarkStart w:id="8" w:name="рисунок4"/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3855DFA1" wp14:editId="5170F4DC">
            <wp:simplePos x="0" y="0"/>
            <wp:positionH relativeFrom="page">
              <wp:posOffset>1078230</wp:posOffset>
            </wp:positionH>
            <wp:positionV relativeFrom="paragraph">
              <wp:posOffset>60960</wp:posOffset>
            </wp:positionV>
            <wp:extent cx="5932800" cy="2894400"/>
            <wp:effectExtent l="0" t="0" r="0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 w:rsidR="002C4B50">
        <w:rPr>
          <w:b/>
          <w:sz w:val="26"/>
          <w:szCs w:val="26"/>
          <w:highlight w:val="white"/>
        </w:rPr>
        <w:t>Рисунок 1.</w:t>
      </w:r>
      <w:r w:rsidR="00AE3BFD">
        <w:rPr>
          <w:b/>
          <w:sz w:val="26"/>
          <w:szCs w:val="26"/>
          <w:highlight w:val="white"/>
          <w:lang w:val="ru-RU"/>
        </w:rPr>
        <w:t>4</w:t>
      </w:r>
      <w:r w:rsidR="002C4B50">
        <w:rPr>
          <w:b/>
          <w:sz w:val="26"/>
          <w:szCs w:val="26"/>
          <w:highlight w:val="white"/>
          <w:lang w:val="ru-RU"/>
        </w:rPr>
        <w:t xml:space="preserve"> </w:t>
      </w:r>
      <w:r w:rsidR="002C4B50">
        <w:rPr>
          <w:b/>
          <w:highlight w:val="white"/>
        </w:rPr>
        <w:t>–</w:t>
      </w:r>
      <w:r w:rsidR="002C4B50">
        <w:rPr>
          <w:b/>
          <w:lang w:val="ru-RU"/>
        </w:rPr>
        <w:t xml:space="preserve"> </w:t>
      </w:r>
      <w:r w:rsidR="002C4B50">
        <w:rPr>
          <w:b/>
          <w:sz w:val="28"/>
          <w:szCs w:val="28"/>
          <w:lang w:val="ru-RU"/>
        </w:rPr>
        <w:t xml:space="preserve">Полимино </w:t>
      </w:r>
      <w:r w:rsidR="002C4B50">
        <w:rPr>
          <w:b/>
          <w:sz w:val="28"/>
          <w:szCs w:val="28"/>
          <w:lang w:val="en-US"/>
        </w:rPr>
        <w:t>P</w:t>
      </w:r>
      <w:r w:rsidR="002C4B50" w:rsidRPr="002C4B50">
        <w:rPr>
          <w:b/>
          <w:sz w:val="28"/>
          <w:szCs w:val="28"/>
          <w:lang w:val="ru-RU"/>
        </w:rPr>
        <w:t>, с выбранным</w:t>
      </w:r>
      <w:r w:rsidR="002C4B50">
        <w:rPr>
          <w:b/>
          <w:sz w:val="28"/>
          <w:szCs w:val="28"/>
          <w:lang w:val="ru-RU"/>
        </w:rPr>
        <w:t xml:space="preserve"> узлом </w:t>
      </w:r>
      <w:r w:rsidR="002C4B50">
        <w:rPr>
          <w:b/>
          <w:sz w:val="28"/>
          <w:szCs w:val="28"/>
          <w:lang w:val="en-US"/>
        </w:rPr>
        <w:t>A</w:t>
      </w:r>
    </w:p>
    <w:p w:rsidR="002C4B50" w:rsidRPr="002C4B50" w:rsidRDefault="002C4B50" w:rsidP="005C11C1">
      <w:pPr>
        <w:rPr>
          <w:sz w:val="28"/>
          <w:szCs w:val="28"/>
        </w:rPr>
      </w:pPr>
    </w:p>
    <w:p w:rsidR="00202EFF" w:rsidRDefault="00202EFF" w:rsidP="005C11C1">
      <w:pPr>
        <w:rPr>
          <w:sz w:val="28"/>
          <w:szCs w:val="28"/>
          <w:lang w:val="ru-RU"/>
        </w:rPr>
      </w:pPr>
    </w:p>
    <w:p w:rsidR="00202EFF" w:rsidRPr="002849DF" w:rsidRDefault="00202EFF" w:rsidP="00F86187">
      <w:pPr>
        <w:spacing w:line="360" w:lineRule="exact"/>
        <w:ind w:firstLine="709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Двигаясь из начальной</w:t>
      </w:r>
      <w:r w:rsidRPr="006E2D5A"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 xml:space="preserve">точки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 xml:space="preserve">вдоль контура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6E2D5A"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>по часовой стрелке</w:t>
      </w:r>
      <w:r w:rsidR="00DA00D2">
        <w:rPr>
          <w:sz w:val="28"/>
          <w:szCs w:val="28"/>
          <w:lang w:val="ru-RU"/>
        </w:rPr>
        <w:t xml:space="preserve"> (</w:t>
      </w:r>
      <w:hyperlink w:anchor="рисунок4" w:history="1">
        <w:r w:rsidR="00DA00D2" w:rsidRPr="00DA00D2">
          <w:rPr>
            <w:rStyle w:val="ae"/>
            <w:sz w:val="28"/>
            <w:szCs w:val="28"/>
            <w:lang w:val="ru-RU"/>
          </w:rPr>
          <w:t>1.4</w:t>
        </w:r>
      </w:hyperlink>
      <w:r w:rsidR="00DA00D2">
        <w:rPr>
          <w:sz w:val="28"/>
          <w:szCs w:val="28"/>
          <w:lang w:val="ru-RU"/>
        </w:rPr>
        <w:t>)</w:t>
      </w:r>
      <w:r w:rsidRPr="002849DF">
        <w:rPr>
          <w:sz w:val="28"/>
          <w:szCs w:val="28"/>
        </w:rPr>
        <w:t>, мы получ</w:t>
      </w:r>
      <w:r>
        <w:rPr>
          <w:sz w:val="28"/>
          <w:szCs w:val="28"/>
        </w:rPr>
        <w:t xml:space="preserve">им замкнутый направленный путь </w:t>
      </w:r>
      <m:oMath>
        <m:r>
          <w:rPr>
            <w:rFonts w:ascii="Cambria Math" w:hAnsi="Cambria Math"/>
            <w:sz w:val="28"/>
            <w:szCs w:val="28"/>
          </w:rPr>
          <m:t>P(A)∈T</m:t>
        </m:r>
      </m:oMath>
      <w:r w:rsidRPr="002849DF">
        <w:rPr>
          <w:sz w:val="28"/>
          <w:szCs w:val="28"/>
        </w:rPr>
        <w:t>.</w:t>
      </w:r>
    </w:p>
    <w:p w:rsidR="004E569E" w:rsidRPr="002849DF" w:rsidRDefault="004E569E" w:rsidP="00F86187">
      <w:pPr>
        <w:spacing w:line="360" w:lineRule="exact"/>
        <w:ind w:firstLine="709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Пусть также задана группа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2849DF">
        <w:rPr>
          <w:sz w:val="28"/>
          <w:szCs w:val="28"/>
        </w:rPr>
        <w:t>, в которой выбраны два элемента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A,B∈G</m:t>
        </m:r>
      </m:oMath>
      <w:r>
        <w:rPr>
          <w:sz w:val="28"/>
          <w:szCs w:val="28"/>
        </w:rPr>
        <w:t xml:space="preserve">. Так как </w:t>
      </w:r>
      <w:r w:rsidRPr="002849DF">
        <w:rPr>
          <w:sz w:val="28"/>
          <w:szCs w:val="28"/>
        </w:rPr>
        <w:t>группа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F(a,b)</m:t>
        </m:r>
      </m:oMath>
      <w:r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>свободна, то существует единственный гомоморфизм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φ:F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a,b</m:t>
            </m:r>
          </m:e>
        </m:d>
        <m:r>
          <w:rPr>
            <w:rFonts w:ascii="Cambria Math" w:hAnsi="Cambria Math"/>
            <w:sz w:val="28"/>
            <w:szCs w:val="28"/>
          </w:rPr>
          <m:t>→G</m:t>
        </m:r>
      </m:oMath>
      <w:r w:rsidRPr="002849DF">
        <w:rPr>
          <w:sz w:val="28"/>
          <w:szCs w:val="28"/>
        </w:rPr>
        <w:t>, такой что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=A, 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d>
        <m:r>
          <w:rPr>
            <w:rFonts w:ascii="Cambria Math" w:hAnsi="Cambria Math"/>
            <w:sz w:val="28"/>
            <w:szCs w:val="28"/>
          </w:rPr>
          <m:t>=B</m:t>
        </m:r>
      </m:oMath>
      <w:r w:rsidRPr="002849DF">
        <w:rPr>
          <w:sz w:val="28"/>
          <w:szCs w:val="28"/>
        </w:rPr>
        <w:t>. Сопоставим полимино</w:t>
      </w:r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6E2D5A">
        <w:rPr>
          <w:sz w:val="28"/>
          <w:szCs w:val="28"/>
        </w:rPr>
        <w:t xml:space="preserve"> </w:t>
      </w:r>
      <w:r w:rsidRPr="002849DF">
        <w:rPr>
          <w:sz w:val="28"/>
          <w:szCs w:val="28"/>
        </w:rPr>
        <w:t xml:space="preserve">с выбранным начальным узлом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2849DF">
        <w:rPr>
          <w:sz w:val="28"/>
          <w:szCs w:val="28"/>
        </w:rPr>
        <w:t xml:space="preserve"> элемент группы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6E2D5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Г</m:t>
            </m:r>
          </m:e>
        </m:acc>
        <m:r>
          <w:rPr>
            <w:rFonts w:ascii="Cambria Math" w:hAnsi="Cambria Math"/>
            <w:sz w:val="28"/>
            <w:szCs w:val="28"/>
          </w:rPr>
          <m:t>([P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]))</m:t>
        </m:r>
      </m:oMath>
      <w:r>
        <w:rPr>
          <w:sz w:val="28"/>
          <w:szCs w:val="28"/>
        </w:rPr>
        <w:t xml:space="preserve">, обозначаемый </w:t>
      </w:r>
      <w:r w:rsidRPr="002849DF">
        <w:rPr>
          <w:sz w:val="28"/>
          <w:szCs w:val="28"/>
        </w:rPr>
        <w:t xml:space="preserve"> через </w:t>
      </w:r>
      <m:oMath>
        <m:r>
          <w:rPr>
            <w:rFonts w:ascii="Cambria Math" w:hAnsi="Cambria Math"/>
            <w:sz w:val="28"/>
            <w:szCs w:val="28"/>
          </w:rPr>
          <m:t>φ(P,A)</m:t>
        </m:r>
      </m:oMath>
      <w:r w:rsidRPr="002849DF">
        <w:rPr>
          <w:sz w:val="28"/>
          <w:szCs w:val="28"/>
        </w:rPr>
        <w:t>.</w:t>
      </w:r>
    </w:p>
    <w:p w:rsidR="004E569E" w:rsidRPr="002849DF" w:rsidRDefault="004E569E" w:rsidP="00F86187">
      <w:pPr>
        <w:spacing w:line="360" w:lineRule="exact"/>
        <w:ind w:firstLine="709"/>
        <w:jc w:val="both"/>
        <w:rPr>
          <w:sz w:val="28"/>
          <w:szCs w:val="28"/>
        </w:rPr>
      </w:pPr>
      <w:r w:rsidRPr="002849DF">
        <w:rPr>
          <w:sz w:val="28"/>
          <w:szCs w:val="28"/>
        </w:rPr>
        <w:t>Такое сопоставление обладает рядом замечательных свойств, делающих его удобным в различных приложениях.</w:t>
      </w:r>
    </w:p>
    <w:p w:rsidR="00AE3BFD" w:rsidRPr="00DD70C8" w:rsidRDefault="00AE3BFD" w:rsidP="00F86187">
      <w:pPr>
        <w:spacing w:line="360" w:lineRule="exact"/>
        <w:ind w:firstLine="709"/>
        <w:jc w:val="both"/>
        <w:rPr>
          <w:i/>
          <w:sz w:val="28"/>
          <w:szCs w:val="28"/>
        </w:rPr>
      </w:pPr>
      <w:r w:rsidRPr="00AE3BFD">
        <w:rPr>
          <w:sz w:val="28"/>
          <w:szCs w:val="28"/>
        </w:rPr>
        <w:t>Полимино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DD70C8">
        <w:rPr>
          <w:i/>
          <w:sz w:val="28"/>
          <w:szCs w:val="28"/>
        </w:rPr>
        <w:t xml:space="preserve"> </w:t>
      </w:r>
      <w:r w:rsidRPr="00AE3BFD">
        <w:rPr>
          <w:sz w:val="28"/>
          <w:szCs w:val="28"/>
        </w:rPr>
        <w:t>является результатом сложения двух полимино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DD70C8">
        <w:rPr>
          <w:i/>
          <w:sz w:val="28"/>
          <w:szCs w:val="28"/>
        </w:rPr>
        <w:t xml:space="preserve"> </w:t>
      </w:r>
      <w:r w:rsidRPr="00AE3BFD">
        <w:rPr>
          <w:sz w:val="28"/>
          <w:szCs w:val="28"/>
        </w:rPr>
        <w:t>и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7F3ED5">
        <w:rPr>
          <w:i/>
          <w:sz w:val="28"/>
          <w:szCs w:val="28"/>
          <w:lang w:val="ru-RU"/>
        </w:rPr>
        <w:t xml:space="preserve"> </w:t>
      </w:r>
      <w:r w:rsidR="007F3ED5" w:rsidRPr="007F3ED5">
        <w:rPr>
          <w:sz w:val="28"/>
          <w:szCs w:val="28"/>
          <w:lang w:val="ru-RU"/>
        </w:rPr>
        <w:t>(</w:t>
      </w:r>
      <w:hyperlink w:anchor="рисунок5" w:history="1">
        <w:r w:rsidR="007F3ED5" w:rsidRPr="007F3ED5">
          <w:rPr>
            <w:rStyle w:val="ae"/>
            <w:sz w:val="28"/>
            <w:szCs w:val="28"/>
            <w:lang w:val="ru-RU"/>
          </w:rPr>
          <w:t>1</w:t>
        </w:r>
        <w:r w:rsidR="007F3ED5" w:rsidRPr="007F3ED5">
          <w:rPr>
            <w:rStyle w:val="ae"/>
            <w:sz w:val="28"/>
            <w:szCs w:val="28"/>
            <w:lang w:val="ru-RU"/>
          </w:rPr>
          <w:t>.</w:t>
        </w:r>
        <w:r w:rsidR="007F3ED5" w:rsidRPr="007F3ED5">
          <w:rPr>
            <w:rStyle w:val="ae"/>
            <w:sz w:val="28"/>
            <w:szCs w:val="28"/>
            <w:lang w:val="ru-RU"/>
          </w:rPr>
          <w:t>5</w:t>
        </w:r>
      </w:hyperlink>
      <w:r w:rsidR="007F3ED5" w:rsidRPr="007F3ED5">
        <w:rPr>
          <w:sz w:val="28"/>
          <w:szCs w:val="28"/>
          <w:lang w:val="ru-RU"/>
        </w:rPr>
        <w:t>)</w:t>
      </w:r>
      <w:r w:rsidRPr="00AE3BFD">
        <w:rPr>
          <w:sz w:val="28"/>
          <w:szCs w:val="28"/>
        </w:rPr>
        <w:t>, если пересечение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5E58A4" w:rsidRPr="00DD70C8">
        <w:rPr>
          <w:i/>
          <w:sz w:val="28"/>
          <w:szCs w:val="28"/>
        </w:rPr>
        <w:t xml:space="preserve"> </w:t>
      </w:r>
      <w:r w:rsidR="005E58A4">
        <w:rPr>
          <w:sz w:val="28"/>
          <w:szCs w:val="28"/>
          <w:lang w:val="ru-RU"/>
        </w:rPr>
        <w:t>с</w:t>
      </w:r>
      <w:r w:rsidR="005E58A4"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5E58A4" w:rsidRPr="00AE3BFD">
        <w:rPr>
          <w:sz w:val="28"/>
          <w:szCs w:val="28"/>
        </w:rPr>
        <w:t xml:space="preserve"> </w:t>
      </w:r>
      <w:r w:rsidRPr="00AE3BFD">
        <w:rPr>
          <w:sz w:val="28"/>
          <w:szCs w:val="28"/>
        </w:rPr>
        <w:t>не содержит клеток бумаги, а</w:t>
      </w:r>
      <w:r w:rsidRPr="00DD70C8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R=P∪Q</m:t>
        </m:r>
      </m:oMath>
      <w:r w:rsidRPr="00DD70C8">
        <w:rPr>
          <w:i/>
          <w:sz w:val="28"/>
          <w:szCs w:val="28"/>
        </w:rPr>
        <w:t>.</w:t>
      </w:r>
    </w:p>
    <w:p w:rsidR="0050438D" w:rsidRDefault="00AE3BFD" w:rsidP="00F86187">
      <w:pPr>
        <w:spacing w:line="360" w:lineRule="exact"/>
        <w:ind w:firstLine="709"/>
        <w:rPr>
          <w:lang w:val="ru-RU"/>
        </w:rPr>
      </w:pPr>
      <w:r w:rsidRPr="002849DF">
        <w:rPr>
          <w:sz w:val="28"/>
          <w:szCs w:val="28"/>
        </w:rPr>
        <w:t>Кратко это записывается так</w:t>
      </w:r>
      <w:r w:rsidRPr="003A6422">
        <w:rPr>
          <w:sz w:val="28"/>
          <w:szCs w:val="28"/>
        </w:rPr>
        <w:t>:</w:t>
      </w:r>
      <w:r w:rsidRPr="0011158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R=P⊔Q</m:t>
        </m:r>
      </m:oMath>
      <w:r w:rsidRPr="00111586">
        <w:rPr>
          <w:rFonts w:eastAsiaTheme="minorEastAsia"/>
          <w:sz w:val="28"/>
          <w:szCs w:val="28"/>
        </w:rPr>
        <w:t>.</w:t>
      </w:r>
    </w:p>
    <w:p w:rsidR="00AE3BFD" w:rsidRDefault="00AE3BFD" w:rsidP="00955DE2">
      <w:pPr>
        <w:rPr>
          <w:lang w:val="ru-RU"/>
        </w:rPr>
      </w:pPr>
    </w:p>
    <w:p w:rsidR="00AE3BFD" w:rsidRPr="00F5390F" w:rsidRDefault="00E57F6B" w:rsidP="00F5390F">
      <w:pPr>
        <w:jc w:val="center"/>
        <w:rPr>
          <w:lang w:val="ru-RU"/>
        </w:rPr>
      </w:pPr>
      <w:bookmarkStart w:id="9" w:name="рисунок5"/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756E7FCC" wp14:editId="2B29BA2F">
            <wp:simplePos x="0" y="0"/>
            <wp:positionH relativeFrom="page">
              <wp:align>center</wp:align>
            </wp:positionH>
            <wp:positionV relativeFrom="paragraph">
              <wp:posOffset>-122464</wp:posOffset>
            </wp:positionV>
            <wp:extent cx="5367600" cy="2995200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r w:rsidR="00AE3BFD">
        <w:rPr>
          <w:b/>
          <w:sz w:val="26"/>
          <w:szCs w:val="26"/>
          <w:highlight w:val="white"/>
        </w:rPr>
        <w:t>Рисунок 1.</w:t>
      </w:r>
      <w:r w:rsidR="005E58A4">
        <w:rPr>
          <w:b/>
          <w:sz w:val="26"/>
          <w:szCs w:val="26"/>
          <w:highlight w:val="white"/>
          <w:lang w:val="ru-RU"/>
        </w:rPr>
        <w:t>5</w:t>
      </w:r>
      <w:r w:rsidR="00AE3BFD">
        <w:rPr>
          <w:b/>
          <w:sz w:val="26"/>
          <w:szCs w:val="26"/>
          <w:highlight w:val="white"/>
          <w:lang w:val="ru-RU"/>
        </w:rPr>
        <w:t xml:space="preserve"> </w:t>
      </w:r>
      <w:r w:rsidR="00AE3BFD">
        <w:rPr>
          <w:b/>
          <w:highlight w:val="white"/>
        </w:rPr>
        <w:t>–</w:t>
      </w:r>
      <w:r w:rsidR="00AE3BFD">
        <w:rPr>
          <w:b/>
          <w:lang w:val="ru-RU"/>
        </w:rPr>
        <w:t xml:space="preserve"> </w:t>
      </w:r>
      <w:r w:rsidR="00AE3BFD">
        <w:rPr>
          <w:b/>
          <w:sz w:val="28"/>
          <w:szCs w:val="28"/>
          <w:lang w:val="ru-RU"/>
        </w:rPr>
        <w:t>Результат сложения двух полимино</w:t>
      </w:r>
    </w:p>
    <w:p w:rsidR="00AE3BFD" w:rsidRDefault="00AE3BFD" w:rsidP="00AE3BFD">
      <w:pPr>
        <w:ind w:firstLine="851"/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Pr="002676BB" w:rsidRDefault="00AE3BFD" w:rsidP="00F86187">
      <w:pPr>
        <w:spacing w:line="360" w:lineRule="exact"/>
        <w:jc w:val="both"/>
        <w:rPr>
          <w:i/>
          <w:sz w:val="28"/>
          <w:szCs w:val="28"/>
        </w:rPr>
      </w:pPr>
      <w:r>
        <w:rPr>
          <w:lang w:val="ru-RU"/>
        </w:rPr>
        <w:tab/>
      </w:r>
      <w:r w:rsidRPr="00AE3BFD">
        <w:rPr>
          <w:sz w:val="28"/>
          <w:szCs w:val="28"/>
        </w:rPr>
        <w:t>Полимино называют</w:t>
      </w:r>
      <w:r w:rsidRPr="00AE3BFD">
        <w:rPr>
          <w:sz w:val="28"/>
          <w:szCs w:val="28"/>
          <w:lang w:val="ru-RU"/>
        </w:rPr>
        <w:t xml:space="preserve"> </w:t>
      </w:r>
      <w:r w:rsidRPr="00AE3BFD">
        <w:rPr>
          <w:i/>
          <w:sz w:val="28"/>
          <w:szCs w:val="28"/>
        </w:rPr>
        <w:t>регулярным</w:t>
      </w:r>
      <w:r w:rsidRPr="00AE3BFD">
        <w:rPr>
          <w:sz w:val="28"/>
          <w:szCs w:val="28"/>
        </w:rPr>
        <w:t>, если</w:t>
      </w:r>
      <w:r w:rsidRPr="00AE3BF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φ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AE3BFD">
        <w:rPr>
          <w:i/>
          <w:sz w:val="28"/>
          <w:szCs w:val="28"/>
        </w:rPr>
        <w:t xml:space="preserve"> </w:t>
      </w:r>
      <w:r w:rsidRPr="00AE3BFD">
        <w:rPr>
          <w:sz w:val="28"/>
          <w:szCs w:val="28"/>
        </w:rPr>
        <w:t>для некоторого узла</w:t>
      </w:r>
      <w:r w:rsidRPr="00AE3BF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AE3BFD">
        <w:rPr>
          <w:i/>
          <w:sz w:val="28"/>
          <w:szCs w:val="28"/>
        </w:rPr>
        <w:t xml:space="preserve"> </w:t>
      </w:r>
      <w:r w:rsidRPr="00AE3BFD">
        <w:rPr>
          <w:sz w:val="28"/>
          <w:szCs w:val="28"/>
        </w:rPr>
        <w:t>на контуре</w:t>
      </w:r>
      <w:r w:rsidRPr="00AE3BFD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AE3BFD">
        <w:rPr>
          <w:i/>
          <w:sz w:val="28"/>
          <w:szCs w:val="28"/>
        </w:rPr>
        <w:t>.</w:t>
      </w:r>
    </w:p>
    <w:p w:rsidR="00AE3BFD" w:rsidRDefault="00AE3BFD" w:rsidP="00E57F6B">
      <w:pPr>
        <w:spacing w:line="360" w:lineRule="exact"/>
        <w:ind w:firstLine="708"/>
        <w:jc w:val="both"/>
        <w:rPr>
          <w:sz w:val="28"/>
          <w:szCs w:val="28"/>
        </w:rPr>
      </w:pPr>
      <w:r w:rsidRPr="002676BB">
        <w:rPr>
          <w:i/>
          <w:sz w:val="28"/>
          <w:szCs w:val="28"/>
        </w:rPr>
        <w:t>Теорема суммы</w:t>
      </w:r>
      <w:r w:rsidRPr="00AE3BFD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 xml:space="preserve"> </w:t>
      </w:r>
      <w:r w:rsidRPr="00AE3BFD">
        <w:rPr>
          <w:sz w:val="28"/>
          <w:szCs w:val="28"/>
          <w:lang w:val="ru-RU"/>
        </w:rPr>
        <w:t>е</w:t>
      </w:r>
      <w:r w:rsidRPr="00AE3BFD">
        <w:rPr>
          <w:sz w:val="28"/>
          <w:szCs w:val="28"/>
        </w:rPr>
        <w:t>сли</w:t>
      </w:r>
      <w:r w:rsidRPr="00790A75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R=P</m:t>
        </m:r>
        <m:nary>
          <m:naryPr>
            <m:chr m:val="⨆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</m:nary>
      </m:oMath>
      <w:r w:rsidRPr="00AE3BFD">
        <w:rPr>
          <w:sz w:val="28"/>
          <w:szCs w:val="28"/>
        </w:rPr>
        <w:t>, а</w:t>
      </w:r>
      <w:r w:rsidRPr="00790A75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P,Q</m:t>
        </m:r>
      </m:oMath>
      <w:r w:rsidRPr="00790A75">
        <w:rPr>
          <w:rFonts w:eastAsiaTheme="minorEastAsia"/>
          <w:i/>
          <w:sz w:val="28"/>
          <w:szCs w:val="28"/>
        </w:rPr>
        <w:t xml:space="preserve"> </w:t>
      </w:r>
      <w:r>
        <w:rPr>
          <w:sz w:val="28"/>
          <w:szCs w:val="28"/>
        </w:rPr>
        <w:t>— регулярные</w:t>
      </w:r>
      <w:r w:rsidRPr="00790A75">
        <w:rPr>
          <w:i/>
          <w:sz w:val="28"/>
          <w:szCs w:val="28"/>
        </w:rPr>
        <w:t xml:space="preserve"> </w:t>
      </w:r>
      <w:r w:rsidRPr="00AE3BFD">
        <w:rPr>
          <w:sz w:val="28"/>
          <w:szCs w:val="28"/>
        </w:rPr>
        <w:t>полимино, то</w:t>
      </w:r>
      <w:r w:rsidRPr="00790A75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790A75">
        <w:rPr>
          <w:i/>
          <w:sz w:val="28"/>
          <w:szCs w:val="28"/>
        </w:rPr>
        <w:t xml:space="preserve"> — </w:t>
      </w:r>
      <w:r w:rsidR="002676BB">
        <w:rPr>
          <w:sz w:val="28"/>
          <w:szCs w:val="28"/>
        </w:rPr>
        <w:t xml:space="preserve">также регулярное </w:t>
      </w:r>
      <w:r w:rsidRPr="00AE3BFD">
        <w:rPr>
          <w:sz w:val="28"/>
          <w:szCs w:val="28"/>
        </w:rPr>
        <w:t>полимино.</w:t>
      </w:r>
    </w:p>
    <w:p w:rsidR="00E57F6B" w:rsidRDefault="00E57F6B" w:rsidP="00E57F6B">
      <w:pPr>
        <w:spacing w:line="360" w:lineRule="exact"/>
        <w:ind w:firstLine="708"/>
        <w:jc w:val="both"/>
        <w:rPr>
          <w:sz w:val="28"/>
          <w:szCs w:val="28"/>
        </w:rPr>
      </w:pPr>
    </w:p>
    <w:p w:rsidR="00AE3BFD" w:rsidRPr="00E57F6B" w:rsidRDefault="00E57F6B" w:rsidP="00E57F6B">
      <w:pPr>
        <w:spacing w:line="360" w:lineRule="exact"/>
        <w:jc w:val="center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φ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)⋅</m:t>
        </m:r>
        <m:r>
          <w:rPr>
            <w:rFonts w:ascii="Cambria Math" w:hAnsi="Cambria Math"/>
            <w:sz w:val="28"/>
            <w:szCs w:val="28"/>
            <w:lang w:val="en-US"/>
          </w:rPr>
          <m:t>φ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  <w:lang w:val="ru-RU"/>
        </w:rPr>
        <w:t xml:space="preserve">                                           (1.7)</w:t>
      </w:r>
    </w:p>
    <w:p w:rsidR="00E57F6B" w:rsidRPr="00790A75" w:rsidRDefault="00E57F6B" w:rsidP="00E57F6B">
      <w:pPr>
        <w:spacing w:line="360" w:lineRule="exact"/>
        <w:jc w:val="center"/>
        <w:rPr>
          <w:rFonts w:eastAsiaTheme="minorEastAsia"/>
          <w:sz w:val="28"/>
          <w:szCs w:val="28"/>
        </w:rPr>
      </w:pPr>
    </w:p>
    <w:p w:rsidR="00AE3BFD" w:rsidRDefault="00AE3BFD" w:rsidP="00F86187">
      <w:pPr>
        <w:spacing w:line="360" w:lineRule="exact"/>
        <w:rPr>
          <w:lang w:val="ru-RU"/>
        </w:rPr>
      </w:pPr>
      <w:r w:rsidRPr="00790A75">
        <w:rPr>
          <w:rFonts w:eastAsiaTheme="minorEastAsia"/>
          <w:sz w:val="28"/>
          <w:szCs w:val="28"/>
        </w:rPr>
        <w:tab/>
      </w:r>
      <w:r w:rsidR="002676BB" w:rsidRPr="002676BB">
        <w:rPr>
          <w:i/>
          <w:sz w:val="28"/>
          <w:szCs w:val="28"/>
        </w:rPr>
        <w:t>Т</w:t>
      </w:r>
      <w:r w:rsidRPr="002676BB">
        <w:rPr>
          <w:i/>
          <w:sz w:val="28"/>
          <w:szCs w:val="28"/>
        </w:rPr>
        <w:t>еорема разности</w:t>
      </w:r>
      <w:r w:rsidR="002676BB" w:rsidRPr="002676BB">
        <w:rPr>
          <w:b/>
          <w:sz w:val="28"/>
          <w:szCs w:val="28"/>
          <w:lang w:val="ru-RU"/>
        </w:rPr>
        <w:t>:</w:t>
      </w:r>
      <w:r w:rsidRPr="00790A75">
        <w:rPr>
          <w:b/>
          <w:sz w:val="28"/>
          <w:szCs w:val="28"/>
        </w:rPr>
        <w:t xml:space="preserve"> </w:t>
      </w:r>
      <w:r w:rsidR="002676BB" w:rsidRPr="002676BB">
        <w:rPr>
          <w:sz w:val="28"/>
          <w:szCs w:val="28"/>
          <w:lang w:val="ru-RU"/>
        </w:rPr>
        <w:t>е</w:t>
      </w:r>
      <w:r w:rsidRPr="002676BB">
        <w:rPr>
          <w:sz w:val="28"/>
          <w:szCs w:val="28"/>
        </w:rPr>
        <w:t>сли</w:t>
      </w:r>
      <w:r w:rsidRPr="00790A75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R=P</m:t>
        </m:r>
        <m:nary>
          <m:naryPr>
            <m:chr m:val="⨆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</m:nary>
      </m:oMath>
      <w:r w:rsidRPr="002676BB">
        <w:rPr>
          <w:sz w:val="28"/>
          <w:szCs w:val="28"/>
        </w:rPr>
        <w:t>, а</w:t>
      </w:r>
      <w:r w:rsidRPr="00790A75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R,P</m:t>
        </m:r>
      </m:oMath>
      <w:r w:rsidRPr="00790A75">
        <w:rPr>
          <w:rFonts w:eastAsiaTheme="minorEastAsia"/>
          <w:i/>
          <w:sz w:val="28"/>
          <w:szCs w:val="28"/>
        </w:rPr>
        <w:t xml:space="preserve"> </w:t>
      </w:r>
      <w:r w:rsidRPr="00790A75">
        <w:rPr>
          <w:i/>
          <w:sz w:val="28"/>
          <w:szCs w:val="28"/>
        </w:rPr>
        <w:t>—</w:t>
      </w:r>
      <w:r w:rsidR="00A57181" w:rsidRPr="00A57181">
        <w:rPr>
          <w:sz w:val="28"/>
          <w:szCs w:val="28"/>
          <w:lang w:val="ru-RU"/>
        </w:rPr>
        <w:t xml:space="preserve"> </w:t>
      </w:r>
      <w:r w:rsidR="00A57181">
        <w:rPr>
          <w:sz w:val="28"/>
          <w:szCs w:val="28"/>
        </w:rPr>
        <w:t xml:space="preserve">регулярные </w:t>
      </w:r>
      <w:r w:rsidRPr="002676BB">
        <w:rPr>
          <w:sz w:val="28"/>
          <w:szCs w:val="28"/>
        </w:rPr>
        <w:t xml:space="preserve">полимино, то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2676BB">
        <w:rPr>
          <w:sz w:val="28"/>
          <w:szCs w:val="28"/>
        </w:rPr>
        <w:t xml:space="preserve"> — также </w:t>
      </w:r>
      <w:r w:rsidR="00A57181">
        <w:rPr>
          <w:sz w:val="28"/>
          <w:szCs w:val="28"/>
        </w:rPr>
        <w:t xml:space="preserve">регулярное </w:t>
      </w:r>
      <w:r w:rsidRPr="002676BB">
        <w:rPr>
          <w:sz w:val="28"/>
          <w:szCs w:val="28"/>
        </w:rPr>
        <w:t>полимино.</w:t>
      </w: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AE3BFD" w:rsidRDefault="00AE3BFD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Default="00F86187" w:rsidP="00955DE2">
      <w:pPr>
        <w:rPr>
          <w:lang w:val="ru-RU"/>
        </w:rPr>
      </w:pPr>
    </w:p>
    <w:p w:rsidR="00F86187" w:rsidRPr="00955DE2" w:rsidRDefault="00F86187" w:rsidP="00955DE2">
      <w:pPr>
        <w:rPr>
          <w:lang w:val="ru-RU"/>
        </w:rPr>
      </w:pPr>
    </w:p>
    <w:p w:rsidR="0050438D" w:rsidRDefault="0011266F" w:rsidP="00D42283">
      <w:pPr>
        <w:pStyle w:val="1"/>
      </w:pPr>
      <w:bookmarkStart w:id="10" w:name="_Toc500468794"/>
      <w:r w:rsidRPr="00D42283">
        <w:lastRenderedPageBreak/>
        <w:t>ГЛАВА</w:t>
      </w:r>
      <w:r>
        <w:t xml:space="preserve"> 2</w:t>
      </w:r>
      <w:bookmarkEnd w:id="10"/>
      <w:r>
        <w:t xml:space="preserve"> </w:t>
      </w:r>
    </w:p>
    <w:p w:rsidR="0050438D" w:rsidRDefault="0011266F" w:rsidP="00AD5730">
      <w:pPr>
        <w:jc w:val="center"/>
        <w:rPr>
          <w:b/>
          <w:sz w:val="32"/>
          <w:szCs w:val="32"/>
          <w:lang w:val="ru-RU"/>
        </w:rPr>
      </w:pPr>
      <w:r w:rsidRPr="0011266F">
        <w:rPr>
          <w:b/>
          <w:sz w:val="32"/>
          <w:szCs w:val="32"/>
          <w:lang w:val="ru-RU"/>
        </w:rPr>
        <w:t>МЕТОДИКА ИССЛЕДОВАНИЯ</w:t>
      </w:r>
    </w:p>
    <w:p w:rsidR="005E58A4" w:rsidRDefault="005E58A4" w:rsidP="005E58A4">
      <w:pPr>
        <w:rPr>
          <w:b/>
          <w:sz w:val="32"/>
          <w:szCs w:val="32"/>
          <w:lang w:val="ru-RU"/>
        </w:rPr>
      </w:pPr>
    </w:p>
    <w:p w:rsidR="00AD5730" w:rsidRDefault="00AD5730" w:rsidP="005E58A4">
      <w:pPr>
        <w:pStyle w:val="2"/>
        <w:numPr>
          <w:ilvl w:val="0"/>
          <w:numId w:val="0"/>
        </w:numPr>
        <w:ind w:firstLine="709"/>
      </w:pPr>
      <w:bookmarkStart w:id="11" w:name="_Toc500468795"/>
      <w:r>
        <w:t>2.1 Программная реализация алгоритма генерации регулярных полимино</w:t>
      </w:r>
      <w:bookmarkEnd w:id="11"/>
      <w:r>
        <w:tab/>
      </w:r>
    </w:p>
    <w:p w:rsidR="00181241" w:rsidRPr="00181241" w:rsidRDefault="00181241" w:rsidP="00181241">
      <w:pPr>
        <w:rPr>
          <w:lang w:val="ru-RU"/>
        </w:rPr>
      </w:pPr>
    </w:p>
    <w:p w:rsidR="00AD5730" w:rsidRPr="00D42283" w:rsidRDefault="00AD5730" w:rsidP="00AC2B20">
      <w:pPr>
        <w:pStyle w:val="3"/>
        <w:spacing w:after="480"/>
      </w:pPr>
      <w:bookmarkStart w:id="12" w:name="_Toc500468796"/>
      <w:r>
        <w:t>2.1.1 Основные положения</w:t>
      </w:r>
      <w:bookmarkEnd w:id="12"/>
    </w:p>
    <w:p w:rsidR="00666404" w:rsidRPr="00F70C82" w:rsidRDefault="00666404" w:rsidP="00F86187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всего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множества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полимино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рассматривать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те</w:t>
      </w:r>
      <w:r w:rsidRPr="00F70C8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обладают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следующими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свойствами</w:t>
      </w:r>
      <w:r w:rsidRPr="00F70C82">
        <w:rPr>
          <w:sz w:val="28"/>
          <w:szCs w:val="28"/>
        </w:rPr>
        <w:t>:</w:t>
      </w:r>
    </w:p>
    <w:p w:rsidR="00666404" w:rsidRPr="0011266F" w:rsidRDefault="00666404" w:rsidP="00D040F3">
      <w:pPr>
        <w:pStyle w:val="ac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11266F">
        <w:rPr>
          <w:rFonts w:ascii="Times New Roman" w:hAnsi="Times New Roman" w:cs="Times New Roman"/>
          <w:sz w:val="28"/>
          <w:szCs w:val="28"/>
        </w:rPr>
        <w:t>Связности: каждая клетка фигуры соседствует хотя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266F">
        <w:rPr>
          <w:rFonts w:ascii="Times New Roman" w:hAnsi="Times New Roman" w:cs="Times New Roman"/>
          <w:sz w:val="28"/>
          <w:szCs w:val="28"/>
        </w:rPr>
        <w:t>бы с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266F">
        <w:rPr>
          <w:rFonts w:ascii="Times New Roman" w:hAnsi="Times New Roman" w:cs="Times New Roman"/>
          <w:sz w:val="28"/>
          <w:szCs w:val="28"/>
        </w:rPr>
        <w:t>одной другой клеткой (соседствует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266F">
        <w:rPr>
          <w:rFonts w:ascii="Times New Roman" w:hAnsi="Times New Roman" w:cs="Times New Roman"/>
          <w:sz w:val="28"/>
          <w:szCs w:val="28"/>
        </w:rPr>
        <w:t>— значит имеет с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266F">
        <w:rPr>
          <w:rFonts w:ascii="Times New Roman" w:hAnsi="Times New Roman" w:cs="Times New Roman"/>
          <w:sz w:val="28"/>
          <w:szCs w:val="28"/>
        </w:rPr>
        <w:t>соседней клеткой общую сторону; одной лишь общей вершины недостаточно для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266F">
        <w:rPr>
          <w:rFonts w:ascii="Times New Roman" w:hAnsi="Times New Roman" w:cs="Times New Roman"/>
          <w:sz w:val="28"/>
          <w:szCs w:val="28"/>
        </w:rPr>
        <w:t>соседства).</w:t>
      </w:r>
    </w:p>
    <w:p w:rsidR="00666404" w:rsidRPr="0011266F" w:rsidRDefault="00666404" w:rsidP="00D040F3">
      <w:pPr>
        <w:pStyle w:val="ac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11266F">
        <w:rPr>
          <w:rFonts w:ascii="Times New Roman" w:hAnsi="Times New Roman" w:cs="Times New Roman"/>
          <w:sz w:val="28"/>
          <w:szCs w:val="28"/>
        </w:rPr>
        <w:t>Односвязности:</w:t>
      </w:r>
      <w:r w:rsidRPr="001126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1266F">
        <w:rPr>
          <w:rFonts w:ascii="Times New Roman" w:hAnsi="Times New Roman" w:cs="Times New Roman"/>
          <w:sz w:val="28"/>
          <w:szCs w:val="28"/>
        </w:rPr>
        <w:t>Не допускаются пустые области, ограниченные со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1266F">
        <w:rPr>
          <w:rFonts w:ascii="Times New Roman" w:hAnsi="Times New Roman" w:cs="Times New Roman"/>
          <w:sz w:val="28"/>
          <w:szCs w:val="28"/>
        </w:rPr>
        <w:t>всех сторон закрашенными клетками.</w:t>
      </w:r>
    </w:p>
    <w:p w:rsidR="002472E3" w:rsidRPr="0011266F" w:rsidRDefault="00701825" w:rsidP="00F86187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Главная цель — получение графических изображений различных классов регулярных полимино в зависимости от представлений групп путей и слов, которые описывают путь соответствующего полимино (</w:t>
      </w:r>
      <m:oMath>
        <m:r>
          <w:rPr>
            <w:rFonts w:ascii="Cambria Math" w:hAnsi="Cambria Math"/>
            <w:sz w:val="28"/>
            <w:szCs w:val="28"/>
          </w:rPr>
          <m:t xml:space="preserve">D —единичное направление вниз,  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 xml:space="preserve"> —вверх,  L —влево,  R —вправо</m:t>
        </m:r>
      </m:oMath>
      <w:r>
        <w:rPr>
          <w:sz w:val="28"/>
          <w:szCs w:val="28"/>
        </w:rPr>
        <w:t>)</w:t>
      </w:r>
      <w:r>
        <w:rPr>
          <w:sz w:val="28"/>
          <w:szCs w:val="28"/>
          <w:lang w:val="ru-RU"/>
        </w:rPr>
        <w:t>.</w:t>
      </w:r>
    </w:p>
    <w:p w:rsidR="00701825" w:rsidRDefault="004D1BC0" w:rsidP="00F86187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реализована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объектно</w:t>
      </w:r>
      <w:r w:rsidRPr="00AC2CEA">
        <w:rPr>
          <w:sz w:val="28"/>
          <w:szCs w:val="28"/>
        </w:rPr>
        <w:t>-</w:t>
      </w:r>
      <w:r>
        <w:rPr>
          <w:sz w:val="28"/>
          <w:szCs w:val="28"/>
        </w:rPr>
        <w:t>ориентированном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языке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C2CEA">
        <w:rPr>
          <w:sz w:val="28"/>
          <w:szCs w:val="28"/>
        </w:rPr>
        <w:t>.</w:t>
      </w:r>
    </w:p>
    <w:p w:rsidR="004D1BC0" w:rsidRPr="004D1BC0" w:rsidRDefault="004D1BC0" w:rsidP="00F86187">
      <w:pPr>
        <w:spacing w:line="360" w:lineRule="exact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Определим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несколько терминов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r w:rsidRPr="00AC2CEA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AC2CEA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объектно</w:t>
      </w:r>
      <w:r w:rsidRPr="00AC2CEA">
        <w:rPr>
          <w:sz w:val="28"/>
          <w:szCs w:val="28"/>
        </w:rPr>
        <w:t>-</w:t>
      </w:r>
      <w:r>
        <w:rPr>
          <w:sz w:val="28"/>
          <w:szCs w:val="28"/>
        </w:rPr>
        <w:t>ориентированном</w:t>
      </w:r>
      <w:r w:rsidRPr="00F70C82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программировании</w:t>
      </w:r>
      <w:r w:rsidRPr="004D1BC0">
        <w:rPr>
          <w:sz w:val="28"/>
          <w:szCs w:val="28"/>
          <w:lang w:val="ru-RU"/>
        </w:rPr>
        <w:t>:</w:t>
      </w:r>
    </w:p>
    <w:p w:rsidR="004D1BC0" w:rsidRPr="0011266F" w:rsidRDefault="004D1BC0" w:rsidP="00D040F3">
      <w:pPr>
        <w:pStyle w:val="ac"/>
        <w:numPr>
          <w:ilvl w:val="0"/>
          <w:numId w:val="2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11266F">
        <w:rPr>
          <w:rFonts w:ascii="Times New Roman" w:hAnsi="Times New Roman" w:cs="Times New Roman"/>
          <w:sz w:val="28"/>
          <w:szCs w:val="28"/>
        </w:rPr>
        <w:t>Класс</w:t>
      </w:r>
      <w:r w:rsidRPr="0011266F">
        <w:rPr>
          <w:rFonts w:ascii="Times New Roman" w:hAnsi="Times New Roman" w:cs="Times New Roman"/>
          <w:i/>
          <w:sz w:val="28"/>
          <w:szCs w:val="28"/>
        </w:rPr>
        <w:t xml:space="preserve"> — </w:t>
      </w:r>
      <w:r w:rsidRPr="0011266F">
        <w:rPr>
          <w:rFonts w:ascii="Times New Roman" w:hAnsi="Times New Roman" w:cs="Times New Roman"/>
          <w:sz w:val="28"/>
          <w:szCs w:val="28"/>
        </w:rPr>
        <w:t>это абстрактная именованная сущность, имеющая программную реализацию, которая задаёт множество объектов с одинаковыми свойствами и атрибутами, но которые могут принимать различные значения.</w:t>
      </w:r>
    </w:p>
    <w:p w:rsidR="004D1BC0" w:rsidRPr="0011266F" w:rsidRDefault="004D1BC0" w:rsidP="00D040F3">
      <w:pPr>
        <w:pStyle w:val="ac"/>
        <w:numPr>
          <w:ilvl w:val="0"/>
          <w:numId w:val="24"/>
        </w:numPr>
        <w:spacing w:line="36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266F">
        <w:rPr>
          <w:rFonts w:ascii="Times New Roman" w:hAnsi="Times New Roman" w:cs="Times New Roman"/>
          <w:sz w:val="28"/>
          <w:szCs w:val="28"/>
        </w:rPr>
        <w:t>Объект</w:t>
      </w:r>
      <w:r w:rsidRPr="0011266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1266F">
        <w:rPr>
          <w:rFonts w:ascii="Times New Roman" w:hAnsi="Times New Roman" w:cs="Times New Roman"/>
          <w:sz w:val="28"/>
          <w:szCs w:val="28"/>
        </w:rPr>
        <w:t xml:space="preserve">— конкретный экземпляр класса с заданными значениями свойств и атрибутов. В моей программе центральным классом является класс </w:t>
      </w:r>
      <w:r w:rsidR="0011266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olyomino</w:t>
      </w:r>
      <w:r w:rsidRPr="0011266F">
        <w:rPr>
          <w:rFonts w:ascii="Times New Roman" w:hAnsi="Times New Roman" w:cs="Times New Roman"/>
          <w:i/>
          <w:sz w:val="28"/>
          <w:szCs w:val="28"/>
        </w:rPr>
        <w:t>,</w:t>
      </w:r>
      <w:r w:rsidRPr="0011266F">
        <w:rPr>
          <w:rFonts w:ascii="Times New Roman" w:hAnsi="Times New Roman" w:cs="Times New Roman"/>
          <w:sz w:val="28"/>
          <w:szCs w:val="28"/>
        </w:rPr>
        <w:t xml:space="preserve"> главным атрибутом которого является строковый тип данных </w:t>
      </w:r>
      <w:r w:rsidRPr="0011266F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11266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11266F">
        <w:rPr>
          <w:rFonts w:ascii="Times New Roman" w:hAnsi="Times New Roman" w:cs="Times New Roman"/>
          <w:sz w:val="28"/>
          <w:szCs w:val="28"/>
        </w:rPr>
        <w:t xml:space="preserve">задающий образующие пути в виде последовательности символов </w:t>
      </w:r>
      <m:oMath>
        <m:r>
          <w:rPr>
            <w:rFonts w:ascii="Cambria Math" w:hAnsi="Cambria Math" w:cs="Times New Roman"/>
            <w:sz w:val="28"/>
            <w:szCs w:val="28"/>
          </w:rPr>
          <m:t>‘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’, ‘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’, ‘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’, ‘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’</m:t>
        </m:r>
      </m:oMath>
      <w:r w:rsidRPr="0011266F">
        <w:rPr>
          <w:rFonts w:ascii="Times New Roman" w:eastAsiaTheme="minorEastAsia" w:hAnsi="Times New Roman" w:cs="Times New Roman"/>
          <w:sz w:val="28"/>
          <w:szCs w:val="28"/>
        </w:rPr>
        <w:t xml:space="preserve"> для направлений вверх, вниз, вправо и влево соответственно.</w:t>
      </w:r>
    </w:p>
    <w:p w:rsidR="004D1BC0" w:rsidRPr="0011266F" w:rsidRDefault="00D166DB" w:rsidP="00D040F3">
      <w:pPr>
        <w:pStyle w:val="ac"/>
        <w:numPr>
          <w:ilvl w:val="0"/>
          <w:numId w:val="24"/>
        </w:numPr>
        <w:spacing w:line="36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266F">
        <w:rPr>
          <w:rFonts w:ascii="Times New Roman" w:eastAsiaTheme="minorEastAsia" w:hAnsi="Times New Roman" w:cs="Times New Roman"/>
          <w:sz w:val="28"/>
          <w:szCs w:val="28"/>
        </w:rPr>
        <w:t>Метод/функция/процедура</w:t>
      </w:r>
      <w:r w:rsidRPr="001126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1266F">
        <w:rPr>
          <w:rFonts w:ascii="Times New Roman" w:eastAsiaTheme="minorEastAsia" w:hAnsi="Times New Roman" w:cs="Times New Roman"/>
          <w:sz w:val="28"/>
          <w:szCs w:val="28"/>
        </w:rPr>
        <w:t>— именованный программный алгоритм внутри класса, принимающий некоторые значения, который реализует конкретное свойство общее для всех объектов данного класса.</w:t>
      </w:r>
    </w:p>
    <w:p w:rsidR="00D166DB" w:rsidRPr="0011266F" w:rsidRDefault="00D166DB" w:rsidP="00D040F3">
      <w:pPr>
        <w:pStyle w:val="ac"/>
        <w:numPr>
          <w:ilvl w:val="0"/>
          <w:numId w:val="24"/>
        </w:numPr>
        <w:spacing w:line="36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266F">
        <w:rPr>
          <w:rFonts w:ascii="Times New Roman" w:eastAsiaTheme="minorEastAsia" w:hAnsi="Times New Roman" w:cs="Times New Roman"/>
          <w:sz w:val="28"/>
          <w:szCs w:val="28"/>
        </w:rPr>
        <w:t xml:space="preserve">Конструктор — метод, название которого совпадает с названием класса, предназначенный для создания конкретных экземпляров класса (то есть </w:t>
      </w:r>
      <w:r w:rsidRPr="0011266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объектов) на основании принимаемых значений атрибутов. Таким образом, в программе предусмотрены методы для </w:t>
      </w:r>
      <w:r w:rsidRPr="0011266F">
        <w:rPr>
          <w:rFonts w:ascii="Times New Roman" w:hAnsi="Times New Roman" w:cs="Times New Roman"/>
          <w:sz w:val="28"/>
          <w:szCs w:val="28"/>
        </w:rPr>
        <w:t>создания новых фигур, их канонизации, вырастания клетки на стороне с заданным номером, для создания различных внешних текстовых представлений фигуры (в виде кодирующей строки, SVG-документа).</w:t>
      </w:r>
    </w:p>
    <w:p w:rsidR="00E409C9" w:rsidRDefault="00E409C9" w:rsidP="00E409C9">
      <w:pPr>
        <w:jc w:val="both"/>
        <w:rPr>
          <w:rFonts w:eastAsiaTheme="minorEastAsia"/>
          <w:sz w:val="28"/>
          <w:szCs w:val="28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E409C9">
      <w:pPr>
        <w:pStyle w:val="3"/>
        <w:rPr>
          <w:rFonts w:eastAsiaTheme="minorEastAsia"/>
        </w:rPr>
      </w:pPr>
    </w:p>
    <w:p w:rsidR="0011266F" w:rsidRDefault="0011266F" w:rsidP="00FC2980">
      <w:pPr>
        <w:pStyle w:val="3"/>
        <w:ind w:left="0"/>
        <w:rPr>
          <w:rFonts w:eastAsiaTheme="minorEastAsia"/>
        </w:rPr>
      </w:pPr>
    </w:p>
    <w:p w:rsidR="00FC2980" w:rsidRDefault="00FC2980" w:rsidP="00FC2980">
      <w:pPr>
        <w:rPr>
          <w:lang w:val="ru-RU"/>
        </w:rPr>
      </w:pPr>
    </w:p>
    <w:p w:rsidR="00FC2980" w:rsidRDefault="00FC2980" w:rsidP="00FC2980">
      <w:pPr>
        <w:rPr>
          <w:lang w:val="ru-RU"/>
        </w:rPr>
      </w:pPr>
    </w:p>
    <w:p w:rsidR="00FC2980" w:rsidRDefault="00FC2980" w:rsidP="00FC2980">
      <w:pPr>
        <w:rPr>
          <w:lang w:val="ru-RU"/>
        </w:rPr>
      </w:pPr>
    </w:p>
    <w:p w:rsidR="00FC2980" w:rsidRDefault="00FC2980" w:rsidP="00FC2980">
      <w:pPr>
        <w:rPr>
          <w:lang w:val="ru-RU"/>
        </w:rPr>
      </w:pPr>
    </w:p>
    <w:p w:rsidR="00F63B8A" w:rsidRDefault="00F63B8A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F86187" w:rsidRDefault="00F86187" w:rsidP="00FC2980">
      <w:pPr>
        <w:rPr>
          <w:lang w:val="ru-RU"/>
        </w:rPr>
      </w:pPr>
    </w:p>
    <w:p w:rsidR="00A57181" w:rsidRDefault="00A57181" w:rsidP="00FC2980">
      <w:pPr>
        <w:rPr>
          <w:lang w:val="ru-RU"/>
        </w:rPr>
      </w:pPr>
    </w:p>
    <w:p w:rsidR="00A57181" w:rsidRDefault="00A57181" w:rsidP="00FC2980">
      <w:pPr>
        <w:rPr>
          <w:lang w:val="ru-RU"/>
        </w:rPr>
      </w:pPr>
    </w:p>
    <w:p w:rsidR="00A57181" w:rsidRDefault="00A57181" w:rsidP="00FC2980">
      <w:pPr>
        <w:rPr>
          <w:lang w:val="ru-RU"/>
        </w:rPr>
      </w:pPr>
    </w:p>
    <w:p w:rsidR="00A57181" w:rsidRDefault="00A57181" w:rsidP="00FC2980">
      <w:pPr>
        <w:rPr>
          <w:lang w:val="ru-RU"/>
        </w:rPr>
      </w:pPr>
    </w:p>
    <w:p w:rsidR="00A57181" w:rsidRDefault="00A57181" w:rsidP="00FC2980">
      <w:pPr>
        <w:rPr>
          <w:lang w:val="ru-RU"/>
        </w:rPr>
      </w:pPr>
    </w:p>
    <w:p w:rsidR="00A57181" w:rsidRDefault="00A57181" w:rsidP="00FC2980">
      <w:pPr>
        <w:rPr>
          <w:lang w:val="ru-RU"/>
        </w:rPr>
      </w:pPr>
    </w:p>
    <w:p w:rsidR="00F63B8A" w:rsidRDefault="00F63B8A" w:rsidP="00FC2980">
      <w:pPr>
        <w:rPr>
          <w:lang w:val="ru-RU"/>
        </w:rPr>
      </w:pPr>
    </w:p>
    <w:p w:rsidR="00F63B8A" w:rsidRDefault="00F63B8A" w:rsidP="00FC2980">
      <w:pPr>
        <w:rPr>
          <w:lang w:val="ru-RU"/>
        </w:rPr>
      </w:pPr>
    </w:p>
    <w:p w:rsidR="001143E8" w:rsidRDefault="001143E8" w:rsidP="00FC2980">
      <w:pPr>
        <w:rPr>
          <w:lang w:val="ru-RU"/>
        </w:rPr>
      </w:pPr>
    </w:p>
    <w:p w:rsidR="001143E8" w:rsidRDefault="001143E8" w:rsidP="00FC2980">
      <w:pPr>
        <w:rPr>
          <w:lang w:val="ru-RU"/>
        </w:rPr>
      </w:pPr>
    </w:p>
    <w:p w:rsidR="001143E8" w:rsidRDefault="001143E8" w:rsidP="00FC2980">
      <w:pPr>
        <w:rPr>
          <w:lang w:val="ru-RU"/>
        </w:rPr>
      </w:pPr>
    </w:p>
    <w:p w:rsidR="001143E8" w:rsidRPr="00FC2980" w:rsidRDefault="001143E8" w:rsidP="00FC2980">
      <w:pPr>
        <w:rPr>
          <w:lang w:val="ru-RU"/>
        </w:rPr>
      </w:pPr>
    </w:p>
    <w:p w:rsidR="004D1BC0" w:rsidRPr="00F86187" w:rsidRDefault="00E409C9" w:rsidP="00AC2B20">
      <w:pPr>
        <w:pStyle w:val="3"/>
        <w:spacing w:before="0" w:after="480"/>
        <w:rPr>
          <w:rFonts w:eastAsiaTheme="minorEastAsia"/>
        </w:rPr>
      </w:pPr>
      <w:bookmarkStart w:id="13" w:name="_Toc500468797"/>
      <w:r w:rsidRPr="00E409C9">
        <w:rPr>
          <w:rFonts w:eastAsiaTheme="minorEastAsia"/>
        </w:rPr>
        <w:lastRenderedPageBreak/>
        <w:t xml:space="preserve">2.1.2 </w:t>
      </w:r>
      <w:r>
        <w:rPr>
          <w:rFonts w:eastAsiaTheme="minorEastAsia"/>
        </w:rPr>
        <w:t>Краткое описание реализации методов</w:t>
      </w:r>
      <w:bookmarkEnd w:id="13"/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>Конструктор</w:t>
      </w:r>
      <w:r w:rsidRPr="007038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09C9" w:rsidRPr="00A5718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A57181">
        <w:rPr>
          <w:rFonts w:ascii="Times New Roman" w:hAnsi="Times New Roman" w:cs="Times New Roman"/>
          <w:i/>
          <w:sz w:val="28"/>
          <w:szCs w:val="28"/>
          <w:lang w:val="en-US"/>
        </w:rPr>
        <w:t>olyomino</w:t>
      </w:r>
      <w:r w:rsidRPr="008E4E35">
        <w:rPr>
          <w:rFonts w:ascii="Times New Roman" w:hAnsi="Times New Roman" w:cs="Times New Roman"/>
          <w:i/>
          <w:sz w:val="28"/>
          <w:szCs w:val="28"/>
        </w:rPr>
        <w:t>(string</w:t>
      </w:r>
      <w:r w:rsidR="00E409C9"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i/>
          <w:sz w:val="28"/>
          <w:szCs w:val="28"/>
        </w:rPr>
        <w:t>)</w:t>
      </w:r>
      <w:r w:rsidRPr="008E4E3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0386D">
        <w:rPr>
          <w:rFonts w:ascii="Times New Roman" w:hAnsi="Times New Roman" w:cs="Times New Roman"/>
          <w:b/>
          <w:sz w:val="28"/>
          <w:szCs w:val="28"/>
        </w:rPr>
        <w:t xml:space="preserve">— </w:t>
      </w:r>
      <w:r w:rsidRPr="0070386D">
        <w:rPr>
          <w:rFonts w:ascii="Times New Roman" w:hAnsi="Times New Roman" w:cs="Times New Roman"/>
          <w:sz w:val="28"/>
          <w:szCs w:val="28"/>
        </w:rPr>
        <w:t>создаёт новый объект класса на основе кодирующей строки </w:t>
      </w:r>
      <w:r w:rsidRPr="0070386D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70386D">
        <w:rPr>
          <w:rFonts w:ascii="Times New Roman" w:hAnsi="Times New Roman" w:cs="Times New Roman"/>
          <w:sz w:val="28"/>
          <w:szCs w:val="28"/>
        </w:rPr>
        <w:t>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canonize(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i/>
          <w:sz w:val="28"/>
          <w:szCs w:val="28"/>
        </w:rPr>
        <w:t>)</w:t>
      </w:r>
      <w:r w:rsidRPr="0070386D">
        <w:rPr>
          <w:rFonts w:ascii="Times New Roman" w:hAnsi="Times New Roman" w:cs="Times New Roman"/>
          <w:b/>
          <w:sz w:val="28"/>
          <w:szCs w:val="28"/>
        </w:rPr>
        <w:t xml:space="preserve"> —</w:t>
      </w:r>
      <w:r w:rsidRPr="0070386D">
        <w:rPr>
          <w:rFonts w:ascii="Times New Roman" w:hAnsi="Times New Roman" w:cs="Times New Roman"/>
          <w:sz w:val="28"/>
          <w:szCs w:val="28"/>
        </w:rPr>
        <w:t xml:space="preserve"> канонизирует фигуру, заменяя её кодирующую строку на канонический представитель класса, к которому эта строка принадлежит.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offshut(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8E4E35">
        <w:rPr>
          <w:rFonts w:ascii="Times New Roman" w:hAnsi="Times New Roman" w:cs="Times New Roman"/>
          <w:i/>
          <w:sz w:val="28"/>
          <w:szCs w:val="28"/>
        </w:rPr>
        <w:t>)</w:t>
      </w:r>
      <w:r w:rsidRPr="00A57181">
        <w:rPr>
          <w:rFonts w:ascii="Times New Roman" w:hAnsi="Times New Roman" w:cs="Times New Roman"/>
          <w:sz w:val="28"/>
          <w:szCs w:val="28"/>
        </w:rPr>
        <w:t xml:space="preserve"> </w:t>
      </w:r>
      <w:r w:rsidRPr="0070386D">
        <w:rPr>
          <w:rFonts w:ascii="Times New Roman" w:hAnsi="Times New Roman" w:cs="Times New Roman"/>
          <w:sz w:val="28"/>
          <w:szCs w:val="28"/>
        </w:rPr>
        <w:t>— создаёт новое </w:t>
      </w:r>
      <m:oMath>
        <m:r>
          <w:rPr>
            <w:rFonts w:ascii="Cambria Math" w:hAnsi="Cambria Math" w:cs="Times New Roman"/>
            <w:sz w:val="28"/>
            <w:szCs w:val="28"/>
          </w:rPr>
          <m:t>n+1</m:t>
        </m:r>
      </m:oMath>
      <w:r w:rsidRPr="0070386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70386D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70386D">
        <w:rPr>
          <w:rFonts w:ascii="Times New Roman" w:hAnsi="Times New Roman" w:cs="Times New Roman"/>
          <w:sz w:val="28"/>
          <w:szCs w:val="28"/>
        </w:rPr>
        <w:t xml:space="preserve"> полимино, полученное добавлением клетки на 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="008E4E35">
        <w:rPr>
          <w:rFonts w:ascii="Times New Roman" w:hAnsi="Times New Roman" w:cs="Times New Roman"/>
          <w:sz w:val="28"/>
          <w:szCs w:val="28"/>
        </w:rPr>
        <w:t>-ой стороне объекта p</w:t>
      </w:r>
      <w:r w:rsidRPr="0070386D">
        <w:rPr>
          <w:rFonts w:ascii="Times New Roman" w:hAnsi="Times New Roman" w:cs="Times New Roman"/>
          <w:sz w:val="28"/>
          <w:szCs w:val="28"/>
        </w:rPr>
        <w:t>olyomino. Если клетки добавить невозможно (контур нового </w:t>
      </w:r>
      <m:oMath>
        <m:r>
          <w:rPr>
            <w:rFonts w:ascii="Cambria Math" w:hAnsi="Cambria Math" w:cs="Times New Roman"/>
            <w:sz w:val="28"/>
            <w:szCs w:val="28"/>
          </w:rPr>
          <m:t>n+1</m:t>
        </m:r>
      </m:oMath>
      <w:r w:rsidRPr="0070386D">
        <w:rPr>
          <w:rFonts w:ascii="Times New Roman" w:eastAsiaTheme="minorEastAsia" w:hAnsi="Times New Roman" w:cs="Times New Roman"/>
          <w:sz w:val="28"/>
          <w:szCs w:val="28"/>
        </w:rPr>
        <w:t xml:space="preserve">-го </w:t>
      </w:r>
      <w:r w:rsidRPr="0070386D">
        <w:rPr>
          <w:rFonts w:ascii="Times New Roman" w:hAnsi="Times New Roman" w:cs="Times New Roman"/>
          <w:sz w:val="28"/>
          <w:szCs w:val="28"/>
        </w:rPr>
        <w:t>полимино оказывается не простым), возвращает значение пустое значение (null).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toString()</w:t>
      </w:r>
      <w:r w:rsidRPr="0070386D">
        <w:rPr>
          <w:rFonts w:ascii="Times New Roman" w:hAnsi="Times New Roman" w:cs="Times New Roman"/>
          <w:sz w:val="28"/>
          <w:szCs w:val="28"/>
        </w:rPr>
        <w:t xml:space="preserve"> — возвращает кодирующую строку фигуры.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boundingBox(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i/>
          <w:sz w:val="28"/>
          <w:szCs w:val="28"/>
        </w:rPr>
        <w:t>)</w:t>
      </w:r>
      <w:r w:rsidRPr="007038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386D">
        <w:rPr>
          <w:rFonts w:ascii="Times New Roman" w:hAnsi="Times New Roman" w:cs="Times New Roman"/>
          <w:sz w:val="28"/>
          <w:szCs w:val="28"/>
        </w:rPr>
        <w:t>— возвращает четырёхэлементный массив с координатами левого нижнего и правого верхнего углов фигуры (начальная точка располагается в начале координат).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toSVG(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i/>
          <w:sz w:val="28"/>
          <w:szCs w:val="28"/>
        </w:rPr>
        <w:t>)</w:t>
      </w:r>
      <w:r w:rsidRPr="0070386D">
        <w:rPr>
          <w:rFonts w:ascii="Times New Roman" w:hAnsi="Times New Roman" w:cs="Times New Roman"/>
          <w:sz w:val="28"/>
          <w:szCs w:val="28"/>
        </w:rPr>
        <w:t xml:space="preserve"> — возвращает строку, содержащую SVG-документ с изображением фигуры.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subpath(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k,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int</w:t>
      </w:r>
      <w:r w:rsidRPr="008E4E35">
        <w:rPr>
          <w:rFonts w:ascii="Times New Roman" w:hAnsi="Times New Roman" w:cs="Times New Roman"/>
          <w:i/>
          <w:sz w:val="28"/>
          <w:szCs w:val="28"/>
        </w:rPr>
        <w:t> l)</w:t>
      </w:r>
      <w:r w:rsidRPr="007038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386D">
        <w:rPr>
          <w:rFonts w:ascii="Times New Roman" w:hAnsi="Times New Roman" w:cs="Times New Roman"/>
          <w:sz w:val="28"/>
          <w:szCs w:val="28"/>
        </w:rPr>
        <w:t>— Возвращает строку, кодирующую часть границы фигуры, начинающуюся с k-й вершины и длиной l.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perimeter(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70386D">
        <w:rPr>
          <w:rFonts w:ascii="Times New Roman" w:hAnsi="Times New Roman" w:cs="Times New Roman"/>
          <w:sz w:val="28"/>
          <w:szCs w:val="28"/>
        </w:rPr>
        <w:t xml:space="preserve"> — возвращает периметр фигуры, то есть длину её кодирующей строки.</w:t>
      </w:r>
    </w:p>
    <w:p w:rsidR="00D166DB" w:rsidRPr="0070386D" w:rsidRDefault="00D166DB" w:rsidP="00EA4DD3">
      <w:pPr>
        <w:pStyle w:val="ac"/>
        <w:numPr>
          <w:ilvl w:val="0"/>
          <w:numId w:val="2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0386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E4E35">
        <w:rPr>
          <w:rFonts w:ascii="Times New Roman" w:hAnsi="Times New Roman" w:cs="Times New Roman"/>
          <w:i/>
          <w:sz w:val="28"/>
          <w:szCs w:val="28"/>
        </w:rPr>
        <w:t>isSimple(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="00E409C9" w:rsidRPr="008E4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E35">
        <w:rPr>
          <w:rFonts w:ascii="Times New Roman" w:hAnsi="Times New Roman" w:cs="Times New Roman"/>
          <w:i/>
          <w:sz w:val="28"/>
          <w:szCs w:val="28"/>
          <w:lang w:val="en-US"/>
        </w:rPr>
        <w:t>sequence</w:t>
      </w:r>
      <w:r w:rsidRPr="008E4E35">
        <w:rPr>
          <w:rFonts w:ascii="Times New Roman" w:hAnsi="Times New Roman" w:cs="Times New Roman"/>
          <w:i/>
          <w:sz w:val="28"/>
          <w:szCs w:val="28"/>
        </w:rPr>
        <w:t>)</w:t>
      </w:r>
      <w:r w:rsidRPr="0070386D">
        <w:rPr>
          <w:rFonts w:ascii="Times New Roman" w:hAnsi="Times New Roman" w:cs="Times New Roman"/>
          <w:sz w:val="28"/>
          <w:szCs w:val="28"/>
        </w:rPr>
        <w:t xml:space="preserve"> — возвращает истинное значение, если фигура правильная (её контур прост), и ложное в противном случае.</w:t>
      </w:r>
    </w:p>
    <w:p w:rsidR="003917DB" w:rsidRDefault="003917DB" w:rsidP="00B6510D">
      <w:pPr>
        <w:ind w:firstLine="708"/>
        <w:rPr>
          <w:sz w:val="28"/>
          <w:szCs w:val="28"/>
        </w:rPr>
      </w:pPr>
    </w:p>
    <w:p w:rsidR="003917DB" w:rsidRDefault="003917DB" w:rsidP="00B6510D">
      <w:pPr>
        <w:ind w:firstLine="708"/>
        <w:rPr>
          <w:sz w:val="28"/>
          <w:szCs w:val="28"/>
        </w:rPr>
      </w:pPr>
    </w:p>
    <w:p w:rsidR="00FC2980" w:rsidRDefault="00FC2980" w:rsidP="00B6510D">
      <w:pPr>
        <w:ind w:firstLine="708"/>
        <w:rPr>
          <w:sz w:val="28"/>
          <w:szCs w:val="28"/>
        </w:rPr>
      </w:pPr>
    </w:p>
    <w:p w:rsidR="00FC2980" w:rsidRDefault="00FC2980" w:rsidP="00B6510D">
      <w:pPr>
        <w:ind w:firstLine="708"/>
        <w:rPr>
          <w:sz w:val="28"/>
          <w:szCs w:val="28"/>
        </w:rPr>
      </w:pPr>
    </w:p>
    <w:p w:rsidR="00FC2980" w:rsidRDefault="00FC2980" w:rsidP="00B6510D">
      <w:pPr>
        <w:ind w:firstLine="708"/>
        <w:rPr>
          <w:sz w:val="28"/>
          <w:szCs w:val="28"/>
        </w:rPr>
      </w:pPr>
    </w:p>
    <w:p w:rsidR="00FC2980" w:rsidRDefault="00FC2980" w:rsidP="00B6510D">
      <w:pPr>
        <w:ind w:firstLine="708"/>
        <w:rPr>
          <w:sz w:val="28"/>
          <w:szCs w:val="28"/>
        </w:rPr>
      </w:pPr>
    </w:p>
    <w:p w:rsidR="00FC2980" w:rsidRDefault="00FC2980" w:rsidP="00F63B8A">
      <w:pPr>
        <w:rPr>
          <w:sz w:val="28"/>
          <w:szCs w:val="28"/>
        </w:rPr>
      </w:pPr>
    </w:p>
    <w:p w:rsidR="00F86187" w:rsidRDefault="00F86187" w:rsidP="00F63B8A">
      <w:pPr>
        <w:rPr>
          <w:sz w:val="28"/>
          <w:szCs w:val="28"/>
        </w:rPr>
      </w:pPr>
    </w:p>
    <w:p w:rsidR="00F86187" w:rsidRDefault="00F86187" w:rsidP="00F63B8A">
      <w:pPr>
        <w:rPr>
          <w:sz w:val="28"/>
          <w:szCs w:val="28"/>
        </w:rPr>
      </w:pPr>
    </w:p>
    <w:p w:rsidR="00F86187" w:rsidRDefault="00F86187" w:rsidP="00F63B8A">
      <w:pPr>
        <w:rPr>
          <w:sz w:val="28"/>
          <w:szCs w:val="28"/>
        </w:rPr>
      </w:pPr>
    </w:p>
    <w:p w:rsidR="00F86187" w:rsidRDefault="00F86187" w:rsidP="00F63B8A">
      <w:pPr>
        <w:rPr>
          <w:sz w:val="28"/>
          <w:szCs w:val="28"/>
        </w:rPr>
      </w:pPr>
    </w:p>
    <w:p w:rsidR="00F86187" w:rsidRDefault="00F86187" w:rsidP="00F63B8A">
      <w:pPr>
        <w:rPr>
          <w:sz w:val="28"/>
          <w:szCs w:val="28"/>
        </w:rPr>
      </w:pPr>
    </w:p>
    <w:p w:rsidR="00F86187" w:rsidRDefault="00F86187" w:rsidP="00F63B8A">
      <w:pPr>
        <w:rPr>
          <w:sz w:val="28"/>
          <w:szCs w:val="28"/>
        </w:rPr>
      </w:pPr>
    </w:p>
    <w:p w:rsidR="001143E8" w:rsidRDefault="001143E8" w:rsidP="00F63B8A">
      <w:pPr>
        <w:rPr>
          <w:sz w:val="28"/>
          <w:szCs w:val="28"/>
        </w:rPr>
      </w:pPr>
    </w:p>
    <w:p w:rsidR="00AC2B20" w:rsidRDefault="00AC2B20" w:rsidP="00F63B8A">
      <w:pPr>
        <w:rPr>
          <w:sz w:val="28"/>
          <w:szCs w:val="28"/>
        </w:rPr>
      </w:pPr>
    </w:p>
    <w:p w:rsidR="00F63B8A" w:rsidRDefault="00E409C9" w:rsidP="00AC2B20">
      <w:pPr>
        <w:pStyle w:val="3"/>
        <w:spacing w:before="0" w:after="480"/>
      </w:pPr>
      <w:bookmarkStart w:id="14" w:name="_Toc500468798"/>
      <w:r>
        <w:lastRenderedPageBreak/>
        <w:t>2.1.3 Детальное описание реализации методов</w:t>
      </w:r>
      <w:bookmarkEnd w:id="14"/>
    </w:p>
    <w:p w:rsidR="003917DB" w:rsidRPr="00F86187" w:rsidRDefault="003917DB" w:rsidP="00F86187">
      <w:pPr>
        <w:spacing w:line="360" w:lineRule="exact"/>
        <w:ind w:firstLine="709"/>
        <w:rPr>
          <w:sz w:val="28"/>
          <w:szCs w:val="28"/>
        </w:rPr>
      </w:pPr>
      <w:r w:rsidRPr="00F86187">
        <w:rPr>
          <w:sz w:val="28"/>
          <w:szCs w:val="28"/>
        </w:rPr>
        <w:t xml:space="preserve">Метод </w:t>
      </w:r>
      <w:r w:rsidRPr="008E4E35">
        <w:rPr>
          <w:i/>
          <w:sz w:val="28"/>
          <w:szCs w:val="28"/>
        </w:rPr>
        <w:t>canonize(</w:t>
      </w:r>
      <w:r w:rsidRPr="008E4E35">
        <w:rPr>
          <w:i/>
          <w:sz w:val="28"/>
          <w:szCs w:val="28"/>
          <w:lang w:val="en-US"/>
        </w:rPr>
        <w:t>string</w:t>
      </w:r>
      <w:r w:rsidRPr="008E4E35">
        <w:rPr>
          <w:i/>
          <w:sz w:val="28"/>
          <w:szCs w:val="28"/>
        </w:rPr>
        <w:t xml:space="preserve"> </w:t>
      </w:r>
      <w:r w:rsidRPr="008E4E35">
        <w:rPr>
          <w:i/>
          <w:sz w:val="28"/>
          <w:szCs w:val="28"/>
          <w:lang w:val="en-US"/>
        </w:rPr>
        <w:t>sequence</w:t>
      </w:r>
      <w:r w:rsidRPr="008E4E35">
        <w:rPr>
          <w:i/>
          <w:sz w:val="28"/>
          <w:szCs w:val="28"/>
        </w:rPr>
        <w:t>).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>При программировании метода canonize в переменную s</w:t>
      </w:r>
      <w:r w:rsidRPr="00F86187">
        <w:rPr>
          <w:sz w:val="28"/>
          <w:szCs w:val="28"/>
          <w:lang w:val="en-US"/>
        </w:rPr>
        <w:t>tr</w:t>
      </w:r>
      <w:r w:rsidRPr="00F86187">
        <w:rPr>
          <w:sz w:val="28"/>
          <w:szCs w:val="28"/>
        </w:rPr>
        <w:t xml:space="preserve"> отправляется кодирующая строка </w:t>
      </w:r>
      <w:r w:rsidRPr="00F86187">
        <w:rPr>
          <w:sz w:val="28"/>
          <w:szCs w:val="28"/>
          <w:lang w:val="en-US"/>
        </w:rPr>
        <w:t>sequence</w:t>
      </w:r>
      <w:r w:rsidRPr="00F86187">
        <w:rPr>
          <w:sz w:val="28"/>
          <w:szCs w:val="28"/>
        </w:rPr>
        <w:t>. Такое же первоначальное значение получит и переменная </w:t>
      </w:r>
      <w:r w:rsidRPr="00F86187">
        <w:rPr>
          <w:sz w:val="28"/>
          <w:szCs w:val="28"/>
          <w:lang w:val="en-US"/>
        </w:rPr>
        <w:t>minStr</w:t>
      </w:r>
      <w:r w:rsidRPr="00F86187">
        <w:rPr>
          <w:sz w:val="28"/>
          <w:szCs w:val="28"/>
        </w:rPr>
        <w:t xml:space="preserve"> в которую в конце концов попадёт канонический представитель класса эквивалентности кодирующей строки. Затем будем в цикле подвергать строку преобразованиям, отражающим всевозможные повороты и всевозможные способы выбора начальной точки контура. Среди этих строк найдём минимальную (лексикографически) и отправим её в переменную </w:t>
      </w:r>
      <w:r w:rsidRPr="00F86187">
        <w:rPr>
          <w:sz w:val="28"/>
          <w:szCs w:val="28"/>
          <w:lang w:val="en-US"/>
        </w:rPr>
        <w:t>m</w:t>
      </w:r>
      <w:r w:rsidRPr="00F86187">
        <w:rPr>
          <w:sz w:val="28"/>
          <w:szCs w:val="28"/>
        </w:rPr>
        <w:t>in</w:t>
      </w:r>
      <w:r w:rsidRPr="00F86187">
        <w:rPr>
          <w:sz w:val="28"/>
          <w:szCs w:val="28"/>
          <w:lang w:val="en-US"/>
        </w:rPr>
        <w:t>Str</w:t>
      </w:r>
      <w:r w:rsidRPr="00F86187">
        <w:rPr>
          <w:sz w:val="28"/>
          <w:szCs w:val="28"/>
        </w:rPr>
        <w:t>, которую сразу после выхода из цикла сделаем кодирующей строкой полимино. Будем искать минимальную строку по индукции, по мере появления новых строк из класса эквивалентности.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>Получать эти строки будем в двойном цикле. Внешний цикл будет перебирать разные способы выбора начальной точки контура, переставляя один символ из начала кодирующей строки в её конец.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>Во внутреннем цикле кодирующая строка будет подвергаться поворотам на 90° против часовой стрелки, то есть замене символов ‘R’,’U’, ‘L’, ‘D’ на ‘U’, ‘L’, ‘D’, ‘R’ соответственно. Получившаяся строка str сравнивается со строкой </w:t>
      </w:r>
      <w:r w:rsidRPr="00F86187">
        <w:rPr>
          <w:sz w:val="28"/>
          <w:szCs w:val="28"/>
          <w:lang w:val="en-US"/>
        </w:rPr>
        <w:t>m</w:t>
      </w:r>
      <w:r w:rsidRPr="00F86187">
        <w:rPr>
          <w:sz w:val="28"/>
          <w:szCs w:val="28"/>
        </w:rPr>
        <w:t>in</w:t>
      </w:r>
      <w:r w:rsidRPr="00F86187">
        <w:rPr>
          <w:sz w:val="28"/>
          <w:szCs w:val="28"/>
          <w:lang w:val="en-US"/>
        </w:rPr>
        <w:t>Str</w:t>
      </w:r>
      <w:r w:rsidRPr="00F86187">
        <w:rPr>
          <w:sz w:val="28"/>
          <w:szCs w:val="28"/>
        </w:rPr>
        <w:t>, и, если окажется меньше, становится на место последней.</w:t>
      </w:r>
    </w:p>
    <w:p w:rsidR="003917DB" w:rsidRPr="00F86187" w:rsidRDefault="003917DB" w:rsidP="00F86187">
      <w:pPr>
        <w:spacing w:line="360" w:lineRule="exact"/>
        <w:ind w:firstLine="708"/>
        <w:rPr>
          <w:sz w:val="28"/>
          <w:szCs w:val="28"/>
        </w:rPr>
      </w:pPr>
      <w:r w:rsidRPr="00F86187">
        <w:rPr>
          <w:sz w:val="28"/>
          <w:szCs w:val="28"/>
        </w:rPr>
        <w:t xml:space="preserve">Метод </w:t>
      </w:r>
      <w:r w:rsidRPr="008E4E35">
        <w:rPr>
          <w:i/>
          <w:sz w:val="28"/>
          <w:szCs w:val="28"/>
          <w:lang w:val="en-US"/>
        </w:rPr>
        <w:t>offshut</w:t>
      </w:r>
      <w:r w:rsidRPr="008E4E35">
        <w:rPr>
          <w:i/>
          <w:sz w:val="28"/>
          <w:szCs w:val="28"/>
        </w:rPr>
        <w:t>(</w:t>
      </w:r>
      <w:r w:rsidRPr="008E4E35">
        <w:rPr>
          <w:i/>
          <w:sz w:val="28"/>
          <w:szCs w:val="28"/>
          <w:lang w:val="en-US"/>
        </w:rPr>
        <w:t>int</w:t>
      </w:r>
      <w:r w:rsidRPr="008E4E35">
        <w:rPr>
          <w:i/>
          <w:sz w:val="28"/>
          <w:szCs w:val="28"/>
        </w:rPr>
        <w:t xml:space="preserve"> </w:t>
      </w:r>
      <w:r w:rsidRPr="008E4E35">
        <w:rPr>
          <w:i/>
          <w:sz w:val="28"/>
          <w:szCs w:val="28"/>
          <w:lang w:val="en-US"/>
        </w:rPr>
        <w:t>n</w:t>
      </w:r>
      <w:r w:rsidRPr="008E4E35">
        <w:rPr>
          <w:i/>
          <w:sz w:val="28"/>
          <w:szCs w:val="28"/>
        </w:rPr>
        <w:t>).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>Параметр 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86187">
        <w:rPr>
          <w:sz w:val="28"/>
          <w:szCs w:val="28"/>
        </w:rPr>
        <w:t> метода offshut содержит номер стороны фигуры. Сначала создаётся новый объект Polyomino с той же кодирующей строкой, что и данный объект. Новый объект отправляется в переменную polyomino.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 xml:space="preserve">Затем извлекается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86187">
        <w:rPr>
          <w:sz w:val="28"/>
          <w:szCs w:val="28"/>
        </w:rPr>
        <w:t xml:space="preserve">-й символ из кодирующей строки этого объекта и заменяется на соответствующую трёхсимвольную строку. </w:t>
      </w:r>
    </w:p>
    <w:p w:rsidR="003917DB" w:rsidRPr="00F86187" w:rsidRDefault="003917DB" w:rsidP="00F86187">
      <w:pPr>
        <w:spacing w:line="360" w:lineRule="exact"/>
        <w:rPr>
          <w:sz w:val="28"/>
          <w:szCs w:val="28"/>
        </w:rPr>
      </w:pPr>
      <w:r w:rsidRPr="00F86187">
        <w:rPr>
          <w:sz w:val="28"/>
          <w:szCs w:val="28"/>
        </w:rPr>
        <w:t>Но на новой фигуре могут появиться “разрезы” глубиной один или два. Их устранение проводится в один или два этапа по одному и тому же принципу: устранение сочетаний </w:t>
      </w:r>
      <w:r w:rsidRPr="00F86187">
        <w:rPr>
          <w:rFonts w:eastAsiaTheme="minorEastAsia"/>
          <w:sz w:val="28"/>
          <w:szCs w:val="28"/>
        </w:rPr>
        <w:t>‘</w:t>
      </w:r>
      <m:oMath>
        <m:r>
          <w:rPr>
            <w:rFonts w:ascii="Cambria Math" w:hAnsi="Cambria Math"/>
            <w:sz w:val="28"/>
            <w:szCs w:val="28"/>
          </w:rPr>
          <m:t>RL</m:t>
        </m:r>
      </m:oMath>
      <w:r w:rsidRPr="00F86187">
        <w:rPr>
          <w:rFonts w:eastAsiaTheme="minorEastAsia"/>
          <w:sz w:val="28"/>
          <w:szCs w:val="28"/>
        </w:rPr>
        <w:t>’</w:t>
      </w:r>
      <w:r w:rsidRPr="00F86187">
        <w:rPr>
          <w:sz w:val="28"/>
          <w:szCs w:val="28"/>
        </w:rPr>
        <w:t>, </w:t>
      </w:r>
      <w:r w:rsidRPr="00F86187">
        <w:rPr>
          <w:rFonts w:eastAsiaTheme="minorEastAsia"/>
          <w:sz w:val="28"/>
          <w:szCs w:val="28"/>
        </w:rPr>
        <w:t>‘</w:t>
      </w:r>
      <m:oMath>
        <m:r>
          <w:rPr>
            <w:rFonts w:ascii="Cambria Math" w:hAnsi="Cambria Math"/>
            <w:sz w:val="28"/>
            <w:szCs w:val="28"/>
          </w:rPr>
          <m:t>UD</m:t>
        </m:r>
      </m:oMath>
      <w:r w:rsidRPr="00F86187">
        <w:rPr>
          <w:rFonts w:eastAsiaTheme="minorEastAsia"/>
          <w:sz w:val="28"/>
          <w:szCs w:val="28"/>
        </w:rPr>
        <w:t>’</w:t>
      </w:r>
      <w:r w:rsidRPr="00F86187">
        <w:rPr>
          <w:sz w:val="28"/>
          <w:szCs w:val="28"/>
        </w:rPr>
        <w:t>, </w:t>
      </w:r>
      <w:r w:rsidRPr="00F86187">
        <w:rPr>
          <w:rFonts w:eastAsiaTheme="minorEastAsia"/>
          <w:sz w:val="28"/>
          <w:szCs w:val="28"/>
        </w:rPr>
        <w:t>‘</w:t>
      </w:r>
      <m:oMath>
        <m:r>
          <w:rPr>
            <w:rFonts w:ascii="Cambria Math" w:hAnsi="Cambria Math"/>
            <w:sz w:val="28"/>
            <w:szCs w:val="28"/>
          </w:rPr>
          <m:t>DU</m:t>
        </m:r>
      </m:oMath>
      <w:r w:rsidRPr="00F86187">
        <w:rPr>
          <w:rFonts w:eastAsiaTheme="minorEastAsia"/>
          <w:sz w:val="28"/>
          <w:szCs w:val="28"/>
        </w:rPr>
        <w:t>’</w:t>
      </w:r>
      <w:r w:rsidRPr="00F86187">
        <w:rPr>
          <w:sz w:val="28"/>
          <w:szCs w:val="28"/>
        </w:rPr>
        <w:t>, </w:t>
      </w:r>
      <w:r w:rsidRPr="00F86187">
        <w:rPr>
          <w:rFonts w:eastAsiaTheme="minorEastAsia"/>
          <w:sz w:val="28"/>
          <w:szCs w:val="28"/>
        </w:rPr>
        <w:t>‘</w:t>
      </w:r>
      <m:oMath>
        <m:r>
          <w:rPr>
            <w:rFonts w:ascii="Cambria Math" w:hAnsi="Cambria Math"/>
            <w:sz w:val="28"/>
            <w:szCs w:val="28"/>
          </w:rPr>
          <m:t>LR</m:t>
        </m:r>
      </m:oMath>
      <w:r w:rsidRPr="00F86187">
        <w:rPr>
          <w:rFonts w:eastAsiaTheme="minorEastAsia"/>
          <w:sz w:val="28"/>
          <w:szCs w:val="28"/>
        </w:rPr>
        <w:t>’</w:t>
      </w:r>
      <w:r w:rsidRPr="00F86187">
        <w:rPr>
          <w:sz w:val="28"/>
          <w:szCs w:val="28"/>
        </w:rPr>
        <w:t> в кодирующей строке. После устранения “разрезов” может появиться ещё одна проблема: наложение новой клетки на другие клетки полимино, или касание с другими клетками — потеря односвязности. Это может быть справедливо для фигур, которые содержат 7 или больше клеток. Признаком всего этого является наличие самопересечений контура, то есть наличие двух или более совпадающих вершин. Проверку простоты контура (отсутствия самопересечений) поручим методу isSimple(</w:t>
      </w:r>
      <w:r w:rsidRPr="00F86187">
        <w:rPr>
          <w:sz w:val="28"/>
          <w:szCs w:val="28"/>
          <w:lang w:val="en-US"/>
        </w:rPr>
        <w:t>string</w:t>
      </w:r>
      <w:r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  <w:lang w:val="en-US"/>
        </w:rPr>
        <w:t>str</w:t>
      </w:r>
      <w:r w:rsidRPr="00F86187">
        <w:rPr>
          <w:sz w:val="28"/>
          <w:szCs w:val="28"/>
        </w:rPr>
        <w:t>). Самопересечения после проверки устраняются, а если контроль качества пройден, новая фигура канонизируется и возвращается из конструктора.</w:t>
      </w:r>
    </w:p>
    <w:p w:rsidR="003917DB" w:rsidRPr="00F86187" w:rsidRDefault="003917DB" w:rsidP="00EA4DD3">
      <w:pPr>
        <w:spacing w:line="360" w:lineRule="exact"/>
        <w:ind w:firstLine="708"/>
        <w:rPr>
          <w:sz w:val="28"/>
          <w:szCs w:val="28"/>
        </w:rPr>
      </w:pPr>
      <w:r w:rsidRPr="00F86187">
        <w:rPr>
          <w:sz w:val="28"/>
          <w:szCs w:val="28"/>
        </w:rPr>
        <w:t>Метод</w:t>
      </w:r>
      <w:r w:rsidRPr="00F86187">
        <w:rPr>
          <w:sz w:val="28"/>
          <w:szCs w:val="28"/>
          <w:lang w:val="en-US"/>
        </w:rPr>
        <w:t xml:space="preserve"> </w:t>
      </w:r>
      <w:r w:rsidRPr="008E4E35">
        <w:rPr>
          <w:i/>
          <w:sz w:val="28"/>
          <w:szCs w:val="28"/>
          <w:lang w:val="en-US"/>
        </w:rPr>
        <w:t>subPath(int k, int l).</w:t>
      </w:r>
      <w:r w:rsidR="00F63B8A" w:rsidRPr="00F86187">
        <w:rPr>
          <w:sz w:val="28"/>
          <w:szCs w:val="28"/>
          <w:lang w:val="en-US"/>
        </w:rPr>
        <w:t xml:space="preserve"> </w:t>
      </w:r>
      <w:r w:rsidRPr="00F86187">
        <w:rPr>
          <w:sz w:val="28"/>
          <w:szCs w:val="28"/>
        </w:rPr>
        <w:t xml:space="preserve">Извлечение части контура с заданной вершины с заданной длиной, будет осуществлять метод subpath, а проверку </w:t>
      </w:r>
      <w:r w:rsidRPr="00F86187">
        <w:rPr>
          <w:sz w:val="28"/>
          <w:szCs w:val="28"/>
        </w:rPr>
        <w:lastRenderedPageBreak/>
        <w:t>всевозможных частей — на метод isSimple. При обнаружении первой же петли последний возвращает ложное значение, а поиск других петель больше не производится. Если все отрезки контура перебраны, а петель среди них не обнаружено, метод isSimple возвращает истинное значение.</w:t>
      </w:r>
      <w:r w:rsidR="00F63B8A" w:rsidRPr="00F86187">
        <w:rPr>
          <w:sz w:val="28"/>
          <w:szCs w:val="28"/>
        </w:rPr>
        <w:t xml:space="preserve"> </w:t>
      </w:r>
      <w:r w:rsidR="00EA4DD3">
        <w:rPr>
          <w:sz w:val="28"/>
          <w:szCs w:val="28"/>
          <w:lang w:val="ru-RU"/>
        </w:rPr>
        <w:t xml:space="preserve"> </w:t>
      </w:r>
      <w:r w:rsidRPr="00F86187">
        <w:rPr>
          <w:sz w:val="28"/>
          <w:szCs w:val="28"/>
        </w:rPr>
        <w:t>М</w:t>
      </w:r>
      <w:r w:rsidR="004F65E5" w:rsidRPr="00F86187">
        <w:rPr>
          <w:sz w:val="28"/>
          <w:szCs w:val="28"/>
        </w:rPr>
        <w:t>етод sub</w:t>
      </w:r>
      <w:r w:rsidR="004F65E5" w:rsidRPr="00F86187">
        <w:rPr>
          <w:sz w:val="28"/>
          <w:szCs w:val="28"/>
          <w:lang w:val="en-US"/>
        </w:rPr>
        <w:t>P</w:t>
      </w:r>
      <w:r w:rsidRPr="00F86187">
        <w:rPr>
          <w:sz w:val="28"/>
          <w:szCs w:val="28"/>
        </w:rPr>
        <w:t>ath принимает два параметра — номер вершины k, с которой начинается отрезок контура, и длину отрезка l. Cоответствующий этому отрезку кусок кодирующей строки возвращается выражением нахождения подстроки substr(</w:t>
      </w:r>
      <w:r w:rsidRPr="00F86187">
        <w:rPr>
          <w:sz w:val="28"/>
          <w:szCs w:val="28"/>
          <w:lang w:val="en-US"/>
        </w:rPr>
        <w:t>str</w:t>
      </w:r>
      <w:r w:rsidRPr="00F86187">
        <w:rPr>
          <w:sz w:val="28"/>
          <w:szCs w:val="28"/>
        </w:rPr>
        <w:t xml:space="preserve">, k, l). </w:t>
      </w:r>
    </w:p>
    <w:p w:rsidR="003917DB" w:rsidRPr="00F86187" w:rsidRDefault="003917DB" w:rsidP="00EA4DD3">
      <w:pPr>
        <w:spacing w:line="360" w:lineRule="exact"/>
        <w:ind w:firstLine="708"/>
        <w:rPr>
          <w:sz w:val="28"/>
          <w:szCs w:val="28"/>
        </w:rPr>
      </w:pPr>
      <w:r w:rsidRPr="00F86187">
        <w:rPr>
          <w:sz w:val="28"/>
          <w:szCs w:val="28"/>
        </w:rPr>
        <w:t xml:space="preserve">Метод </w:t>
      </w:r>
      <w:r w:rsidRPr="008E4E35">
        <w:rPr>
          <w:i/>
          <w:sz w:val="28"/>
          <w:szCs w:val="28"/>
          <w:lang w:val="en-US"/>
        </w:rPr>
        <w:t>isSimple</w:t>
      </w:r>
      <w:r w:rsidRPr="008E4E35">
        <w:rPr>
          <w:i/>
          <w:sz w:val="28"/>
          <w:szCs w:val="28"/>
        </w:rPr>
        <w:t>(</w:t>
      </w:r>
      <w:r w:rsidRPr="008E4E35">
        <w:rPr>
          <w:i/>
          <w:sz w:val="28"/>
          <w:szCs w:val="28"/>
          <w:lang w:val="en-US"/>
        </w:rPr>
        <w:t>string</w:t>
      </w:r>
      <w:r w:rsidRPr="008E4E35">
        <w:rPr>
          <w:i/>
          <w:sz w:val="28"/>
          <w:szCs w:val="28"/>
        </w:rPr>
        <w:t xml:space="preserve"> </w:t>
      </w:r>
      <w:r w:rsidRPr="008E4E35">
        <w:rPr>
          <w:i/>
          <w:sz w:val="28"/>
          <w:szCs w:val="28"/>
          <w:lang w:val="en-US"/>
        </w:rPr>
        <w:t>sequence</w:t>
      </w:r>
      <w:r w:rsidRPr="008E4E35">
        <w:rPr>
          <w:i/>
          <w:sz w:val="28"/>
          <w:szCs w:val="28"/>
        </w:rPr>
        <w:t>).</w:t>
      </w:r>
      <w:r w:rsidR="00F63B8A" w:rsidRPr="008E4E35">
        <w:rPr>
          <w:i/>
          <w:sz w:val="28"/>
          <w:szCs w:val="28"/>
        </w:rPr>
        <w:t xml:space="preserve"> </w:t>
      </w:r>
      <w:r w:rsidRPr="00F86187">
        <w:rPr>
          <w:sz w:val="28"/>
          <w:szCs w:val="28"/>
        </w:rPr>
        <w:t>Теперь нужно перебрать все отрезки контура (с началами во всех вершинах и всеми допустимыми длинами) и проверять, не является ли хотя бы один из них петлёй.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>В соответствии с проблемой утраты односвязности сделаем перебор участков границы, которые могут быть петлями. Первая найденная петля делает ненужным дальнейший перебор.</w:t>
      </w:r>
    </w:p>
    <w:p w:rsidR="00D166DB" w:rsidRPr="00F86187" w:rsidRDefault="003917DB" w:rsidP="00EA4DD3">
      <w:pPr>
        <w:spacing w:line="360" w:lineRule="exact"/>
        <w:ind w:firstLine="708"/>
        <w:rPr>
          <w:sz w:val="28"/>
          <w:szCs w:val="28"/>
        </w:rPr>
      </w:pPr>
      <w:r w:rsidRPr="00F86187">
        <w:rPr>
          <w:sz w:val="28"/>
          <w:szCs w:val="28"/>
        </w:rPr>
        <w:t xml:space="preserve">Метод </w:t>
      </w:r>
      <w:r w:rsidRPr="00F5390F">
        <w:rPr>
          <w:i/>
          <w:sz w:val="28"/>
          <w:szCs w:val="28"/>
          <w:lang w:val="en-US"/>
        </w:rPr>
        <w:t>perimeter</w:t>
      </w:r>
      <w:r w:rsidRPr="00F5390F">
        <w:rPr>
          <w:i/>
          <w:sz w:val="28"/>
          <w:szCs w:val="28"/>
        </w:rPr>
        <w:t>(</w:t>
      </w:r>
      <w:r w:rsidRPr="00F5390F">
        <w:rPr>
          <w:i/>
          <w:sz w:val="28"/>
          <w:szCs w:val="28"/>
          <w:lang w:val="en-US"/>
        </w:rPr>
        <w:t>string</w:t>
      </w:r>
      <w:r w:rsidRPr="00F5390F">
        <w:rPr>
          <w:i/>
          <w:sz w:val="28"/>
          <w:szCs w:val="28"/>
        </w:rPr>
        <w:t xml:space="preserve"> </w:t>
      </w:r>
      <w:r w:rsidRPr="00F5390F">
        <w:rPr>
          <w:i/>
          <w:sz w:val="28"/>
          <w:szCs w:val="28"/>
          <w:lang w:val="en-US"/>
        </w:rPr>
        <w:t>sequence</w:t>
      </w:r>
      <w:r w:rsidRPr="00F5390F">
        <w:rPr>
          <w:i/>
          <w:sz w:val="28"/>
          <w:szCs w:val="28"/>
        </w:rPr>
        <w:t>)</w:t>
      </w:r>
      <w:r w:rsidRPr="00A57181">
        <w:rPr>
          <w:sz w:val="28"/>
          <w:szCs w:val="28"/>
        </w:rPr>
        <w:t>.</w:t>
      </w:r>
      <w:r w:rsidR="00F63B8A" w:rsidRPr="00F86187">
        <w:rPr>
          <w:sz w:val="28"/>
          <w:szCs w:val="28"/>
        </w:rPr>
        <w:t xml:space="preserve"> </w:t>
      </w:r>
      <w:r w:rsidRPr="00F86187">
        <w:rPr>
          <w:sz w:val="28"/>
          <w:szCs w:val="28"/>
        </w:rPr>
        <w:t>Возвращает периметр заданного полимино.</w:t>
      </w:r>
    </w:p>
    <w:p w:rsidR="00D166DB" w:rsidRPr="0070386D" w:rsidRDefault="00D166DB" w:rsidP="00B6510D">
      <w:pPr>
        <w:ind w:firstLine="708"/>
        <w:rPr>
          <w:sz w:val="28"/>
          <w:szCs w:val="28"/>
          <w:lang w:val="ru-RU"/>
        </w:rPr>
      </w:pPr>
    </w:p>
    <w:p w:rsidR="00E409C9" w:rsidRDefault="00E409C9" w:rsidP="00B6510D">
      <w:pPr>
        <w:ind w:firstLine="708"/>
        <w:rPr>
          <w:sz w:val="28"/>
          <w:szCs w:val="28"/>
          <w:lang w:val="ru-RU"/>
        </w:rPr>
      </w:pPr>
    </w:p>
    <w:p w:rsidR="00E409C9" w:rsidRDefault="00E409C9" w:rsidP="00B6510D">
      <w:pPr>
        <w:ind w:firstLine="708"/>
        <w:rPr>
          <w:sz w:val="28"/>
          <w:szCs w:val="28"/>
          <w:lang w:val="ru-RU"/>
        </w:rPr>
      </w:pPr>
    </w:p>
    <w:p w:rsidR="0070386D" w:rsidRDefault="0070386D" w:rsidP="0070386D">
      <w:pPr>
        <w:rPr>
          <w:sz w:val="28"/>
          <w:szCs w:val="28"/>
          <w:lang w:val="ru-RU"/>
        </w:rPr>
      </w:pPr>
    </w:p>
    <w:p w:rsidR="00F86187" w:rsidRDefault="00F86187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86187">
      <w:pPr>
        <w:rPr>
          <w:rFonts w:eastAsiaTheme="majorEastAsia"/>
          <w:b/>
          <w:caps/>
          <w:color w:val="000000" w:themeColor="text1"/>
          <w:sz w:val="32"/>
          <w:szCs w:val="32"/>
          <w:lang w:val="ru-RU"/>
        </w:rPr>
      </w:pPr>
    </w:p>
    <w:p w:rsidR="00D42283" w:rsidRDefault="00D42283" w:rsidP="00F5390F">
      <w:pPr>
        <w:spacing w:line="360" w:lineRule="auto"/>
        <w:rPr>
          <w:sz w:val="28"/>
          <w:szCs w:val="28"/>
        </w:rPr>
      </w:pPr>
    </w:p>
    <w:p w:rsidR="00D42283" w:rsidRPr="00224E98" w:rsidRDefault="00224E98" w:rsidP="00F5390F">
      <w:pPr>
        <w:pStyle w:val="1"/>
        <w:spacing w:after="720"/>
      </w:pPr>
      <w:bookmarkStart w:id="15" w:name="_Toc500468799"/>
      <w:r w:rsidRPr="00F5390F">
        <w:lastRenderedPageBreak/>
        <w:t>Глава</w:t>
      </w:r>
      <w:r>
        <w:t xml:space="preserve"> 3                                                                                         Сравнение представлений</w:t>
      </w:r>
      <w:bookmarkEnd w:id="15"/>
    </w:p>
    <w:p w:rsidR="00224E98" w:rsidRDefault="00224E98" w:rsidP="00E10405">
      <w:pPr>
        <w:spacing w:line="360" w:lineRule="auto"/>
        <w:ind w:firstLine="851"/>
        <w:rPr>
          <w:sz w:val="28"/>
          <w:szCs w:val="28"/>
        </w:rPr>
      </w:pPr>
    </w:p>
    <w:p w:rsidR="00BC4C60" w:rsidRDefault="00BC4C60" w:rsidP="00E10405">
      <w:pPr>
        <w:spacing w:line="360" w:lineRule="auto"/>
        <w:ind w:firstLine="851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</w:rPr>
        <w:t xml:space="preserve">Присваивая различные значения элементам </w:t>
      </w:r>
      <m:oMath>
        <m:r>
          <w:rPr>
            <w:rFonts w:ascii="Cambria Math" w:hAnsi="Cambria Math"/>
            <w:sz w:val="28"/>
            <w:szCs w:val="28"/>
          </w:rPr>
          <m:t>a,b</m:t>
        </m:r>
      </m:oMath>
      <w:r>
        <w:rPr>
          <w:sz w:val="28"/>
          <w:szCs w:val="28"/>
        </w:rPr>
        <w:t xml:space="preserve"> свободной группы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>
        <w:rPr>
          <w:rFonts w:eastAsiaTheme="minorEastAsia"/>
          <w:sz w:val="28"/>
          <w:szCs w:val="28"/>
        </w:rPr>
        <w:t xml:space="preserve"> из </w:t>
      </w:r>
      <w:r>
        <w:rPr>
          <w:rFonts w:eastAsiaTheme="minorEastAsia"/>
          <w:sz w:val="28"/>
          <w:szCs w:val="28"/>
          <w:lang w:val="ru-RU"/>
        </w:rPr>
        <w:t xml:space="preserve">симметрической группы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="00F5390F" w:rsidRPr="00F5390F">
        <w:rPr>
          <w:rFonts w:eastAsiaTheme="minorEastAsia"/>
          <w:sz w:val="28"/>
          <w:szCs w:val="28"/>
          <w:lang w:val="ru-RU"/>
        </w:rPr>
        <w:t xml:space="preserve"> </w:t>
      </w:r>
      <w:r w:rsidR="00F5390F">
        <w:rPr>
          <w:rFonts w:eastAsiaTheme="minorEastAsia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  <w:r>
        <w:rPr>
          <w:rFonts w:eastAsiaTheme="minorEastAsia"/>
          <w:sz w:val="28"/>
          <w:szCs w:val="28"/>
        </w:rPr>
        <w:t xml:space="preserve">, получаются различные представления групп путей и, соответственно, классы регулярных полимино. </w:t>
      </w:r>
    </w:p>
    <w:p w:rsidR="00BC4C60" w:rsidRPr="00E10405" w:rsidRDefault="00BC4C60" w:rsidP="00E10405">
      <w:pPr>
        <w:spacing w:line="360" w:lineRule="auto"/>
        <w:ind w:firstLine="851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Для представления</w:t>
      </w:r>
      <w:r>
        <w:rPr>
          <w:rFonts w:eastAsiaTheme="minorEastAsia"/>
          <w:b/>
          <w:sz w:val="28"/>
          <w:szCs w:val="28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231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b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213</m:t>
                </m:r>
              </m:den>
            </m:f>
          </m:e>
        </m:d>
      </m:oMath>
    </w:p>
    <w:p w:rsidR="00BC4C60" w:rsidRPr="00BC4C60" w:rsidRDefault="00E10405" w:rsidP="00BC4C6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D86753" wp14:editId="5B00DB94">
            <wp:extent cx="1819275" cy="1200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AF4A37E" wp14:editId="2630F3BD">
            <wp:extent cx="2162175" cy="876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C60" w:rsidRDefault="00BC4C60" w:rsidP="00BC4C60">
      <w:pPr>
        <w:spacing w:line="360" w:lineRule="auto"/>
        <w:ind w:firstLine="709"/>
        <w:rPr>
          <w:rFonts w:eastAsiaTheme="minorEastAsia"/>
          <w:sz w:val="28"/>
          <w:szCs w:val="28"/>
          <w:lang w:val="ru-RU"/>
        </w:rPr>
      </w:pPr>
    </w:p>
    <w:p w:rsidR="00BC4C60" w:rsidRPr="00F5390F" w:rsidRDefault="00BC4C60" w:rsidP="00BC4C60">
      <w:pPr>
        <w:ind w:firstLine="708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ru-RU"/>
        </w:rPr>
        <w:t xml:space="preserve">Для представления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a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1234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2341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b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1234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2314</m:t>
                </m:r>
              </m:den>
            </m:f>
          </m:e>
        </m:d>
      </m:oMath>
    </w:p>
    <w:p w:rsidR="00BC4C60" w:rsidRDefault="00BC4C60" w:rsidP="00BC4C60">
      <w:pPr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0360C4" wp14:editId="7FA42780">
            <wp:extent cx="2057400" cy="1447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405">
        <w:rPr>
          <w:noProof/>
          <w:lang w:val="ru-RU" w:eastAsia="ru-RU"/>
        </w:rPr>
        <w:drawing>
          <wp:inline distT="0" distB="0" distL="0" distR="0" wp14:anchorId="578C53B5" wp14:editId="3D742A7C">
            <wp:extent cx="3000375" cy="1143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05" w:rsidRDefault="00E10405" w:rsidP="00BC4C60">
      <w:pPr>
        <w:rPr>
          <w:rFonts w:eastAsiaTheme="minorEastAsia"/>
          <w:sz w:val="28"/>
          <w:szCs w:val="28"/>
          <w:lang w:val="ru-RU"/>
        </w:rPr>
      </w:pPr>
    </w:p>
    <w:p w:rsidR="00BC4C60" w:rsidRPr="00E10405" w:rsidRDefault="00E10405" w:rsidP="00F5390F">
      <w:pPr>
        <w:spacing w:line="360" w:lineRule="auto"/>
        <w:ind w:firstLine="708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</w:t>
      </w:r>
      <w:r>
        <w:rPr>
          <w:rFonts w:eastAsiaTheme="minorEastAsia"/>
          <w:sz w:val="28"/>
          <w:szCs w:val="28"/>
        </w:rPr>
        <w:t>получая графические изображения элементов этих классов, устанавливается некоторая взаимосвязь между алгебр</w:t>
      </w:r>
      <w:r>
        <w:rPr>
          <w:rFonts w:eastAsiaTheme="minorEastAsia"/>
          <w:sz w:val="28"/>
          <w:szCs w:val="28"/>
          <w:lang w:val="ru-RU"/>
        </w:rPr>
        <w:t>аической и геометрической составляющей.</w:t>
      </w:r>
    </w:p>
    <w:p w:rsidR="00BC4C60" w:rsidRDefault="00BC4C60" w:rsidP="00BC4C60">
      <w:pPr>
        <w:spacing w:line="360" w:lineRule="auto"/>
        <w:ind w:firstLine="709"/>
        <w:rPr>
          <w:rFonts w:eastAsiaTheme="minorEastAsia"/>
          <w:sz w:val="28"/>
          <w:szCs w:val="28"/>
          <w:lang w:val="ru-RU"/>
        </w:rPr>
      </w:pPr>
    </w:p>
    <w:p w:rsidR="00E10405" w:rsidRDefault="00E10405" w:rsidP="00F5390F">
      <w:pPr>
        <w:pStyle w:val="af0"/>
        <w:spacing w:after="720"/>
      </w:pPr>
      <w:bookmarkStart w:id="16" w:name="_Toc500468800"/>
      <w:r>
        <w:lastRenderedPageBreak/>
        <w:t>ЗАКЛЮЧЕНИЕ</w:t>
      </w:r>
      <w:bookmarkEnd w:id="16"/>
    </w:p>
    <w:p w:rsidR="0033772A" w:rsidRDefault="00E10405" w:rsidP="00E10405">
      <w:pPr>
        <w:spacing w:line="360" w:lineRule="auto"/>
        <w:ind w:firstLine="709"/>
        <w:jc w:val="both"/>
        <w:rPr>
          <w:sz w:val="28"/>
          <w:szCs w:val="28"/>
          <w:highlight w:val="white"/>
          <w:lang w:val="ru-RU"/>
        </w:rPr>
      </w:pPr>
      <w:r w:rsidRPr="00E10405">
        <w:rPr>
          <w:sz w:val="28"/>
          <w:szCs w:val="28"/>
          <w:highlight w:val="white"/>
        </w:rPr>
        <w:t xml:space="preserve">В выпускной работе акцентируется внимание на </w:t>
      </w:r>
      <w:r>
        <w:rPr>
          <w:sz w:val="28"/>
          <w:szCs w:val="28"/>
          <w:highlight w:val="white"/>
          <w:lang w:val="ru-RU"/>
        </w:rPr>
        <w:t>групповых методах в теории полимино</w:t>
      </w:r>
      <w:r>
        <w:rPr>
          <w:sz w:val="28"/>
          <w:szCs w:val="28"/>
          <w:highlight w:val="white"/>
        </w:rPr>
        <w:t xml:space="preserve">, где полимино рассматриваются как свободные группы и </w:t>
      </w:r>
      <w:r w:rsidR="0033772A">
        <w:rPr>
          <w:sz w:val="28"/>
          <w:szCs w:val="28"/>
          <w:highlight w:val="white"/>
          <w:lang w:val="ru-RU"/>
        </w:rPr>
        <w:t>описан</w:t>
      </w:r>
      <w:r>
        <w:rPr>
          <w:sz w:val="28"/>
          <w:szCs w:val="28"/>
          <w:highlight w:val="white"/>
        </w:rPr>
        <w:t xml:space="preserve"> алгоритм генерации </w:t>
      </w:r>
      <w:r w:rsidR="0033772A">
        <w:rPr>
          <w:sz w:val="28"/>
          <w:szCs w:val="28"/>
          <w:highlight w:val="white"/>
          <w:lang w:val="ru-RU"/>
        </w:rPr>
        <w:t xml:space="preserve">регулярных полимино в зависимости от значений их составляющих. </w:t>
      </w:r>
    </w:p>
    <w:p w:rsidR="00E10405" w:rsidRPr="00E10405" w:rsidRDefault="00E10405" w:rsidP="00E10405">
      <w:pPr>
        <w:spacing w:line="360" w:lineRule="auto"/>
        <w:ind w:firstLine="709"/>
        <w:jc w:val="both"/>
        <w:rPr>
          <w:sz w:val="28"/>
          <w:szCs w:val="28"/>
          <w:highlight w:val="white"/>
        </w:rPr>
      </w:pPr>
      <w:r w:rsidRPr="00E10405">
        <w:rPr>
          <w:sz w:val="28"/>
          <w:szCs w:val="28"/>
          <w:highlight w:val="white"/>
        </w:rPr>
        <w:t>В выпускной</w:t>
      </w:r>
      <w:r w:rsidR="0033772A">
        <w:rPr>
          <w:sz w:val="28"/>
          <w:szCs w:val="28"/>
          <w:highlight w:val="white"/>
        </w:rPr>
        <w:t xml:space="preserve"> работе были</w:t>
      </w:r>
      <w:r w:rsidR="0033772A">
        <w:rPr>
          <w:sz w:val="28"/>
          <w:szCs w:val="28"/>
          <w:highlight w:val="white"/>
          <w:lang w:val="ru-RU"/>
        </w:rPr>
        <w:t xml:space="preserve"> последовательно</w:t>
      </w:r>
      <w:r w:rsidR="0033772A">
        <w:rPr>
          <w:sz w:val="28"/>
          <w:szCs w:val="28"/>
          <w:highlight w:val="white"/>
        </w:rPr>
        <w:t xml:space="preserve"> рассмотрены понятия</w:t>
      </w:r>
      <w:r w:rsidRPr="00E10405">
        <w:rPr>
          <w:sz w:val="28"/>
          <w:szCs w:val="28"/>
          <w:highlight w:val="white"/>
        </w:rPr>
        <w:t xml:space="preserve"> </w:t>
      </w:r>
      <w:r w:rsidR="0033772A">
        <w:rPr>
          <w:sz w:val="28"/>
          <w:szCs w:val="28"/>
          <w:highlight w:val="white"/>
          <w:lang w:val="ru-RU"/>
        </w:rPr>
        <w:t>свободной группы</w:t>
      </w:r>
      <w:r w:rsidR="0033772A">
        <w:rPr>
          <w:sz w:val="28"/>
          <w:szCs w:val="28"/>
          <w:highlight w:val="white"/>
        </w:rPr>
        <w:t xml:space="preserve"> и регулярного полимино</w:t>
      </w:r>
      <w:r w:rsidR="0033772A">
        <w:rPr>
          <w:sz w:val="28"/>
          <w:szCs w:val="28"/>
          <w:highlight w:val="white"/>
          <w:lang w:val="ru-RU"/>
        </w:rPr>
        <w:t>, была установлена определенная геометрическая взаимосвязь между ними</w:t>
      </w:r>
      <w:r w:rsidRPr="00E10405">
        <w:rPr>
          <w:sz w:val="28"/>
          <w:szCs w:val="28"/>
          <w:highlight w:val="white"/>
        </w:rPr>
        <w:t xml:space="preserve">. </w:t>
      </w:r>
    </w:p>
    <w:p w:rsidR="0033772A" w:rsidRDefault="00E10405" w:rsidP="00E10405">
      <w:pPr>
        <w:spacing w:line="360" w:lineRule="auto"/>
        <w:ind w:firstLine="709"/>
        <w:jc w:val="both"/>
        <w:rPr>
          <w:sz w:val="28"/>
          <w:szCs w:val="28"/>
          <w:highlight w:val="white"/>
        </w:rPr>
      </w:pPr>
      <w:r w:rsidRPr="00E10405">
        <w:rPr>
          <w:sz w:val="28"/>
          <w:szCs w:val="28"/>
          <w:highlight w:val="white"/>
        </w:rPr>
        <w:t xml:space="preserve">Во второй части </w:t>
      </w:r>
      <w:r w:rsidR="0033772A">
        <w:rPr>
          <w:sz w:val="28"/>
          <w:szCs w:val="28"/>
          <w:highlight w:val="white"/>
          <w:lang w:val="ru-RU"/>
        </w:rPr>
        <w:t>работы</w:t>
      </w:r>
      <w:r w:rsidRPr="00E10405">
        <w:rPr>
          <w:sz w:val="28"/>
          <w:szCs w:val="28"/>
          <w:highlight w:val="white"/>
        </w:rPr>
        <w:t xml:space="preserve"> </w:t>
      </w:r>
      <w:r w:rsidR="0033772A">
        <w:rPr>
          <w:sz w:val="28"/>
          <w:szCs w:val="28"/>
          <w:highlight w:val="white"/>
          <w:lang w:val="ru-RU"/>
        </w:rPr>
        <w:t xml:space="preserve">были описаны базовые понятия ООП, детали реализации алгоритма на языке </w:t>
      </w:r>
      <w:r w:rsidR="0033772A">
        <w:rPr>
          <w:sz w:val="28"/>
          <w:szCs w:val="28"/>
          <w:highlight w:val="white"/>
          <w:lang w:val="en-US"/>
        </w:rPr>
        <w:t>java</w:t>
      </w:r>
      <w:r w:rsidR="0033772A">
        <w:rPr>
          <w:sz w:val="28"/>
          <w:szCs w:val="28"/>
          <w:highlight w:val="white"/>
        </w:rPr>
        <w:t xml:space="preserve">, с детальным описанием методов. </w:t>
      </w:r>
    </w:p>
    <w:p w:rsidR="00E10405" w:rsidRPr="0033772A" w:rsidRDefault="0033772A" w:rsidP="00E10405">
      <w:pPr>
        <w:spacing w:line="360" w:lineRule="auto"/>
        <w:ind w:firstLine="709"/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>Были представлены графические результаты работы программы в зависимости от представления групп путей.</w:t>
      </w:r>
    </w:p>
    <w:p w:rsidR="00E10405" w:rsidRPr="00E10405" w:rsidRDefault="00E10405" w:rsidP="00E10405"/>
    <w:p w:rsidR="00BC4C60" w:rsidRDefault="00BC4C60" w:rsidP="00BC4C60">
      <w:pPr>
        <w:spacing w:line="360" w:lineRule="auto"/>
        <w:ind w:firstLine="709"/>
        <w:rPr>
          <w:rFonts w:eastAsiaTheme="minorEastAsia"/>
          <w:sz w:val="28"/>
          <w:szCs w:val="28"/>
          <w:lang w:val="ru-RU"/>
        </w:rPr>
      </w:pPr>
    </w:p>
    <w:p w:rsidR="00BC4C60" w:rsidRDefault="00BC4C60" w:rsidP="00BC4C60">
      <w:pPr>
        <w:spacing w:line="360" w:lineRule="auto"/>
        <w:ind w:firstLine="709"/>
        <w:rPr>
          <w:rFonts w:eastAsiaTheme="minorEastAsia"/>
          <w:sz w:val="28"/>
          <w:szCs w:val="28"/>
          <w:lang w:val="ru-RU"/>
        </w:rPr>
      </w:pPr>
    </w:p>
    <w:p w:rsidR="00BC4C60" w:rsidRDefault="00BC4C60" w:rsidP="00BC4C60">
      <w:pPr>
        <w:spacing w:line="360" w:lineRule="auto"/>
        <w:ind w:firstLine="709"/>
        <w:rPr>
          <w:rFonts w:eastAsiaTheme="minorEastAsia"/>
          <w:sz w:val="28"/>
          <w:szCs w:val="28"/>
          <w:lang w:val="ru-RU"/>
        </w:rPr>
      </w:pPr>
    </w:p>
    <w:p w:rsidR="00BC4C60" w:rsidRDefault="00BC4C60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Default="00F222E1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D42283" w:rsidRDefault="00D42283" w:rsidP="00BC4C60">
      <w:pPr>
        <w:spacing w:line="360" w:lineRule="auto"/>
        <w:ind w:firstLine="709"/>
        <w:rPr>
          <w:sz w:val="28"/>
          <w:szCs w:val="28"/>
          <w:lang w:val="ru-RU"/>
        </w:rPr>
      </w:pPr>
    </w:p>
    <w:p w:rsidR="00F222E1" w:rsidRPr="00C20E1A" w:rsidRDefault="00F222E1" w:rsidP="00F5390F">
      <w:pPr>
        <w:pStyle w:val="af0"/>
        <w:spacing w:after="720"/>
        <w:rPr>
          <w:lang w:val="en-US"/>
        </w:rPr>
      </w:pPr>
      <w:bookmarkStart w:id="17" w:name="_Toc500468801"/>
      <w:r>
        <w:lastRenderedPageBreak/>
        <w:t>БИБЛИОГРАИЧЕСКИЙ</w:t>
      </w:r>
      <w:r w:rsidRPr="00C20E1A">
        <w:rPr>
          <w:lang w:val="en-US"/>
        </w:rPr>
        <w:t xml:space="preserve"> </w:t>
      </w:r>
      <w:r>
        <w:t>СПИСОК</w:t>
      </w:r>
      <w:r w:rsidRPr="00C20E1A">
        <w:rPr>
          <w:lang w:val="en-US"/>
        </w:rPr>
        <w:t xml:space="preserve"> </w:t>
      </w:r>
      <w:r>
        <w:t>ЛИТЕРАТУРЫ</w:t>
      </w:r>
      <w:bookmarkEnd w:id="17"/>
    </w:p>
    <w:p w:rsidR="002503A4" w:rsidRPr="00C20E1A" w:rsidRDefault="002503A4" w:rsidP="002503A4">
      <w:pPr>
        <w:rPr>
          <w:lang w:val="en-US"/>
        </w:rPr>
      </w:pPr>
    </w:p>
    <w:p w:rsidR="002503A4" w:rsidRPr="000E3E97" w:rsidRDefault="00C20E1A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E3E9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S.W. Golomb (1954) Checkerboards and Polyominoes, American Math. </w:t>
      </w:r>
      <w:r w:rsidRPr="000E3E97">
        <w:rPr>
          <w:rFonts w:ascii="Times New Roman" w:eastAsiaTheme="minorEastAsia" w:hAnsi="Times New Roman" w:cs="Times New Roman"/>
          <w:sz w:val="28"/>
          <w:szCs w:val="28"/>
        </w:rPr>
        <w:t xml:space="preserve">Monthly, 61 No 10 675-82 </w:t>
      </w:r>
      <w:r w:rsidR="002503A4" w:rsidRPr="000E3E97">
        <w:rPr>
          <w:rFonts w:ascii="Times New Roman" w:eastAsiaTheme="minorEastAsia" w:hAnsi="Times New Roman" w:cs="Times New Roman"/>
          <w:sz w:val="28"/>
          <w:szCs w:val="28"/>
        </w:rPr>
        <w:t xml:space="preserve">Александров П.С. Введение в теорию групп — </w:t>
      </w:r>
      <w:r w:rsidR="002503A4" w:rsidRPr="000E3E97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0E3E97">
        <w:rPr>
          <w:rFonts w:ascii="Times New Roman" w:eastAsiaTheme="minorEastAsia" w:hAnsi="Times New Roman" w:cs="Times New Roman"/>
          <w:sz w:val="28"/>
          <w:szCs w:val="28"/>
        </w:rPr>
        <w:t>.: Наука, 1980.</w:t>
      </w:r>
    </w:p>
    <w:p w:rsidR="00C20E1A" w:rsidRPr="000E3E97" w:rsidRDefault="00C20E1A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E3E97">
        <w:rPr>
          <w:rFonts w:ascii="Times New Roman" w:eastAsiaTheme="minorEastAsia" w:hAnsi="Times New Roman" w:cs="Times New Roman"/>
          <w:sz w:val="28"/>
          <w:szCs w:val="28"/>
        </w:rPr>
        <w:t xml:space="preserve">Голомб С. Полимино — </w:t>
      </w:r>
      <w:r w:rsidRPr="000E3E97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0E3E97">
        <w:rPr>
          <w:rFonts w:ascii="Times New Roman" w:eastAsiaTheme="minorEastAsia" w:hAnsi="Times New Roman" w:cs="Times New Roman"/>
          <w:sz w:val="28"/>
          <w:szCs w:val="28"/>
        </w:rPr>
        <w:t>.: Мир, 1975</w:t>
      </w:r>
      <w:r w:rsidR="000E3E9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20E1A" w:rsidRPr="000E3E97" w:rsidRDefault="00C20E1A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143E2">
        <w:rPr>
          <w:rFonts w:ascii="Times New Roman" w:eastAsiaTheme="minorEastAsia" w:hAnsi="Times New Roman" w:cs="Times New Roman"/>
          <w:sz w:val="28"/>
          <w:szCs w:val="28"/>
          <w:lang w:val="en-US"/>
        </w:rPr>
        <w:t>H.E. Dudeney, The Canterbury Puzzles and Other Curious Pro</w:t>
      </w:r>
      <w:r w:rsidR="009143E2">
        <w:rPr>
          <w:rFonts w:ascii="Times New Roman" w:eastAsiaTheme="minorEastAsia" w:hAnsi="Times New Roman" w:cs="Times New Roman"/>
          <w:sz w:val="28"/>
          <w:szCs w:val="28"/>
          <w:lang w:val="en-US"/>
        </w:rPr>
        <w:t>blems, Dover, New York</w:t>
      </w:r>
      <w:r w:rsidR="009143E2" w:rsidRPr="009143E2"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  <w:r w:rsidR="009143E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1958.</w:t>
      </w:r>
    </w:p>
    <w:p w:rsidR="00C20E1A" w:rsidRPr="000E3E97" w:rsidRDefault="00C20E1A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E3E97">
        <w:rPr>
          <w:rFonts w:ascii="Times New Roman" w:eastAsiaTheme="minorEastAsia" w:hAnsi="Times New Roman" w:cs="Times New Roman"/>
          <w:sz w:val="28"/>
          <w:szCs w:val="28"/>
          <w:lang w:val="en-US"/>
        </w:rPr>
        <w:t>G.E. Martin Polyominoes: A guide to p</w:t>
      </w:r>
      <w:r w:rsidR="009143E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uzzles and problems in tiling, </w:t>
      </w:r>
      <w:r w:rsidRPr="000E3E97">
        <w:rPr>
          <w:rFonts w:ascii="Times New Roman" w:eastAsiaTheme="minorEastAsia" w:hAnsi="Times New Roman" w:cs="Times New Roman"/>
          <w:sz w:val="28"/>
          <w:szCs w:val="28"/>
          <w:lang w:val="en-US"/>
        </w:rPr>
        <w:t>The Mathematic</w:t>
      </w:r>
      <w:r w:rsidR="009143E2">
        <w:rPr>
          <w:rFonts w:ascii="Times New Roman" w:eastAsiaTheme="minorEastAsia" w:hAnsi="Times New Roman" w:cs="Times New Roman"/>
          <w:sz w:val="28"/>
          <w:szCs w:val="28"/>
          <w:lang w:val="en-US"/>
        </w:rPr>
        <w:t>al Association of America, 1991.</w:t>
      </w:r>
    </w:p>
    <w:p w:rsidR="00C20E1A" w:rsidRPr="009143E2" w:rsidRDefault="00C20E1A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43E2">
        <w:rPr>
          <w:rFonts w:ascii="Times New Roman" w:hAnsi="Times New Roman" w:cs="Times New Roman"/>
          <w:sz w:val="28"/>
          <w:szCs w:val="28"/>
          <w:lang w:val="en-US"/>
        </w:rPr>
        <w:t>Klarner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D.A. Cell growth problems,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Cand. J. Math. 19 851-63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, 1967.</w:t>
      </w:r>
    </w:p>
    <w:p w:rsidR="00C20E1A" w:rsidRPr="009143E2" w:rsidRDefault="00C20E1A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43E2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>nway A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 xml:space="preserve"> and Guttmann A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On two-dimensional percolation J. Phys A:Math. Gen. 28 891-904</w:t>
      </w:r>
      <w:r w:rsidR="009143E2">
        <w:rPr>
          <w:rFonts w:ascii="Times New Roman" w:hAnsi="Times New Roman" w:cs="Times New Roman"/>
          <w:sz w:val="28"/>
          <w:szCs w:val="28"/>
        </w:rPr>
        <w:t xml:space="preserve">, 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1995</w:t>
      </w:r>
      <w:r w:rsidR="009143E2">
        <w:rPr>
          <w:rFonts w:ascii="Times New Roman" w:hAnsi="Times New Roman" w:cs="Times New Roman"/>
          <w:sz w:val="28"/>
          <w:szCs w:val="28"/>
        </w:rPr>
        <w:t>.</w:t>
      </w:r>
    </w:p>
    <w:p w:rsidR="00B05381" w:rsidRPr="009143E2" w:rsidRDefault="00B05381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143E2">
        <w:rPr>
          <w:rFonts w:ascii="Times New Roman" w:hAnsi="Times New Roman" w:cs="Times New Roman"/>
          <w:sz w:val="28"/>
          <w:szCs w:val="28"/>
          <w:lang w:val="en-US"/>
        </w:rPr>
        <w:t>Jensen I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and Guttmann A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Statistics of lattice animals (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>polyominoes) and polygons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 xml:space="preserve"> Journal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Phys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>ics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 A: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43E2">
        <w:rPr>
          <w:rFonts w:ascii="Times New Roman" w:hAnsi="Times New Roman" w:cs="Times New Roman"/>
          <w:sz w:val="28"/>
          <w:szCs w:val="28"/>
          <w:lang w:val="en-US"/>
        </w:rPr>
        <w:t>Math. Gen. 33 L257-63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143E2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9143E2" w:rsidRPr="009143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22E1" w:rsidRPr="000E3E97" w:rsidRDefault="00F222E1" w:rsidP="00F5390F">
      <w:pPr>
        <w:pStyle w:val="ac"/>
        <w:numPr>
          <w:ilvl w:val="0"/>
          <w:numId w:val="25"/>
        </w:numPr>
        <w:spacing w:line="360" w:lineRule="auto"/>
        <w:ind w:right="5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E3E97">
        <w:rPr>
          <w:rFonts w:ascii="Times New Roman" w:eastAsiaTheme="minorEastAsia" w:hAnsi="Times New Roman" w:cs="Times New Roman"/>
          <w:sz w:val="28"/>
          <w:szCs w:val="28"/>
        </w:rPr>
        <w:t>Магнус В., Каррас А., Солитэр Д. Комбинаторная теория групп —</w:t>
      </w:r>
      <w:r w:rsidR="000E3E97">
        <w:rPr>
          <w:rFonts w:ascii="Times New Roman" w:eastAsiaTheme="minorEastAsia" w:hAnsi="Times New Roman" w:cs="Times New Roman"/>
          <w:sz w:val="28"/>
          <w:szCs w:val="28"/>
        </w:rPr>
        <w:t xml:space="preserve"> М.: Наука, 1974</w:t>
      </w:r>
      <w:r w:rsidR="00914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222E1" w:rsidRDefault="00F222E1" w:rsidP="00F222E1">
      <w:pPr>
        <w:spacing w:after="1440"/>
      </w:pPr>
    </w:p>
    <w:p w:rsidR="00D41FAD" w:rsidRDefault="00D41FAD" w:rsidP="00F222E1">
      <w:pPr>
        <w:spacing w:after="1440"/>
      </w:pPr>
    </w:p>
    <w:p w:rsidR="00D41FAD" w:rsidRDefault="00D41FAD" w:rsidP="00F222E1">
      <w:pPr>
        <w:spacing w:after="1440"/>
      </w:pPr>
    </w:p>
    <w:p w:rsidR="00D41FAD" w:rsidRDefault="00D41FAD" w:rsidP="00F222E1">
      <w:pPr>
        <w:spacing w:after="1440"/>
      </w:pPr>
    </w:p>
    <w:p w:rsidR="005619A1" w:rsidRDefault="005619A1" w:rsidP="005619A1">
      <w:pPr>
        <w:pStyle w:val="af0"/>
        <w:spacing w:after="720"/>
      </w:pPr>
      <w:r>
        <w:lastRenderedPageBreak/>
        <w:t>Приложение А                                                        презентация защиты выпускной работы</w:t>
      </w:r>
    </w:p>
    <w:p w:rsidR="00D41FAD" w:rsidRDefault="00210C9B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3" type="#_x0000_t75" style="width:204.85pt;height:153.4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93" DrawAspect="Content" ObjectID="_1574249744" r:id="rId18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5400" w:dyaOrig="4050">
          <v:shape id="_x0000_i1187" type="#_x0000_t75" style="width:207.45pt;height:155.1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87" DrawAspect="Content" ObjectID="_1574249745" r:id="rId20"/>
        </w:object>
      </w:r>
    </w:p>
    <w:p w:rsidR="00210C9B" w:rsidRDefault="00210C9B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195" type="#_x0000_t75" style="width:206.55pt;height:155.1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95" DrawAspect="Content" ObjectID="_1574249746" r:id="rId22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197" type="#_x0000_t75" style="width:206.55pt;height:155.1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97" DrawAspect="Content" ObjectID="_1574249747" r:id="rId24"/>
        </w:object>
      </w:r>
    </w:p>
    <w:p w:rsidR="00941924" w:rsidRDefault="00210C9B" w:rsidP="005619A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02" type="#_x0000_t75" style="width:206.55pt;height:155.1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02" DrawAspect="Content" ObjectID="_1574249748" r:id="rId26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04" type="#_x0000_t75" style="width:206.55pt;height:155.1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04" DrawAspect="Content" ObjectID="_1574249749" r:id="rId28"/>
        </w:object>
      </w:r>
    </w:p>
    <w:p w:rsidR="009A5159" w:rsidRDefault="009A5159" w:rsidP="00210C9B">
      <w:pPr>
        <w:spacing w:after="1440"/>
        <w:jc w:val="both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08" type="#_x0000_t75" style="width:211.7pt;height:158.5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08" DrawAspect="Content" ObjectID="_1574249750" r:id="rId30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10" type="#_x0000_t75" style="width:210.85pt;height:157.7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10" DrawAspect="Content" ObjectID="_1574249751" r:id="rId32"/>
        </w:object>
      </w:r>
    </w:p>
    <w:p w:rsidR="009A5159" w:rsidRDefault="009A5159" w:rsidP="00210C9B">
      <w:pPr>
        <w:spacing w:after="1440"/>
        <w:jc w:val="both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12" type="#_x0000_t75" style="width:212.55pt;height:159.4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12" DrawAspect="Content" ObjectID="_1574249752" r:id="rId34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14" type="#_x0000_t75" style="width:212.55pt;height:159.4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14" DrawAspect="Content" ObjectID="_1574249753" r:id="rId36"/>
        </w:object>
      </w:r>
    </w:p>
    <w:p w:rsidR="009A5159" w:rsidRDefault="009A5159" w:rsidP="00210C9B">
      <w:pPr>
        <w:spacing w:after="1440"/>
        <w:jc w:val="both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16" type="#_x0000_t75" style="width:213.45pt;height:160.3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16" DrawAspect="Content" ObjectID="_1574249754" r:id="rId38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18" type="#_x0000_t75" style="width:213.45pt;height:160.3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18" DrawAspect="Content" ObjectID="_1574249755" r:id="rId40"/>
        </w:object>
      </w:r>
    </w:p>
    <w:p w:rsidR="009A5159" w:rsidRDefault="009A5159" w:rsidP="00210C9B">
      <w:pPr>
        <w:spacing w:after="1440"/>
        <w:jc w:val="both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</w:p>
    <w:p w:rsidR="009A5159" w:rsidRDefault="005619A1" w:rsidP="00210C9B">
      <w:pPr>
        <w:spacing w:after="1440"/>
        <w:jc w:val="both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20" type="#_x0000_t75" style="width:215.15pt;height:161.1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20" DrawAspect="Content" ObjectID="_1574249756" r:id="rId42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22" type="#_x0000_t75" style="width:3in;height:162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22" DrawAspect="Content" ObjectID="_1574249757" r:id="rId44"/>
        </w:object>
      </w:r>
    </w:p>
    <w:p w:rsidR="005619A1" w:rsidRDefault="005619A1" w:rsidP="00210C9B">
      <w:pPr>
        <w:spacing w:after="1440"/>
        <w:jc w:val="both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24" type="#_x0000_t75" style="width:217.7pt;height:163.7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24" DrawAspect="Content" ObjectID="_1574249758" r:id="rId46"/>
        </w:object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object w:dxaOrig="2880" w:dyaOrig="2160">
          <v:shape id="_x0000_i1226" type="#_x0000_t75" style="width:218.55pt;height:163.7pt" o:ole="" o:bordertopcolor="this" o:borderleftcolor="this" o:borderbottomcolor="this" o:borderrightcolor="this">
            <v:imagedata r:id="rId4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226" DrawAspect="Content" ObjectID="_1574249759" r:id="rId48"/>
        </w:object>
      </w:r>
    </w:p>
    <w:p w:rsidR="00941924" w:rsidRDefault="00941924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</w:p>
    <w:p w:rsidR="00941924" w:rsidRDefault="00941924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</w:p>
    <w:p w:rsidR="00941924" w:rsidRDefault="00941924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</w:p>
    <w:p w:rsidR="00941924" w:rsidRDefault="005619A1" w:rsidP="005619A1">
      <w:pPr>
        <w:pStyle w:val="af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Приложение Б                                                                                      Веб-сайт                       </w:t>
      </w:r>
      <w:bookmarkStart w:id="18" w:name="_GoBack"/>
      <w:bookmarkEnd w:id="18"/>
      <w:r>
        <w:rPr>
          <w:rFonts w:eastAsiaTheme="minorHAnsi"/>
          <w:lang w:eastAsia="en-US"/>
        </w:rPr>
        <w:t xml:space="preserve">                              </w:t>
      </w:r>
    </w:p>
    <w:p w:rsidR="00941924" w:rsidRDefault="00941924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</w:p>
    <w:p w:rsidR="00941924" w:rsidRDefault="00941924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ru-RU" w:eastAsia="en-US"/>
        </w:rPr>
        <w:tab/>
      </w:r>
    </w:p>
    <w:p w:rsidR="00941924" w:rsidRDefault="00941924" w:rsidP="00F222E1">
      <w:pPr>
        <w:spacing w:after="1440"/>
        <w:rPr>
          <w:rFonts w:asciiTheme="minorHAnsi" w:eastAsiaTheme="minorHAnsi" w:hAnsiTheme="minorHAnsi" w:cstheme="minorBidi"/>
          <w:sz w:val="22"/>
          <w:szCs w:val="22"/>
          <w:lang w:val="ru-RU" w:eastAsia="en-US"/>
        </w:rPr>
      </w:pPr>
    </w:p>
    <w:p w:rsidR="00941924" w:rsidRPr="00F222E1" w:rsidRDefault="00941924" w:rsidP="00F222E1">
      <w:pPr>
        <w:spacing w:after="1440"/>
      </w:pPr>
    </w:p>
    <w:sectPr w:rsidR="00941924" w:rsidRPr="00F222E1" w:rsidSect="005619A1">
      <w:footerReference w:type="default" r:id="rId49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895" w:rsidRDefault="008B7895" w:rsidP="00D040F3">
      <w:r>
        <w:separator/>
      </w:r>
    </w:p>
  </w:endnote>
  <w:endnote w:type="continuationSeparator" w:id="0">
    <w:p w:rsidR="008B7895" w:rsidRDefault="008B7895" w:rsidP="00D04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8848438"/>
      <w:docPartObj>
        <w:docPartGallery w:val="Page Numbers (Bottom of Page)"/>
        <w:docPartUnique/>
      </w:docPartObj>
    </w:sdtPr>
    <w:sdtContent>
      <w:p w:rsidR="005619A1" w:rsidRDefault="005619A1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619A1">
          <w:rPr>
            <w:noProof/>
            <w:lang w:val="ru-RU"/>
          </w:rPr>
          <w:t>22</w:t>
        </w:r>
        <w:r>
          <w:fldChar w:fldCharType="end"/>
        </w:r>
      </w:p>
    </w:sdtContent>
  </w:sdt>
  <w:p w:rsidR="00D040F3" w:rsidRDefault="00D040F3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895" w:rsidRDefault="008B7895" w:rsidP="00D040F3">
      <w:r>
        <w:separator/>
      </w:r>
    </w:p>
  </w:footnote>
  <w:footnote w:type="continuationSeparator" w:id="0">
    <w:p w:rsidR="008B7895" w:rsidRDefault="008B7895" w:rsidP="00D040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34E51"/>
    <w:multiLevelType w:val="hybridMultilevel"/>
    <w:tmpl w:val="84CC24F8"/>
    <w:lvl w:ilvl="0" w:tplc="8D8A861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26D23"/>
    <w:multiLevelType w:val="hybridMultilevel"/>
    <w:tmpl w:val="70EED0C6"/>
    <w:lvl w:ilvl="0" w:tplc="46EE9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85F4F"/>
    <w:multiLevelType w:val="multilevel"/>
    <w:tmpl w:val="2E666A9A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  <w:i w:val="0"/>
      </w:rPr>
    </w:lvl>
    <w:lvl w:ilvl="1">
      <w:start w:val="2"/>
      <w:numFmt w:val="decimal"/>
      <w:isLgl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3" w15:restartNumberingAfterBreak="0">
    <w:nsid w:val="13002383"/>
    <w:multiLevelType w:val="hybridMultilevel"/>
    <w:tmpl w:val="4536BE86"/>
    <w:lvl w:ilvl="0" w:tplc="46EE9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03BAA"/>
    <w:multiLevelType w:val="hybridMultilevel"/>
    <w:tmpl w:val="5ED68A58"/>
    <w:lvl w:ilvl="0" w:tplc="46EE9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6468B"/>
    <w:multiLevelType w:val="multilevel"/>
    <w:tmpl w:val="026AF6C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4EC0B8C"/>
    <w:multiLevelType w:val="multilevel"/>
    <w:tmpl w:val="3BFCBC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28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378818BA"/>
    <w:multiLevelType w:val="hybridMultilevel"/>
    <w:tmpl w:val="789088DA"/>
    <w:lvl w:ilvl="0" w:tplc="8D8A8612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1B629BD"/>
    <w:multiLevelType w:val="hybridMultilevel"/>
    <w:tmpl w:val="D3B44C3C"/>
    <w:lvl w:ilvl="0" w:tplc="1C58D940">
      <w:start w:val="1"/>
      <w:numFmt w:val="russianLower"/>
      <w:lvlText w:val="%1)"/>
      <w:lvlJc w:val="left"/>
      <w:pPr>
        <w:ind w:left="213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9" w15:restartNumberingAfterBreak="0">
    <w:nsid w:val="47583E07"/>
    <w:multiLevelType w:val="hybridMultilevel"/>
    <w:tmpl w:val="BF329B24"/>
    <w:lvl w:ilvl="0" w:tplc="8D8A861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6C220C"/>
    <w:multiLevelType w:val="multilevel"/>
    <w:tmpl w:val="730AC336"/>
    <w:lvl w:ilvl="0">
      <w:start w:val="1"/>
      <w:numFmt w:val="decimal"/>
      <w:lvlText w:val="%1."/>
      <w:lvlJc w:val="left"/>
      <w:pPr>
        <w:ind w:left="1224" w:hanging="360"/>
      </w:pPr>
    </w:lvl>
    <w:lvl w:ilvl="1">
      <w:start w:val="3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56" w:hanging="2160"/>
      </w:pPr>
      <w:rPr>
        <w:rFonts w:hint="default"/>
      </w:rPr>
    </w:lvl>
  </w:abstractNum>
  <w:abstractNum w:abstractNumId="11" w15:restartNumberingAfterBreak="0">
    <w:nsid w:val="4CBA51E9"/>
    <w:multiLevelType w:val="multilevel"/>
    <w:tmpl w:val="502E720C"/>
    <w:lvl w:ilvl="0">
      <w:start w:val="1"/>
      <w:numFmt w:val="russianLower"/>
      <w:lvlText w:val="%1)"/>
      <w:lvlJc w:val="left"/>
      <w:pPr>
        <w:ind w:left="1428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2" w15:restartNumberingAfterBreak="0">
    <w:nsid w:val="4FED7CA8"/>
    <w:multiLevelType w:val="hybridMultilevel"/>
    <w:tmpl w:val="3CA4A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B27A57"/>
    <w:multiLevelType w:val="hybridMultilevel"/>
    <w:tmpl w:val="65025FC4"/>
    <w:lvl w:ilvl="0" w:tplc="8D8A861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72673"/>
    <w:multiLevelType w:val="hybridMultilevel"/>
    <w:tmpl w:val="7612EAE4"/>
    <w:lvl w:ilvl="0" w:tplc="8D8A861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A7CB6"/>
    <w:multiLevelType w:val="multilevel"/>
    <w:tmpl w:val="6DD882C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16" w15:restartNumberingAfterBreak="0">
    <w:nsid w:val="5BAD577F"/>
    <w:multiLevelType w:val="multilevel"/>
    <w:tmpl w:val="241A3A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17" w15:restartNumberingAfterBreak="0">
    <w:nsid w:val="5ED1375D"/>
    <w:multiLevelType w:val="hybridMultilevel"/>
    <w:tmpl w:val="4974663E"/>
    <w:lvl w:ilvl="0" w:tplc="1C58D940">
      <w:start w:val="1"/>
      <w:numFmt w:val="russianLower"/>
      <w:lvlText w:val="%1)"/>
      <w:lvlJc w:val="left"/>
      <w:pPr>
        <w:ind w:left="177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42BC4"/>
    <w:multiLevelType w:val="hybridMultilevel"/>
    <w:tmpl w:val="49E2D6B4"/>
    <w:lvl w:ilvl="0" w:tplc="A86A54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B107671"/>
    <w:multiLevelType w:val="hybridMultilevel"/>
    <w:tmpl w:val="4D4CE486"/>
    <w:lvl w:ilvl="0" w:tplc="F9DAD7F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D8367BF"/>
    <w:multiLevelType w:val="hybridMultilevel"/>
    <w:tmpl w:val="76668BAA"/>
    <w:lvl w:ilvl="0" w:tplc="7F7893EE">
      <w:start w:val="1"/>
      <w:numFmt w:val="russianLower"/>
      <w:lvlText w:val="%1)"/>
      <w:lvlJc w:val="left"/>
      <w:pPr>
        <w:ind w:left="142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7"/>
  </w:num>
  <w:num w:numId="5">
    <w:abstractNumId w:val="11"/>
  </w:num>
  <w:num w:numId="6">
    <w:abstractNumId w:val="8"/>
  </w:num>
  <w:num w:numId="7">
    <w:abstractNumId w:val="20"/>
  </w:num>
  <w:num w:numId="8">
    <w:abstractNumId w:val="16"/>
  </w:num>
  <w:num w:numId="9">
    <w:abstractNumId w:val="15"/>
  </w:num>
  <w:num w:numId="10">
    <w:abstractNumId w:val="7"/>
  </w:num>
  <w:num w:numId="11">
    <w:abstractNumId w:val="14"/>
  </w:num>
  <w:num w:numId="12">
    <w:abstractNumId w:val="13"/>
  </w:num>
  <w:num w:numId="13">
    <w:abstractNumId w:val="6"/>
    <w:lvlOverride w:ilvl="0">
      <w:startOverride w:val="2"/>
    </w:lvlOverride>
    <w:lvlOverride w:ilvl="1">
      <w:startOverride w:val="1"/>
    </w:lvlOverride>
  </w:num>
  <w:num w:numId="14">
    <w:abstractNumId w:val="6"/>
    <w:lvlOverride w:ilvl="0">
      <w:startOverride w:val="2"/>
    </w:lvlOverride>
    <w:lvlOverride w:ilvl="1">
      <w:startOverride w:val="1"/>
    </w:lvlOverride>
  </w:num>
  <w:num w:numId="15">
    <w:abstractNumId w:val="6"/>
    <w:lvlOverride w:ilvl="0">
      <w:startOverride w:val="2"/>
    </w:lvlOverride>
    <w:lvlOverride w:ilvl="1">
      <w:startOverride w:val="1"/>
    </w:lvlOverride>
  </w:num>
  <w:num w:numId="16">
    <w:abstractNumId w:val="6"/>
    <w:lvlOverride w:ilvl="0">
      <w:startOverride w:val="2"/>
    </w:lvlOverride>
    <w:lvlOverride w:ilvl="1">
      <w:startOverride w:val="1"/>
    </w:lvlOverride>
  </w:num>
  <w:num w:numId="17">
    <w:abstractNumId w:val="10"/>
  </w:num>
  <w:num w:numId="18">
    <w:abstractNumId w:val="0"/>
  </w:num>
  <w:num w:numId="19">
    <w:abstractNumId w:val="9"/>
  </w:num>
  <w:num w:numId="20">
    <w:abstractNumId w:val="18"/>
  </w:num>
  <w:num w:numId="21">
    <w:abstractNumId w:val="19"/>
  </w:num>
  <w:num w:numId="22">
    <w:abstractNumId w:val="4"/>
  </w:num>
  <w:num w:numId="23">
    <w:abstractNumId w:val="1"/>
  </w:num>
  <w:num w:numId="24">
    <w:abstractNumId w:val="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F31"/>
    <w:rsid w:val="00016A05"/>
    <w:rsid w:val="00050784"/>
    <w:rsid w:val="00072690"/>
    <w:rsid w:val="00093F80"/>
    <w:rsid w:val="000E07D9"/>
    <w:rsid w:val="000E3E97"/>
    <w:rsid w:val="00106497"/>
    <w:rsid w:val="0011266F"/>
    <w:rsid w:val="001143E8"/>
    <w:rsid w:val="001566B4"/>
    <w:rsid w:val="00166AFE"/>
    <w:rsid w:val="00173447"/>
    <w:rsid w:val="00181241"/>
    <w:rsid w:val="001C3355"/>
    <w:rsid w:val="00202EFF"/>
    <w:rsid w:val="00210C9B"/>
    <w:rsid w:val="00224E98"/>
    <w:rsid w:val="002472E3"/>
    <w:rsid w:val="00247F31"/>
    <w:rsid w:val="002503A4"/>
    <w:rsid w:val="002676BB"/>
    <w:rsid w:val="00284CCF"/>
    <w:rsid w:val="002A5763"/>
    <w:rsid w:val="002C4B50"/>
    <w:rsid w:val="003317F5"/>
    <w:rsid w:val="0033772A"/>
    <w:rsid w:val="003917DB"/>
    <w:rsid w:val="003F3DAB"/>
    <w:rsid w:val="00414D4D"/>
    <w:rsid w:val="00453A79"/>
    <w:rsid w:val="004D1BC0"/>
    <w:rsid w:val="004E1AFB"/>
    <w:rsid w:val="004E569E"/>
    <w:rsid w:val="004F65E5"/>
    <w:rsid w:val="0050438D"/>
    <w:rsid w:val="00540742"/>
    <w:rsid w:val="005619A1"/>
    <w:rsid w:val="0057727D"/>
    <w:rsid w:val="005A4F5A"/>
    <w:rsid w:val="005C11C1"/>
    <w:rsid w:val="005C3452"/>
    <w:rsid w:val="005E345A"/>
    <w:rsid w:val="005E58A4"/>
    <w:rsid w:val="00666404"/>
    <w:rsid w:val="00670A6C"/>
    <w:rsid w:val="006D74C9"/>
    <w:rsid w:val="00701825"/>
    <w:rsid w:val="0070386D"/>
    <w:rsid w:val="00735CB9"/>
    <w:rsid w:val="007750CD"/>
    <w:rsid w:val="007F3ED5"/>
    <w:rsid w:val="008B7895"/>
    <w:rsid w:val="008D75E0"/>
    <w:rsid w:val="008E4E35"/>
    <w:rsid w:val="009143E2"/>
    <w:rsid w:val="00936C04"/>
    <w:rsid w:val="00941924"/>
    <w:rsid w:val="00955DE2"/>
    <w:rsid w:val="009A5159"/>
    <w:rsid w:val="009B5E62"/>
    <w:rsid w:val="00A5407D"/>
    <w:rsid w:val="00A57181"/>
    <w:rsid w:val="00A71C26"/>
    <w:rsid w:val="00A7773A"/>
    <w:rsid w:val="00A9200C"/>
    <w:rsid w:val="00AC2B20"/>
    <w:rsid w:val="00AC4E6E"/>
    <w:rsid w:val="00AD5730"/>
    <w:rsid w:val="00AE3BFD"/>
    <w:rsid w:val="00B05381"/>
    <w:rsid w:val="00B2040C"/>
    <w:rsid w:val="00B33E2A"/>
    <w:rsid w:val="00B516F3"/>
    <w:rsid w:val="00B6510D"/>
    <w:rsid w:val="00BC4C60"/>
    <w:rsid w:val="00BD288E"/>
    <w:rsid w:val="00BE0B6B"/>
    <w:rsid w:val="00C06E1D"/>
    <w:rsid w:val="00C20E1A"/>
    <w:rsid w:val="00C53D91"/>
    <w:rsid w:val="00CB2D94"/>
    <w:rsid w:val="00CB33E3"/>
    <w:rsid w:val="00D040F3"/>
    <w:rsid w:val="00D166DB"/>
    <w:rsid w:val="00D41FAD"/>
    <w:rsid w:val="00D42283"/>
    <w:rsid w:val="00DA00D2"/>
    <w:rsid w:val="00DD178F"/>
    <w:rsid w:val="00E10405"/>
    <w:rsid w:val="00E12A5C"/>
    <w:rsid w:val="00E2567F"/>
    <w:rsid w:val="00E409C9"/>
    <w:rsid w:val="00E57F6B"/>
    <w:rsid w:val="00E631E9"/>
    <w:rsid w:val="00EA4DD3"/>
    <w:rsid w:val="00EC3D89"/>
    <w:rsid w:val="00F1575E"/>
    <w:rsid w:val="00F222E1"/>
    <w:rsid w:val="00F27191"/>
    <w:rsid w:val="00F413B5"/>
    <w:rsid w:val="00F5390F"/>
    <w:rsid w:val="00F63B8A"/>
    <w:rsid w:val="00F86187"/>
    <w:rsid w:val="00FC2980"/>
    <w:rsid w:val="00FC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D1960"/>
  <w15:chartTrackingRefBased/>
  <w15:docId w15:val="{177A4951-3F93-4AAB-B400-5B0BDBB0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F31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be-BY" w:eastAsia="zh-CN"/>
    </w:rPr>
  </w:style>
  <w:style w:type="paragraph" w:styleId="1">
    <w:name w:val="heading 1"/>
    <w:basedOn w:val="a"/>
    <w:next w:val="a"/>
    <w:link w:val="10"/>
    <w:uiPriority w:val="9"/>
    <w:qFormat/>
    <w:rsid w:val="00D42283"/>
    <w:pPr>
      <w:keepNext/>
      <w:keepLines/>
      <w:pageBreakBefore/>
      <w:suppressAutoHyphens/>
      <w:spacing w:after="240"/>
      <w:jc w:val="center"/>
      <w:outlineLvl w:val="0"/>
    </w:pPr>
    <w:rPr>
      <w:rFonts w:eastAsiaTheme="majorEastAsia"/>
      <w:b/>
      <w:caps/>
      <w:color w:val="000000" w:themeColor="text1"/>
      <w:sz w:val="32"/>
      <w:szCs w:val="32"/>
      <w:lang w:val="ru-RU"/>
    </w:rPr>
  </w:style>
  <w:style w:type="paragraph" w:styleId="2">
    <w:name w:val="heading 2"/>
    <w:next w:val="a"/>
    <w:link w:val="20"/>
    <w:uiPriority w:val="9"/>
    <w:unhideWhenUsed/>
    <w:qFormat/>
    <w:rsid w:val="00181241"/>
    <w:pPr>
      <w:keepNext/>
      <w:numPr>
        <w:ilvl w:val="1"/>
        <w:numId w:val="3"/>
      </w:numPr>
      <w:suppressAutoHyphens/>
      <w:spacing w:before="240" w:after="240" w:line="240" w:lineRule="auto"/>
      <w:ind w:left="1418" w:hanging="709"/>
      <w:outlineLvl w:val="1"/>
    </w:pPr>
    <w:rPr>
      <w:rFonts w:ascii="Times New Roman" w:eastAsiaTheme="majorEastAsia" w:hAnsi="Times New Roman" w:cs="Times New Roman"/>
      <w:b/>
      <w:color w:val="000000" w:themeColor="text1"/>
      <w:sz w:val="32"/>
      <w:szCs w:val="32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1C3355"/>
    <w:pPr>
      <w:keepNext/>
      <w:keepLines/>
      <w:spacing w:before="40"/>
      <w:ind w:left="708"/>
      <w:outlineLvl w:val="2"/>
    </w:pPr>
    <w:rPr>
      <w:rFonts w:eastAsiaTheme="majorEastAsia"/>
      <w:b/>
      <w:color w:val="000000" w:themeColor="text1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0">
    <w:name w:val="Стиль Основной текст + 20 пт полужирный"/>
    <w:basedOn w:val="a3"/>
    <w:link w:val="201"/>
    <w:rsid w:val="00247F31"/>
    <w:pPr>
      <w:spacing w:after="0"/>
      <w:ind w:firstLine="709"/>
      <w:jc w:val="both"/>
    </w:pPr>
    <w:rPr>
      <w:rFonts w:eastAsia="Times New Roman"/>
      <w:bCs/>
      <w:sz w:val="28"/>
      <w:szCs w:val="20"/>
      <w:lang w:val="ru-RU" w:eastAsia="ru-RU"/>
    </w:rPr>
  </w:style>
  <w:style w:type="character" w:customStyle="1" w:styleId="201">
    <w:name w:val="Стиль Основной текст + 20 пт полужирный Знак"/>
    <w:link w:val="200"/>
    <w:rsid w:val="00247F31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4">
    <w:name w:val="БГУ"/>
    <w:basedOn w:val="a"/>
    <w:next w:val="a"/>
    <w:rsid w:val="00247F31"/>
    <w:pPr>
      <w:spacing w:before="360" w:after="1440"/>
      <w:jc w:val="center"/>
    </w:pPr>
    <w:rPr>
      <w:rFonts w:eastAsia="Times New Roman"/>
      <w:b/>
      <w:caps/>
      <w:sz w:val="32"/>
      <w:szCs w:val="32"/>
      <w:lang w:val="ru-RU" w:eastAsia="ru-RU"/>
    </w:rPr>
  </w:style>
  <w:style w:type="paragraph" w:customStyle="1" w:styleId="a5">
    <w:name w:val="ВыпускнаяРабота"/>
    <w:basedOn w:val="a"/>
    <w:next w:val="a"/>
    <w:rsid w:val="00247F31"/>
    <w:pPr>
      <w:spacing w:after="1080"/>
      <w:jc w:val="center"/>
    </w:pPr>
    <w:rPr>
      <w:rFonts w:eastAsia="Times New Roman"/>
      <w:bCs/>
      <w:sz w:val="32"/>
      <w:szCs w:val="20"/>
      <w:lang w:val="ru-RU" w:eastAsia="ru-RU"/>
    </w:rPr>
  </w:style>
  <w:style w:type="paragraph" w:customStyle="1" w:styleId="a6">
    <w:name w:val="ТемаВыпускнойРаботы"/>
    <w:basedOn w:val="a"/>
    <w:next w:val="a"/>
    <w:rsid w:val="00247F31"/>
    <w:pPr>
      <w:spacing w:after="360" w:line="360" w:lineRule="exact"/>
      <w:jc w:val="center"/>
    </w:pPr>
    <w:rPr>
      <w:rFonts w:eastAsia="Times New Roman"/>
      <w:b/>
      <w:sz w:val="36"/>
      <w:szCs w:val="20"/>
      <w:lang w:val="ru-RU" w:eastAsia="ru-RU"/>
    </w:rPr>
  </w:style>
  <w:style w:type="paragraph" w:customStyle="1" w:styleId="a7">
    <w:name w:val="ИнформацияОбСоискателе"/>
    <w:basedOn w:val="a"/>
    <w:next w:val="a"/>
    <w:rsid w:val="00247F31"/>
    <w:pPr>
      <w:spacing w:after="480" w:line="360" w:lineRule="exact"/>
      <w:ind w:left="4366"/>
    </w:pPr>
    <w:rPr>
      <w:rFonts w:eastAsia="Times New Roman"/>
      <w:sz w:val="28"/>
      <w:szCs w:val="20"/>
      <w:lang w:val="ru-RU" w:eastAsia="ru-RU"/>
    </w:rPr>
  </w:style>
  <w:style w:type="paragraph" w:customStyle="1" w:styleId="a8">
    <w:name w:val="НаПравах"/>
    <w:basedOn w:val="a"/>
    <w:next w:val="a"/>
    <w:rsid w:val="00247F31"/>
    <w:pPr>
      <w:spacing w:line="360" w:lineRule="exact"/>
    </w:pPr>
    <w:rPr>
      <w:rFonts w:eastAsia="Times New Roman"/>
      <w:sz w:val="32"/>
      <w:szCs w:val="20"/>
      <w:lang w:val="ru-RU" w:eastAsia="ru-RU"/>
    </w:rPr>
  </w:style>
  <w:style w:type="paragraph" w:customStyle="1" w:styleId="a9">
    <w:name w:val="УДК"/>
    <w:basedOn w:val="a"/>
    <w:next w:val="a"/>
    <w:rsid w:val="00247F31"/>
    <w:pPr>
      <w:spacing w:after="1440"/>
    </w:pPr>
    <w:rPr>
      <w:rFonts w:eastAsia="Times New Roman"/>
      <w:sz w:val="32"/>
      <w:szCs w:val="20"/>
      <w:lang w:val="ru-RU" w:eastAsia="ru-RU"/>
    </w:rPr>
  </w:style>
  <w:style w:type="paragraph" w:customStyle="1" w:styleId="aa">
    <w:name w:val="ФамилияДиссертанта"/>
    <w:basedOn w:val="a"/>
    <w:autoRedefine/>
    <w:rsid w:val="00247F31"/>
    <w:pPr>
      <w:spacing w:before="600" w:after="360" w:line="360" w:lineRule="exact"/>
      <w:jc w:val="center"/>
    </w:pPr>
    <w:rPr>
      <w:rFonts w:eastAsia="Times New Roman"/>
      <w:spacing w:val="40"/>
      <w:sz w:val="32"/>
      <w:szCs w:val="32"/>
      <w:lang w:val="ru-RU" w:eastAsia="ru-RU"/>
    </w:rPr>
  </w:style>
  <w:style w:type="paragraph" w:styleId="a3">
    <w:name w:val="Body Text"/>
    <w:basedOn w:val="a"/>
    <w:link w:val="ab"/>
    <w:uiPriority w:val="99"/>
    <w:semiHidden/>
    <w:unhideWhenUsed/>
    <w:rsid w:val="00247F31"/>
    <w:pPr>
      <w:spacing w:after="120"/>
    </w:pPr>
  </w:style>
  <w:style w:type="character" w:customStyle="1" w:styleId="ab">
    <w:name w:val="Основной текст Знак"/>
    <w:basedOn w:val="a0"/>
    <w:link w:val="a3"/>
    <w:uiPriority w:val="99"/>
    <w:semiHidden/>
    <w:rsid w:val="00247F31"/>
    <w:rPr>
      <w:rFonts w:ascii="Times New Roman" w:eastAsia="SimSun" w:hAnsi="Times New Roman" w:cs="Times New Roman"/>
      <w:sz w:val="24"/>
      <w:szCs w:val="24"/>
      <w:lang w:val="be-BY" w:eastAsia="zh-CN"/>
    </w:rPr>
  </w:style>
  <w:style w:type="paragraph" w:styleId="ac">
    <w:name w:val="List Paragraph"/>
    <w:basedOn w:val="a"/>
    <w:uiPriority w:val="34"/>
    <w:qFormat/>
    <w:rsid w:val="00CB2D9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d">
    <w:name w:val="Placeholder Text"/>
    <w:basedOn w:val="a0"/>
    <w:uiPriority w:val="99"/>
    <w:semiHidden/>
    <w:rsid w:val="005A4F5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42283"/>
    <w:rPr>
      <w:rFonts w:ascii="Times New Roman" w:eastAsiaTheme="majorEastAsia" w:hAnsi="Times New Roman" w:cs="Times New Roman"/>
      <w:b/>
      <w:caps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181241"/>
    <w:rPr>
      <w:rFonts w:ascii="Times New Roman" w:eastAsiaTheme="majorEastAsia" w:hAnsi="Times New Roman" w:cs="Times New Roman"/>
      <w:b/>
      <w:color w:val="000000" w:themeColor="text1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1C3355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zh-CN"/>
    </w:rPr>
  </w:style>
  <w:style w:type="character" w:styleId="ae">
    <w:name w:val="Hyperlink"/>
    <w:basedOn w:val="a0"/>
    <w:uiPriority w:val="99"/>
    <w:unhideWhenUsed/>
    <w:rsid w:val="007F3ED5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F3ED5"/>
    <w:rPr>
      <w:color w:val="954F72" w:themeColor="followedHyperlink"/>
      <w:u w:val="single"/>
    </w:rPr>
  </w:style>
  <w:style w:type="paragraph" w:customStyle="1" w:styleId="af0">
    <w:name w:val="Название"/>
    <w:basedOn w:val="1"/>
    <w:link w:val="af1"/>
    <w:qFormat/>
    <w:rsid w:val="005619A1"/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rsid w:val="00B33E2A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af1">
    <w:name w:val="Название Знак"/>
    <w:basedOn w:val="10"/>
    <w:link w:val="af0"/>
    <w:rsid w:val="005619A1"/>
    <w:rPr>
      <w:rFonts w:ascii="Times New Roman" w:eastAsiaTheme="minorEastAsia" w:hAnsi="Times New Roman" w:cs="Times New Roman"/>
      <w:b/>
      <w:caps/>
      <w:color w:val="000000" w:themeColor="text1"/>
      <w:sz w:val="32"/>
      <w:szCs w:val="32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B33E2A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33E2A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33E2A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33E2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33E2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33E2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33E2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33E2A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2">
    <w:name w:val="header"/>
    <w:basedOn w:val="a"/>
    <w:link w:val="af3"/>
    <w:uiPriority w:val="99"/>
    <w:unhideWhenUsed/>
    <w:rsid w:val="00D040F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D040F3"/>
    <w:rPr>
      <w:rFonts w:ascii="Times New Roman" w:eastAsia="SimSun" w:hAnsi="Times New Roman" w:cs="Times New Roman"/>
      <w:sz w:val="24"/>
      <w:szCs w:val="24"/>
      <w:lang w:val="be-BY" w:eastAsia="zh-CN"/>
    </w:rPr>
  </w:style>
  <w:style w:type="paragraph" w:styleId="af4">
    <w:name w:val="footer"/>
    <w:basedOn w:val="a"/>
    <w:link w:val="af5"/>
    <w:uiPriority w:val="99"/>
    <w:unhideWhenUsed/>
    <w:rsid w:val="00D040F3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D040F3"/>
    <w:rPr>
      <w:rFonts w:ascii="Times New Roman" w:eastAsia="SimSun" w:hAnsi="Times New Roman" w:cs="Times New Roman"/>
      <w:sz w:val="24"/>
      <w:szCs w:val="24"/>
      <w:lang w:val="be-BY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______Microsoft_PowerPoint.sldx"/><Relationship Id="rId26" Type="http://schemas.openxmlformats.org/officeDocument/2006/relationships/package" Target="embeddings/______Microsoft_PowerPoint4.sldx"/><Relationship Id="rId39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package" Target="embeddings/______Microsoft_PowerPoint8.sldx"/><Relationship Id="rId42" Type="http://schemas.openxmlformats.org/officeDocument/2006/relationships/package" Target="embeddings/______Microsoft_PowerPoint12.sldx"/><Relationship Id="rId47" Type="http://schemas.openxmlformats.org/officeDocument/2006/relationships/image" Target="media/image25.emf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______Microsoft_PowerPoint10.sldx"/><Relationship Id="rId46" Type="http://schemas.openxmlformats.org/officeDocument/2006/relationships/package" Target="embeddings/______Microsoft_PowerPoint14.sl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Microsoft_PowerPoint1.sldx"/><Relationship Id="rId29" Type="http://schemas.openxmlformats.org/officeDocument/2006/relationships/image" Target="media/image16.emf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Microsoft_PowerPoint3.sldx"/><Relationship Id="rId32" Type="http://schemas.openxmlformats.org/officeDocument/2006/relationships/package" Target="embeddings/______Microsoft_PowerPoint7.sldx"/><Relationship Id="rId37" Type="http://schemas.openxmlformats.org/officeDocument/2006/relationships/image" Target="media/image20.emf"/><Relationship Id="rId40" Type="http://schemas.openxmlformats.org/officeDocument/2006/relationships/package" Target="embeddings/______Microsoft_PowerPoint11.sldx"/><Relationship Id="rId45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package" Target="embeddings/______Microsoft_PowerPoint5.sldx"/><Relationship Id="rId36" Type="http://schemas.openxmlformats.org/officeDocument/2006/relationships/package" Target="embeddings/______Microsoft_PowerPoint9.sldx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17.emf"/><Relationship Id="rId44" Type="http://schemas.openxmlformats.org/officeDocument/2006/relationships/package" Target="embeddings/______Microsoft_PowerPoint13.sldx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Microsoft_PowerPoint2.sldx"/><Relationship Id="rId27" Type="http://schemas.openxmlformats.org/officeDocument/2006/relationships/image" Target="media/image15.emf"/><Relationship Id="rId30" Type="http://schemas.openxmlformats.org/officeDocument/2006/relationships/package" Target="embeddings/______Microsoft_PowerPoint6.sl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package" Target="embeddings/______Microsoft_PowerPoint15.sldx"/><Relationship Id="rId8" Type="http://schemas.openxmlformats.org/officeDocument/2006/relationships/image" Target="media/image1.pn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1B0"/>
    <w:rsid w:val="004A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21B0"/>
    <w:rPr>
      <w:color w:val="808080"/>
    </w:rPr>
  </w:style>
  <w:style w:type="paragraph" w:customStyle="1" w:styleId="6B94860A78DC4C7B95AA5407D1A0F229">
    <w:name w:val="6B94860A78DC4C7B95AA5407D1A0F229"/>
    <w:rsid w:val="004A21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E34B8-1C07-446D-A302-F1B277EE6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23</Pages>
  <Words>2704</Words>
  <Characters>17875</Characters>
  <Application>Microsoft Office Word</Application>
  <DocSecurity>0</DocSecurity>
  <Lines>715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29</cp:revision>
  <dcterms:created xsi:type="dcterms:W3CDTF">2017-12-06T14:14:00Z</dcterms:created>
  <dcterms:modified xsi:type="dcterms:W3CDTF">2017-12-08T11:48:00Z</dcterms:modified>
</cp:coreProperties>
</file>