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2F13B" w14:textId="5E563007" w:rsidR="007C3DAE" w:rsidRDefault="00000000">
      <w:pPr>
        <w:pStyle w:val="Subtitle"/>
      </w:pPr>
      <w:r>
        <w:t xml:space="preserve">MASTER </w:t>
      </w:r>
      <w:proofErr w:type="gramStart"/>
      <w:r>
        <w:t>1  •</w:t>
      </w:r>
      <w:proofErr w:type="gramEnd"/>
      <w:r>
        <w:t xml:space="preserve">  MICROBIOLOGIE </w:t>
      </w:r>
      <w:r w:rsidR="0071117F">
        <w:t xml:space="preserve">MOLECULAIRE </w:t>
      </w:r>
      <w:r>
        <w:t>MÉDICALE</w:t>
      </w:r>
    </w:p>
    <w:p w14:paraId="757D4576" w14:textId="77777777" w:rsidR="007C3DAE" w:rsidRDefault="007C3DAE"/>
    <w:p w14:paraId="61DEC8AF" w14:textId="0CE06CE2" w:rsidR="007C3DAE" w:rsidRDefault="00000000">
      <w:pPr>
        <w:pStyle w:val="Title"/>
      </w:pPr>
      <w:proofErr w:type="spellStart"/>
      <w:r>
        <w:t>Génomique</w:t>
      </w:r>
      <w:proofErr w:type="spellEnd"/>
      <w:r w:rsidR="0071117F">
        <w:t xml:space="preserve"> </w:t>
      </w:r>
      <w:proofErr w:type="spellStart"/>
      <w:r>
        <w:t>microbienne</w:t>
      </w:r>
      <w:proofErr w:type="spellEnd"/>
    </w:p>
    <w:p w14:paraId="3AC5D557" w14:textId="77777777" w:rsidR="007C3DAE" w:rsidRPr="0071117F" w:rsidRDefault="00000000">
      <w:pPr>
        <w:rPr>
          <w:lang w:val="da-DK"/>
        </w:rPr>
      </w:pPr>
      <w:proofErr w:type="spellStart"/>
      <w:r w:rsidRPr="0071117F">
        <w:rPr>
          <w:lang w:val="da-DK"/>
        </w:rPr>
        <w:t>Syllabus</w:t>
      </w:r>
      <w:proofErr w:type="spellEnd"/>
      <w:r w:rsidRPr="0071117F">
        <w:rPr>
          <w:lang w:val="da-DK"/>
        </w:rPr>
        <w:t xml:space="preserve"> complet et </w:t>
      </w:r>
      <w:proofErr w:type="spellStart"/>
      <w:r w:rsidRPr="0071117F">
        <w:rPr>
          <w:lang w:val="da-DK"/>
        </w:rPr>
        <w:t>cahier</w:t>
      </w:r>
      <w:proofErr w:type="spellEnd"/>
      <w:r w:rsidRPr="0071117F">
        <w:rPr>
          <w:lang w:val="da-DK"/>
        </w:rPr>
        <w:t xml:space="preserve"> de </w:t>
      </w:r>
      <w:proofErr w:type="spellStart"/>
      <w:r w:rsidRPr="0071117F">
        <w:rPr>
          <w:lang w:val="da-DK"/>
        </w:rPr>
        <w:t>travail</w:t>
      </w:r>
      <w:proofErr w:type="spellEnd"/>
      <w:r w:rsidRPr="0071117F">
        <w:rPr>
          <w:lang w:val="da-DK"/>
        </w:rPr>
        <w:t xml:space="preserve"> • </w:t>
      </w:r>
      <w:proofErr w:type="spellStart"/>
      <w:r w:rsidRPr="0071117F">
        <w:rPr>
          <w:lang w:val="da-DK"/>
        </w:rPr>
        <w:t>programme</w:t>
      </w:r>
      <w:proofErr w:type="spellEnd"/>
      <w:r w:rsidRPr="0071117F">
        <w:rPr>
          <w:lang w:val="da-DK"/>
        </w:rPr>
        <w:t xml:space="preserve"> </w:t>
      </w:r>
      <w:proofErr w:type="spellStart"/>
      <w:r w:rsidRPr="0071117F">
        <w:rPr>
          <w:lang w:val="da-DK"/>
        </w:rPr>
        <w:t>intensif</w:t>
      </w:r>
      <w:proofErr w:type="spellEnd"/>
      <w:r w:rsidRPr="0071117F">
        <w:rPr>
          <w:lang w:val="da-DK"/>
        </w:rPr>
        <w:t xml:space="preserve"> de </w:t>
      </w:r>
      <w:proofErr w:type="spellStart"/>
      <w:r w:rsidRPr="0071117F">
        <w:rPr>
          <w:lang w:val="da-DK"/>
        </w:rPr>
        <w:t>cinq</w:t>
      </w:r>
      <w:proofErr w:type="spellEnd"/>
      <w:r w:rsidRPr="0071117F">
        <w:rPr>
          <w:lang w:val="da-DK"/>
        </w:rPr>
        <w:t xml:space="preserve"> </w:t>
      </w:r>
      <w:proofErr w:type="spellStart"/>
      <w:r w:rsidRPr="0071117F">
        <w:rPr>
          <w:lang w:val="da-DK"/>
        </w:rPr>
        <w:t>jours</w:t>
      </w:r>
      <w:proofErr w:type="spellEnd"/>
    </w:p>
    <w:p w14:paraId="5296366F" w14:textId="77777777" w:rsidR="007C3DAE" w:rsidRPr="0071117F" w:rsidRDefault="00000000">
      <w:pPr>
        <w:rPr>
          <w:lang w:val="da-DK"/>
        </w:rPr>
      </w:pPr>
      <w:proofErr w:type="spellStart"/>
      <w:r w:rsidRPr="0071117F">
        <w:rPr>
          <w:lang w:val="da-DK"/>
        </w:rPr>
        <w:t>Biologie</w:t>
      </w:r>
      <w:proofErr w:type="spellEnd"/>
      <w:r w:rsidRPr="0071117F">
        <w:rPr>
          <w:lang w:val="da-DK"/>
        </w:rPr>
        <w:t xml:space="preserve"> des </w:t>
      </w:r>
      <w:proofErr w:type="spellStart"/>
      <w:r w:rsidRPr="0071117F">
        <w:rPr>
          <w:lang w:val="da-DK"/>
        </w:rPr>
        <w:t>génomes</w:t>
      </w:r>
      <w:proofErr w:type="spellEnd"/>
      <w:r w:rsidRPr="0071117F">
        <w:rPr>
          <w:lang w:val="da-DK"/>
        </w:rPr>
        <w:t xml:space="preserve">, </w:t>
      </w:r>
      <w:proofErr w:type="spellStart"/>
      <w:r w:rsidRPr="0071117F">
        <w:rPr>
          <w:lang w:val="da-DK"/>
        </w:rPr>
        <w:t>méthodes</w:t>
      </w:r>
      <w:proofErr w:type="spellEnd"/>
      <w:r w:rsidRPr="0071117F">
        <w:rPr>
          <w:lang w:val="da-DK"/>
        </w:rPr>
        <w:t xml:space="preserve"> de </w:t>
      </w:r>
      <w:proofErr w:type="spellStart"/>
      <w:r w:rsidRPr="0071117F">
        <w:rPr>
          <w:lang w:val="da-DK"/>
        </w:rPr>
        <w:t>séquençage</w:t>
      </w:r>
      <w:proofErr w:type="spellEnd"/>
      <w:r w:rsidRPr="0071117F">
        <w:rPr>
          <w:lang w:val="da-DK"/>
        </w:rPr>
        <w:t xml:space="preserve">, </w:t>
      </w:r>
      <w:proofErr w:type="spellStart"/>
      <w:r w:rsidRPr="0071117F">
        <w:rPr>
          <w:lang w:val="da-DK"/>
        </w:rPr>
        <w:t>génomique</w:t>
      </w:r>
      <w:proofErr w:type="spellEnd"/>
      <w:r w:rsidRPr="0071117F">
        <w:rPr>
          <w:lang w:val="da-DK"/>
        </w:rPr>
        <w:t xml:space="preserve"> des agents </w:t>
      </w:r>
      <w:proofErr w:type="spellStart"/>
      <w:r w:rsidRPr="0071117F">
        <w:rPr>
          <w:lang w:val="da-DK"/>
        </w:rPr>
        <w:t>infectieux</w:t>
      </w:r>
      <w:proofErr w:type="spellEnd"/>
      <w:r w:rsidRPr="0071117F">
        <w:rPr>
          <w:lang w:val="da-DK"/>
        </w:rPr>
        <w:t xml:space="preserve">, </w:t>
      </w:r>
      <w:proofErr w:type="spellStart"/>
      <w:r w:rsidRPr="0071117F">
        <w:rPr>
          <w:lang w:val="da-DK"/>
        </w:rPr>
        <w:t>métagénomique</w:t>
      </w:r>
      <w:proofErr w:type="spellEnd"/>
      <w:r w:rsidRPr="0071117F">
        <w:rPr>
          <w:lang w:val="da-DK"/>
        </w:rPr>
        <w:t xml:space="preserve"> et </w:t>
      </w:r>
      <w:proofErr w:type="spellStart"/>
      <w:r w:rsidRPr="0071117F">
        <w:rPr>
          <w:lang w:val="da-DK"/>
        </w:rPr>
        <w:t>métatranscriptomique</w:t>
      </w:r>
      <w:proofErr w:type="spellEnd"/>
    </w:p>
    <w:p w14:paraId="67B31345" w14:textId="77777777" w:rsidR="007C3DAE" w:rsidRPr="0071117F" w:rsidRDefault="007C3DAE">
      <w:pPr>
        <w:rPr>
          <w:lang w:val="da-DK"/>
        </w:rPr>
      </w:pPr>
    </w:p>
    <w:tbl>
      <w:tblPr>
        <w:tblStyle w:val="TableGrid"/>
        <w:tblW w:w="0" w:type="auto"/>
        <w:jc w:val="center"/>
        <w:tblLayout w:type="fixed"/>
        <w:tblLook w:val="04A0" w:firstRow="1" w:lastRow="0" w:firstColumn="1" w:lastColumn="0" w:noHBand="0" w:noVBand="1"/>
      </w:tblPr>
      <w:tblGrid>
        <w:gridCol w:w="5141"/>
        <w:gridCol w:w="6624"/>
      </w:tblGrid>
      <w:tr w:rsidR="007C3DAE" w14:paraId="224EBBC5" w14:textId="77777777">
        <w:trPr>
          <w:tblHeader/>
          <w:jc w:val="center"/>
        </w:trPr>
        <w:tc>
          <w:tcPr>
            <w:tcW w:w="5141" w:type="dxa"/>
            <w:shd w:val="clear" w:color="auto" w:fill="183A5A"/>
            <w:tcMar>
              <w:top w:w="65" w:type="dxa"/>
              <w:left w:w="75" w:type="dxa"/>
              <w:bottom w:w="65" w:type="dxa"/>
              <w:right w:w="75" w:type="dxa"/>
            </w:tcMar>
            <w:vAlign w:val="center"/>
          </w:tcPr>
          <w:p w14:paraId="5BF71AD4" w14:textId="77777777" w:rsidR="007C3DAE" w:rsidRDefault="00000000">
            <w:pPr>
              <w:spacing w:after="0"/>
            </w:pPr>
            <w:r>
              <w:rPr>
                <w:b/>
                <w:color w:val="FFFFFF"/>
                <w:sz w:val="17"/>
              </w:rPr>
              <w:t xml:space="preserve">Champ du </w:t>
            </w:r>
            <w:proofErr w:type="spellStart"/>
            <w:r>
              <w:rPr>
                <w:b/>
                <w:color w:val="FFFFFF"/>
                <w:sz w:val="17"/>
              </w:rPr>
              <w:t>cours</w:t>
            </w:r>
            <w:proofErr w:type="spellEnd"/>
          </w:p>
        </w:tc>
        <w:tc>
          <w:tcPr>
            <w:tcW w:w="5141" w:type="dxa"/>
            <w:shd w:val="clear" w:color="auto" w:fill="183A5A"/>
            <w:tcMar>
              <w:top w:w="65" w:type="dxa"/>
              <w:left w:w="75" w:type="dxa"/>
              <w:bottom w:w="65" w:type="dxa"/>
              <w:right w:w="75" w:type="dxa"/>
            </w:tcMar>
            <w:vAlign w:val="center"/>
          </w:tcPr>
          <w:p w14:paraId="31CD0BE9" w14:textId="77777777" w:rsidR="007C3DAE" w:rsidRDefault="00000000">
            <w:pPr>
              <w:spacing w:after="0"/>
            </w:pPr>
            <w:r>
              <w:rPr>
                <w:b/>
                <w:color w:val="FFFFFF"/>
                <w:sz w:val="17"/>
              </w:rPr>
              <w:t>Informations</w:t>
            </w:r>
          </w:p>
        </w:tc>
      </w:tr>
      <w:tr w:rsidR="007C3DAE" w14:paraId="25EFA824" w14:textId="77777777">
        <w:trPr>
          <w:jc w:val="center"/>
        </w:trPr>
        <w:tc>
          <w:tcPr>
            <w:tcW w:w="3456" w:type="dxa"/>
            <w:tcMar>
              <w:top w:w="65" w:type="dxa"/>
              <w:left w:w="75" w:type="dxa"/>
              <w:bottom w:w="65" w:type="dxa"/>
              <w:right w:w="75" w:type="dxa"/>
            </w:tcMar>
            <w:vAlign w:val="center"/>
          </w:tcPr>
          <w:p w14:paraId="41862B0A" w14:textId="77777777" w:rsidR="007C3DAE" w:rsidRDefault="00000000">
            <w:pPr>
              <w:spacing w:after="0"/>
            </w:pPr>
            <w:r>
              <w:rPr>
                <w:sz w:val="17"/>
              </w:rPr>
              <w:t>Établissement / programme</w:t>
            </w:r>
          </w:p>
        </w:tc>
        <w:tc>
          <w:tcPr>
            <w:tcW w:w="6624" w:type="dxa"/>
            <w:tcMar>
              <w:top w:w="65" w:type="dxa"/>
              <w:left w:w="75" w:type="dxa"/>
              <w:bottom w:w="65" w:type="dxa"/>
              <w:right w:w="75" w:type="dxa"/>
            </w:tcMar>
            <w:vAlign w:val="center"/>
          </w:tcPr>
          <w:p w14:paraId="532DFA7E" w14:textId="00AD8C17" w:rsidR="007C3DAE" w:rsidRDefault="0071117F">
            <w:pPr>
              <w:spacing w:after="0"/>
            </w:pPr>
            <w:r>
              <w:rPr>
                <w:sz w:val="17"/>
              </w:rPr>
              <w:t>ED SVT MASTER 3M, 1ERE ANNEE</w:t>
            </w:r>
          </w:p>
        </w:tc>
      </w:tr>
      <w:tr w:rsidR="007C3DAE" w14:paraId="5E6B8F85" w14:textId="77777777">
        <w:trPr>
          <w:jc w:val="center"/>
        </w:trPr>
        <w:tc>
          <w:tcPr>
            <w:tcW w:w="3456" w:type="dxa"/>
            <w:shd w:val="clear" w:color="auto" w:fill="EEF3F7"/>
            <w:tcMar>
              <w:top w:w="65" w:type="dxa"/>
              <w:left w:w="75" w:type="dxa"/>
              <w:bottom w:w="65" w:type="dxa"/>
              <w:right w:w="75" w:type="dxa"/>
            </w:tcMar>
            <w:vAlign w:val="center"/>
          </w:tcPr>
          <w:p w14:paraId="761223EC" w14:textId="77777777" w:rsidR="007C3DAE" w:rsidRDefault="00000000">
            <w:pPr>
              <w:spacing w:after="0"/>
            </w:pPr>
            <w:r>
              <w:rPr>
                <w:sz w:val="17"/>
              </w:rPr>
              <w:t>Dates et lieu</w:t>
            </w:r>
          </w:p>
        </w:tc>
        <w:tc>
          <w:tcPr>
            <w:tcW w:w="6624" w:type="dxa"/>
            <w:shd w:val="clear" w:color="auto" w:fill="EEF3F7"/>
            <w:tcMar>
              <w:top w:w="65" w:type="dxa"/>
              <w:left w:w="75" w:type="dxa"/>
              <w:bottom w:w="65" w:type="dxa"/>
              <w:right w:w="75" w:type="dxa"/>
            </w:tcMar>
            <w:vAlign w:val="center"/>
          </w:tcPr>
          <w:p w14:paraId="30F91370" w14:textId="32A1BAAB" w:rsidR="007C3DAE" w:rsidRDefault="0071117F">
            <w:pPr>
              <w:spacing w:after="0"/>
            </w:pPr>
            <w:r>
              <w:rPr>
                <w:sz w:val="17"/>
              </w:rPr>
              <w:t>19 au 23 Octobre 2026, URMAPHA</w:t>
            </w:r>
          </w:p>
        </w:tc>
      </w:tr>
      <w:tr w:rsidR="007C3DAE" w14:paraId="67D67375" w14:textId="77777777">
        <w:trPr>
          <w:jc w:val="center"/>
        </w:trPr>
        <w:tc>
          <w:tcPr>
            <w:tcW w:w="3456" w:type="dxa"/>
            <w:tcMar>
              <w:top w:w="65" w:type="dxa"/>
              <w:left w:w="75" w:type="dxa"/>
              <w:bottom w:w="65" w:type="dxa"/>
              <w:right w:w="75" w:type="dxa"/>
            </w:tcMar>
            <w:vAlign w:val="center"/>
          </w:tcPr>
          <w:p w14:paraId="5F6DC75E" w14:textId="77777777" w:rsidR="007C3DAE" w:rsidRDefault="00000000">
            <w:pPr>
              <w:spacing w:after="0"/>
            </w:pPr>
            <w:r>
              <w:rPr>
                <w:sz w:val="17"/>
              </w:rPr>
              <w:t>Responsable du cours</w:t>
            </w:r>
          </w:p>
        </w:tc>
        <w:tc>
          <w:tcPr>
            <w:tcW w:w="6624" w:type="dxa"/>
            <w:tcMar>
              <w:top w:w="65" w:type="dxa"/>
              <w:left w:w="75" w:type="dxa"/>
              <w:bottom w:w="65" w:type="dxa"/>
              <w:right w:w="75" w:type="dxa"/>
            </w:tcMar>
            <w:vAlign w:val="center"/>
          </w:tcPr>
          <w:p w14:paraId="11864A20" w14:textId="036AE48A" w:rsidR="007C3DAE" w:rsidRDefault="0071117F">
            <w:pPr>
              <w:spacing w:after="0"/>
            </w:pPr>
            <w:r>
              <w:rPr>
                <w:sz w:val="17"/>
              </w:rPr>
              <w:t>Dr (MC) Gildas Hounmanou</w:t>
            </w:r>
          </w:p>
        </w:tc>
      </w:tr>
      <w:tr w:rsidR="007C3DAE" w14:paraId="41B032C9" w14:textId="77777777">
        <w:trPr>
          <w:jc w:val="center"/>
        </w:trPr>
        <w:tc>
          <w:tcPr>
            <w:tcW w:w="3456" w:type="dxa"/>
            <w:shd w:val="clear" w:color="auto" w:fill="EEF3F7"/>
            <w:tcMar>
              <w:top w:w="65" w:type="dxa"/>
              <w:left w:w="75" w:type="dxa"/>
              <w:bottom w:w="65" w:type="dxa"/>
              <w:right w:w="75" w:type="dxa"/>
            </w:tcMar>
            <w:vAlign w:val="center"/>
          </w:tcPr>
          <w:p w14:paraId="2918346F" w14:textId="77777777" w:rsidR="007C3DAE" w:rsidRDefault="00000000">
            <w:pPr>
              <w:spacing w:after="0"/>
            </w:pPr>
            <w:r>
              <w:rPr>
                <w:sz w:val="17"/>
              </w:rPr>
              <w:t>Équipe enseignante / assistants</w:t>
            </w:r>
          </w:p>
        </w:tc>
        <w:tc>
          <w:tcPr>
            <w:tcW w:w="6624" w:type="dxa"/>
            <w:shd w:val="clear" w:color="auto" w:fill="EEF3F7"/>
            <w:tcMar>
              <w:top w:w="65" w:type="dxa"/>
              <w:left w:w="75" w:type="dxa"/>
              <w:bottom w:w="65" w:type="dxa"/>
              <w:right w:w="75" w:type="dxa"/>
            </w:tcMar>
            <w:vAlign w:val="center"/>
          </w:tcPr>
          <w:p w14:paraId="20A05381" w14:textId="50DA779F" w:rsidR="007C3DAE" w:rsidRDefault="0071117F">
            <w:pPr>
              <w:spacing w:after="0"/>
            </w:pPr>
            <w:r>
              <w:rPr>
                <w:sz w:val="17"/>
              </w:rPr>
              <w:t xml:space="preserve">Dr Kevin Sintondji </w:t>
            </w:r>
          </w:p>
        </w:tc>
      </w:tr>
      <w:tr w:rsidR="007C3DAE" w14:paraId="740589A0" w14:textId="77777777">
        <w:trPr>
          <w:jc w:val="center"/>
        </w:trPr>
        <w:tc>
          <w:tcPr>
            <w:tcW w:w="3456" w:type="dxa"/>
            <w:tcMar>
              <w:top w:w="65" w:type="dxa"/>
              <w:left w:w="75" w:type="dxa"/>
              <w:bottom w:w="65" w:type="dxa"/>
              <w:right w:w="75" w:type="dxa"/>
            </w:tcMar>
            <w:vAlign w:val="center"/>
          </w:tcPr>
          <w:p w14:paraId="1F992855" w14:textId="77777777" w:rsidR="007C3DAE" w:rsidRDefault="00000000">
            <w:pPr>
              <w:spacing w:after="0"/>
            </w:pPr>
            <w:r>
              <w:rPr>
                <w:sz w:val="17"/>
              </w:rPr>
              <w:t>Intervenants invités</w:t>
            </w:r>
          </w:p>
        </w:tc>
        <w:tc>
          <w:tcPr>
            <w:tcW w:w="6624" w:type="dxa"/>
            <w:tcMar>
              <w:top w:w="65" w:type="dxa"/>
              <w:left w:w="75" w:type="dxa"/>
              <w:bottom w:w="65" w:type="dxa"/>
              <w:right w:w="75" w:type="dxa"/>
            </w:tcMar>
            <w:vAlign w:val="center"/>
          </w:tcPr>
          <w:p w14:paraId="51ACFA27" w14:textId="04F8B0ED" w:rsidR="007C3DAE" w:rsidRDefault="0071117F">
            <w:pPr>
              <w:spacing w:after="0"/>
            </w:pPr>
            <w:proofErr w:type="spellStart"/>
            <w:r>
              <w:rPr>
                <w:sz w:val="17"/>
              </w:rPr>
              <w:t>Mme</w:t>
            </w:r>
            <w:proofErr w:type="spellEnd"/>
            <w:r>
              <w:rPr>
                <w:sz w:val="17"/>
              </w:rPr>
              <w:t xml:space="preserve"> Alida Oussou; M. Jules Hougbenou; Dr Vinie </w:t>
            </w:r>
            <w:proofErr w:type="spellStart"/>
            <w:r>
              <w:rPr>
                <w:sz w:val="17"/>
              </w:rPr>
              <w:t>Kouamou</w:t>
            </w:r>
            <w:proofErr w:type="spellEnd"/>
          </w:p>
        </w:tc>
      </w:tr>
      <w:tr w:rsidR="007C3DAE" w14:paraId="466EBEB8" w14:textId="77777777">
        <w:trPr>
          <w:jc w:val="center"/>
        </w:trPr>
        <w:tc>
          <w:tcPr>
            <w:tcW w:w="3456" w:type="dxa"/>
            <w:shd w:val="clear" w:color="auto" w:fill="EEF3F7"/>
            <w:tcMar>
              <w:top w:w="65" w:type="dxa"/>
              <w:left w:w="75" w:type="dxa"/>
              <w:bottom w:w="65" w:type="dxa"/>
              <w:right w:w="75" w:type="dxa"/>
            </w:tcMar>
            <w:vAlign w:val="center"/>
          </w:tcPr>
          <w:p w14:paraId="137DA8B4" w14:textId="77777777" w:rsidR="007C3DAE" w:rsidRDefault="00000000">
            <w:pPr>
              <w:spacing w:after="0"/>
            </w:pPr>
            <w:r>
              <w:rPr>
                <w:sz w:val="17"/>
              </w:rPr>
              <w:t>Horaire proposé</w:t>
            </w:r>
          </w:p>
        </w:tc>
        <w:tc>
          <w:tcPr>
            <w:tcW w:w="6624" w:type="dxa"/>
            <w:shd w:val="clear" w:color="auto" w:fill="EEF3F7"/>
            <w:tcMar>
              <w:top w:w="65" w:type="dxa"/>
              <w:left w:w="75" w:type="dxa"/>
              <w:bottom w:w="65" w:type="dxa"/>
              <w:right w:w="75" w:type="dxa"/>
            </w:tcMar>
            <w:vAlign w:val="center"/>
          </w:tcPr>
          <w:p w14:paraId="56BDB251" w14:textId="5A664A9A" w:rsidR="007C3DAE" w:rsidRDefault="00000000">
            <w:pPr>
              <w:spacing w:after="0"/>
            </w:pPr>
            <w:r>
              <w:rPr>
                <w:sz w:val="17"/>
              </w:rPr>
              <w:t>14 h</w:t>
            </w:r>
            <w:r w:rsidR="0071117F">
              <w:rPr>
                <w:sz w:val="17"/>
              </w:rPr>
              <w:t>-</w:t>
            </w:r>
            <w:r>
              <w:rPr>
                <w:sz w:val="17"/>
              </w:rPr>
              <w:t xml:space="preserve">18 h </w:t>
            </w:r>
          </w:p>
        </w:tc>
      </w:tr>
    </w:tbl>
    <w:p w14:paraId="219764E6" w14:textId="77777777" w:rsidR="007C3DAE" w:rsidRDefault="007C3DAE">
      <w:pPr>
        <w:spacing w:after="0"/>
      </w:pPr>
    </w:p>
    <w:p w14:paraId="48068D0B" w14:textId="77777777" w:rsidR="007C3DAE" w:rsidRDefault="00000000">
      <w:pPr>
        <w:pStyle w:val="Heading2"/>
      </w:pPr>
      <w:r>
        <w:t>Finalité</w:t>
      </w:r>
    </w:p>
    <w:p w14:paraId="3E5DAF65" w14:textId="77777777" w:rsidR="007C3DAE" w:rsidRDefault="00000000">
      <w:r>
        <w:t xml:space="preserve">Cette semaine donne aux étudiants de première année de master les bases biologiques et méthodologiques nécessaires pour comprendre ce que les données génomiques peuvent apporter à la microbiologie médicale. Elle couvre les bactéries, les archées, les virus, les champignons et les parasites eucaryotes, et relie chaque approche à une question, un </w:t>
      </w:r>
      <w:proofErr w:type="spellStart"/>
      <w:r>
        <w:t>prélèvement</w:t>
      </w:r>
      <w:proofErr w:type="spellEnd"/>
      <w:r>
        <w:t xml:space="preserve"> et </w:t>
      </w:r>
      <w:proofErr w:type="spellStart"/>
      <w:r>
        <w:t>une</w:t>
      </w:r>
      <w:proofErr w:type="spellEnd"/>
      <w:r>
        <w:t xml:space="preserve"> </w:t>
      </w:r>
      <w:proofErr w:type="spellStart"/>
      <w:r>
        <w:t>décision</w:t>
      </w:r>
      <w:proofErr w:type="spellEnd"/>
      <w:r>
        <w:t xml:space="preserve"> possibles.</w:t>
      </w:r>
    </w:p>
    <w:p w14:paraId="693C7FDF" w14:textId="77777777" w:rsidR="0071117F" w:rsidRDefault="0071117F"/>
    <w:tbl>
      <w:tblPr>
        <w:tblStyle w:val="TableGrid"/>
        <w:tblW w:w="0" w:type="auto"/>
        <w:tblLook w:val="04A0" w:firstRow="1" w:lastRow="0" w:firstColumn="1" w:lastColumn="0" w:noHBand="0" w:noVBand="1"/>
      </w:tblPr>
      <w:tblGrid>
        <w:gridCol w:w="10282"/>
      </w:tblGrid>
      <w:tr w:rsidR="007C3DAE" w14:paraId="4DE28CAC" w14:textId="77777777">
        <w:tc>
          <w:tcPr>
            <w:tcW w:w="10282" w:type="dxa"/>
            <w:shd w:val="clear" w:color="auto" w:fill="E6EEF5"/>
            <w:tcMar>
              <w:top w:w="65" w:type="dxa"/>
              <w:left w:w="75" w:type="dxa"/>
              <w:bottom w:w="65" w:type="dxa"/>
              <w:right w:w="75" w:type="dxa"/>
            </w:tcMar>
          </w:tcPr>
          <w:p w14:paraId="2B1E8BB6" w14:textId="5B7F6CF3" w:rsidR="007C3DAE" w:rsidRDefault="00000000">
            <w:r>
              <w:rPr>
                <w:b/>
                <w:color w:val="183A5A"/>
              </w:rPr>
              <w:t xml:space="preserve">Fil </w:t>
            </w:r>
            <w:proofErr w:type="spellStart"/>
            <w:r>
              <w:rPr>
                <w:b/>
                <w:color w:val="183A5A"/>
              </w:rPr>
              <w:t>conducteur</w:t>
            </w:r>
            <w:proofErr w:type="spellEnd"/>
            <w:r w:rsidR="0071117F">
              <w:rPr>
                <w:b/>
                <w:color w:val="183A5A"/>
              </w:rPr>
              <w:t>:</w:t>
            </w:r>
            <w:r>
              <w:rPr>
                <w:b/>
                <w:color w:val="183A5A"/>
              </w:rPr>
              <w:t xml:space="preserve"> </w:t>
            </w:r>
            <w:proofErr w:type="spellStart"/>
            <w:r>
              <w:t>Partir</w:t>
            </w:r>
            <w:proofErr w:type="spellEnd"/>
            <w:r>
              <w:t xml:space="preserve"> </w:t>
            </w:r>
            <w:proofErr w:type="spellStart"/>
            <w:r>
              <w:t>d’une</w:t>
            </w:r>
            <w:proofErr w:type="spellEnd"/>
            <w:r>
              <w:t xml:space="preserve"> question de microbiologie, choisir les échantillons et les données pertinents, interpréter les résultats avec prudence, puis préciser ce qui justifierait une action.</w:t>
            </w:r>
          </w:p>
        </w:tc>
      </w:tr>
    </w:tbl>
    <w:p w14:paraId="073B8E3C" w14:textId="77777777" w:rsidR="007C3DAE" w:rsidRDefault="007C3DAE">
      <w:pPr>
        <w:spacing w:after="0"/>
      </w:pPr>
    </w:p>
    <w:p w14:paraId="12CC4EEB" w14:textId="77777777" w:rsidR="007C3DAE" w:rsidRDefault="00000000">
      <w:r>
        <w:br w:type="page"/>
      </w:r>
    </w:p>
    <w:p w14:paraId="42FC4CE9" w14:textId="77777777" w:rsidR="007C3DAE" w:rsidRDefault="00000000">
      <w:pPr>
        <w:pStyle w:val="Heading1"/>
      </w:pPr>
      <w:r>
        <w:lastRenderedPageBreak/>
        <w:t>Place dans la formation</w:t>
      </w:r>
    </w:p>
    <w:p w14:paraId="641F61AE" w14:textId="62238FCA" w:rsidR="007C3DAE" w:rsidRDefault="0071117F">
      <w:r>
        <w:t xml:space="preserve">Le </w:t>
      </w:r>
      <w:proofErr w:type="spellStart"/>
      <w:r>
        <w:t>cours</w:t>
      </w:r>
      <w:proofErr w:type="spellEnd"/>
      <w:r>
        <w:t xml:space="preserve"> de « </w:t>
      </w:r>
      <w:proofErr w:type="spellStart"/>
      <w:r>
        <w:t>Génomique</w:t>
      </w:r>
      <w:proofErr w:type="spellEnd"/>
      <w:r>
        <w:t xml:space="preserve"> </w:t>
      </w:r>
      <w:proofErr w:type="spellStart"/>
      <w:r>
        <w:t>microbienne</w:t>
      </w:r>
      <w:proofErr w:type="spellEnd"/>
      <w:r>
        <w:t xml:space="preserve"> » est le premier volet d’un enseignement en deux parties. Il fournit le cadre biologique et expérimental du cours compagnon « Bioinformatique et analyse phylogénétique ».</w:t>
      </w:r>
    </w:p>
    <w:p w14:paraId="22F344A7" w14:textId="77777777" w:rsidR="007C3DAE" w:rsidRDefault="00000000">
      <w:pPr>
        <w:pStyle w:val="Heading1"/>
      </w:pPr>
      <w:r>
        <w:t>Cette semaine</w:t>
      </w:r>
    </w:p>
    <w:p w14:paraId="699D787B" w14:textId="47F7A940" w:rsidR="007C3DAE" w:rsidRDefault="00000000">
      <w:r>
        <w:t xml:space="preserve">Les étudiants raisonnent sur l’organisation et la diversité des génomes microbiens, le lien entre génotype et phénotype, les effets du cycle biologique et de l’hôte, et les choix qui </w:t>
      </w:r>
      <w:proofErr w:type="spellStart"/>
      <w:r>
        <w:t>précèdent</w:t>
      </w:r>
      <w:proofErr w:type="spellEnd"/>
      <w:r>
        <w:t xml:space="preserve"> </w:t>
      </w:r>
      <w:proofErr w:type="spellStart"/>
      <w:r>
        <w:t>une</w:t>
      </w:r>
      <w:proofErr w:type="spellEnd"/>
      <w:r>
        <w:t xml:space="preserve"> </w:t>
      </w:r>
      <w:proofErr w:type="spellStart"/>
      <w:r>
        <w:t>analyse</w:t>
      </w:r>
      <w:proofErr w:type="spellEnd"/>
      <w:r>
        <w:t xml:space="preserve"> </w:t>
      </w:r>
      <w:proofErr w:type="spellStart"/>
      <w:r w:rsidR="00EA27B3">
        <w:t>bio</w:t>
      </w:r>
      <w:r>
        <w:t>informatique</w:t>
      </w:r>
      <w:proofErr w:type="spellEnd"/>
      <w:r>
        <w:t>. Ils examinent des résultats préparés et distinguent observation, interprétation et inférence.</w:t>
      </w:r>
    </w:p>
    <w:p w14:paraId="59240144" w14:textId="77777777" w:rsidR="007C3DAE" w:rsidRDefault="00000000">
      <w:pPr>
        <w:pStyle w:val="Heading1"/>
      </w:pPr>
      <w:r>
        <w:t>Cours compagnon</w:t>
      </w:r>
    </w:p>
    <w:p w14:paraId="55516DD6" w14:textId="31D62627" w:rsidR="007C3DAE" w:rsidRDefault="00000000">
      <w:r>
        <w:t xml:space="preserve">Le second cours approfondit les formats de </w:t>
      </w:r>
      <w:proofErr w:type="spellStart"/>
      <w:r>
        <w:t>fichiers</w:t>
      </w:r>
      <w:proofErr w:type="spellEnd"/>
      <w:r w:rsidR="00EA27B3">
        <w:t xml:space="preserve"> FASTQ, FASTA, GBK, GFF </w:t>
      </w:r>
      <w:proofErr w:type="spellStart"/>
      <w:r w:rsidR="00EA27B3">
        <w:t>etc</w:t>
      </w:r>
      <w:proofErr w:type="spellEnd"/>
      <w:r>
        <w:t xml:space="preserve">, la </w:t>
      </w:r>
      <w:proofErr w:type="spellStart"/>
      <w:r>
        <w:t>qualité</w:t>
      </w:r>
      <w:proofErr w:type="spellEnd"/>
      <w:r>
        <w:t xml:space="preserve"> des lectures, l’assemblage, l’annotation, la classification, l’analyse des variants, les comparaisons génomiques et la construction ou l’évaluation d’arbres. Ici, ces outils sont situés dans leur contexte biologique; aucun logiciel </w:t>
      </w:r>
      <w:proofErr w:type="spellStart"/>
      <w:r>
        <w:t>ni</w:t>
      </w:r>
      <w:proofErr w:type="spellEnd"/>
      <w:r>
        <w:t xml:space="preserve"> </w:t>
      </w:r>
      <w:proofErr w:type="spellStart"/>
      <w:r>
        <w:t>ligne</w:t>
      </w:r>
      <w:proofErr w:type="spellEnd"/>
      <w:r>
        <w:t xml:space="preserve"> de </w:t>
      </w:r>
      <w:proofErr w:type="spellStart"/>
      <w:r>
        <w:t>commande</w:t>
      </w:r>
      <w:proofErr w:type="spellEnd"/>
      <w:r>
        <w:t xml:space="preserve"> </w:t>
      </w:r>
      <w:proofErr w:type="spellStart"/>
      <w:r>
        <w:t>n’est</w:t>
      </w:r>
      <w:proofErr w:type="spellEnd"/>
      <w:r>
        <w:t xml:space="preserve"> </w:t>
      </w:r>
      <w:proofErr w:type="spellStart"/>
      <w:r>
        <w:t>nécessaire</w:t>
      </w:r>
      <w:proofErr w:type="spellEnd"/>
      <w:r>
        <w:t>.</w:t>
      </w:r>
    </w:p>
    <w:p w14:paraId="4D5E73EC" w14:textId="77777777" w:rsidR="00EA27B3" w:rsidRDefault="00EA27B3"/>
    <w:tbl>
      <w:tblPr>
        <w:tblStyle w:val="TableGrid"/>
        <w:tblW w:w="0" w:type="auto"/>
        <w:jc w:val="center"/>
        <w:tblLayout w:type="fixed"/>
        <w:tblLook w:val="04A0" w:firstRow="1" w:lastRow="0" w:firstColumn="1" w:lastColumn="0" w:noHBand="0" w:noVBand="1"/>
      </w:tblPr>
      <w:tblGrid>
        <w:gridCol w:w="5141"/>
        <w:gridCol w:w="5141"/>
      </w:tblGrid>
      <w:tr w:rsidR="007C3DAE" w14:paraId="0A442A5A" w14:textId="77777777">
        <w:trPr>
          <w:tblHeader/>
          <w:jc w:val="center"/>
        </w:trPr>
        <w:tc>
          <w:tcPr>
            <w:tcW w:w="5141" w:type="dxa"/>
            <w:shd w:val="clear" w:color="auto" w:fill="183A5A"/>
            <w:tcMar>
              <w:top w:w="65" w:type="dxa"/>
              <w:left w:w="75" w:type="dxa"/>
              <w:bottom w:w="65" w:type="dxa"/>
              <w:right w:w="75" w:type="dxa"/>
            </w:tcMar>
            <w:vAlign w:val="center"/>
          </w:tcPr>
          <w:p w14:paraId="2FEF864E" w14:textId="77777777" w:rsidR="007C3DAE" w:rsidRDefault="00000000">
            <w:pPr>
              <w:spacing w:after="0"/>
            </w:pPr>
            <w:r>
              <w:rPr>
                <w:b/>
                <w:color w:val="FFFFFF"/>
                <w:sz w:val="16"/>
              </w:rPr>
              <w:t>Génomique microbienne</w:t>
            </w:r>
          </w:p>
        </w:tc>
        <w:tc>
          <w:tcPr>
            <w:tcW w:w="5141" w:type="dxa"/>
            <w:shd w:val="clear" w:color="auto" w:fill="183A5A"/>
            <w:tcMar>
              <w:top w:w="65" w:type="dxa"/>
              <w:left w:w="75" w:type="dxa"/>
              <w:bottom w:w="65" w:type="dxa"/>
              <w:right w:w="75" w:type="dxa"/>
            </w:tcMar>
            <w:vAlign w:val="center"/>
          </w:tcPr>
          <w:p w14:paraId="130036D4" w14:textId="77777777" w:rsidR="007C3DAE" w:rsidRDefault="00000000">
            <w:pPr>
              <w:spacing w:after="0"/>
            </w:pPr>
            <w:r>
              <w:rPr>
                <w:b/>
                <w:color w:val="FFFFFF"/>
                <w:sz w:val="16"/>
              </w:rPr>
              <w:t>Bioinformatique et analyse phylogénétique</w:t>
            </w:r>
          </w:p>
        </w:tc>
      </w:tr>
      <w:tr w:rsidR="007C3DAE" w14:paraId="16ED21CC" w14:textId="77777777">
        <w:trPr>
          <w:jc w:val="center"/>
        </w:trPr>
        <w:tc>
          <w:tcPr>
            <w:tcW w:w="5040" w:type="dxa"/>
            <w:tcMar>
              <w:top w:w="65" w:type="dxa"/>
              <w:left w:w="75" w:type="dxa"/>
              <w:bottom w:w="65" w:type="dxa"/>
              <w:right w:w="75" w:type="dxa"/>
            </w:tcMar>
            <w:vAlign w:val="center"/>
          </w:tcPr>
          <w:p w14:paraId="74196F2C" w14:textId="77777777" w:rsidR="007C3DAE" w:rsidRDefault="00000000">
            <w:pPr>
              <w:spacing w:after="0"/>
            </w:pPr>
            <w:r>
              <w:rPr>
                <w:sz w:val="16"/>
              </w:rPr>
              <w:t>Pourquoi séquencer? Quelle question?</w:t>
            </w:r>
          </w:p>
        </w:tc>
        <w:tc>
          <w:tcPr>
            <w:tcW w:w="5040" w:type="dxa"/>
            <w:tcMar>
              <w:top w:w="65" w:type="dxa"/>
              <w:left w:w="75" w:type="dxa"/>
              <w:bottom w:w="65" w:type="dxa"/>
              <w:right w:w="75" w:type="dxa"/>
            </w:tcMar>
            <w:vAlign w:val="center"/>
          </w:tcPr>
          <w:p w14:paraId="0ECAD8D5" w14:textId="77777777" w:rsidR="007C3DAE" w:rsidRDefault="00000000">
            <w:pPr>
              <w:spacing w:after="0"/>
            </w:pPr>
            <w:r>
              <w:rPr>
                <w:sz w:val="16"/>
              </w:rPr>
              <w:t>Comment analyser les données pour y répondre?</w:t>
            </w:r>
          </w:p>
        </w:tc>
      </w:tr>
      <w:tr w:rsidR="007C3DAE" w14:paraId="7EB0837A" w14:textId="77777777">
        <w:trPr>
          <w:jc w:val="center"/>
        </w:trPr>
        <w:tc>
          <w:tcPr>
            <w:tcW w:w="5040" w:type="dxa"/>
            <w:shd w:val="clear" w:color="auto" w:fill="EEF3F7"/>
            <w:tcMar>
              <w:top w:w="65" w:type="dxa"/>
              <w:left w:w="75" w:type="dxa"/>
              <w:bottom w:w="65" w:type="dxa"/>
              <w:right w:w="75" w:type="dxa"/>
            </w:tcMar>
            <w:vAlign w:val="center"/>
          </w:tcPr>
          <w:p w14:paraId="22364E5A" w14:textId="77777777" w:rsidR="007C3DAE" w:rsidRPr="0071117F" w:rsidRDefault="00000000">
            <w:pPr>
              <w:spacing w:after="0"/>
              <w:rPr>
                <w:lang w:val="da-DK"/>
              </w:rPr>
            </w:pPr>
            <w:proofErr w:type="spellStart"/>
            <w:r w:rsidRPr="0071117F">
              <w:rPr>
                <w:sz w:val="16"/>
                <w:lang w:val="da-DK"/>
              </w:rPr>
              <w:t>Quel</w:t>
            </w:r>
            <w:proofErr w:type="spellEnd"/>
            <w:r w:rsidRPr="0071117F">
              <w:rPr>
                <w:sz w:val="16"/>
                <w:lang w:val="da-DK"/>
              </w:rPr>
              <w:t xml:space="preserve"> organisme, </w:t>
            </w:r>
            <w:proofErr w:type="spellStart"/>
            <w:r w:rsidRPr="0071117F">
              <w:rPr>
                <w:sz w:val="16"/>
                <w:lang w:val="da-DK"/>
              </w:rPr>
              <w:t>échantillon</w:t>
            </w:r>
            <w:proofErr w:type="spellEnd"/>
            <w:r w:rsidRPr="0071117F">
              <w:rPr>
                <w:sz w:val="16"/>
                <w:lang w:val="da-DK"/>
              </w:rPr>
              <w:t xml:space="preserve">, </w:t>
            </w:r>
            <w:proofErr w:type="spellStart"/>
            <w:r w:rsidRPr="0071117F">
              <w:rPr>
                <w:sz w:val="16"/>
                <w:lang w:val="da-DK"/>
              </w:rPr>
              <w:t>stratégie</w:t>
            </w:r>
            <w:proofErr w:type="spellEnd"/>
            <w:r w:rsidRPr="0071117F">
              <w:rPr>
                <w:sz w:val="16"/>
                <w:lang w:val="da-DK"/>
              </w:rPr>
              <w:t xml:space="preserve"> et </w:t>
            </w:r>
            <w:proofErr w:type="spellStart"/>
            <w:r w:rsidRPr="0071117F">
              <w:rPr>
                <w:sz w:val="16"/>
                <w:lang w:val="da-DK"/>
              </w:rPr>
              <w:t>contrôles</w:t>
            </w:r>
            <w:proofErr w:type="spellEnd"/>
            <w:r w:rsidRPr="0071117F">
              <w:rPr>
                <w:sz w:val="16"/>
                <w:lang w:val="da-DK"/>
              </w:rPr>
              <w:t>?</w:t>
            </w:r>
          </w:p>
        </w:tc>
        <w:tc>
          <w:tcPr>
            <w:tcW w:w="5040" w:type="dxa"/>
            <w:shd w:val="clear" w:color="auto" w:fill="EEF3F7"/>
            <w:tcMar>
              <w:top w:w="65" w:type="dxa"/>
              <w:left w:w="75" w:type="dxa"/>
              <w:bottom w:w="65" w:type="dxa"/>
              <w:right w:w="75" w:type="dxa"/>
            </w:tcMar>
            <w:vAlign w:val="center"/>
          </w:tcPr>
          <w:p w14:paraId="186891DD" w14:textId="77777777" w:rsidR="007C3DAE" w:rsidRDefault="00000000">
            <w:pPr>
              <w:spacing w:after="0"/>
            </w:pPr>
            <w:r>
              <w:rPr>
                <w:sz w:val="16"/>
              </w:rPr>
              <w:t xml:space="preserve">Comment </w:t>
            </w:r>
            <w:proofErr w:type="spellStart"/>
            <w:r>
              <w:rPr>
                <w:sz w:val="16"/>
              </w:rPr>
              <w:t>contrôler</w:t>
            </w:r>
            <w:proofErr w:type="spellEnd"/>
            <w:r>
              <w:rPr>
                <w:sz w:val="16"/>
              </w:rPr>
              <w:t xml:space="preserve">, assembler, </w:t>
            </w:r>
            <w:proofErr w:type="spellStart"/>
            <w:r>
              <w:rPr>
                <w:sz w:val="16"/>
              </w:rPr>
              <w:t>annoter</w:t>
            </w:r>
            <w:proofErr w:type="spellEnd"/>
            <w:r>
              <w:rPr>
                <w:sz w:val="16"/>
              </w:rPr>
              <w:t xml:space="preserve"> et comparer?</w:t>
            </w:r>
          </w:p>
        </w:tc>
      </w:tr>
      <w:tr w:rsidR="007C3DAE" w14:paraId="212BAA0E" w14:textId="77777777">
        <w:trPr>
          <w:jc w:val="center"/>
        </w:trPr>
        <w:tc>
          <w:tcPr>
            <w:tcW w:w="5040" w:type="dxa"/>
            <w:tcMar>
              <w:top w:w="65" w:type="dxa"/>
              <w:left w:w="75" w:type="dxa"/>
              <w:bottom w:w="65" w:type="dxa"/>
              <w:right w:w="75" w:type="dxa"/>
            </w:tcMar>
            <w:vAlign w:val="center"/>
          </w:tcPr>
          <w:p w14:paraId="54B0E85D" w14:textId="77777777" w:rsidR="007C3DAE" w:rsidRDefault="00000000">
            <w:pPr>
              <w:spacing w:after="0"/>
            </w:pPr>
            <w:r>
              <w:rPr>
                <w:sz w:val="16"/>
              </w:rPr>
              <w:t>Que soutiennent les données et quelles limites?</w:t>
            </w:r>
          </w:p>
        </w:tc>
        <w:tc>
          <w:tcPr>
            <w:tcW w:w="5040" w:type="dxa"/>
            <w:tcMar>
              <w:top w:w="65" w:type="dxa"/>
              <w:left w:w="75" w:type="dxa"/>
              <w:bottom w:w="65" w:type="dxa"/>
              <w:right w:w="75" w:type="dxa"/>
            </w:tcMar>
            <w:vAlign w:val="center"/>
          </w:tcPr>
          <w:p w14:paraId="21CF1A2B" w14:textId="77777777" w:rsidR="007C3DAE" w:rsidRDefault="00000000">
            <w:pPr>
              <w:spacing w:after="0"/>
            </w:pPr>
            <w:r>
              <w:rPr>
                <w:sz w:val="16"/>
              </w:rPr>
              <w:t>Comment produire et évaluer les résultats comparatifs?</w:t>
            </w:r>
          </w:p>
        </w:tc>
      </w:tr>
      <w:tr w:rsidR="007C3DAE" w14:paraId="0218FA64" w14:textId="77777777">
        <w:trPr>
          <w:jc w:val="center"/>
        </w:trPr>
        <w:tc>
          <w:tcPr>
            <w:tcW w:w="5040" w:type="dxa"/>
            <w:shd w:val="clear" w:color="auto" w:fill="EEF3F7"/>
            <w:tcMar>
              <w:top w:w="65" w:type="dxa"/>
              <w:left w:w="75" w:type="dxa"/>
              <w:bottom w:w="65" w:type="dxa"/>
              <w:right w:w="75" w:type="dxa"/>
            </w:tcMar>
            <w:vAlign w:val="center"/>
          </w:tcPr>
          <w:p w14:paraId="2327AB09" w14:textId="77777777" w:rsidR="007C3DAE" w:rsidRDefault="00000000">
            <w:pPr>
              <w:spacing w:after="0"/>
            </w:pPr>
            <w:r>
              <w:rPr>
                <w:sz w:val="16"/>
              </w:rPr>
              <w:t>Comment relier génome, phénotype et contexte?</w:t>
            </w:r>
          </w:p>
        </w:tc>
        <w:tc>
          <w:tcPr>
            <w:tcW w:w="5040" w:type="dxa"/>
            <w:shd w:val="clear" w:color="auto" w:fill="EEF3F7"/>
            <w:tcMar>
              <w:top w:w="65" w:type="dxa"/>
              <w:left w:w="75" w:type="dxa"/>
              <w:bottom w:w="65" w:type="dxa"/>
              <w:right w:w="75" w:type="dxa"/>
            </w:tcMar>
            <w:vAlign w:val="center"/>
          </w:tcPr>
          <w:p w14:paraId="43D94AD7" w14:textId="77777777" w:rsidR="007C3DAE" w:rsidRDefault="00000000">
            <w:pPr>
              <w:spacing w:after="0"/>
            </w:pPr>
            <w:r>
              <w:rPr>
                <w:sz w:val="16"/>
              </w:rPr>
              <w:t>Comment analyser les liens phylogénétiques?</w:t>
            </w:r>
          </w:p>
        </w:tc>
      </w:tr>
    </w:tbl>
    <w:p w14:paraId="134A9178" w14:textId="77777777" w:rsidR="007C3DAE" w:rsidRDefault="007C3DAE">
      <w:pPr>
        <w:spacing w:after="0"/>
      </w:pPr>
    </w:p>
    <w:p w14:paraId="2EBB527B" w14:textId="77777777" w:rsidR="007C3DAE" w:rsidRDefault="00000000">
      <w:r>
        <w:br w:type="page"/>
      </w:r>
    </w:p>
    <w:p w14:paraId="635817C4" w14:textId="77777777" w:rsidR="007C3DAE" w:rsidRDefault="00000000">
      <w:pPr>
        <w:pStyle w:val="Heading1"/>
      </w:pPr>
      <w:r>
        <w:lastRenderedPageBreak/>
        <w:t>Périmètre scientifique</w:t>
      </w:r>
    </w:p>
    <w:p w14:paraId="4594A74C" w14:textId="77777777" w:rsidR="007C3DAE" w:rsidRDefault="00000000">
      <w:r w:rsidRPr="0071117F">
        <w:rPr>
          <w:lang w:val="da-DK"/>
        </w:rPr>
        <w:t xml:space="preserve">Le terme « </w:t>
      </w:r>
      <w:proofErr w:type="spellStart"/>
      <w:r w:rsidRPr="0071117F">
        <w:rPr>
          <w:lang w:val="da-DK"/>
        </w:rPr>
        <w:t>microbien</w:t>
      </w:r>
      <w:proofErr w:type="spellEnd"/>
      <w:r w:rsidRPr="0071117F">
        <w:rPr>
          <w:lang w:val="da-DK"/>
        </w:rPr>
        <w:t xml:space="preserve"> » </w:t>
      </w:r>
      <w:proofErr w:type="spellStart"/>
      <w:r w:rsidRPr="0071117F">
        <w:rPr>
          <w:lang w:val="da-DK"/>
        </w:rPr>
        <w:t>est</w:t>
      </w:r>
      <w:proofErr w:type="spellEnd"/>
      <w:r w:rsidRPr="0071117F">
        <w:rPr>
          <w:lang w:val="da-DK"/>
        </w:rPr>
        <w:t xml:space="preserve"> </w:t>
      </w:r>
      <w:proofErr w:type="spellStart"/>
      <w:r w:rsidRPr="0071117F">
        <w:rPr>
          <w:lang w:val="da-DK"/>
        </w:rPr>
        <w:t>utilisé</w:t>
      </w:r>
      <w:proofErr w:type="spellEnd"/>
      <w:r w:rsidRPr="0071117F">
        <w:rPr>
          <w:lang w:val="da-DK"/>
        </w:rPr>
        <w:t xml:space="preserve"> dans </w:t>
      </w:r>
      <w:proofErr w:type="spellStart"/>
      <w:r w:rsidRPr="0071117F">
        <w:rPr>
          <w:lang w:val="da-DK"/>
        </w:rPr>
        <w:t>un</w:t>
      </w:r>
      <w:proofErr w:type="spellEnd"/>
      <w:r w:rsidRPr="0071117F">
        <w:rPr>
          <w:lang w:val="da-DK"/>
        </w:rPr>
        <w:t xml:space="preserve"> sens </w:t>
      </w:r>
      <w:proofErr w:type="spellStart"/>
      <w:r w:rsidRPr="0071117F">
        <w:rPr>
          <w:lang w:val="da-DK"/>
        </w:rPr>
        <w:t>pédagogique</w:t>
      </w:r>
      <w:proofErr w:type="spellEnd"/>
      <w:r w:rsidRPr="0071117F">
        <w:rPr>
          <w:lang w:val="da-DK"/>
        </w:rPr>
        <w:t xml:space="preserve"> et </w:t>
      </w:r>
      <w:proofErr w:type="spellStart"/>
      <w:r w:rsidRPr="0071117F">
        <w:rPr>
          <w:lang w:val="da-DK"/>
        </w:rPr>
        <w:t>médical</w:t>
      </w:r>
      <w:proofErr w:type="spellEnd"/>
      <w:r w:rsidRPr="0071117F">
        <w:rPr>
          <w:lang w:val="da-DK"/>
        </w:rPr>
        <w:t xml:space="preserve"> large. </w:t>
      </w:r>
      <w:r>
        <w:t xml:space="preserve">Les virus ne </w:t>
      </w:r>
      <w:proofErr w:type="spellStart"/>
      <w:r>
        <w:t>sont</w:t>
      </w:r>
      <w:proofErr w:type="spellEnd"/>
      <w:r>
        <w:t xml:space="preserve"> pas un </w:t>
      </w:r>
      <w:proofErr w:type="spellStart"/>
      <w:r>
        <w:t>domaine</w:t>
      </w:r>
      <w:proofErr w:type="spellEnd"/>
      <w:r>
        <w:t xml:space="preserve"> cellulaire, mais leurs génomes sont essentiels à l’étude des agents infectieux. Champignons et parasites sont des microorganismes eucaryotes dont la </w:t>
      </w:r>
      <w:proofErr w:type="spellStart"/>
      <w:r>
        <w:t>biologie</w:t>
      </w:r>
      <w:proofErr w:type="spellEnd"/>
      <w:r>
        <w:t xml:space="preserve"> </w:t>
      </w:r>
      <w:proofErr w:type="spellStart"/>
      <w:r>
        <w:t>diffère</w:t>
      </w:r>
      <w:proofErr w:type="spellEnd"/>
      <w:r>
        <w:t xml:space="preserve"> de </w:t>
      </w:r>
      <w:proofErr w:type="spellStart"/>
      <w:r>
        <w:t>celle</w:t>
      </w:r>
      <w:proofErr w:type="spellEnd"/>
      <w:r>
        <w:t xml:space="preserve"> des </w:t>
      </w:r>
      <w:proofErr w:type="spellStart"/>
      <w:r>
        <w:t>bactéries</w:t>
      </w:r>
      <w:proofErr w:type="spellEnd"/>
      <w:r>
        <w:t>.</w:t>
      </w:r>
    </w:p>
    <w:p w14:paraId="680E8975" w14:textId="77777777" w:rsidR="00595FEF" w:rsidRDefault="00595FEF"/>
    <w:tbl>
      <w:tblPr>
        <w:tblStyle w:val="TableGrid"/>
        <w:tblW w:w="10796" w:type="dxa"/>
        <w:jc w:val="center"/>
        <w:tblLayout w:type="fixed"/>
        <w:tblLook w:val="04A0" w:firstRow="1" w:lastRow="0" w:firstColumn="1" w:lastColumn="0" w:noHBand="0" w:noVBand="1"/>
      </w:tblPr>
      <w:tblGrid>
        <w:gridCol w:w="4273"/>
        <w:gridCol w:w="6523"/>
      </w:tblGrid>
      <w:tr w:rsidR="007C3DAE" w14:paraId="1E6A3BEE" w14:textId="77777777" w:rsidTr="002E5601">
        <w:trPr>
          <w:trHeight w:val="282"/>
          <w:tblHeader/>
          <w:jc w:val="center"/>
        </w:trPr>
        <w:tc>
          <w:tcPr>
            <w:tcW w:w="4273" w:type="dxa"/>
            <w:shd w:val="clear" w:color="auto" w:fill="183A5A"/>
            <w:tcMar>
              <w:top w:w="65" w:type="dxa"/>
              <w:left w:w="75" w:type="dxa"/>
              <w:bottom w:w="65" w:type="dxa"/>
              <w:right w:w="75" w:type="dxa"/>
            </w:tcMar>
            <w:vAlign w:val="center"/>
          </w:tcPr>
          <w:p w14:paraId="72E2FA6E" w14:textId="77777777" w:rsidR="007C3DAE" w:rsidRDefault="00000000">
            <w:pPr>
              <w:spacing w:after="0"/>
            </w:pPr>
            <w:r>
              <w:rPr>
                <w:b/>
                <w:color w:val="FFFFFF"/>
                <w:sz w:val="16"/>
              </w:rPr>
              <w:t>Groupe</w:t>
            </w:r>
          </w:p>
        </w:tc>
        <w:tc>
          <w:tcPr>
            <w:tcW w:w="6523" w:type="dxa"/>
            <w:shd w:val="clear" w:color="auto" w:fill="183A5A"/>
            <w:tcMar>
              <w:top w:w="65" w:type="dxa"/>
              <w:left w:w="75" w:type="dxa"/>
              <w:bottom w:w="65" w:type="dxa"/>
              <w:right w:w="75" w:type="dxa"/>
            </w:tcMar>
            <w:vAlign w:val="center"/>
          </w:tcPr>
          <w:p w14:paraId="08AE366A" w14:textId="77777777" w:rsidR="007C3DAE" w:rsidRDefault="00000000">
            <w:pPr>
              <w:spacing w:after="0"/>
            </w:pPr>
            <w:r>
              <w:rPr>
                <w:b/>
                <w:color w:val="FFFFFF"/>
                <w:sz w:val="16"/>
              </w:rPr>
              <w:t>Particularités pertinentes</w:t>
            </w:r>
          </w:p>
        </w:tc>
      </w:tr>
      <w:tr w:rsidR="007C3DAE" w14:paraId="6D2A5516" w14:textId="77777777" w:rsidTr="002E5601">
        <w:trPr>
          <w:trHeight w:val="294"/>
          <w:jc w:val="center"/>
        </w:trPr>
        <w:tc>
          <w:tcPr>
            <w:tcW w:w="4273" w:type="dxa"/>
            <w:tcMar>
              <w:top w:w="65" w:type="dxa"/>
              <w:left w:w="75" w:type="dxa"/>
              <w:bottom w:w="65" w:type="dxa"/>
              <w:right w:w="75" w:type="dxa"/>
            </w:tcMar>
            <w:vAlign w:val="center"/>
          </w:tcPr>
          <w:p w14:paraId="6C89CE82" w14:textId="77777777" w:rsidR="007C3DAE" w:rsidRDefault="00000000">
            <w:pPr>
              <w:spacing w:after="0"/>
            </w:pPr>
            <w:r>
              <w:rPr>
                <w:sz w:val="16"/>
              </w:rPr>
              <w:t>Bactéries</w:t>
            </w:r>
          </w:p>
        </w:tc>
        <w:tc>
          <w:tcPr>
            <w:tcW w:w="6523" w:type="dxa"/>
            <w:tcMar>
              <w:top w:w="65" w:type="dxa"/>
              <w:left w:w="75" w:type="dxa"/>
              <w:bottom w:w="65" w:type="dxa"/>
              <w:right w:w="75" w:type="dxa"/>
            </w:tcMar>
            <w:vAlign w:val="center"/>
          </w:tcPr>
          <w:p w14:paraId="7DC44224" w14:textId="77777777" w:rsidR="007C3DAE" w:rsidRDefault="00000000">
            <w:pPr>
              <w:spacing w:after="0"/>
            </w:pPr>
            <w:r>
              <w:rPr>
                <w:sz w:val="16"/>
              </w:rPr>
              <w:t>Génomes à ADN; chromosomes, plasmides, éléments mobiles; mutation et transfert horizontal.</w:t>
            </w:r>
          </w:p>
        </w:tc>
      </w:tr>
      <w:tr w:rsidR="007C3DAE" w14:paraId="28880631" w14:textId="77777777" w:rsidTr="002E5601">
        <w:trPr>
          <w:trHeight w:val="282"/>
          <w:jc w:val="center"/>
        </w:trPr>
        <w:tc>
          <w:tcPr>
            <w:tcW w:w="4273" w:type="dxa"/>
            <w:shd w:val="clear" w:color="auto" w:fill="EEF3F7"/>
            <w:tcMar>
              <w:top w:w="65" w:type="dxa"/>
              <w:left w:w="75" w:type="dxa"/>
              <w:bottom w:w="65" w:type="dxa"/>
              <w:right w:w="75" w:type="dxa"/>
            </w:tcMar>
            <w:vAlign w:val="center"/>
          </w:tcPr>
          <w:p w14:paraId="0C0F307F" w14:textId="77777777" w:rsidR="007C3DAE" w:rsidRDefault="00000000">
            <w:pPr>
              <w:spacing w:after="0"/>
            </w:pPr>
            <w:r>
              <w:rPr>
                <w:sz w:val="16"/>
              </w:rPr>
              <w:t>Archées</w:t>
            </w:r>
          </w:p>
        </w:tc>
        <w:tc>
          <w:tcPr>
            <w:tcW w:w="6523" w:type="dxa"/>
            <w:shd w:val="clear" w:color="auto" w:fill="EEF3F7"/>
            <w:tcMar>
              <w:top w:w="65" w:type="dxa"/>
              <w:left w:w="75" w:type="dxa"/>
              <w:bottom w:w="65" w:type="dxa"/>
              <w:right w:w="75" w:type="dxa"/>
            </w:tcMar>
            <w:vAlign w:val="center"/>
          </w:tcPr>
          <w:p w14:paraId="3DC42339" w14:textId="77777777" w:rsidR="007C3DAE" w:rsidRDefault="00000000">
            <w:pPr>
              <w:spacing w:after="0"/>
            </w:pPr>
            <w:r>
              <w:rPr>
                <w:sz w:val="16"/>
              </w:rPr>
              <w:t>Biologie distincte des bactéries; génomes procaryotes; importance en environnements humains et naturels.</w:t>
            </w:r>
          </w:p>
        </w:tc>
      </w:tr>
      <w:tr w:rsidR="007C3DAE" w14:paraId="0EC9DB8D" w14:textId="77777777" w:rsidTr="002E5601">
        <w:trPr>
          <w:trHeight w:val="294"/>
          <w:jc w:val="center"/>
        </w:trPr>
        <w:tc>
          <w:tcPr>
            <w:tcW w:w="4273" w:type="dxa"/>
            <w:tcMar>
              <w:top w:w="65" w:type="dxa"/>
              <w:left w:w="75" w:type="dxa"/>
              <w:bottom w:w="65" w:type="dxa"/>
              <w:right w:w="75" w:type="dxa"/>
            </w:tcMar>
            <w:vAlign w:val="center"/>
          </w:tcPr>
          <w:p w14:paraId="05626065" w14:textId="77777777" w:rsidR="007C3DAE" w:rsidRDefault="00000000">
            <w:pPr>
              <w:spacing w:after="0"/>
            </w:pPr>
            <w:r>
              <w:rPr>
                <w:sz w:val="16"/>
              </w:rPr>
              <w:t>Virus</w:t>
            </w:r>
          </w:p>
        </w:tc>
        <w:tc>
          <w:tcPr>
            <w:tcW w:w="6523" w:type="dxa"/>
            <w:tcMar>
              <w:top w:w="65" w:type="dxa"/>
              <w:left w:w="75" w:type="dxa"/>
              <w:bottom w:w="65" w:type="dxa"/>
              <w:right w:w="75" w:type="dxa"/>
            </w:tcMar>
            <w:vAlign w:val="center"/>
          </w:tcPr>
          <w:p w14:paraId="2A18A6F5" w14:textId="77777777" w:rsidR="007C3DAE" w:rsidRDefault="00000000">
            <w:pPr>
              <w:spacing w:after="0"/>
            </w:pPr>
            <w:r>
              <w:rPr>
                <w:sz w:val="16"/>
              </w:rPr>
              <w:t>Génomes à ADN ou ARN, simple/double brin, segmentés ou non; mutation, recombinaison, réassortiment.</w:t>
            </w:r>
          </w:p>
        </w:tc>
      </w:tr>
      <w:tr w:rsidR="007C3DAE" w14:paraId="11218CFA" w14:textId="77777777" w:rsidTr="002E5601">
        <w:trPr>
          <w:trHeight w:val="566"/>
          <w:jc w:val="center"/>
        </w:trPr>
        <w:tc>
          <w:tcPr>
            <w:tcW w:w="4273" w:type="dxa"/>
            <w:shd w:val="clear" w:color="auto" w:fill="EEF3F7"/>
            <w:tcMar>
              <w:top w:w="65" w:type="dxa"/>
              <w:left w:w="75" w:type="dxa"/>
              <w:bottom w:w="65" w:type="dxa"/>
              <w:right w:w="75" w:type="dxa"/>
            </w:tcMar>
            <w:vAlign w:val="center"/>
          </w:tcPr>
          <w:p w14:paraId="70F85BD4" w14:textId="77777777" w:rsidR="007C3DAE" w:rsidRDefault="00000000">
            <w:pPr>
              <w:spacing w:after="0"/>
            </w:pPr>
            <w:r>
              <w:rPr>
                <w:sz w:val="16"/>
              </w:rPr>
              <w:t>Champignons</w:t>
            </w:r>
          </w:p>
        </w:tc>
        <w:tc>
          <w:tcPr>
            <w:tcW w:w="6523" w:type="dxa"/>
            <w:shd w:val="clear" w:color="auto" w:fill="EEF3F7"/>
            <w:tcMar>
              <w:top w:w="65" w:type="dxa"/>
              <w:left w:w="75" w:type="dxa"/>
              <w:bottom w:w="65" w:type="dxa"/>
              <w:right w:w="75" w:type="dxa"/>
            </w:tcMar>
            <w:vAlign w:val="center"/>
          </w:tcPr>
          <w:p w14:paraId="02E7C948" w14:textId="77777777" w:rsidR="007C3DAE" w:rsidRDefault="00000000">
            <w:pPr>
              <w:spacing w:after="0"/>
            </w:pPr>
            <w:r>
              <w:rPr>
                <w:sz w:val="16"/>
              </w:rPr>
              <w:t>Génomes eucaryotes, plusieurs chromosomes; cycles sexués ou asexués, ploïdie et résistance antifongique.</w:t>
            </w:r>
          </w:p>
        </w:tc>
      </w:tr>
      <w:tr w:rsidR="007C3DAE" w:rsidRPr="002E5601" w14:paraId="67FF0D0A" w14:textId="77777777" w:rsidTr="002E5601">
        <w:trPr>
          <w:trHeight w:val="294"/>
          <w:jc w:val="center"/>
        </w:trPr>
        <w:tc>
          <w:tcPr>
            <w:tcW w:w="4273" w:type="dxa"/>
            <w:tcMar>
              <w:top w:w="65" w:type="dxa"/>
              <w:left w:w="75" w:type="dxa"/>
              <w:bottom w:w="65" w:type="dxa"/>
              <w:right w:w="75" w:type="dxa"/>
            </w:tcMar>
            <w:vAlign w:val="center"/>
          </w:tcPr>
          <w:p w14:paraId="4F2A00AE" w14:textId="77777777" w:rsidR="007C3DAE" w:rsidRDefault="00000000">
            <w:pPr>
              <w:spacing w:after="0"/>
            </w:pPr>
            <w:r>
              <w:rPr>
                <w:sz w:val="16"/>
              </w:rPr>
              <w:t>Parasites eucaryotes</w:t>
            </w:r>
          </w:p>
        </w:tc>
        <w:tc>
          <w:tcPr>
            <w:tcW w:w="6523" w:type="dxa"/>
            <w:tcMar>
              <w:top w:w="65" w:type="dxa"/>
              <w:left w:w="75" w:type="dxa"/>
              <w:bottom w:w="65" w:type="dxa"/>
              <w:right w:w="75" w:type="dxa"/>
            </w:tcMar>
            <w:vAlign w:val="center"/>
          </w:tcPr>
          <w:p w14:paraId="1968E3FC" w14:textId="77777777" w:rsidR="007C3DAE" w:rsidRPr="0071117F" w:rsidRDefault="00000000">
            <w:pPr>
              <w:spacing w:after="0"/>
              <w:rPr>
                <w:lang w:val="da-DK"/>
              </w:rPr>
            </w:pPr>
            <w:proofErr w:type="spellStart"/>
            <w:r w:rsidRPr="0071117F">
              <w:rPr>
                <w:sz w:val="16"/>
                <w:lang w:val="da-DK"/>
              </w:rPr>
              <w:t>Cycles</w:t>
            </w:r>
            <w:proofErr w:type="spellEnd"/>
            <w:r w:rsidRPr="0071117F">
              <w:rPr>
                <w:sz w:val="16"/>
                <w:lang w:val="da-DK"/>
              </w:rPr>
              <w:t xml:space="preserve"> et stades </w:t>
            </w:r>
            <w:proofErr w:type="spellStart"/>
            <w:r w:rsidRPr="0071117F">
              <w:rPr>
                <w:sz w:val="16"/>
                <w:lang w:val="da-DK"/>
              </w:rPr>
              <w:t>distincts</w:t>
            </w:r>
            <w:proofErr w:type="spellEnd"/>
            <w:r w:rsidRPr="0071117F">
              <w:rPr>
                <w:sz w:val="16"/>
                <w:lang w:val="da-DK"/>
              </w:rPr>
              <w:t xml:space="preserve">, </w:t>
            </w:r>
            <w:proofErr w:type="spellStart"/>
            <w:r w:rsidRPr="0071117F">
              <w:rPr>
                <w:sz w:val="16"/>
                <w:lang w:val="da-DK"/>
              </w:rPr>
              <w:t>diversité</w:t>
            </w:r>
            <w:proofErr w:type="spellEnd"/>
            <w:r w:rsidRPr="0071117F">
              <w:rPr>
                <w:sz w:val="16"/>
                <w:lang w:val="da-DK"/>
              </w:rPr>
              <w:t xml:space="preserve"> </w:t>
            </w:r>
            <w:proofErr w:type="spellStart"/>
            <w:r w:rsidRPr="0071117F">
              <w:rPr>
                <w:sz w:val="16"/>
                <w:lang w:val="da-DK"/>
              </w:rPr>
              <w:t>intra-hôte</w:t>
            </w:r>
            <w:proofErr w:type="spellEnd"/>
            <w:r w:rsidRPr="0071117F">
              <w:rPr>
                <w:sz w:val="16"/>
                <w:lang w:val="da-DK"/>
              </w:rPr>
              <w:t xml:space="preserve"> et </w:t>
            </w:r>
            <w:proofErr w:type="spellStart"/>
            <w:r w:rsidRPr="0071117F">
              <w:rPr>
                <w:sz w:val="16"/>
                <w:lang w:val="da-DK"/>
              </w:rPr>
              <w:t>défis</w:t>
            </w:r>
            <w:proofErr w:type="spellEnd"/>
            <w:r w:rsidRPr="0071117F">
              <w:rPr>
                <w:sz w:val="16"/>
                <w:lang w:val="da-DK"/>
              </w:rPr>
              <w:t xml:space="preserve"> de </w:t>
            </w:r>
            <w:proofErr w:type="spellStart"/>
            <w:r w:rsidRPr="0071117F">
              <w:rPr>
                <w:sz w:val="16"/>
                <w:lang w:val="da-DK"/>
              </w:rPr>
              <w:t>détection</w:t>
            </w:r>
            <w:proofErr w:type="spellEnd"/>
            <w:r w:rsidRPr="0071117F">
              <w:rPr>
                <w:sz w:val="16"/>
                <w:lang w:val="da-DK"/>
              </w:rPr>
              <w:t>.</w:t>
            </w:r>
          </w:p>
        </w:tc>
      </w:tr>
      <w:tr w:rsidR="007C3DAE" w14:paraId="547845A9" w14:textId="77777777" w:rsidTr="002E5601">
        <w:trPr>
          <w:trHeight w:val="294"/>
          <w:jc w:val="center"/>
        </w:trPr>
        <w:tc>
          <w:tcPr>
            <w:tcW w:w="4273" w:type="dxa"/>
            <w:shd w:val="clear" w:color="auto" w:fill="EEF3F7"/>
            <w:tcMar>
              <w:top w:w="65" w:type="dxa"/>
              <w:left w:w="75" w:type="dxa"/>
              <w:bottom w:w="65" w:type="dxa"/>
              <w:right w:w="75" w:type="dxa"/>
            </w:tcMar>
            <w:vAlign w:val="center"/>
          </w:tcPr>
          <w:p w14:paraId="3EA43850" w14:textId="77777777" w:rsidR="007C3DAE" w:rsidRDefault="00000000">
            <w:pPr>
              <w:spacing w:after="0"/>
            </w:pPr>
            <w:r>
              <w:rPr>
                <w:sz w:val="16"/>
              </w:rPr>
              <w:t>Prions</w:t>
            </w:r>
          </w:p>
        </w:tc>
        <w:tc>
          <w:tcPr>
            <w:tcW w:w="6523" w:type="dxa"/>
            <w:shd w:val="clear" w:color="auto" w:fill="EEF3F7"/>
            <w:tcMar>
              <w:top w:w="65" w:type="dxa"/>
              <w:left w:w="75" w:type="dxa"/>
              <w:bottom w:w="65" w:type="dxa"/>
              <w:right w:w="75" w:type="dxa"/>
            </w:tcMar>
            <w:vAlign w:val="center"/>
          </w:tcPr>
          <w:p w14:paraId="3D111C52" w14:textId="77777777" w:rsidR="007C3DAE" w:rsidRDefault="00000000">
            <w:pPr>
              <w:spacing w:after="0"/>
            </w:pPr>
            <w:r>
              <w:rPr>
                <w:sz w:val="16"/>
              </w:rPr>
              <w:t>Agents infectieux protéiques sans génome d’acides nucléiques; hors séquençage génomique.</w:t>
            </w:r>
          </w:p>
        </w:tc>
      </w:tr>
    </w:tbl>
    <w:p w14:paraId="2515565D" w14:textId="77777777" w:rsidR="007C3DAE" w:rsidRDefault="007C3DAE">
      <w:pPr>
        <w:spacing w:after="0"/>
      </w:pPr>
    </w:p>
    <w:p w14:paraId="1FE928FC" w14:textId="77777777" w:rsidR="002E5601" w:rsidRDefault="002E5601">
      <w:pPr>
        <w:spacing w:after="0"/>
      </w:pPr>
    </w:p>
    <w:tbl>
      <w:tblPr>
        <w:tblStyle w:val="TableGrid"/>
        <w:tblW w:w="0" w:type="auto"/>
        <w:tblLook w:val="04A0" w:firstRow="1" w:lastRow="0" w:firstColumn="1" w:lastColumn="0" w:noHBand="0" w:noVBand="1"/>
      </w:tblPr>
      <w:tblGrid>
        <w:gridCol w:w="10282"/>
      </w:tblGrid>
      <w:tr w:rsidR="007C3DAE" w14:paraId="71C9E6C6" w14:textId="77777777">
        <w:tc>
          <w:tcPr>
            <w:tcW w:w="10282" w:type="dxa"/>
            <w:shd w:val="clear" w:color="auto" w:fill="E6EEF5"/>
            <w:tcMar>
              <w:top w:w="65" w:type="dxa"/>
              <w:left w:w="75" w:type="dxa"/>
              <w:bottom w:w="65" w:type="dxa"/>
              <w:right w:w="75" w:type="dxa"/>
            </w:tcMar>
          </w:tcPr>
          <w:p w14:paraId="3E9EEBD4" w14:textId="06425070" w:rsidR="007C3DAE" w:rsidRDefault="00000000">
            <w:r>
              <w:rPr>
                <w:b/>
                <w:color w:val="183A5A"/>
              </w:rPr>
              <w:t xml:space="preserve">À </w:t>
            </w:r>
            <w:proofErr w:type="spellStart"/>
            <w:r>
              <w:rPr>
                <w:b/>
                <w:color w:val="183A5A"/>
              </w:rPr>
              <w:t>retenir</w:t>
            </w:r>
            <w:proofErr w:type="spellEnd"/>
            <w:r w:rsidR="00595FEF">
              <w:rPr>
                <w:b/>
                <w:color w:val="183A5A"/>
              </w:rPr>
              <w:t>:</w:t>
            </w:r>
            <w:r>
              <w:rPr>
                <w:b/>
                <w:color w:val="183A5A"/>
              </w:rPr>
              <w:t xml:space="preserve"> </w:t>
            </w:r>
            <w:r>
              <w:t xml:space="preserve">Un </w:t>
            </w:r>
            <w:proofErr w:type="spellStart"/>
            <w:r>
              <w:t>vocabulaire</w:t>
            </w:r>
            <w:proofErr w:type="spellEnd"/>
            <w:r>
              <w:t xml:space="preserve"> </w:t>
            </w:r>
            <w:proofErr w:type="spellStart"/>
            <w:r>
              <w:t>commun</w:t>
            </w:r>
            <w:proofErr w:type="spellEnd"/>
            <w:r>
              <w:t xml:space="preserve"> ne signifie </w:t>
            </w:r>
            <w:proofErr w:type="gramStart"/>
            <w:r>
              <w:t>pas</w:t>
            </w:r>
            <w:proofErr w:type="gramEnd"/>
            <w:r>
              <w:t xml:space="preserve"> que les mêmes méthodes, références ou règles d’interprétation conviennent à chaque groupe.</w:t>
            </w:r>
          </w:p>
        </w:tc>
      </w:tr>
    </w:tbl>
    <w:p w14:paraId="69A73410" w14:textId="77777777" w:rsidR="007C3DAE" w:rsidRDefault="007C3DAE">
      <w:pPr>
        <w:spacing w:after="0"/>
      </w:pPr>
    </w:p>
    <w:p w14:paraId="4E852680" w14:textId="77777777" w:rsidR="007C3DAE" w:rsidRDefault="00000000">
      <w:r>
        <w:br w:type="page"/>
      </w:r>
    </w:p>
    <w:p w14:paraId="6522CA6C" w14:textId="77777777" w:rsidR="007C3DAE" w:rsidRDefault="00000000">
      <w:pPr>
        <w:pStyle w:val="Heading1"/>
      </w:pPr>
      <w:r>
        <w:lastRenderedPageBreak/>
        <w:t>Résultats d’apprentissage</w:t>
      </w:r>
    </w:p>
    <w:p w14:paraId="02BC8DD8" w14:textId="77777777" w:rsidR="007C3DAE" w:rsidRDefault="00000000">
      <w:r>
        <w:t>À la fin de la semaine, les étudiants pourront…</w:t>
      </w:r>
    </w:p>
    <w:tbl>
      <w:tblPr>
        <w:tblStyle w:val="TableGrid"/>
        <w:tblW w:w="0" w:type="auto"/>
        <w:jc w:val="center"/>
        <w:tblLayout w:type="fixed"/>
        <w:tblLook w:val="04A0" w:firstRow="1" w:lastRow="0" w:firstColumn="1" w:lastColumn="0" w:noHBand="0" w:noVBand="1"/>
      </w:tblPr>
      <w:tblGrid>
        <w:gridCol w:w="5141"/>
        <w:gridCol w:w="5141"/>
      </w:tblGrid>
      <w:tr w:rsidR="007C3DAE" w14:paraId="367CA00F" w14:textId="77777777">
        <w:trPr>
          <w:tblHeader/>
          <w:jc w:val="center"/>
        </w:trPr>
        <w:tc>
          <w:tcPr>
            <w:tcW w:w="5141" w:type="dxa"/>
            <w:shd w:val="clear" w:color="auto" w:fill="183A5A"/>
            <w:tcMar>
              <w:top w:w="65" w:type="dxa"/>
              <w:left w:w="75" w:type="dxa"/>
              <w:bottom w:w="65" w:type="dxa"/>
              <w:right w:w="75" w:type="dxa"/>
            </w:tcMar>
            <w:vAlign w:val="center"/>
          </w:tcPr>
          <w:p w14:paraId="169A4D92" w14:textId="77777777" w:rsidR="007C3DAE" w:rsidRDefault="00000000">
            <w:pPr>
              <w:spacing w:after="0"/>
            </w:pPr>
            <w:r>
              <w:rPr>
                <w:b/>
                <w:color w:val="FFFFFF"/>
                <w:sz w:val="15"/>
              </w:rPr>
              <w:t>Capacité</w:t>
            </w:r>
          </w:p>
        </w:tc>
        <w:tc>
          <w:tcPr>
            <w:tcW w:w="5141" w:type="dxa"/>
            <w:shd w:val="clear" w:color="auto" w:fill="183A5A"/>
            <w:tcMar>
              <w:top w:w="65" w:type="dxa"/>
              <w:left w:w="75" w:type="dxa"/>
              <w:bottom w:w="65" w:type="dxa"/>
              <w:right w:w="75" w:type="dxa"/>
            </w:tcMar>
            <w:vAlign w:val="center"/>
          </w:tcPr>
          <w:p w14:paraId="389E9310" w14:textId="77777777" w:rsidR="007C3DAE" w:rsidRDefault="00000000">
            <w:pPr>
              <w:spacing w:after="0"/>
            </w:pPr>
            <w:r>
              <w:rPr>
                <w:b/>
                <w:color w:val="FFFFFF"/>
                <w:sz w:val="15"/>
              </w:rPr>
              <w:t>Preuve attendue</w:t>
            </w:r>
          </w:p>
        </w:tc>
      </w:tr>
      <w:tr w:rsidR="007C3DAE" w14:paraId="56386304" w14:textId="77777777">
        <w:trPr>
          <w:jc w:val="center"/>
        </w:trPr>
        <w:tc>
          <w:tcPr>
            <w:tcW w:w="5040" w:type="dxa"/>
            <w:tcMar>
              <w:top w:w="65" w:type="dxa"/>
              <w:left w:w="75" w:type="dxa"/>
              <w:bottom w:w="65" w:type="dxa"/>
              <w:right w:w="75" w:type="dxa"/>
            </w:tcMar>
            <w:vAlign w:val="center"/>
          </w:tcPr>
          <w:p w14:paraId="661531B8" w14:textId="77777777" w:rsidR="007C3DAE" w:rsidRDefault="00000000">
            <w:pPr>
              <w:spacing w:after="0"/>
            </w:pPr>
            <w:r>
              <w:rPr>
                <w:sz w:val="15"/>
              </w:rPr>
              <w:t>Comparer bactéries, archées, virus, champignons et parasites.</w:t>
            </w:r>
          </w:p>
        </w:tc>
        <w:tc>
          <w:tcPr>
            <w:tcW w:w="5040" w:type="dxa"/>
            <w:tcMar>
              <w:top w:w="65" w:type="dxa"/>
              <w:left w:w="75" w:type="dxa"/>
              <w:bottom w:w="65" w:type="dxa"/>
              <w:right w:w="75" w:type="dxa"/>
            </w:tcMar>
            <w:vAlign w:val="center"/>
          </w:tcPr>
          <w:p w14:paraId="56214A9E" w14:textId="77777777" w:rsidR="007C3DAE" w:rsidRDefault="00000000">
            <w:pPr>
              <w:spacing w:after="0"/>
            </w:pPr>
            <w:r>
              <w:rPr>
                <w:sz w:val="15"/>
              </w:rPr>
              <w:t>Tableau comparatif exact des architectures et cycles.</w:t>
            </w:r>
          </w:p>
        </w:tc>
      </w:tr>
      <w:tr w:rsidR="007C3DAE" w14:paraId="1F07F0F7" w14:textId="77777777">
        <w:trPr>
          <w:jc w:val="center"/>
        </w:trPr>
        <w:tc>
          <w:tcPr>
            <w:tcW w:w="5040" w:type="dxa"/>
            <w:shd w:val="clear" w:color="auto" w:fill="EEF3F7"/>
            <w:tcMar>
              <w:top w:w="65" w:type="dxa"/>
              <w:left w:w="75" w:type="dxa"/>
              <w:bottom w:w="65" w:type="dxa"/>
              <w:right w:w="75" w:type="dxa"/>
            </w:tcMar>
            <w:vAlign w:val="center"/>
          </w:tcPr>
          <w:p w14:paraId="4C3B8591" w14:textId="77777777" w:rsidR="007C3DAE" w:rsidRDefault="00000000">
            <w:pPr>
              <w:spacing w:after="0"/>
            </w:pPr>
            <w:r>
              <w:rPr>
                <w:sz w:val="15"/>
              </w:rPr>
              <w:t>Expliquer mutation, recombinaison, transfert horizontal, réassortiment et variation de ploïdie.</w:t>
            </w:r>
          </w:p>
        </w:tc>
        <w:tc>
          <w:tcPr>
            <w:tcW w:w="5040" w:type="dxa"/>
            <w:shd w:val="clear" w:color="auto" w:fill="EEF3F7"/>
            <w:tcMar>
              <w:top w:w="65" w:type="dxa"/>
              <w:left w:w="75" w:type="dxa"/>
              <w:bottom w:w="65" w:type="dxa"/>
              <w:right w:w="75" w:type="dxa"/>
            </w:tcMar>
            <w:vAlign w:val="center"/>
          </w:tcPr>
          <w:p w14:paraId="227FE1D8" w14:textId="77777777" w:rsidR="007C3DAE" w:rsidRDefault="00000000">
            <w:pPr>
              <w:spacing w:after="0"/>
            </w:pPr>
            <w:r>
              <w:rPr>
                <w:sz w:val="15"/>
              </w:rPr>
              <w:t>Associer mécanisme, groupe et exemple.</w:t>
            </w:r>
          </w:p>
        </w:tc>
      </w:tr>
      <w:tr w:rsidR="007C3DAE" w14:paraId="4DCD9262" w14:textId="77777777">
        <w:trPr>
          <w:jc w:val="center"/>
        </w:trPr>
        <w:tc>
          <w:tcPr>
            <w:tcW w:w="5040" w:type="dxa"/>
            <w:tcMar>
              <w:top w:w="65" w:type="dxa"/>
              <w:left w:w="75" w:type="dxa"/>
              <w:bottom w:w="65" w:type="dxa"/>
              <w:right w:w="75" w:type="dxa"/>
            </w:tcMar>
            <w:vAlign w:val="center"/>
          </w:tcPr>
          <w:p w14:paraId="0EB3F0E0" w14:textId="77777777" w:rsidR="007C3DAE" w:rsidRDefault="00000000">
            <w:pPr>
              <w:spacing w:after="0"/>
            </w:pPr>
            <w:r>
              <w:rPr>
                <w:sz w:val="15"/>
              </w:rPr>
              <w:t>Relier un déterminant au phénotype sans confondre prédiction et démonstration.</w:t>
            </w:r>
          </w:p>
        </w:tc>
        <w:tc>
          <w:tcPr>
            <w:tcW w:w="5040" w:type="dxa"/>
            <w:tcMar>
              <w:top w:w="65" w:type="dxa"/>
              <w:left w:w="75" w:type="dxa"/>
              <w:bottom w:w="65" w:type="dxa"/>
              <w:right w:w="75" w:type="dxa"/>
            </w:tcMar>
            <w:vAlign w:val="center"/>
          </w:tcPr>
          <w:p w14:paraId="282C7D3F" w14:textId="77777777" w:rsidR="007C3DAE" w:rsidRDefault="00000000">
            <w:pPr>
              <w:spacing w:after="0"/>
            </w:pPr>
            <w:r>
              <w:rPr>
                <w:sz w:val="15"/>
              </w:rPr>
              <w:t>Conclusion précisant expression, contexte et validation.</w:t>
            </w:r>
          </w:p>
        </w:tc>
      </w:tr>
      <w:tr w:rsidR="007C3DAE" w14:paraId="2E41A401" w14:textId="77777777">
        <w:trPr>
          <w:jc w:val="center"/>
        </w:trPr>
        <w:tc>
          <w:tcPr>
            <w:tcW w:w="5040" w:type="dxa"/>
            <w:shd w:val="clear" w:color="auto" w:fill="EEF3F7"/>
            <w:tcMar>
              <w:top w:w="65" w:type="dxa"/>
              <w:left w:w="75" w:type="dxa"/>
              <w:bottom w:w="65" w:type="dxa"/>
              <w:right w:w="75" w:type="dxa"/>
            </w:tcMar>
            <w:vAlign w:val="center"/>
          </w:tcPr>
          <w:p w14:paraId="627591CA" w14:textId="77777777" w:rsidR="007C3DAE" w:rsidRDefault="00000000">
            <w:pPr>
              <w:spacing w:after="0"/>
            </w:pPr>
            <w:r>
              <w:rPr>
                <w:sz w:val="15"/>
              </w:rPr>
              <w:t>Comparer séquençage ciblé, isolat, métagénomique, viromique et métatranscriptomique.</w:t>
            </w:r>
          </w:p>
        </w:tc>
        <w:tc>
          <w:tcPr>
            <w:tcW w:w="5040" w:type="dxa"/>
            <w:shd w:val="clear" w:color="auto" w:fill="EEF3F7"/>
            <w:tcMar>
              <w:top w:w="65" w:type="dxa"/>
              <w:left w:w="75" w:type="dxa"/>
              <w:bottom w:w="65" w:type="dxa"/>
              <w:right w:w="75" w:type="dxa"/>
            </w:tcMar>
            <w:vAlign w:val="center"/>
          </w:tcPr>
          <w:p w14:paraId="5366EA91" w14:textId="77777777" w:rsidR="007C3DAE" w:rsidRDefault="00000000">
            <w:pPr>
              <w:spacing w:after="0"/>
            </w:pPr>
            <w:r>
              <w:rPr>
                <w:sz w:val="15"/>
              </w:rPr>
              <w:t>Choix justifié par question et échantillon.</w:t>
            </w:r>
          </w:p>
        </w:tc>
      </w:tr>
      <w:tr w:rsidR="007C3DAE" w14:paraId="0B80B0AE" w14:textId="77777777">
        <w:trPr>
          <w:jc w:val="center"/>
        </w:trPr>
        <w:tc>
          <w:tcPr>
            <w:tcW w:w="5040" w:type="dxa"/>
            <w:tcMar>
              <w:top w:w="65" w:type="dxa"/>
              <w:left w:w="75" w:type="dxa"/>
              <w:bottom w:w="65" w:type="dxa"/>
              <w:right w:w="75" w:type="dxa"/>
            </w:tcMar>
            <w:vAlign w:val="center"/>
          </w:tcPr>
          <w:p w14:paraId="273D8059" w14:textId="77777777" w:rsidR="007C3DAE" w:rsidRDefault="00000000">
            <w:pPr>
              <w:spacing w:after="0"/>
            </w:pPr>
            <w:r>
              <w:rPr>
                <w:sz w:val="15"/>
              </w:rPr>
              <w:t>Comparer lectures courtes, longues et hybrides.</w:t>
            </w:r>
          </w:p>
        </w:tc>
        <w:tc>
          <w:tcPr>
            <w:tcW w:w="5040" w:type="dxa"/>
            <w:tcMar>
              <w:top w:w="65" w:type="dxa"/>
              <w:left w:w="75" w:type="dxa"/>
              <w:bottom w:w="65" w:type="dxa"/>
              <w:right w:w="75" w:type="dxa"/>
            </w:tcMar>
            <w:vAlign w:val="center"/>
          </w:tcPr>
          <w:p w14:paraId="7D71A2D5" w14:textId="77777777" w:rsidR="007C3DAE" w:rsidRDefault="00000000">
            <w:pPr>
              <w:spacing w:after="0"/>
            </w:pPr>
            <w:r>
              <w:rPr>
                <w:sz w:val="15"/>
              </w:rPr>
              <w:t>Choix selon qualité, couverture, répétitions et objectif.</w:t>
            </w:r>
          </w:p>
        </w:tc>
      </w:tr>
      <w:tr w:rsidR="007C3DAE" w14:paraId="67B116F0" w14:textId="77777777">
        <w:trPr>
          <w:jc w:val="center"/>
        </w:trPr>
        <w:tc>
          <w:tcPr>
            <w:tcW w:w="5040" w:type="dxa"/>
            <w:shd w:val="clear" w:color="auto" w:fill="EEF3F7"/>
            <w:tcMar>
              <w:top w:w="65" w:type="dxa"/>
              <w:left w:w="75" w:type="dxa"/>
              <w:bottom w:w="65" w:type="dxa"/>
              <w:right w:w="75" w:type="dxa"/>
            </w:tcMar>
            <w:vAlign w:val="center"/>
          </w:tcPr>
          <w:p w14:paraId="6306BAE1" w14:textId="77777777" w:rsidR="007C3DAE" w:rsidRDefault="00000000">
            <w:pPr>
              <w:spacing w:after="0"/>
            </w:pPr>
            <w:r>
              <w:rPr>
                <w:sz w:val="15"/>
              </w:rPr>
              <w:t>Interpréter un résumé génomique avec le contexte clinique/épidémiologique.</w:t>
            </w:r>
          </w:p>
        </w:tc>
        <w:tc>
          <w:tcPr>
            <w:tcW w:w="5040" w:type="dxa"/>
            <w:shd w:val="clear" w:color="auto" w:fill="EEF3F7"/>
            <w:tcMar>
              <w:top w:w="65" w:type="dxa"/>
              <w:left w:w="75" w:type="dxa"/>
              <w:bottom w:w="65" w:type="dxa"/>
              <w:right w:w="75" w:type="dxa"/>
            </w:tcMar>
            <w:vAlign w:val="center"/>
          </w:tcPr>
          <w:p w14:paraId="143C485F" w14:textId="77777777" w:rsidR="007C3DAE" w:rsidRDefault="00000000">
            <w:pPr>
              <w:spacing w:after="0"/>
            </w:pPr>
            <w:r>
              <w:rPr>
                <w:sz w:val="15"/>
              </w:rPr>
              <w:t>Note distinguant observation, incertitude et prochaine étape.</w:t>
            </w:r>
          </w:p>
        </w:tc>
      </w:tr>
      <w:tr w:rsidR="007C3DAE" w14:paraId="2ABAF8B4" w14:textId="77777777">
        <w:trPr>
          <w:jc w:val="center"/>
        </w:trPr>
        <w:tc>
          <w:tcPr>
            <w:tcW w:w="5040" w:type="dxa"/>
            <w:tcMar>
              <w:top w:w="65" w:type="dxa"/>
              <w:left w:w="75" w:type="dxa"/>
              <w:bottom w:w="65" w:type="dxa"/>
              <w:right w:w="75" w:type="dxa"/>
            </w:tcMar>
            <w:vAlign w:val="center"/>
          </w:tcPr>
          <w:p w14:paraId="0FC9D865" w14:textId="77777777" w:rsidR="007C3DAE" w:rsidRDefault="00000000">
            <w:pPr>
              <w:spacing w:after="0"/>
            </w:pPr>
            <w:r>
              <w:rPr>
                <w:sz w:val="15"/>
              </w:rPr>
              <w:t>Préparer la transition vers le cours compagnon.</w:t>
            </w:r>
          </w:p>
        </w:tc>
        <w:tc>
          <w:tcPr>
            <w:tcW w:w="5040" w:type="dxa"/>
            <w:tcMar>
              <w:top w:w="65" w:type="dxa"/>
              <w:left w:w="75" w:type="dxa"/>
              <w:bottom w:w="65" w:type="dxa"/>
              <w:right w:w="75" w:type="dxa"/>
            </w:tcMar>
            <w:vAlign w:val="center"/>
          </w:tcPr>
          <w:p w14:paraId="4D7F610C" w14:textId="77777777" w:rsidR="007C3DAE" w:rsidRDefault="00000000">
            <w:pPr>
              <w:spacing w:after="0"/>
            </w:pPr>
            <w:r>
              <w:rPr>
                <w:sz w:val="15"/>
              </w:rPr>
              <w:t>Question d’analyse bioinformatique précise.</w:t>
            </w:r>
          </w:p>
        </w:tc>
      </w:tr>
    </w:tbl>
    <w:p w14:paraId="61E3E815" w14:textId="77777777" w:rsidR="007C3DAE" w:rsidRDefault="007C3DAE">
      <w:pPr>
        <w:spacing w:after="0"/>
      </w:pPr>
    </w:p>
    <w:p w14:paraId="7F4B4D89" w14:textId="77777777" w:rsidR="007C3DAE" w:rsidRDefault="00000000">
      <w:r>
        <w:br w:type="page"/>
      </w:r>
    </w:p>
    <w:p w14:paraId="06EA6DCB" w14:textId="77777777" w:rsidR="007C3DAE" w:rsidRDefault="00000000">
      <w:pPr>
        <w:pStyle w:val="Heading1"/>
      </w:pPr>
      <w:r>
        <w:lastRenderedPageBreak/>
        <w:t>Compétences et critères de réussite</w:t>
      </w:r>
    </w:p>
    <w:p w14:paraId="6A82C34F" w14:textId="77777777" w:rsidR="007C3DAE" w:rsidRDefault="00000000">
      <w:r>
        <w:t>Le cours développe le raisonnement par question, la lecture critique, la communication scientifique et la collaboration.</w:t>
      </w:r>
    </w:p>
    <w:tbl>
      <w:tblPr>
        <w:tblStyle w:val="TableGrid"/>
        <w:tblW w:w="10684" w:type="dxa"/>
        <w:jc w:val="center"/>
        <w:tblLayout w:type="fixed"/>
        <w:tblLook w:val="04A0" w:firstRow="1" w:lastRow="0" w:firstColumn="1" w:lastColumn="0" w:noHBand="0" w:noVBand="1"/>
      </w:tblPr>
      <w:tblGrid>
        <w:gridCol w:w="4276"/>
        <w:gridCol w:w="6408"/>
      </w:tblGrid>
      <w:tr w:rsidR="007C3DAE" w14:paraId="75C0BAB8" w14:textId="77777777" w:rsidTr="002E5601">
        <w:trPr>
          <w:trHeight w:val="238"/>
          <w:tblHeader/>
          <w:jc w:val="center"/>
        </w:trPr>
        <w:tc>
          <w:tcPr>
            <w:tcW w:w="4276" w:type="dxa"/>
            <w:shd w:val="clear" w:color="auto" w:fill="183A5A"/>
            <w:tcMar>
              <w:top w:w="65" w:type="dxa"/>
              <w:left w:w="75" w:type="dxa"/>
              <w:bottom w:w="65" w:type="dxa"/>
              <w:right w:w="75" w:type="dxa"/>
            </w:tcMar>
            <w:vAlign w:val="center"/>
          </w:tcPr>
          <w:p w14:paraId="358BA13D" w14:textId="77777777" w:rsidR="007C3DAE" w:rsidRDefault="00000000">
            <w:pPr>
              <w:spacing w:after="0"/>
            </w:pPr>
            <w:r>
              <w:rPr>
                <w:b/>
                <w:color w:val="FFFFFF"/>
                <w:sz w:val="16"/>
              </w:rPr>
              <w:t>Compétence</w:t>
            </w:r>
          </w:p>
        </w:tc>
        <w:tc>
          <w:tcPr>
            <w:tcW w:w="6408" w:type="dxa"/>
            <w:shd w:val="clear" w:color="auto" w:fill="183A5A"/>
            <w:tcMar>
              <w:top w:w="65" w:type="dxa"/>
              <w:left w:w="75" w:type="dxa"/>
              <w:bottom w:w="65" w:type="dxa"/>
              <w:right w:w="75" w:type="dxa"/>
            </w:tcMar>
            <w:vAlign w:val="center"/>
          </w:tcPr>
          <w:p w14:paraId="48B57E72" w14:textId="77777777" w:rsidR="007C3DAE" w:rsidRDefault="00000000">
            <w:pPr>
              <w:spacing w:after="0"/>
            </w:pPr>
            <w:r>
              <w:rPr>
                <w:b/>
                <w:color w:val="FFFFFF"/>
                <w:sz w:val="16"/>
              </w:rPr>
              <w:t>Comportement observable</w:t>
            </w:r>
          </w:p>
        </w:tc>
      </w:tr>
      <w:tr w:rsidR="007C3DAE" w14:paraId="11E44C9F" w14:textId="77777777" w:rsidTr="002E5601">
        <w:trPr>
          <w:trHeight w:val="248"/>
          <w:jc w:val="center"/>
        </w:trPr>
        <w:tc>
          <w:tcPr>
            <w:tcW w:w="4276" w:type="dxa"/>
            <w:tcMar>
              <w:top w:w="65" w:type="dxa"/>
              <w:left w:w="75" w:type="dxa"/>
              <w:bottom w:w="65" w:type="dxa"/>
              <w:right w:w="75" w:type="dxa"/>
            </w:tcMar>
            <w:vAlign w:val="center"/>
          </w:tcPr>
          <w:p w14:paraId="7DC826D7" w14:textId="77777777" w:rsidR="007C3DAE" w:rsidRDefault="00000000">
            <w:pPr>
              <w:spacing w:after="0"/>
            </w:pPr>
            <w:r>
              <w:rPr>
                <w:sz w:val="16"/>
              </w:rPr>
              <w:t>Question scientifique</w:t>
            </w:r>
          </w:p>
        </w:tc>
        <w:tc>
          <w:tcPr>
            <w:tcW w:w="6408" w:type="dxa"/>
            <w:tcMar>
              <w:top w:w="65" w:type="dxa"/>
              <w:left w:w="75" w:type="dxa"/>
              <w:bottom w:w="65" w:type="dxa"/>
              <w:right w:w="75" w:type="dxa"/>
            </w:tcMar>
            <w:vAlign w:val="center"/>
          </w:tcPr>
          <w:p w14:paraId="02870C02" w14:textId="77777777" w:rsidR="007C3DAE" w:rsidRDefault="00000000">
            <w:pPr>
              <w:spacing w:after="0"/>
            </w:pPr>
            <w:r>
              <w:rPr>
                <w:sz w:val="16"/>
              </w:rPr>
              <w:t>Formuler la question avant de choisir la méthode.</w:t>
            </w:r>
          </w:p>
        </w:tc>
      </w:tr>
      <w:tr w:rsidR="007C3DAE" w:rsidRPr="002E5601" w14:paraId="5BF8F6BC" w14:textId="77777777" w:rsidTr="002E5601">
        <w:trPr>
          <w:trHeight w:val="238"/>
          <w:jc w:val="center"/>
        </w:trPr>
        <w:tc>
          <w:tcPr>
            <w:tcW w:w="4276" w:type="dxa"/>
            <w:shd w:val="clear" w:color="auto" w:fill="EEF3F7"/>
            <w:tcMar>
              <w:top w:w="65" w:type="dxa"/>
              <w:left w:w="75" w:type="dxa"/>
              <w:bottom w:w="65" w:type="dxa"/>
              <w:right w:w="75" w:type="dxa"/>
            </w:tcMar>
            <w:vAlign w:val="center"/>
          </w:tcPr>
          <w:p w14:paraId="7E5C2376" w14:textId="77777777" w:rsidR="007C3DAE" w:rsidRDefault="00000000">
            <w:pPr>
              <w:spacing w:after="0"/>
            </w:pPr>
            <w:r>
              <w:rPr>
                <w:sz w:val="16"/>
              </w:rPr>
              <w:t>Lecture critique</w:t>
            </w:r>
          </w:p>
        </w:tc>
        <w:tc>
          <w:tcPr>
            <w:tcW w:w="6408" w:type="dxa"/>
            <w:shd w:val="clear" w:color="auto" w:fill="EEF3F7"/>
            <w:tcMar>
              <w:top w:w="65" w:type="dxa"/>
              <w:left w:w="75" w:type="dxa"/>
              <w:bottom w:w="65" w:type="dxa"/>
              <w:right w:w="75" w:type="dxa"/>
            </w:tcMar>
            <w:vAlign w:val="center"/>
          </w:tcPr>
          <w:p w14:paraId="2FC96373" w14:textId="77777777" w:rsidR="007C3DAE" w:rsidRPr="0071117F" w:rsidRDefault="00000000">
            <w:pPr>
              <w:spacing w:after="0"/>
              <w:rPr>
                <w:lang w:val="da-DK"/>
              </w:rPr>
            </w:pPr>
            <w:proofErr w:type="spellStart"/>
            <w:r w:rsidRPr="0071117F">
              <w:rPr>
                <w:sz w:val="16"/>
                <w:lang w:val="da-DK"/>
              </w:rPr>
              <w:t>Séparer</w:t>
            </w:r>
            <w:proofErr w:type="spellEnd"/>
            <w:r w:rsidRPr="0071117F">
              <w:rPr>
                <w:sz w:val="16"/>
                <w:lang w:val="da-DK"/>
              </w:rPr>
              <w:t xml:space="preserve"> </w:t>
            </w:r>
            <w:proofErr w:type="spellStart"/>
            <w:r w:rsidRPr="0071117F">
              <w:rPr>
                <w:sz w:val="16"/>
                <w:lang w:val="da-DK"/>
              </w:rPr>
              <w:t>mesure</w:t>
            </w:r>
            <w:proofErr w:type="spellEnd"/>
            <w:r w:rsidRPr="0071117F">
              <w:rPr>
                <w:sz w:val="16"/>
                <w:lang w:val="da-DK"/>
              </w:rPr>
              <w:t xml:space="preserve"> </w:t>
            </w:r>
            <w:proofErr w:type="spellStart"/>
            <w:r w:rsidRPr="0071117F">
              <w:rPr>
                <w:sz w:val="16"/>
                <w:lang w:val="da-DK"/>
              </w:rPr>
              <w:t>directe</w:t>
            </w:r>
            <w:proofErr w:type="spellEnd"/>
            <w:r w:rsidRPr="0071117F">
              <w:rPr>
                <w:sz w:val="16"/>
                <w:lang w:val="da-DK"/>
              </w:rPr>
              <w:t xml:space="preserve"> et </w:t>
            </w:r>
            <w:proofErr w:type="spellStart"/>
            <w:r w:rsidRPr="0071117F">
              <w:rPr>
                <w:sz w:val="16"/>
                <w:lang w:val="da-DK"/>
              </w:rPr>
              <w:t>interprétation</w:t>
            </w:r>
            <w:proofErr w:type="spellEnd"/>
            <w:r w:rsidRPr="0071117F">
              <w:rPr>
                <w:sz w:val="16"/>
                <w:lang w:val="da-DK"/>
              </w:rPr>
              <w:t>.</w:t>
            </w:r>
          </w:p>
        </w:tc>
      </w:tr>
      <w:tr w:rsidR="007C3DAE" w14:paraId="3F146F8E" w14:textId="77777777" w:rsidTr="002E5601">
        <w:trPr>
          <w:trHeight w:val="248"/>
          <w:jc w:val="center"/>
        </w:trPr>
        <w:tc>
          <w:tcPr>
            <w:tcW w:w="4276" w:type="dxa"/>
            <w:tcMar>
              <w:top w:w="65" w:type="dxa"/>
              <w:left w:w="75" w:type="dxa"/>
              <w:bottom w:w="65" w:type="dxa"/>
              <w:right w:w="75" w:type="dxa"/>
            </w:tcMar>
            <w:vAlign w:val="center"/>
          </w:tcPr>
          <w:p w14:paraId="791E80D5" w14:textId="77777777" w:rsidR="007C3DAE" w:rsidRDefault="00000000">
            <w:pPr>
              <w:spacing w:after="0"/>
            </w:pPr>
            <w:proofErr w:type="spellStart"/>
            <w:r>
              <w:rPr>
                <w:sz w:val="16"/>
              </w:rPr>
              <w:t>Contexte</w:t>
            </w:r>
            <w:proofErr w:type="spellEnd"/>
          </w:p>
        </w:tc>
        <w:tc>
          <w:tcPr>
            <w:tcW w:w="6408" w:type="dxa"/>
            <w:tcMar>
              <w:top w:w="65" w:type="dxa"/>
              <w:left w:w="75" w:type="dxa"/>
              <w:bottom w:w="65" w:type="dxa"/>
              <w:right w:w="75" w:type="dxa"/>
            </w:tcMar>
            <w:vAlign w:val="center"/>
          </w:tcPr>
          <w:p w14:paraId="224152DB" w14:textId="77777777" w:rsidR="007C3DAE" w:rsidRDefault="00000000">
            <w:pPr>
              <w:spacing w:after="0"/>
            </w:pPr>
            <w:r>
              <w:rPr>
                <w:sz w:val="16"/>
              </w:rPr>
              <w:t>Relier résultats, microbiologie, médecine et échantillonnage.</w:t>
            </w:r>
          </w:p>
        </w:tc>
      </w:tr>
      <w:tr w:rsidR="007C3DAE" w14:paraId="171CC6C8" w14:textId="77777777" w:rsidTr="002E5601">
        <w:trPr>
          <w:trHeight w:val="238"/>
          <w:jc w:val="center"/>
        </w:trPr>
        <w:tc>
          <w:tcPr>
            <w:tcW w:w="4276" w:type="dxa"/>
            <w:shd w:val="clear" w:color="auto" w:fill="EEF3F7"/>
            <w:tcMar>
              <w:top w:w="65" w:type="dxa"/>
              <w:left w:w="75" w:type="dxa"/>
              <w:bottom w:w="65" w:type="dxa"/>
              <w:right w:w="75" w:type="dxa"/>
            </w:tcMar>
            <w:vAlign w:val="center"/>
          </w:tcPr>
          <w:p w14:paraId="0E0865D1" w14:textId="77777777" w:rsidR="007C3DAE" w:rsidRDefault="00000000">
            <w:pPr>
              <w:spacing w:after="0"/>
            </w:pPr>
            <w:r>
              <w:rPr>
                <w:sz w:val="16"/>
              </w:rPr>
              <w:t>Communication</w:t>
            </w:r>
          </w:p>
        </w:tc>
        <w:tc>
          <w:tcPr>
            <w:tcW w:w="6408" w:type="dxa"/>
            <w:shd w:val="clear" w:color="auto" w:fill="EEF3F7"/>
            <w:tcMar>
              <w:top w:w="65" w:type="dxa"/>
              <w:left w:w="75" w:type="dxa"/>
              <w:bottom w:w="65" w:type="dxa"/>
              <w:right w:w="75" w:type="dxa"/>
            </w:tcMar>
            <w:vAlign w:val="center"/>
          </w:tcPr>
          <w:p w14:paraId="7336C47C" w14:textId="77777777" w:rsidR="007C3DAE" w:rsidRDefault="00000000">
            <w:pPr>
              <w:spacing w:after="0"/>
            </w:pPr>
            <w:r>
              <w:rPr>
                <w:sz w:val="16"/>
              </w:rPr>
              <w:t>Adapter la conclusion au laboratoire, à l’équipe clinique ou à la santé publique.</w:t>
            </w:r>
          </w:p>
        </w:tc>
      </w:tr>
      <w:tr w:rsidR="007C3DAE" w14:paraId="39E0D329" w14:textId="77777777" w:rsidTr="002E5601">
        <w:trPr>
          <w:trHeight w:val="248"/>
          <w:jc w:val="center"/>
        </w:trPr>
        <w:tc>
          <w:tcPr>
            <w:tcW w:w="4276" w:type="dxa"/>
            <w:tcMar>
              <w:top w:w="65" w:type="dxa"/>
              <w:left w:w="75" w:type="dxa"/>
              <w:bottom w:w="65" w:type="dxa"/>
              <w:right w:w="75" w:type="dxa"/>
            </w:tcMar>
            <w:vAlign w:val="center"/>
          </w:tcPr>
          <w:p w14:paraId="46029231" w14:textId="77777777" w:rsidR="007C3DAE" w:rsidRDefault="00000000">
            <w:pPr>
              <w:spacing w:after="0"/>
            </w:pPr>
            <w:r>
              <w:rPr>
                <w:sz w:val="16"/>
              </w:rPr>
              <w:t>Travail d’équipe</w:t>
            </w:r>
          </w:p>
        </w:tc>
        <w:tc>
          <w:tcPr>
            <w:tcW w:w="6408" w:type="dxa"/>
            <w:tcMar>
              <w:top w:w="65" w:type="dxa"/>
              <w:left w:w="75" w:type="dxa"/>
              <w:bottom w:w="65" w:type="dxa"/>
              <w:right w:w="75" w:type="dxa"/>
            </w:tcMar>
            <w:vAlign w:val="center"/>
          </w:tcPr>
          <w:p w14:paraId="6BAF29BB" w14:textId="77777777" w:rsidR="007C3DAE" w:rsidRDefault="00000000">
            <w:pPr>
              <w:spacing w:after="0"/>
            </w:pPr>
            <w:r>
              <w:rPr>
                <w:sz w:val="16"/>
              </w:rPr>
              <w:t>Faire tourner les rôles et documenter les incertitudes.</w:t>
            </w:r>
          </w:p>
        </w:tc>
      </w:tr>
      <w:tr w:rsidR="007C3DAE" w14:paraId="7000544A" w14:textId="77777777" w:rsidTr="002E5601">
        <w:trPr>
          <w:trHeight w:val="248"/>
          <w:jc w:val="center"/>
        </w:trPr>
        <w:tc>
          <w:tcPr>
            <w:tcW w:w="4276" w:type="dxa"/>
            <w:shd w:val="clear" w:color="auto" w:fill="EEF3F7"/>
            <w:tcMar>
              <w:top w:w="65" w:type="dxa"/>
              <w:left w:w="75" w:type="dxa"/>
              <w:bottom w:w="65" w:type="dxa"/>
              <w:right w:w="75" w:type="dxa"/>
            </w:tcMar>
            <w:vAlign w:val="center"/>
          </w:tcPr>
          <w:p w14:paraId="011198DA" w14:textId="77777777" w:rsidR="007C3DAE" w:rsidRDefault="00000000">
            <w:pPr>
              <w:spacing w:after="0"/>
            </w:pPr>
            <w:r>
              <w:rPr>
                <w:sz w:val="16"/>
              </w:rPr>
              <w:t>Réflexivité</w:t>
            </w:r>
          </w:p>
        </w:tc>
        <w:tc>
          <w:tcPr>
            <w:tcW w:w="6408" w:type="dxa"/>
            <w:shd w:val="clear" w:color="auto" w:fill="EEF3F7"/>
            <w:tcMar>
              <w:top w:w="65" w:type="dxa"/>
              <w:left w:w="75" w:type="dxa"/>
              <w:bottom w:w="65" w:type="dxa"/>
              <w:right w:w="75" w:type="dxa"/>
            </w:tcMar>
            <w:vAlign w:val="center"/>
          </w:tcPr>
          <w:p w14:paraId="1B218537" w14:textId="77777777" w:rsidR="007C3DAE" w:rsidRDefault="00000000">
            <w:pPr>
              <w:spacing w:after="0"/>
            </w:pPr>
            <w:r>
              <w:rPr>
                <w:sz w:val="16"/>
              </w:rPr>
              <w:t>Nommer une limite, une alternative et un besoin d’apprentissage.</w:t>
            </w:r>
          </w:p>
        </w:tc>
      </w:tr>
    </w:tbl>
    <w:p w14:paraId="57AE80E6" w14:textId="77777777" w:rsidR="007C3DAE" w:rsidRDefault="007C3DAE">
      <w:pPr>
        <w:spacing w:after="0"/>
      </w:pPr>
    </w:p>
    <w:p w14:paraId="5C93C9E6" w14:textId="77777777" w:rsidR="007C3DAE" w:rsidRDefault="00000000">
      <w:pPr>
        <w:pStyle w:val="Heading2"/>
      </w:pPr>
      <w:r>
        <w:t>Une réponse solide</w:t>
      </w:r>
    </w:p>
    <w:p w14:paraId="2CB56E4C" w14:textId="77777777" w:rsidR="007C3DAE" w:rsidRDefault="00000000">
      <w:pPr>
        <w:pStyle w:val="ListBullet"/>
      </w:pPr>
      <w:r>
        <w:t>La question est explicite et cohérente avec les données.</w:t>
      </w:r>
    </w:p>
    <w:p w14:paraId="4755291C" w14:textId="77777777" w:rsidR="007C3DAE" w:rsidRDefault="00000000">
      <w:pPr>
        <w:pStyle w:val="ListBullet"/>
      </w:pPr>
      <w:r>
        <w:t>Les échantillons, contrôles, temporalité et métadonnées sont pris en compte.</w:t>
      </w:r>
    </w:p>
    <w:p w14:paraId="2916E64C" w14:textId="77777777" w:rsidR="007C3DAE" w:rsidRDefault="00000000">
      <w:pPr>
        <w:pStyle w:val="ListBullet"/>
      </w:pPr>
      <w:r>
        <w:t>La détection n’est pas transformée en preuve de causalité, viabilité ou transmission.</w:t>
      </w:r>
    </w:p>
    <w:p w14:paraId="6E8DC441" w14:textId="77777777" w:rsidR="007C3DAE" w:rsidRDefault="00000000">
      <w:pPr>
        <w:pStyle w:val="ListBullet"/>
      </w:pPr>
      <w:r>
        <w:t>Une prochaine analyse ou action est proportionnée à l’incertitude.</w:t>
      </w:r>
    </w:p>
    <w:tbl>
      <w:tblPr>
        <w:tblStyle w:val="TableGrid"/>
        <w:tblW w:w="0" w:type="auto"/>
        <w:tblLook w:val="04A0" w:firstRow="1" w:lastRow="0" w:firstColumn="1" w:lastColumn="0" w:noHBand="0" w:noVBand="1"/>
      </w:tblPr>
      <w:tblGrid>
        <w:gridCol w:w="10282"/>
      </w:tblGrid>
      <w:tr w:rsidR="007C3DAE" w14:paraId="01C27BAB" w14:textId="77777777">
        <w:tc>
          <w:tcPr>
            <w:tcW w:w="10282" w:type="dxa"/>
            <w:shd w:val="clear" w:color="auto" w:fill="E6EEF5"/>
            <w:tcMar>
              <w:top w:w="65" w:type="dxa"/>
              <w:left w:w="75" w:type="dxa"/>
              <w:bottom w:w="65" w:type="dxa"/>
              <w:right w:w="75" w:type="dxa"/>
            </w:tcMar>
          </w:tcPr>
          <w:p w14:paraId="4FAED8DD" w14:textId="4ED61FFE" w:rsidR="007C3DAE" w:rsidRDefault="00000000">
            <w:r>
              <w:rPr>
                <w:b/>
                <w:color w:val="183A5A"/>
              </w:rPr>
              <w:t xml:space="preserve">Formulation </w:t>
            </w:r>
            <w:proofErr w:type="gramStart"/>
            <w:r>
              <w:rPr>
                <w:b/>
                <w:color w:val="183A5A"/>
              </w:rPr>
              <w:t xml:space="preserve">utile  </w:t>
            </w:r>
            <w:r>
              <w:t>«</w:t>
            </w:r>
            <w:proofErr w:type="gramEnd"/>
            <w:r>
              <w:t xml:space="preserve"> Les données sont compatibles avec…; elles ne suffisent pas à établir…; l’information la plus utile ensuite serait… »</w:t>
            </w:r>
          </w:p>
        </w:tc>
      </w:tr>
    </w:tbl>
    <w:p w14:paraId="1D0EF962" w14:textId="77777777" w:rsidR="007C3DAE" w:rsidRDefault="007C3DAE">
      <w:pPr>
        <w:spacing w:after="0"/>
      </w:pPr>
    </w:p>
    <w:p w14:paraId="6281E929" w14:textId="77777777" w:rsidR="007C3DAE" w:rsidRDefault="00000000">
      <w:r>
        <w:br w:type="page"/>
      </w:r>
    </w:p>
    <w:p w14:paraId="2CDAC275" w14:textId="77777777" w:rsidR="007C3DAE" w:rsidRDefault="00000000">
      <w:pPr>
        <w:pStyle w:val="Heading1"/>
      </w:pPr>
      <w:r>
        <w:lastRenderedPageBreak/>
        <w:t>Architecture de la semaine</w:t>
      </w:r>
    </w:p>
    <w:p w14:paraId="5F62BFF2" w14:textId="77777777" w:rsidR="007C3DAE" w:rsidRDefault="00000000">
      <w:r>
        <w:t>Chaque journée suit une question directrice et débouche sur une production réutilisable.</w:t>
      </w:r>
    </w:p>
    <w:tbl>
      <w:tblPr>
        <w:tblStyle w:val="TableGrid"/>
        <w:tblW w:w="10875" w:type="dxa"/>
        <w:jc w:val="center"/>
        <w:tblLayout w:type="fixed"/>
        <w:tblLook w:val="04A0" w:firstRow="1" w:lastRow="0" w:firstColumn="1" w:lastColumn="0" w:noHBand="0" w:noVBand="1"/>
      </w:tblPr>
      <w:tblGrid>
        <w:gridCol w:w="3077"/>
        <w:gridCol w:w="3077"/>
        <w:gridCol w:w="4721"/>
      </w:tblGrid>
      <w:tr w:rsidR="007C3DAE" w14:paraId="6D92C1B1" w14:textId="77777777" w:rsidTr="002E5601">
        <w:trPr>
          <w:trHeight w:val="274"/>
          <w:tblHeader/>
          <w:jc w:val="center"/>
        </w:trPr>
        <w:tc>
          <w:tcPr>
            <w:tcW w:w="3077" w:type="dxa"/>
            <w:shd w:val="clear" w:color="auto" w:fill="183A5A"/>
            <w:tcMar>
              <w:top w:w="65" w:type="dxa"/>
              <w:left w:w="75" w:type="dxa"/>
              <w:bottom w:w="65" w:type="dxa"/>
              <w:right w:w="75" w:type="dxa"/>
            </w:tcMar>
            <w:vAlign w:val="center"/>
          </w:tcPr>
          <w:p w14:paraId="6A6A7EA7" w14:textId="77777777" w:rsidR="007C3DAE" w:rsidRDefault="00000000">
            <w:pPr>
              <w:spacing w:after="0"/>
            </w:pPr>
            <w:r>
              <w:rPr>
                <w:b/>
                <w:color w:val="FFFFFF"/>
                <w:sz w:val="16"/>
              </w:rPr>
              <w:t>Jour</w:t>
            </w:r>
          </w:p>
        </w:tc>
        <w:tc>
          <w:tcPr>
            <w:tcW w:w="3077" w:type="dxa"/>
            <w:shd w:val="clear" w:color="auto" w:fill="183A5A"/>
            <w:tcMar>
              <w:top w:w="65" w:type="dxa"/>
              <w:left w:w="75" w:type="dxa"/>
              <w:bottom w:w="65" w:type="dxa"/>
              <w:right w:w="75" w:type="dxa"/>
            </w:tcMar>
            <w:vAlign w:val="center"/>
          </w:tcPr>
          <w:p w14:paraId="1289C169" w14:textId="77777777" w:rsidR="007C3DAE" w:rsidRDefault="00000000">
            <w:pPr>
              <w:spacing w:after="0"/>
            </w:pPr>
            <w:r>
              <w:rPr>
                <w:b/>
                <w:color w:val="FFFFFF"/>
                <w:sz w:val="16"/>
              </w:rPr>
              <w:t>Question</w:t>
            </w:r>
          </w:p>
        </w:tc>
        <w:tc>
          <w:tcPr>
            <w:tcW w:w="4721" w:type="dxa"/>
            <w:shd w:val="clear" w:color="auto" w:fill="183A5A"/>
            <w:tcMar>
              <w:top w:w="65" w:type="dxa"/>
              <w:left w:w="75" w:type="dxa"/>
              <w:bottom w:w="65" w:type="dxa"/>
              <w:right w:w="75" w:type="dxa"/>
            </w:tcMar>
            <w:vAlign w:val="center"/>
          </w:tcPr>
          <w:p w14:paraId="49CD8C78" w14:textId="77777777" w:rsidR="007C3DAE" w:rsidRDefault="00000000">
            <w:pPr>
              <w:spacing w:after="0"/>
            </w:pPr>
            <w:r>
              <w:rPr>
                <w:b/>
                <w:color w:val="FFFFFF"/>
                <w:sz w:val="16"/>
              </w:rPr>
              <w:t>Contenu / production</w:t>
            </w:r>
          </w:p>
        </w:tc>
      </w:tr>
      <w:tr w:rsidR="007C3DAE" w14:paraId="7477CC47" w14:textId="77777777" w:rsidTr="002E5601">
        <w:trPr>
          <w:trHeight w:val="287"/>
          <w:jc w:val="center"/>
        </w:trPr>
        <w:tc>
          <w:tcPr>
            <w:tcW w:w="3077" w:type="dxa"/>
            <w:tcMar>
              <w:top w:w="65" w:type="dxa"/>
              <w:left w:w="75" w:type="dxa"/>
              <w:bottom w:w="65" w:type="dxa"/>
              <w:right w:w="75" w:type="dxa"/>
            </w:tcMar>
            <w:vAlign w:val="center"/>
          </w:tcPr>
          <w:p w14:paraId="321D84EF" w14:textId="77777777" w:rsidR="007C3DAE" w:rsidRDefault="00000000">
            <w:pPr>
              <w:spacing w:after="0"/>
            </w:pPr>
            <w:r>
              <w:rPr>
                <w:sz w:val="16"/>
              </w:rPr>
              <w:t>1 • Fondements</w:t>
            </w:r>
          </w:p>
        </w:tc>
        <w:tc>
          <w:tcPr>
            <w:tcW w:w="3077" w:type="dxa"/>
            <w:tcMar>
              <w:top w:w="65" w:type="dxa"/>
              <w:left w:w="75" w:type="dxa"/>
              <w:bottom w:w="65" w:type="dxa"/>
              <w:right w:w="75" w:type="dxa"/>
            </w:tcMar>
            <w:vAlign w:val="center"/>
          </w:tcPr>
          <w:p w14:paraId="31819260" w14:textId="77777777" w:rsidR="007C3DAE" w:rsidRDefault="00000000">
            <w:pPr>
              <w:spacing w:after="0"/>
            </w:pPr>
            <w:r>
              <w:rPr>
                <w:sz w:val="16"/>
              </w:rPr>
              <w:t>En quoi les génomes diffèrent-ils?</w:t>
            </w:r>
          </w:p>
        </w:tc>
        <w:tc>
          <w:tcPr>
            <w:tcW w:w="4721" w:type="dxa"/>
            <w:tcMar>
              <w:top w:w="65" w:type="dxa"/>
              <w:left w:w="75" w:type="dxa"/>
              <w:bottom w:w="65" w:type="dxa"/>
              <w:right w:w="75" w:type="dxa"/>
            </w:tcMar>
            <w:vAlign w:val="center"/>
          </w:tcPr>
          <w:p w14:paraId="52D946A3" w14:textId="77777777" w:rsidR="007C3DAE" w:rsidRDefault="00000000">
            <w:pPr>
              <w:spacing w:after="0"/>
            </w:pPr>
            <w:r>
              <w:rPr>
                <w:sz w:val="16"/>
              </w:rPr>
              <w:t>Architecture, hôtes, cycles; carte de concepts et comparaison.</w:t>
            </w:r>
          </w:p>
        </w:tc>
      </w:tr>
      <w:tr w:rsidR="007C3DAE" w14:paraId="5F6C8D84" w14:textId="77777777" w:rsidTr="002E5601">
        <w:trPr>
          <w:trHeight w:val="274"/>
          <w:jc w:val="center"/>
        </w:trPr>
        <w:tc>
          <w:tcPr>
            <w:tcW w:w="3077" w:type="dxa"/>
            <w:shd w:val="clear" w:color="auto" w:fill="EEF3F7"/>
            <w:tcMar>
              <w:top w:w="65" w:type="dxa"/>
              <w:left w:w="75" w:type="dxa"/>
              <w:bottom w:w="65" w:type="dxa"/>
              <w:right w:w="75" w:type="dxa"/>
            </w:tcMar>
            <w:vAlign w:val="center"/>
          </w:tcPr>
          <w:p w14:paraId="32E4C3AB" w14:textId="77777777" w:rsidR="007C3DAE" w:rsidRDefault="00000000">
            <w:pPr>
              <w:spacing w:after="0"/>
            </w:pPr>
            <w:r>
              <w:rPr>
                <w:sz w:val="16"/>
              </w:rPr>
              <w:t>2 • Variation</w:t>
            </w:r>
          </w:p>
        </w:tc>
        <w:tc>
          <w:tcPr>
            <w:tcW w:w="3077" w:type="dxa"/>
            <w:shd w:val="clear" w:color="auto" w:fill="EEF3F7"/>
            <w:tcMar>
              <w:top w:w="65" w:type="dxa"/>
              <w:left w:w="75" w:type="dxa"/>
              <w:bottom w:w="65" w:type="dxa"/>
              <w:right w:w="75" w:type="dxa"/>
            </w:tcMar>
            <w:vAlign w:val="center"/>
          </w:tcPr>
          <w:p w14:paraId="0D3344FA" w14:textId="77777777" w:rsidR="007C3DAE" w:rsidRDefault="00000000">
            <w:pPr>
              <w:spacing w:after="0"/>
            </w:pPr>
            <w:r>
              <w:rPr>
                <w:sz w:val="16"/>
              </w:rPr>
              <w:t>Comment les génomes changent-ils?</w:t>
            </w:r>
          </w:p>
        </w:tc>
        <w:tc>
          <w:tcPr>
            <w:tcW w:w="4721" w:type="dxa"/>
            <w:shd w:val="clear" w:color="auto" w:fill="EEF3F7"/>
            <w:tcMar>
              <w:top w:w="65" w:type="dxa"/>
              <w:left w:w="75" w:type="dxa"/>
              <w:bottom w:w="65" w:type="dxa"/>
              <w:right w:w="75" w:type="dxa"/>
            </w:tcMar>
            <w:vAlign w:val="center"/>
          </w:tcPr>
          <w:p w14:paraId="02E9D3BC" w14:textId="32C76E97" w:rsidR="007C3DAE" w:rsidRDefault="00000000">
            <w:pPr>
              <w:spacing w:after="0"/>
            </w:pPr>
            <w:proofErr w:type="spellStart"/>
            <w:r>
              <w:rPr>
                <w:sz w:val="16"/>
              </w:rPr>
              <w:t>Évolution</w:t>
            </w:r>
            <w:proofErr w:type="spellEnd"/>
            <w:r>
              <w:rPr>
                <w:sz w:val="16"/>
              </w:rPr>
              <w:t xml:space="preserve">, </w:t>
            </w:r>
            <w:proofErr w:type="spellStart"/>
            <w:r>
              <w:rPr>
                <w:sz w:val="16"/>
              </w:rPr>
              <w:t>génotype</w:t>
            </w:r>
            <w:r w:rsidR="002E5601">
              <w:rPr>
                <w:sz w:val="16"/>
              </w:rPr>
              <w:t>-</w:t>
            </w:r>
            <w:r>
              <w:rPr>
                <w:sz w:val="16"/>
              </w:rPr>
              <w:t>phénotype</w:t>
            </w:r>
            <w:proofErr w:type="spellEnd"/>
            <w:r>
              <w:rPr>
                <w:sz w:val="16"/>
              </w:rPr>
              <w:t xml:space="preserve">; </w:t>
            </w:r>
            <w:proofErr w:type="spellStart"/>
            <w:r>
              <w:rPr>
                <w:sz w:val="16"/>
              </w:rPr>
              <w:t>présentation</w:t>
            </w:r>
            <w:proofErr w:type="spellEnd"/>
            <w:r>
              <w:rPr>
                <w:sz w:val="16"/>
              </w:rPr>
              <w:t xml:space="preserve"> et fiche d’affirmation.</w:t>
            </w:r>
          </w:p>
        </w:tc>
      </w:tr>
      <w:tr w:rsidR="007C3DAE" w14:paraId="10E4B3FE" w14:textId="77777777" w:rsidTr="002E5601">
        <w:trPr>
          <w:trHeight w:val="287"/>
          <w:jc w:val="center"/>
        </w:trPr>
        <w:tc>
          <w:tcPr>
            <w:tcW w:w="3077" w:type="dxa"/>
            <w:tcMar>
              <w:top w:w="65" w:type="dxa"/>
              <w:left w:w="75" w:type="dxa"/>
              <w:bottom w:w="65" w:type="dxa"/>
              <w:right w:w="75" w:type="dxa"/>
            </w:tcMar>
            <w:vAlign w:val="center"/>
          </w:tcPr>
          <w:p w14:paraId="627DDFF6" w14:textId="77777777" w:rsidR="007C3DAE" w:rsidRDefault="00000000">
            <w:pPr>
              <w:spacing w:after="0"/>
            </w:pPr>
            <w:r>
              <w:rPr>
                <w:sz w:val="16"/>
              </w:rPr>
              <w:t>3 • Méthodes</w:t>
            </w:r>
          </w:p>
        </w:tc>
        <w:tc>
          <w:tcPr>
            <w:tcW w:w="3077" w:type="dxa"/>
            <w:tcMar>
              <w:top w:w="65" w:type="dxa"/>
              <w:left w:w="75" w:type="dxa"/>
              <w:bottom w:w="65" w:type="dxa"/>
              <w:right w:w="75" w:type="dxa"/>
            </w:tcMar>
            <w:vAlign w:val="center"/>
          </w:tcPr>
          <w:p w14:paraId="1205DD80" w14:textId="77777777" w:rsidR="007C3DAE" w:rsidRDefault="00000000">
            <w:pPr>
              <w:spacing w:after="0"/>
            </w:pPr>
            <w:r>
              <w:rPr>
                <w:sz w:val="16"/>
              </w:rPr>
              <w:t>Quelle stratégie répond à la question?</w:t>
            </w:r>
          </w:p>
        </w:tc>
        <w:tc>
          <w:tcPr>
            <w:tcW w:w="4721" w:type="dxa"/>
            <w:tcMar>
              <w:top w:w="65" w:type="dxa"/>
              <w:left w:w="75" w:type="dxa"/>
              <w:bottom w:w="65" w:type="dxa"/>
              <w:right w:w="75" w:type="dxa"/>
            </w:tcMar>
            <w:vAlign w:val="center"/>
          </w:tcPr>
          <w:p w14:paraId="060F3804" w14:textId="77777777" w:rsidR="007C3DAE" w:rsidRDefault="00000000">
            <w:pPr>
              <w:spacing w:after="0"/>
            </w:pPr>
            <w:r>
              <w:rPr>
                <w:sz w:val="16"/>
              </w:rPr>
              <w:t>Lectures courtes/longues, isolats, communautés; plan d’étude.</w:t>
            </w:r>
          </w:p>
        </w:tc>
      </w:tr>
      <w:tr w:rsidR="007C3DAE" w14:paraId="0263D02D" w14:textId="77777777" w:rsidTr="002E5601">
        <w:trPr>
          <w:trHeight w:val="274"/>
          <w:jc w:val="center"/>
        </w:trPr>
        <w:tc>
          <w:tcPr>
            <w:tcW w:w="3077" w:type="dxa"/>
            <w:shd w:val="clear" w:color="auto" w:fill="EEF3F7"/>
            <w:tcMar>
              <w:top w:w="65" w:type="dxa"/>
              <w:left w:w="75" w:type="dxa"/>
              <w:bottom w:w="65" w:type="dxa"/>
              <w:right w:w="75" w:type="dxa"/>
            </w:tcMar>
            <w:vAlign w:val="center"/>
          </w:tcPr>
          <w:p w14:paraId="30D9D624" w14:textId="77777777" w:rsidR="007C3DAE" w:rsidRDefault="00000000">
            <w:pPr>
              <w:spacing w:after="0"/>
            </w:pPr>
            <w:r>
              <w:rPr>
                <w:sz w:val="16"/>
              </w:rPr>
              <w:t>4 • Application</w:t>
            </w:r>
          </w:p>
        </w:tc>
        <w:tc>
          <w:tcPr>
            <w:tcW w:w="3077" w:type="dxa"/>
            <w:shd w:val="clear" w:color="auto" w:fill="EEF3F7"/>
            <w:tcMar>
              <w:top w:w="65" w:type="dxa"/>
              <w:left w:w="75" w:type="dxa"/>
              <w:bottom w:w="65" w:type="dxa"/>
              <w:right w:w="75" w:type="dxa"/>
            </w:tcMar>
            <w:vAlign w:val="center"/>
          </w:tcPr>
          <w:p w14:paraId="2FF8E5C4" w14:textId="77777777" w:rsidR="007C3DAE" w:rsidRDefault="00000000">
            <w:pPr>
              <w:spacing w:after="0"/>
            </w:pPr>
            <w:r>
              <w:rPr>
                <w:sz w:val="16"/>
              </w:rPr>
              <w:t>Que soutiennent les données en clinique?</w:t>
            </w:r>
          </w:p>
        </w:tc>
        <w:tc>
          <w:tcPr>
            <w:tcW w:w="4721" w:type="dxa"/>
            <w:shd w:val="clear" w:color="auto" w:fill="EEF3F7"/>
            <w:tcMar>
              <w:top w:w="65" w:type="dxa"/>
              <w:left w:w="75" w:type="dxa"/>
              <w:bottom w:w="65" w:type="dxa"/>
              <w:right w:w="75" w:type="dxa"/>
            </w:tcMar>
            <w:vAlign w:val="center"/>
          </w:tcPr>
          <w:p w14:paraId="7A935D00" w14:textId="77777777" w:rsidR="007C3DAE" w:rsidRDefault="00000000">
            <w:pPr>
              <w:spacing w:after="0"/>
            </w:pPr>
            <w:r>
              <w:rPr>
                <w:sz w:val="16"/>
              </w:rPr>
              <w:t>Cas bactérie, virus, champignon, parasite, métagénomique.</w:t>
            </w:r>
          </w:p>
        </w:tc>
      </w:tr>
      <w:tr w:rsidR="007C3DAE" w14:paraId="462033C4" w14:textId="77777777" w:rsidTr="002E5601">
        <w:trPr>
          <w:trHeight w:val="287"/>
          <w:jc w:val="center"/>
        </w:trPr>
        <w:tc>
          <w:tcPr>
            <w:tcW w:w="3077" w:type="dxa"/>
            <w:tcMar>
              <w:top w:w="65" w:type="dxa"/>
              <w:left w:w="75" w:type="dxa"/>
              <w:bottom w:w="65" w:type="dxa"/>
              <w:right w:w="75" w:type="dxa"/>
            </w:tcMar>
            <w:vAlign w:val="center"/>
          </w:tcPr>
          <w:p w14:paraId="4A35F589" w14:textId="77777777" w:rsidR="007C3DAE" w:rsidRDefault="00000000">
            <w:pPr>
              <w:spacing w:after="0"/>
            </w:pPr>
            <w:r>
              <w:rPr>
                <w:sz w:val="16"/>
              </w:rPr>
              <w:t>5 • Intégration</w:t>
            </w:r>
          </w:p>
        </w:tc>
        <w:tc>
          <w:tcPr>
            <w:tcW w:w="3077" w:type="dxa"/>
            <w:tcMar>
              <w:top w:w="65" w:type="dxa"/>
              <w:left w:w="75" w:type="dxa"/>
              <w:bottom w:w="65" w:type="dxa"/>
              <w:right w:w="75" w:type="dxa"/>
            </w:tcMar>
            <w:vAlign w:val="center"/>
          </w:tcPr>
          <w:p w14:paraId="1319628A" w14:textId="77777777" w:rsidR="007C3DAE" w:rsidRDefault="00000000">
            <w:pPr>
              <w:spacing w:after="0"/>
            </w:pPr>
            <w:r>
              <w:rPr>
                <w:sz w:val="16"/>
              </w:rPr>
              <w:t>Quelle décision est justifiée?</w:t>
            </w:r>
          </w:p>
        </w:tc>
        <w:tc>
          <w:tcPr>
            <w:tcW w:w="4721" w:type="dxa"/>
            <w:tcMar>
              <w:top w:w="65" w:type="dxa"/>
              <w:left w:w="75" w:type="dxa"/>
              <w:bottom w:w="65" w:type="dxa"/>
              <w:right w:w="75" w:type="dxa"/>
            </w:tcMar>
            <w:vAlign w:val="center"/>
          </w:tcPr>
          <w:p w14:paraId="4FE6037A" w14:textId="77777777" w:rsidR="007C3DAE" w:rsidRDefault="00000000">
            <w:pPr>
              <w:spacing w:after="0"/>
            </w:pPr>
            <w:r>
              <w:rPr>
                <w:sz w:val="16"/>
              </w:rPr>
              <w:t>One Health, communication; briefing final et réponse individuelle.</w:t>
            </w:r>
          </w:p>
        </w:tc>
      </w:tr>
    </w:tbl>
    <w:p w14:paraId="5C6EB4E0" w14:textId="77777777" w:rsidR="007C3DAE" w:rsidRDefault="007C3DAE">
      <w:pPr>
        <w:spacing w:after="0"/>
      </w:pPr>
    </w:p>
    <w:p w14:paraId="1E1DEAF1" w14:textId="77777777" w:rsidR="007C3DAE" w:rsidRDefault="00000000">
      <w:pPr>
        <w:pStyle w:val="Heading2"/>
      </w:pPr>
      <w:r>
        <w:t>Rythme quotidien</w:t>
      </w:r>
    </w:p>
    <w:p w14:paraId="7CCAD2CC" w14:textId="77777777" w:rsidR="007C3DAE" w:rsidRDefault="00000000">
      <w:r>
        <w:t>Apports conceptuels courts alternent avec activités, pauses, intervenants ou discussions guidées. Les présentations de groupe ont lieu les jours 2 à 5; le jour 1 installe le cadre et les équipes.</w:t>
      </w:r>
    </w:p>
    <w:p w14:paraId="0C05E59B" w14:textId="77777777" w:rsidR="007C3DAE" w:rsidRDefault="00000000">
      <w:r>
        <w:br w:type="page"/>
      </w:r>
    </w:p>
    <w:p w14:paraId="59462AC6" w14:textId="77777777" w:rsidR="007C3DAE" w:rsidRDefault="00000000">
      <w:pPr>
        <w:pStyle w:val="Heading1"/>
      </w:pPr>
      <w:r>
        <w:lastRenderedPageBreak/>
        <w:t>Formats pédagogiques et productions</w:t>
      </w:r>
    </w:p>
    <w:p w14:paraId="73E3C1FF" w14:textId="25A1367A" w:rsidR="007C3DAE" w:rsidRDefault="007C3DAE"/>
    <w:tbl>
      <w:tblPr>
        <w:tblStyle w:val="TableGrid"/>
        <w:tblW w:w="11171" w:type="dxa"/>
        <w:jc w:val="center"/>
        <w:tblLayout w:type="fixed"/>
        <w:tblLook w:val="04A0" w:firstRow="1" w:lastRow="0" w:firstColumn="1" w:lastColumn="0" w:noHBand="0" w:noVBand="1"/>
      </w:tblPr>
      <w:tblGrid>
        <w:gridCol w:w="4446"/>
        <w:gridCol w:w="6725"/>
      </w:tblGrid>
      <w:tr w:rsidR="007C3DAE" w14:paraId="731FCAB4" w14:textId="77777777" w:rsidTr="002E5601">
        <w:trPr>
          <w:trHeight w:val="338"/>
          <w:tblHeader/>
          <w:jc w:val="center"/>
        </w:trPr>
        <w:tc>
          <w:tcPr>
            <w:tcW w:w="4446" w:type="dxa"/>
            <w:shd w:val="clear" w:color="auto" w:fill="183A5A"/>
            <w:tcMar>
              <w:top w:w="65" w:type="dxa"/>
              <w:left w:w="75" w:type="dxa"/>
              <w:bottom w:w="65" w:type="dxa"/>
              <w:right w:w="75" w:type="dxa"/>
            </w:tcMar>
            <w:vAlign w:val="center"/>
          </w:tcPr>
          <w:p w14:paraId="03964C33" w14:textId="77777777" w:rsidR="007C3DAE" w:rsidRDefault="00000000">
            <w:pPr>
              <w:spacing w:after="0"/>
            </w:pPr>
            <w:r>
              <w:rPr>
                <w:b/>
                <w:color w:val="FFFFFF"/>
                <w:sz w:val="16"/>
              </w:rPr>
              <w:t>Format</w:t>
            </w:r>
          </w:p>
        </w:tc>
        <w:tc>
          <w:tcPr>
            <w:tcW w:w="6725" w:type="dxa"/>
            <w:shd w:val="clear" w:color="auto" w:fill="183A5A"/>
            <w:tcMar>
              <w:top w:w="65" w:type="dxa"/>
              <w:left w:w="75" w:type="dxa"/>
              <w:bottom w:w="65" w:type="dxa"/>
              <w:right w:w="75" w:type="dxa"/>
            </w:tcMar>
            <w:vAlign w:val="center"/>
          </w:tcPr>
          <w:p w14:paraId="37F5FE0B" w14:textId="77777777" w:rsidR="007C3DAE" w:rsidRDefault="00000000">
            <w:pPr>
              <w:spacing w:after="0"/>
            </w:pPr>
            <w:r>
              <w:rPr>
                <w:b/>
                <w:color w:val="FFFFFF"/>
                <w:sz w:val="16"/>
              </w:rPr>
              <w:t>Déroulement et trace</w:t>
            </w:r>
          </w:p>
        </w:tc>
      </w:tr>
      <w:tr w:rsidR="007C3DAE" w14:paraId="562085D4" w14:textId="77777777" w:rsidTr="002E5601">
        <w:trPr>
          <w:trHeight w:val="352"/>
          <w:jc w:val="center"/>
        </w:trPr>
        <w:tc>
          <w:tcPr>
            <w:tcW w:w="4446" w:type="dxa"/>
            <w:tcMar>
              <w:top w:w="65" w:type="dxa"/>
              <w:left w:w="75" w:type="dxa"/>
              <w:bottom w:w="65" w:type="dxa"/>
              <w:right w:w="75" w:type="dxa"/>
            </w:tcMar>
            <w:vAlign w:val="center"/>
          </w:tcPr>
          <w:p w14:paraId="25B04C03" w14:textId="77777777" w:rsidR="007C3DAE" w:rsidRDefault="00000000">
            <w:pPr>
              <w:spacing w:after="0"/>
            </w:pPr>
            <w:r>
              <w:rPr>
                <w:sz w:val="16"/>
              </w:rPr>
              <w:t>Mini-cours interactif</w:t>
            </w:r>
          </w:p>
        </w:tc>
        <w:tc>
          <w:tcPr>
            <w:tcW w:w="6725" w:type="dxa"/>
            <w:tcMar>
              <w:top w:w="65" w:type="dxa"/>
              <w:left w:w="75" w:type="dxa"/>
              <w:bottom w:w="65" w:type="dxa"/>
              <w:right w:w="75" w:type="dxa"/>
            </w:tcMar>
            <w:vAlign w:val="center"/>
          </w:tcPr>
          <w:p w14:paraId="7760C2DD" w14:textId="6ED716F4" w:rsidR="007C3DAE" w:rsidRDefault="00000000">
            <w:pPr>
              <w:spacing w:after="0"/>
            </w:pPr>
            <w:r>
              <w:rPr>
                <w:sz w:val="16"/>
              </w:rPr>
              <w:t>15</w:t>
            </w:r>
            <w:r w:rsidR="002E5601">
              <w:rPr>
                <w:sz w:val="16"/>
              </w:rPr>
              <w:t>-</w:t>
            </w:r>
            <w:r>
              <w:rPr>
                <w:sz w:val="16"/>
              </w:rPr>
              <w:t xml:space="preserve">30 min; </w:t>
            </w:r>
            <w:proofErr w:type="spellStart"/>
            <w:r>
              <w:rPr>
                <w:sz w:val="16"/>
              </w:rPr>
              <w:t>exemples</w:t>
            </w:r>
            <w:proofErr w:type="spellEnd"/>
            <w:r>
              <w:rPr>
                <w:sz w:val="16"/>
              </w:rPr>
              <w:t xml:space="preserve"> multi-</w:t>
            </w:r>
            <w:proofErr w:type="spellStart"/>
            <w:r>
              <w:rPr>
                <w:sz w:val="16"/>
              </w:rPr>
              <w:t>domaines</w:t>
            </w:r>
            <w:proofErr w:type="spellEnd"/>
            <w:r>
              <w:rPr>
                <w:sz w:val="16"/>
              </w:rPr>
              <w:t>; carte de concepts ou question.</w:t>
            </w:r>
          </w:p>
        </w:tc>
      </w:tr>
      <w:tr w:rsidR="007C3DAE" w14:paraId="51BEDB8D" w14:textId="77777777" w:rsidTr="002E5601">
        <w:trPr>
          <w:trHeight w:val="338"/>
          <w:jc w:val="center"/>
        </w:trPr>
        <w:tc>
          <w:tcPr>
            <w:tcW w:w="4446" w:type="dxa"/>
            <w:shd w:val="clear" w:color="auto" w:fill="EEF3F7"/>
            <w:tcMar>
              <w:top w:w="65" w:type="dxa"/>
              <w:left w:w="75" w:type="dxa"/>
              <w:bottom w:w="65" w:type="dxa"/>
              <w:right w:w="75" w:type="dxa"/>
            </w:tcMar>
            <w:vAlign w:val="center"/>
          </w:tcPr>
          <w:p w14:paraId="38BB0549" w14:textId="77777777" w:rsidR="007C3DAE" w:rsidRDefault="00000000">
            <w:pPr>
              <w:spacing w:after="0"/>
            </w:pPr>
            <w:r>
              <w:rPr>
                <w:sz w:val="16"/>
              </w:rPr>
              <w:t>Étude de cas</w:t>
            </w:r>
          </w:p>
        </w:tc>
        <w:tc>
          <w:tcPr>
            <w:tcW w:w="6725" w:type="dxa"/>
            <w:shd w:val="clear" w:color="auto" w:fill="EEF3F7"/>
            <w:tcMar>
              <w:top w:w="65" w:type="dxa"/>
              <w:left w:w="75" w:type="dxa"/>
              <w:bottom w:w="65" w:type="dxa"/>
              <w:right w:w="75" w:type="dxa"/>
            </w:tcMar>
            <w:vAlign w:val="center"/>
          </w:tcPr>
          <w:p w14:paraId="79C6913D" w14:textId="4A7D0C04" w:rsidR="007C3DAE" w:rsidRDefault="00000000">
            <w:pPr>
              <w:spacing w:after="0"/>
            </w:pPr>
            <w:r>
              <w:rPr>
                <w:sz w:val="16"/>
              </w:rPr>
              <w:t xml:space="preserve">Résumé </w:t>
            </w:r>
            <w:proofErr w:type="spellStart"/>
            <w:r>
              <w:rPr>
                <w:sz w:val="16"/>
              </w:rPr>
              <w:t>préparé</w:t>
            </w:r>
            <w:proofErr w:type="spellEnd"/>
            <w:r>
              <w:rPr>
                <w:sz w:val="16"/>
              </w:rPr>
              <w:t>; tableau observation</w:t>
            </w:r>
            <w:r w:rsidR="002E5601">
              <w:rPr>
                <w:sz w:val="16"/>
              </w:rPr>
              <w:t>-</w:t>
            </w:r>
            <w:proofErr w:type="spellStart"/>
            <w:r>
              <w:rPr>
                <w:sz w:val="16"/>
              </w:rPr>
              <w:t>interprétation</w:t>
            </w:r>
            <w:proofErr w:type="spellEnd"/>
            <w:r w:rsidR="002E5601">
              <w:rPr>
                <w:sz w:val="16"/>
              </w:rPr>
              <w:t>-</w:t>
            </w:r>
            <w:proofErr w:type="spellStart"/>
            <w:r>
              <w:rPr>
                <w:sz w:val="16"/>
              </w:rPr>
              <w:t>limite</w:t>
            </w:r>
            <w:proofErr w:type="spellEnd"/>
            <w:r>
              <w:rPr>
                <w:sz w:val="16"/>
              </w:rPr>
              <w:t>.</w:t>
            </w:r>
          </w:p>
        </w:tc>
      </w:tr>
      <w:tr w:rsidR="007C3DAE" w14:paraId="1CEFFFE3" w14:textId="77777777" w:rsidTr="002E5601">
        <w:trPr>
          <w:trHeight w:val="352"/>
          <w:jc w:val="center"/>
        </w:trPr>
        <w:tc>
          <w:tcPr>
            <w:tcW w:w="4446" w:type="dxa"/>
            <w:tcMar>
              <w:top w:w="65" w:type="dxa"/>
              <w:left w:w="75" w:type="dxa"/>
              <w:bottom w:w="65" w:type="dxa"/>
              <w:right w:w="75" w:type="dxa"/>
            </w:tcMar>
            <w:vAlign w:val="center"/>
          </w:tcPr>
          <w:p w14:paraId="21F99CF2" w14:textId="77777777" w:rsidR="007C3DAE" w:rsidRDefault="00000000">
            <w:pPr>
              <w:spacing w:after="0"/>
            </w:pPr>
            <w:r>
              <w:rPr>
                <w:sz w:val="16"/>
              </w:rPr>
              <w:t>Travail de groupe</w:t>
            </w:r>
          </w:p>
        </w:tc>
        <w:tc>
          <w:tcPr>
            <w:tcW w:w="6725" w:type="dxa"/>
            <w:tcMar>
              <w:top w:w="65" w:type="dxa"/>
              <w:left w:w="75" w:type="dxa"/>
              <w:bottom w:w="65" w:type="dxa"/>
              <w:right w:w="75" w:type="dxa"/>
            </w:tcMar>
            <w:vAlign w:val="center"/>
          </w:tcPr>
          <w:p w14:paraId="0006B8E6" w14:textId="31987097" w:rsidR="007C3DAE" w:rsidRDefault="00000000">
            <w:pPr>
              <w:spacing w:after="0"/>
            </w:pPr>
            <w:r>
              <w:rPr>
                <w:sz w:val="16"/>
              </w:rPr>
              <w:t>Équipes de 4</w:t>
            </w:r>
            <w:r w:rsidR="002E5601">
              <w:rPr>
                <w:sz w:val="16"/>
              </w:rPr>
              <w:t>-</w:t>
            </w:r>
            <w:r>
              <w:rPr>
                <w:sz w:val="16"/>
              </w:rPr>
              <w:t xml:space="preserve">6; </w:t>
            </w:r>
            <w:proofErr w:type="spellStart"/>
            <w:r>
              <w:rPr>
                <w:sz w:val="16"/>
              </w:rPr>
              <w:t>rôles</w:t>
            </w:r>
            <w:proofErr w:type="spellEnd"/>
            <w:r>
              <w:rPr>
                <w:sz w:val="16"/>
              </w:rPr>
              <w:t xml:space="preserve"> </w:t>
            </w:r>
            <w:proofErr w:type="spellStart"/>
            <w:r>
              <w:rPr>
                <w:sz w:val="16"/>
              </w:rPr>
              <w:t>tournants</w:t>
            </w:r>
            <w:proofErr w:type="spellEnd"/>
            <w:r>
              <w:rPr>
                <w:sz w:val="16"/>
              </w:rPr>
              <w:t>; fiche commune.</w:t>
            </w:r>
          </w:p>
        </w:tc>
      </w:tr>
      <w:tr w:rsidR="007C3DAE" w:rsidRPr="002E5601" w14:paraId="40598AB4" w14:textId="77777777" w:rsidTr="002E5601">
        <w:trPr>
          <w:trHeight w:val="338"/>
          <w:jc w:val="center"/>
        </w:trPr>
        <w:tc>
          <w:tcPr>
            <w:tcW w:w="4446" w:type="dxa"/>
            <w:shd w:val="clear" w:color="auto" w:fill="EEF3F7"/>
            <w:tcMar>
              <w:top w:w="65" w:type="dxa"/>
              <w:left w:w="75" w:type="dxa"/>
              <w:bottom w:w="65" w:type="dxa"/>
              <w:right w:w="75" w:type="dxa"/>
            </w:tcMar>
            <w:vAlign w:val="center"/>
          </w:tcPr>
          <w:p w14:paraId="3E386103" w14:textId="77777777" w:rsidR="007C3DAE" w:rsidRDefault="00000000">
            <w:pPr>
              <w:spacing w:after="0"/>
            </w:pPr>
            <w:r>
              <w:rPr>
                <w:sz w:val="16"/>
              </w:rPr>
              <w:t>Présentation quotidienne</w:t>
            </w:r>
          </w:p>
        </w:tc>
        <w:tc>
          <w:tcPr>
            <w:tcW w:w="6725" w:type="dxa"/>
            <w:shd w:val="clear" w:color="auto" w:fill="EEF3F7"/>
            <w:tcMar>
              <w:top w:w="65" w:type="dxa"/>
              <w:left w:w="75" w:type="dxa"/>
              <w:bottom w:w="65" w:type="dxa"/>
              <w:right w:w="75" w:type="dxa"/>
            </w:tcMar>
            <w:vAlign w:val="center"/>
          </w:tcPr>
          <w:p w14:paraId="13EE8463" w14:textId="4430DB3C" w:rsidR="007C3DAE" w:rsidRPr="0071117F" w:rsidRDefault="00000000">
            <w:pPr>
              <w:spacing w:after="0"/>
              <w:rPr>
                <w:lang w:val="da-DK"/>
              </w:rPr>
            </w:pPr>
            <w:proofErr w:type="spellStart"/>
            <w:r w:rsidRPr="0071117F">
              <w:rPr>
                <w:sz w:val="16"/>
                <w:lang w:val="da-DK"/>
              </w:rPr>
              <w:t>Jours</w:t>
            </w:r>
            <w:proofErr w:type="spellEnd"/>
            <w:r w:rsidRPr="0071117F">
              <w:rPr>
                <w:sz w:val="16"/>
                <w:lang w:val="da-DK"/>
              </w:rPr>
              <w:t xml:space="preserve"> 2</w:t>
            </w:r>
            <w:r w:rsidR="002E5601">
              <w:rPr>
                <w:sz w:val="16"/>
                <w:lang w:val="da-DK"/>
              </w:rPr>
              <w:t>-</w:t>
            </w:r>
            <w:r w:rsidRPr="0071117F">
              <w:rPr>
                <w:sz w:val="16"/>
                <w:lang w:val="da-DK"/>
              </w:rPr>
              <w:t xml:space="preserve">5; 6 min + 3 min de </w:t>
            </w:r>
            <w:proofErr w:type="spellStart"/>
            <w:r w:rsidRPr="0071117F">
              <w:rPr>
                <w:sz w:val="16"/>
                <w:lang w:val="da-DK"/>
              </w:rPr>
              <w:t>questions</w:t>
            </w:r>
            <w:proofErr w:type="spellEnd"/>
            <w:r w:rsidRPr="0071117F">
              <w:rPr>
                <w:sz w:val="16"/>
                <w:lang w:val="da-DK"/>
              </w:rPr>
              <w:t xml:space="preserve"> et </w:t>
            </w:r>
            <w:proofErr w:type="spellStart"/>
            <w:r w:rsidRPr="0071117F">
              <w:rPr>
                <w:sz w:val="16"/>
                <w:lang w:val="da-DK"/>
              </w:rPr>
              <w:t>retour</w:t>
            </w:r>
            <w:proofErr w:type="spellEnd"/>
            <w:r w:rsidRPr="0071117F">
              <w:rPr>
                <w:sz w:val="16"/>
                <w:lang w:val="da-DK"/>
              </w:rPr>
              <w:t>.</w:t>
            </w:r>
          </w:p>
        </w:tc>
      </w:tr>
      <w:tr w:rsidR="007C3DAE" w14:paraId="79D36AB2" w14:textId="77777777" w:rsidTr="002E5601">
        <w:trPr>
          <w:trHeight w:val="352"/>
          <w:jc w:val="center"/>
        </w:trPr>
        <w:tc>
          <w:tcPr>
            <w:tcW w:w="4446" w:type="dxa"/>
            <w:tcMar>
              <w:top w:w="65" w:type="dxa"/>
              <w:left w:w="75" w:type="dxa"/>
              <w:bottom w:w="65" w:type="dxa"/>
              <w:right w:w="75" w:type="dxa"/>
            </w:tcMar>
            <w:vAlign w:val="center"/>
          </w:tcPr>
          <w:p w14:paraId="462AF2D5" w14:textId="77777777" w:rsidR="007C3DAE" w:rsidRDefault="00000000">
            <w:pPr>
              <w:spacing w:after="0"/>
            </w:pPr>
            <w:proofErr w:type="spellStart"/>
            <w:r>
              <w:rPr>
                <w:sz w:val="16"/>
              </w:rPr>
              <w:t>Intervenant</w:t>
            </w:r>
            <w:proofErr w:type="spellEnd"/>
            <w:r>
              <w:rPr>
                <w:sz w:val="16"/>
              </w:rPr>
              <w:t xml:space="preserve"> </w:t>
            </w:r>
            <w:proofErr w:type="spellStart"/>
            <w:r>
              <w:rPr>
                <w:sz w:val="16"/>
              </w:rPr>
              <w:t>invité</w:t>
            </w:r>
            <w:proofErr w:type="spellEnd"/>
          </w:p>
        </w:tc>
        <w:tc>
          <w:tcPr>
            <w:tcW w:w="6725" w:type="dxa"/>
            <w:tcMar>
              <w:top w:w="65" w:type="dxa"/>
              <w:left w:w="75" w:type="dxa"/>
              <w:bottom w:w="65" w:type="dxa"/>
              <w:right w:w="75" w:type="dxa"/>
            </w:tcMar>
            <w:vAlign w:val="center"/>
          </w:tcPr>
          <w:p w14:paraId="78B2AE3E" w14:textId="77777777" w:rsidR="007C3DAE" w:rsidRDefault="00000000">
            <w:pPr>
              <w:spacing w:after="0"/>
            </w:pPr>
            <w:r>
              <w:rPr>
                <w:sz w:val="16"/>
              </w:rPr>
              <w:t>Exemple de pratique, arbitrage méthodologique, incertitude.</w:t>
            </w:r>
          </w:p>
        </w:tc>
      </w:tr>
      <w:tr w:rsidR="007C3DAE" w:rsidRPr="002E5601" w14:paraId="69D33D61" w14:textId="77777777" w:rsidTr="002E5601">
        <w:trPr>
          <w:trHeight w:val="352"/>
          <w:jc w:val="center"/>
        </w:trPr>
        <w:tc>
          <w:tcPr>
            <w:tcW w:w="4446" w:type="dxa"/>
            <w:shd w:val="clear" w:color="auto" w:fill="EEF3F7"/>
            <w:tcMar>
              <w:top w:w="65" w:type="dxa"/>
              <w:left w:w="75" w:type="dxa"/>
              <w:bottom w:w="65" w:type="dxa"/>
              <w:right w:w="75" w:type="dxa"/>
            </w:tcMar>
            <w:vAlign w:val="center"/>
          </w:tcPr>
          <w:p w14:paraId="3EB11757" w14:textId="77777777" w:rsidR="007C3DAE" w:rsidRDefault="00000000">
            <w:pPr>
              <w:spacing w:after="0"/>
            </w:pPr>
            <w:r>
              <w:rPr>
                <w:sz w:val="16"/>
              </w:rPr>
              <w:t>Billet de sortie</w:t>
            </w:r>
          </w:p>
        </w:tc>
        <w:tc>
          <w:tcPr>
            <w:tcW w:w="6725" w:type="dxa"/>
            <w:shd w:val="clear" w:color="auto" w:fill="EEF3F7"/>
            <w:tcMar>
              <w:top w:w="65" w:type="dxa"/>
              <w:left w:w="75" w:type="dxa"/>
              <w:bottom w:w="65" w:type="dxa"/>
              <w:right w:w="75" w:type="dxa"/>
            </w:tcMar>
            <w:vAlign w:val="center"/>
          </w:tcPr>
          <w:p w14:paraId="2AD93501" w14:textId="32F1F6E7" w:rsidR="007C3DAE" w:rsidRPr="0071117F" w:rsidRDefault="00000000">
            <w:pPr>
              <w:spacing w:after="0"/>
              <w:rPr>
                <w:lang w:val="da-DK"/>
              </w:rPr>
            </w:pPr>
            <w:proofErr w:type="spellStart"/>
            <w:r w:rsidRPr="0071117F">
              <w:rPr>
                <w:sz w:val="16"/>
                <w:lang w:val="da-DK"/>
              </w:rPr>
              <w:t>Réponse</w:t>
            </w:r>
            <w:proofErr w:type="spellEnd"/>
            <w:r w:rsidRPr="0071117F">
              <w:rPr>
                <w:sz w:val="16"/>
                <w:lang w:val="da-DK"/>
              </w:rPr>
              <w:t xml:space="preserve"> individuelle de 2</w:t>
            </w:r>
            <w:r w:rsidR="002E5601">
              <w:rPr>
                <w:sz w:val="16"/>
                <w:lang w:val="da-DK"/>
              </w:rPr>
              <w:t>-</w:t>
            </w:r>
            <w:r w:rsidRPr="0071117F">
              <w:rPr>
                <w:sz w:val="16"/>
                <w:lang w:val="da-DK"/>
              </w:rPr>
              <w:t xml:space="preserve">3 min </w:t>
            </w:r>
            <w:proofErr w:type="spellStart"/>
            <w:r w:rsidRPr="0071117F">
              <w:rPr>
                <w:sz w:val="16"/>
                <w:lang w:val="da-DK"/>
              </w:rPr>
              <w:t>pour</w:t>
            </w:r>
            <w:proofErr w:type="spellEnd"/>
            <w:r w:rsidRPr="0071117F">
              <w:rPr>
                <w:sz w:val="16"/>
                <w:lang w:val="da-DK"/>
              </w:rPr>
              <w:t xml:space="preserve"> </w:t>
            </w:r>
            <w:proofErr w:type="spellStart"/>
            <w:r w:rsidRPr="0071117F">
              <w:rPr>
                <w:sz w:val="16"/>
                <w:lang w:val="da-DK"/>
              </w:rPr>
              <w:t>vérifier</w:t>
            </w:r>
            <w:proofErr w:type="spellEnd"/>
            <w:r w:rsidRPr="0071117F">
              <w:rPr>
                <w:sz w:val="16"/>
                <w:lang w:val="da-DK"/>
              </w:rPr>
              <w:t xml:space="preserve"> la progression.</w:t>
            </w:r>
          </w:p>
        </w:tc>
      </w:tr>
    </w:tbl>
    <w:p w14:paraId="67E6A028" w14:textId="77777777" w:rsidR="007C3DAE" w:rsidRPr="0071117F" w:rsidRDefault="007C3DAE">
      <w:pPr>
        <w:spacing w:after="0"/>
        <w:rPr>
          <w:lang w:val="da-DK"/>
        </w:rPr>
      </w:pPr>
    </w:p>
    <w:p w14:paraId="159B0A48" w14:textId="77777777" w:rsidR="007C3DAE" w:rsidRDefault="00000000">
      <w:pPr>
        <w:pStyle w:val="Heading2"/>
      </w:pPr>
      <w:proofErr w:type="spellStart"/>
      <w:r>
        <w:t>Accès</w:t>
      </w:r>
      <w:proofErr w:type="spellEnd"/>
    </w:p>
    <w:p w14:paraId="77E62746" w14:textId="1B7E6F57" w:rsidR="007C3DAE" w:rsidRDefault="00000000">
      <w:r>
        <w:t xml:space="preserve">Les Tableaux et résumés </w:t>
      </w:r>
      <w:proofErr w:type="spellStart"/>
      <w:r>
        <w:t>figurent</w:t>
      </w:r>
      <w:proofErr w:type="spellEnd"/>
      <w:r>
        <w:t xml:space="preserve"> dans </w:t>
      </w:r>
      <w:proofErr w:type="spellStart"/>
      <w:r w:rsidR="002E5601">
        <w:t>c</w:t>
      </w:r>
      <w:r>
        <w:t>e</w:t>
      </w:r>
      <w:proofErr w:type="spellEnd"/>
      <w:r>
        <w:t xml:space="preserve"> document. Aucun exercice n’exige la manipulation d’un agent infectieux; les rapports </w:t>
      </w:r>
      <w:proofErr w:type="spellStart"/>
      <w:r>
        <w:t>sont</w:t>
      </w:r>
      <w:proofErr w:type="spellEnd"/>
      <w:r>
        <w:t xml:space="preserve"> </w:t>
      </w:r>
      <w:proofErr w:type="spellStart"/>
      <w:r>
        <w:t>fournis</w:t>
      </w:r>
      <w:proofErr w:type="spellEnd"/>
      <w:r>
        <w:t xml:space="preserve"> </w:t>
      </w:r>
      <w:r w:rsidR="002E5601">
        <w:t>après le dernier jour</w:t>
      </w:r>
      <w:r>
        <w:t>.</w:t>
      </w:r>
    </w:p>
    <w:p w14:paraId="537D8E55" w14:textId="77777777" w:rsidR="007C3DAE" w:rsidRDefault="00000000">
      <w:r>
        <w:br w:type="page"/>
      </w:r>
    </w:p>
    <w:p w14:paraId="12CA2DEB" w14:textId="77777777" w:rsidR="007C3DAE" w:rsidRDefault="00000000">
      <w:pPr>
        <w:pStyle w:val="Heading1"/>
      </w:pPr>
      <w:r>
        <w:lastRenderedPageBreak/>
        <w:t>Évaluation des apprentissages</w:t>
      </w:r>
    </w:p>
    <w:p w14:paraId="71505E72" w14:textId="77777777" w:rsidR="007C3DAE" w:rsidRDefault="00000000">
      <w:r>
        <w:t>Évaluation formative pendant la semaine et synthèse finale.</w:t>
      </w:r>
    </w:p>
    <w:tbl>
      <w:tblPr>
        <w:tblStyle w:val="TableGrid"/>
        <w:tblW w:w="10559" w:type="dxa"/>
        <w:jc w:val="center"/>
        <w:tblLayout w:type="fixed"/>
        <w:tblLook w:val="04A0" w:firstRow="1" w:lastRow="0" w:firstColumn="1" w:lastColumn="0" w:noHBand="0" w:noVBand="1"/>
      </w:tblPr>
      <w:tblGrid>
        <w:gridCol w:w="3017"/>
        <w:gridCol w:w="3359"/>
        <w:gridCol w:w="4183"/>
      </w:tblGrid>
      <w:tr w:rsidR="007C3DAE" w14:paraId="4D1913BE" w14:textId="77777777" w:rsidTr="002E5601">
        <w:trPr>
          <w:trHeight w:val="304"/>
          <w:tblHeader/>
          <w:jc w:val="center"/>
        </w:trPr>
        <w:tc>
          <w:tcPr>
            <w:tcW w:w="3017" w:type="dxa"/>
            <w:shd w:val="clear" w:color="auto" w:fill="183A5A"/>
            <w:tcMar>
              <w:top w:w="65" w:type="dxa"/>
              <w:left w:w="75" w:type="dxa"/>
              <w:bottom w:w="65" w:type="dxa"/>
              <w:right w:w="75" w:type="dxa"/>
            </w:tcMar>
            <w:vAlign w:val="center"/>
          </w:tcPr>
          <w:p w14:paraId="33441F98" w14:textId="77777777" w:rsidR="007C3DAE" w:rsidRDefault="00000000">
            <w:pPr>
              <w:spacing w:after="0"/>
            </w:pPr>
            <w:r>
              <w:rPr>
                <w:b/>
                <w:color w:val="FFFFFF"/>
                <w:sz w:val="16"/>
              </w:rPr>
              <w:t>Moment</w:t>
            </w:r>
          </w:p>
        </w:tc>
        <w:tc>
          <w:tcPr>
            <w:tcW w:w="3359" w:type="dxa"/>
            <w:shd w:val="clear" w:color="auto" w:fill="183A5A"/>
            <w:tcMar>
              <w:top w:w="65" w:type="dxa"/>
              <w:left w:w="75" w:type="dxa"/>
              <w:bottom w:w="65" w:type="dxa"/>
              <w:right w:w="75" w:type="dxa"/>
            </w:tcMar>
            <w:vAlign w:val="center"/>
          </w:tcPr>
          <w:p w14:paraId="577CDE83" w14:textId="77777777" w:rsidR="007C3DAE" w:rsidRDefault="00000000">
            <w:pPr>
              <w:spacing w:after="0"/>
            </w:pPr>
            <w:r>
              <w:rPr>
                <w:b/>
                <w:color w:val="FFFFFF"/>
                <w:sz w:val="16"/>
              </w:rPr>
              <w:t>Outil</w:t>
            </w:r>
          </w:p>
        </w:tc>
        <w:tc>
          <w:tcPr>
            <w:tcW w:w="4183" w:type="dxa"/>
            <w:shd w:val="clear" w:color="auto" w:fill="183A5A"/>
            <w:tcMar>
              <w:top w:w="65" w:type="dxa"/>
              <w:left w:w="75" w:type="dxa"/>
              <w:bottom w:w="65" w:type="dxa"/>
              <w:right w:w="75" w:type="dxa"/>
            </w:tcMar>
            <w:vAlign w:val="center"/>
          </w:tcPr>
          <w:p w14:paraId="6C712EB0" w14:textId="77777777" w:rsidR="007C3DAE" w:rsidRDefault="00000000">
            <w:pPr>
              <w:spacing w:after="0"/>
            </w:pPr>
            <w:r>
              <w:rPr>
                <w:b/>
                <w:color w:val="FFFFFF"/>
                <w:sz w:val="16"/>
              </w:rPr>
              <w:t>Fonction</w:t>
            </w:r>
          </w:p>
        </w:tc>
      </w:tr>
      <w:tr w:rsidR="007C3DAE" w14:paraId="0F69427D" w14:textId="77777777" w:rsidTr="002E5601">
        <w:trPr>
          <w:trHeight w:val="317"/>
          <w:jc w:val="center"/>
        </w:trPr>
        <w:tc>
          <w:tcPr>
            <w:tcW w:w="3017" w:type="dxa"/>
            <w:tcMar>
              <w:top w:w="65" w:type="dxa"/>
              <w:left w:w="75" w:type="dxa"/>
              <w:bottom w:w="65" w:type="dxa"/>
              <w:right w:w="75" w:type="dxa"/>
            </w:tcMar>
            <w:vAlign w:val="center"/>
          </w:tcPr>
          <w:p w14:paraId="561738F6" w14:textId="77777777" w:rsidR="007C3DAE" w:rsidRDefault="00000000">
            <w:pPr>
              <w:spacing w:after="0"/>
            </w:pPr>
            <w:r>
              <w:rPr>
                <w:sz w:val="16"/>
              </w:rPr>
              <w:t>Jour 1</w:t>
            </w:r>
          </w:p>
        </w:tc>
        <w:tc>
          <w:tcPr>
            <w:tcW w:w="3359" w:type="dxa"/>
            <w:tcMar>
              <w:top w:w="65" w:type="dxa"/>
              <w:left w:w="75" w:type="dxa"/>
              <w:bottom w:w="65" w:type="dxa"/>
              <w:right w:w="75" w:type="dxa"/>
            </w:tcMar>
            <w:vAlign w:val="center"/>
          </w:tcPr>
          <w:p w14:paraId="53F12682" w14:textId="77777777" w:rsidR="007C3DAE" w:rsidRPr="0071117F" w:rsidRDefault="00000000">
            <w:pPr>
              <w:spacing w:after="0"/>
              <w:rPr>
                <w:lang w:val="da-DK"/>
              </w:rPr>
            </w:pPr>
            <w:r w:rsidRPr="0071117F">
              <w:rPr>
                <w:sz w:val="16"/>
                <w:lang w:val="da-DK"/>
              </w:rPr>
              <w:t xml:space="preserve">Carte initiale </w:t>
            </w:r>
            <w:proofErr w:type="gramStart"/>
            <w:r w:rsidRPr="0071117F">
              <w:rPr>
                <w:sz w:val="16"/>
                <w:lang w:val="da-DK"/>
              </w:rPr>
              <w:t>et billet</w:t>
            </w:r>
            <w:proofErr w:type="gramEnd"/>
            <w:r w:rsidRPr="0071117F">
              <w:rPr>
                <w:sz w:val="16"/>
                <w:lang w:val="da-DK"/>
              </w:rPr>
              <w:t xml:space="preserve"> de sortie</w:t>
            </w:r>
          </w:p>
        </w:tc>
        <w:tc>
          <w:tcPr>
            <w:tcW w:w="4183" w:type="dxa"/>
            <w:tcMar>
              <w:top w:w="65" w:type="dxa"/>
              <w:left w:w="75" w:type="dxa"/>
              <w:bottom w:w="65" w:type="dxa"/>
              <w:right w:w="75" w:type="dxa"/>
            </w:tcMar>
            <w:vAlign w:val="center"/>
          </w:tcPr>
          <w:p w14:paraId="655F2DB4" w14:textId="77777777" w:rsidR="007C3DAE" w:rsidRDefault="00000000">
            <w:pPr>
              <w:spacing w:after="0"/>
            </w:pPr>
            <w:proofErr w:type="spellStart"/>
            <w:r>
              <w:rPr>
                <w:sz w:val="16"/>
              </w:rPr>
              <w:t>Repérer</w:t>
            </w:r>
            <w:proofErr w:type="spellEnd"/>
            <w:r>
              <w:rPr>
                <w:sz w:val="16"/>
              </w:rPr>
              <w:t xml:space="preserve"> les conceptions de départ.</w:t>
            </w:r>
          </w:p>
        </w:tc>
      </w:tr>
      <w:tr w:rsidR="007C3DAE" w14:paraId="63770475" w14:textId="77777777" w:rsidTr="002E5601">
        <w:trPr>
          <w:trHeight w:val="304"/>
          <w:jc w:val="center"/>
        </w:trPr>
        <w:tc>
          <w:tcPr>
            <w:tcW w:w="3017" w:type="dxa"/>
            <w:shd w:val="clear" w:color="auto" w:fill="EEF3F7"/>
            <w:tcMar>
              <w:top w:w="65" w:type="dxa"/>
              <w:left w:w="75" w:type="dxa"/>
              <w:bottom w:w="65" w:type="dxa"/>
              <w:right w:w="75" w:type="dxa"/>
            </w:tcMar>
            <w:vAlign w:val="center"/>
          </w:tcPr>
          <w:p w14:paraId="54285EB2" w14:textId="548E2E3E" w:rsidR="007C3DAE" w:rsidRDefault="00000000">
            <w:pPr>
              <w:spacing w:after="0"/>
            </w:pPr>
            <w:proofErr w:type="spellStart"/>
            <w:r>
              <w:rPr>
                <w:sz w:val="16"/>
              </w:rPr>
              <w:t>Jours</w:t>
            </w:r>
            <w:proofErr w:type="spellEnd"/>
            <w:r>
              <w:rPr>
                <w:sz w:val="16"/>
              </w:rPr>
              <w:t xml:space="preserve"> 2</w:t>
            </w:r>
            <w:r w:rsidR="002E5601">
              <w:rPr>
                <w:sz w:val="16"/>
              </w:rPr>
              <w:t>-</w:t>
            </w:r>
            <w:r>
              <w:rPr>
                <w:sz w:val="16"/>
              </w:rPr>
              <w:t>4</w:t>
            </w:r>
          </w:p>
        </w:tc>
        <w:tc>
          <w:tcPr>
            <w:tcW w:w="3359" w:type="dxa"/>
            <w:shd w:val="clear" w:color="auto" w:fill="EEF3F7"/>
            <w:tcMar>
              <w:top w:w="65" w:type="dxa"/>
              <w:left w:w="75" w:type="dxa"/>
              <w:bottom w:w="65" w:type="dxa"/>
              <w:right w:w="75" w:type="dxa"/>
            </w:tcMar>
            <w:vAlign w:val="center"/>
          </w:tcPr>
          <w:p w14:paraId="2BC5AFBA" w14:textId="77777777" w:rsidR="007C3DAE" w:rsidRPr="0071117F" w:rsidRDefault="00000000">
            <w:pPr>
              <w:spacing w:after="0"/>
              <w:rPr>
                <w:lang w:val="da-DK"/>
              </w:rPr>
            </w:pPr>
            <w:proofErr w:type="spellStart"/>
            <w:r w:rsidRPr="0071117F">
              <w:rPr>
                <w:sz w:val="16"/>
                <w:lang w:val="da-DK"/>
              </w:rPr>
              <w:t>Présentations</w:t>
            </w:r>
            <w:proofErr w:type="spellEnd"/>
            <w:r w:rsidRPr="0071117F">
              <w:rPr>
                <w:sz w:val="16"/>
                <w:lang w:val="da-DK"/>
              </w:rPr>
              <w:t xml:space="preserve"> et </w:t>
            </w:r>
            <w:proofErr w:type="spellStart"/>
            <w:r w:rsidRPr="0071117F">
              <w:rPr>
                <w:sz w:val="16"/>
                <w:lang w:val="da-DK"/>
              </w:rPr>
              <w:t>fiches</w:t>
            </w:r>
            <w:proofErr w:type="spellEnd"/>
            <w:r w:rsidRPr="0071117F">
              <w:rPr>
                <w:sz w:val="16"/>
                <w:lang w:val="da-DK"/>
              </w:rPr>
              <w:t xml:space="preserve"> de </w:t>
            </w:r>
            <w:proofErr w:type="spellStart"/>
            <w:r w:rsidRPr="0071117F">
              <w:rPr>
                <w:sz w:val="16"/>
                <w:lang w:val="da-DK"/>
              </w:rPr>
              <w:t>cas</w:t>
            </w:r>
            <w:proofErr w:type="spellEnd"/>
          </w:p>
        </w:tc>
        <w:tc>
          <w:tcPr>
            <w:tcW w:w="4183" w:type="dxa"/>
            <w:shd w:val="clear" w:color="auto" w:fill="EEF3F7"/>
            <w:tcMar>
              <w:top w:w="65" w:type="dxa"/>
              <w:left w:w="75" w:type="dxa"/>
              <w:bottom w:w="65" w:type="dxa"/>
              <w:right w:w="75" w:type="dxa"/>
            </w:tcMar>
            <w:vAlign w:val="center"/>
          </w:tcPr>
          <w:p w14:paraId="59F33CF9" w14:textId="77777777" w:rsidR="007C3DAE" w:rsidRDefault="00000000">
            <w:pPr>
              <w:spacing w:after="0"/>
            </w:pPr>
            <w:proofErr w:type="spellStart"/>
            <w:r>
              <w:rPr>
                <w:sz w:val="16"/>
              </w:rPr>
              <w:t>Corriger</w:t>
            </w:r>
            <w:proofErr w:type="spellEnd"/>
            <w:r>
              <w:rPr>
                <w:sz w:val="16"/>
              </w:rPr>
              <w:t xml:space="preserve"> les confusions au fil du cours.</w:t>
            </w:r>
          </w:p>
        </w:tc>
      </w:tr>
      <w:tr w:rsidR="007C3DAE" w14:paraId="25CAF77D" w14:textId="77777777" w:rsidTr="002E5601">
        <w:trPr>
          <w:trHeight w:val="317"/>
          <w:jc w:val="center"/>
        </w:trPr>
        <w:tc>
          <w:tcPr>
            <w:tcW w:w="3017" w:type="dxa"/>
            <w:tcMar>
              <w:top w:w="65" w:type="dxa"/>
              <w:left w:w="75" w:type="dxa"/>
              <w:bottom w:w="65" w:type="dxa"/>
              <w:right w:w="75" w:type="dxa"/>
            </w:tcMar>
            <w:vAlign w:val="center"/>
          </w:tcPr>
          <w:p w14:paraId="67F2DAD6" w14:textId="77777777" w:rsidR="007C3DAE" w:rsidRDefault="00000000">
            <w:pPr>
              <w:spacing w:after="0"/>
            </w:pPr>
            <w:r>
              <w:rPr>
                <w:sz w:val="16"/>
              </w:rPr>
              <w:t>Jour 3</w:t>
            </w:r>
          </w:p>
        </w:tc>
        <w:tc>
          <w:tcPr>
            <w:tcW w:w="3359" w:type="dxa"/>
            <w:tcMar>
              <w:top w:w="65" w:type="dxa"/>
              <w:left w:w="75" w:type="dxa"/>
              <w:bottom w:w="65" w:type="dxa"/>
              <w:right w:w="75" w:type="dxa"/>
            </w:tcMar>
            <w:vAlign w:val="center"/>
          </w:tcPr>
          <w:p w14:paraId="6AC237E1" w14:textId="77777777" w:rsidR="007C3DAE" w:rsidRDefault="00000000">
            <w:pPr>
              <w:spacing w:after="0"/>
            </w:pPr>
            <w:r>
              <w:rPr>
                <w:sz w:val="16"/>
              </w:rPr>
              <w:t>Plan d’étude</w:t>
            </w:r>
          </w:p>
        </w:tc>
        <w:tc>
          <w:tcPr>
            <w:tcW w:w="4183" w:type="dxa"/>
            <w:tcMar>
              <w:top w:w="65" w:type="dxa"/>
              <w:left w:w="75" w:type="dxa"/>
              <w:bottom w:w="65" w:type="dxa"/>
              <w:right w:w="75" w:type="dxa"/>
            </w:tcMar>
            <w:vAlign w:val="center"/>
          </w:tcPr>
          <w:p w14:paraId="37E6A168" w14:textId="17EBB088" w:rsidR="007C3DAE" w:rsidRDefault="00000000">
            <w:pPr>
              <w:spacing w:after="0"/>
            </w:pPr>
            <w:proofErr w:type="spellStart"/>
            <w:r>
              <w:rPr>
                <w:sz w:val="16"/>
              </w:rPr>
              <w:t>Évaluer</w:t>
            </w:r>
            <w:proofErr w:type="spellEnd"/>
            <w:r>
              <w:rPr>
                <w:sz w:val="16"/>
              </w:rPr>
              <w:t xml:space="preserve"> question</w:t>
            </w:r>
            <w:r w:rsidR="002E5601">
              <w:rPr>
                <w:sz w:val="16"/>
              </w:rPr>
              <w:t>-</w:t>
            </w:r>
            <w:proofErr w:type="spellStart"/>
            <w:r>
              <w:rPr>
                <w:sz w:val="16"/>
              </w:rPr>
              <w:t>échantillon</w:t>
            </w:r>
            <w:proofErr w:type="spellEnd"/>
            <w:r w:rsidR="002E5601">
              <w:rPr>
                <w:sz w:val="16"/>
              </w:rPr>
              <w:t>-</w:t>
            </w:r>
            <w:proofErr w:type="spellStart"/>
            <w:r>
              <w:rPr>
                <w:sz w:val="16"/>
              </w:rPr>
              <w:t>méthode</w:t>
            </w:r>
            <w:r w:rsidR="002E5601">
              <w:rPr>
                <w:sz w:val="16"/>
              </w:rPr>
              <w:t>-</w:t>
            </w:r>
            <w:r>
              <w:rPr>
                <w:sz w:val="16"/>
              </w:rPr>
              <w:t>contrôles</w:t>
            </w:r>
            <w:proofErr w:type="spellEnd"/>
            <w:r>
              <w:rPr>
                <w:sz w:val="16"/>
              </w:rPr>
              <w:t>.</w:t>
            </w:r>
          </w:p>
        </w:tc>
      </w:tr>
      <w:tr w:rsidR="007C3DAE" w14:paraId="2CAD7216" w14:textId="77777777" w:rsidTr="002E5601">
        <w:trPr>
          <w:trHeight w:val="304"/>
          <w:jc w:val="center"/>
        </w:trPr>
        <w:tc>
          <w:tcPr>
            <w:tcW w:w="3017" w:type="dxa"/>
            <w:shd w:val="clear" w:color="auto" w:fill="EEF3F7"/>
            <w:tcMar>
              <w:top w:w="65" w:type="dxa"/>
              <w:left w:w="75" w:type="dxa"/>
              <w:bottom w:w="65" w:type="dxa"/>
              <w:right w:w="75" w:type="dxa"/>
            </w:tcMar>
            <w:vAlign w:val="center"/>
          </w:tcPr>
          <w:p w14:paraId="76852EAE" w14:textId="77777777" w:rsidR="007C3DAE" w:rsidRDefault="00000000">
            <w:pPr>
              <w:spacing w:after="0"/>
            </w:pPr>
            <w:r>
              <w:rPr>
                <w:sz w:val="16"/>
              </w:rPr>
              <w:t>Jour 5</w:t>
            </w:r>
          </w:p>
        </w:tc>
        <w:tc>
          <w:tcPr>
            <w:tcW w:w="3359" w:type="dxa"/>
            <w:shd w:val="clear" w:color="auto" w:fill="EEF3F7"/>
            <w:tcMar>
              <w:top w:w="65" w:type="dxa"/>
              <w:left w:w="75" w:type="dxa"/>
              <w:bottom w:w="65" w:type="dxa"/>
              <w:right w:w="75" w:type="dxa"/>
            </w:tcMar>
            <w:vAlign w:val="center"/>
          </w:tcPr>
          <w:p w14:paraId="6E5CB2DB" w14:textId="77777777" w:rsidR="007C3DAE" w:rsidRDefault="00000000">
            <w:pPr>
              <w:spacing w:after="0"/>
            </w:pPr>
            <w:r>
              <w:rPr>
                <w:sz w:val="16"/>
              </w:rPr>
              <w:t>Briefing de groupe</w:t>
            </w:r>
          </w:p>
        </w:tc>
        <w:tc>
          <w:tcPr>
            <w:tcW w:w="4183" w:type="dxa"/>
            <w:shd w:val="clear" w:color="auto" w:fill="EEF3F7"/>
            <w:tcMar>
              <w:top w:w="65" w:type="dxa"/>
              <w:left w:w="75" w:type="dxa"/>
              <w:bottom w:w="65" w:type="dxa"/>
              <w:right w:w="75" w:type="dxa"/>
            </w:tcMar>
            <w:vAlign w:val="center"/>
          </w:tcPr>
          <w:p w14:paraId="7546801B" w14:textId="77777777" w:rsidR="007C3DAE" w:rsidRDefault="00000000">
            <w:pPr>
              <w:spacing w:after="0"/>
            </w:pPr>
            <w:r>
              <w:rPr>
                <w:sz w:val="16"/>
              </w:rPr>
              <w:t>Évaluer synthèse, limites et recommandation.</w:t>
            </w:r>
          </w:p>
        </w:tc>
      </w:tr>
      <w:tr w:rsidR="007C3DAE" w14:paraId="45220CAD" w14:textId="77777777" w:rsidTr="002E5601">
        <w:trPr>
          <w:trHeight w:val="317"/>
          <w:jc w:val="center"/>
        </w:trPr>
        <w:tc>
          <w:tcPr>
            <w:tcW w:w="3017" w:type="dxa"/>
            <w:tcMar>
              <w:top w:w="65" w:type="dxa"/>
              <w:left w:w="75" w:type="dxa"/>
              <w:bottom w:w="65" w:type="dxa"/>
              <w:right w:w="75" w:type="dxa"/>
            </w:tcMar>
            <w:vAlign w:val="center"/>
          </w:tcPr>
          <w:p w14:paraId="14FE8D96" w14:textId="77777777" w:rsidR="007C3DAE" w:rsidRDefault="00000000">
            <w:pPr>
              <w:spacing w:after="0"/>
            </w:pPr>
            <w:r>
              <w:rPr>
                <w:sz w:val="16"/>
              </w:rPr>
              <w:t>Jour 5</w:t>
            </w:r>
          </w:p>
        </w:tc>
        <w:tc>
          <w:tcPr>
            <w:tcW w:w="3359" w:type="dxa"/>
            <w:tcMar>
              <w:top w:w="65" w:type="dxa"/>
              <w:left w:w="75" w:type="dxa"/>
              <w:bottom w:w="65" w:type="dxa"/>
              <w:right w:w="75" w:type="dxa"/>
            </w:tcMar>
            <w:vAlign w:val="center"/>
          </w:tcPr>
          <w:p w14:paraId="048A73EF" w14:textId="7844E27A" w:rsidR="007C3DAE" w:rsidRDefault="00000000">
            <w:pPr>
              <w:spacing w:after="0"/>
            </w:pPr>
            <w:proofErr w:type="spellStart"/>
            <w:r>
              <w:rPr>
                <w:sz w:val="16"/>
              </w:rPr>
              <w:t>Réponse</w:t>
            </w:r>
            <w:proofErr w:type="spellEnd"/>
            <w:r>
              <w:rPr>
                <w:sz w:val="16"/>
              </w:rPr>
              <w:t xml:space="preserve"> </w:t>
            </w:r>
            <w:proofErr w:type="spellStart"/>
            <w:r>
              <w:rPr>
                <w:sz w:val="16"/>
              </w:rPr>
              <w:t>individuelle</w:t>
            </w:r>
            <w:proofErr w:type="spellEnd"/>
            <w:r>
              <w:rPr>
                <w:sz w:val="16"/>
              </w:rPr>
              <w:t xml:space="preserve"> 250</w:t>
            </w:r>
            <w:r w:rsidR="002E5601">
              <w:rPr>
                <w:sz w:val="16"/>
              </w:rPr>
              <w:t>-</w:t>
            </w:r>
            <w:r>
              <w:rPr>
                <w:sz w:val="16"/>
              </w:rPr>
              <w:t>400 mots</w:t>
            </w:r>
          </w:p>
        </w:tc>
        <w:tc>
          <w:tcPr>
            <w:tcW w:w="4183" w:type="dxa"/>
            <w:tcMar>
              <w:top w:w="65" w:type="dxa"/>
              <w:left w:w="75" w:type="dxa"/>
              <w:bottom w:w="65" w:type="dxa"/>
              <w:right w:w="75" w:type="dxa"/>
            </w:tcMar>
            <w:vAlign w:val="center"/>
          </w:tcPr>
          <w:p w14:paraId="4E8E5364" w14:textId="77777777" w:rsidR="007C3DAE" w:rsidRDefault="00000000">
            <w:pPr>
              <w:spacing w:after="0"/>
            </w:pPr>
            <w:r>
              <w:rPr>
                <w:sz w:val="16"/>
              </w:rPr>
              <w:t>Vérifier la maîtrise personnelle.</w:t>
            </w:r>
          </w:p>
        </w:tc>
      </w:tr>
      <w:tr w:rsidR="007C3DAE" w14:paraId="5CDE712F" w14:textId="77777777" w:rsidTr="002E5601">
        <w:trPr>
          <w:trHeight w:val="317"/>
          <w:jc w:val="center"/>
        </w:trPr>
        <w:tc>
          <w:tcPr>
            <w:tcW w:w="3017" w:type="dxa"/>
            <w:shd w:val="clear" w:color="auto" w:fill="EEF3F7"/>
            <w:tcMar>
              <w:top w:w="65" w:type="dxa"/>
              <w:left w:w="75" w:type="dxa"/>
              <w:bottom w:w="65" w:type="dxa"/>
              <w:right w:w="75" w:type="dxa"/>
            </w:tcMar>
            <w:vAlign w:val="center"/>
          </w:tcPr>
          <w:p w14:paraId="464D3186" w14:textId="77777777" w:rsidR="007C3DAE" w:rsidRDefault="00000000">
            <w:pPr>
              <w:spacing w:after="0"/>
            </w:pPr>
            <w:r>
              <w:rPr>
                <w:sz w:val="16"/>
              </w:rPr>
              <w:t>Fin</w:t>
            </w:r>
          </w:p>
        </w:tc>
        <w:tc>
          <w:tcPr>
            <w:tcW w:w="3359" w:type="dxa"/>
            <w:shd w:val="clear" w:color="auto" w:fill="EEF3F7"/>
            <w:tcMar>
              <w:top w:w="65" w:type="dxa"/>
              <w:left w:w="75" w:type="dxa"/>
              <w:bottom w:w="65" w:type="dxa"/>
              <w:right w:w="75" w:type="dxa"/>
            </w:tcMar>
            <w:vAlign w:val="center"/>
          </w:tcPr>
          <w:p w14:paraId="1A71B201" w14:textId="77777777" w:rsidR="007C3DAE" w:rsidRDefault="00000000">
            <w:pPr>
              <w:spacing w:after="0"/>
            </w:pPr>
            <w:r>
              <w:rPr>
                <w:sz w:val="16"/>
              </w:rPr>
              <w:t>Autoévaluation</w:t>
            </w:r>
          </w:p>
        </w:tc>
        <w:tc>
          <w:tcPr>
            <w:tcW w:w="4183" w:type="dxa"/>
            <w:shd w:val="clear" w:color="auto" w:fill="EEF3F7"/>
            <w:tcMar>
              <w:top w:w="65" w:type="dxa"/>
              <w:left w:w="75" w:type="dxa"/>
              <w:bottom w:w="65" w:type="dxa"/>
              <w:right w:w="75" w:type="dxa"/>
            </w:tcMar>
            <w:vAlign w:val="center"/>
          </w:tcPr>
          <w:p w14:paraId="16C69F6A" w14:textId="77777777" w:rsidR="007C3DAE" w:rsidRDefault="00000000">
            <w:pPr>
              <w:spacing w:after="0"/>
            </w:pPr>
            <w:r>
              <w:rPr>
                <w:sz w:val="16"/>
              </w:rPr>
              <w:t>Comparer acquis et besoins pour le cours compagnon.</w:t>
            </w:r>
          </w:p>
        </w:tc>
      </w:tr>
    </w:tbl>
    <w:p w14:paraId="5CA90372" w14:textId="77777777" w:rsidR="007C3DAE" w:rsidRDefault="007C3DAE">
      <w:pPr>
        <w:spacing w:after="0"/>
      </w:pPr>
    </w:p>
    <w:p w14:paraId="5AF6116B" w14:textId="77777777" w:rsidR="007C3DAE" w:rsidRDefault="00000000">
      <w:pPr>
        <w:pStyle w:val="Heading2"/>
      </w:pPr>
      <w:r>
        <w:t>Pondération indicative</w:t>
      </w:r>
    </w:p>
    <w:tbl>
      <w:tblPr>
        <w:tblStyle w:val="TableGrid"/>
        <w:tblW w:w="10787" w:type="dxa"/>
        <w:jc w:val="center"/>
        <w:tblLayout w:type="fixed"/>
        <w:tblLook w:val="04A0" w:firstRow="1" w:lastRow="0" w:firstColumn="1" w:lastColumn="0" w:noHBand="0" w:noVBand="1"/>
      </w:tblPr>
      <w:tblGrid>
        <w:gridCol w:w="6294"/>
        <w:gridCol w:w="4493"/>
      </w:tblGrid>
      <w:tr w:rsidR="007C3DAE" w14:paraId="70DBD114" w14:textId="77777777" w:rsidTr="002E5601">
        <w:trPr>
          <w:trHeight w:val="423"/>
          <w:tblHeader/>
          <w:jc w:val="center"/>
        </w:trPr>
        <w:tc>
          <w:tcPr>
            <w:tcW w:w="6294" w:type="dxa"/>
            <w:shd w:val="clear" w:color="auto" w:fill="183A5A"/>
            <w:tcMar>
              <w:top w:w="65" w:type="dxa"/>
              <w:left w:w="75" w:type="dxa"/>
              <w:bottom w:w="65" w:type="dxa"/>
              <w:right w:w="75" w:type="dxa"/>
            </w:tcMar>
            <w:vAlign w:val="center"/>
          </w:tcPr>
          <w:p w14:paraId="2D070A04" w14:textId="77777777" w:rsidR="007C3DAE" w:rsidRDefault="00000000">
            <w:pPr>
              <w:spacing w:after="0"/>
            </w:pPr>
            <w:r>
              <w:rPr>
                <w:b/>
                <w:color w:val="FFFFFF"/>
                <w:sz w:val="16"/>
              </w:rPr>
              <w:t>Composante</w:t>
            </w:r>
          </w:p>
        </w:tc>
        <w:tc>
          <w:tcPr>
            <w:tcW w:w="4493" w:type="dxa"/>
            <w:shd w:val="clear" w:color="auto" w:fill="183A5A"/>
            <w:tcMar>
              <w:top w:w="65" w:type="dxa"/>
              <w:left w:w="75" w:type="dxa"/>
              <w:bottom w:w="65" w:type="dxa"/>
              <w:right w:w="75" w:type="dxa"/>
            </w:tcMar>
            <w:vAlign w:val="center"/>
          </w:tcPr>
          <w:p w14:paraId="0218149F" w14:textId="77777777" w:rsidR="007C3DAE" w:rsidRDefault="00000000">
            <w:pPr>
              <w:spacing w:after="0"/>
            </w:pPr>
            <w:r>
              <w:rPr>
                <w:b/>
                <w:color w:val="FFFFFF"/>
                <w:sz w:val="16"/>
              </w:rPr>
              <w:t>Poids</w:t>
            </w:r>
          </w:p>
        </w:tc>
      </w:tr>
      <w:tr w:rsidR="007C3DAE" w14:paraId="2536E409" w14:textId="77777777" w:rsidTr="002E5601">
        <w:trPr>
          <w:trHeight w:val="442"/>
          <w:jc w:val="center"/>
        </w:trPr>
        <w:tc>
          <w:tcPr>
            <w:tcW w:w="6294" w:type="dxa"/>
            <w:tcMar>
              <w:top w:w="65" w:type="dxa"/>
              <w:left w:w="75" w:type="dxa"/>
              <w:bottom w:w="65" w:type="dxa"/>
              <w:right w:w="75" w:type="dxa"/>
            </w:tcMar>
            <w:vAlign w:val="center"/>
          </w:tcPr>
          <w:p w14:paraId="3BF0EABF" w14:textId="77777777" w:rsidR="007C3DAE" w:rsidRDefault="00000000">
            <w:pPr>
              <w:spacing w:after="0"/>
            </w:pPr>
            <w:r>
              <w:rPr>
                <w:sz w:val="16"/>
              </w:rPr>
              <w:t>Participation et travaux quotidiens</w:t>
            </w:r>
          </w:p>
        </w:tc>
        <w:tc>
          <w:tcPr>
            <w:tcW w:w="4493" w:type="dxa"/>
            <w:tcMar>
              <w:top w:w="65" w:type="dxa"/>
              <w:left w:w="75" w:type="dxa"/>
              <w:bottom w:w="65" w:type="dxa"/>
              <w:right w:w="75" w:type="dxa"/>
            </w:tcMar>
            <w:vAlign w:val="center"/>
          </w:tcPr>
          <w:p w14:paraId="246A832C" w14:textId="77777777" w:rsidR="007C3DAE" w:rsidRDefault="00000000">
            <w:pPr>
              <w:spacing w:after="0"/>
            </w:pPr>
            <w:r>
              <w:rPr>
                <w:sz w:val="16"/>
              </w:rPr>
              <w:t>20 %</w:t>
            </w:r>
          </w:p>
        </w:tc>
      </w:tr>
      <w:tr w:rsidR="007C3DAE" w14:paraId="65B06C29" w14:textId="77777777" w:rsidTr="002E5601">
        <w:trPr>
          <w:trHeight w:val="423"/>
          <w:jc w:val="center"/>
        </w:trPr>
        <w:tc>
          <w:tcPr>
            <w:tcW w:w="6294" w:type="dxa"/>
            <w:shd w:val="clear" w:color="auto" w:fill="EEF3F7"/>
            <w:tcMar>
              <w:top w:w="65" w:type="dxa"/>
              <w:left w:w="75" w:type="dxa"/>
              <w:bottom w:w="65" w:type="dxa"/>
              <w:right w:w="75" w:type="dxa"/>
            </w:tcMar>
            <w:vAlign w:val="center"/>
          </w:tcPr>
          <w:p w14:paraId="45D6F7D3" w14:textId="583C3FA8" w:rsidR="007C3DAE" w:rsidRPr="00DA6348" w:rsidRDefault="00000000">
            <w:pPr>
              <w:spacing w:after="0"/>
              <w:rPr>
                <w:lang w:val="da-DK"/>
              </w:rPr>
            </w:pPr>
            <w:r w:rsidRPr="00DA6348">
              <w:rPr>
                <w:sz w:val="16"/>
                <w:lang w:val="da-DK"/>
              </w:rPr>
              <w:t xml:space="preserve">Plan </w:t>
            </w:r>
            <w:proofErr w:type="spellStart"/>
            <w:r w:rsidRPr="00DA6348">
              <w:rPr>
                <w:sz w:val="16"/>
                <w:lang w:val="da-DK"/>
              </w:rPr>
              <w:t>d’étude</w:t>
            </w:r>
            <w:proofErr w:type="spellEnd"/>
            <w:r w:rsidRPr="00DA6348">
              <w:rPr>
                <w:sz w:val="16"/>
                <w:lang w:val="da-DK"/>
              </w:rPr>
              <w:t xml:space="preserve"> </w:t>
            </w:r>
            <w:r w:rsidR="00DA6348" w:rsidRPr="00DA6348">
              <w:rPr>
                <w:sz w:val="16"/>
                <w:lang w:val="da-DK"/>
              </w:rPr>
              <w:t xml:space="preserve">et </w:t>
            </w:r>
            <w:proofErr w:type="spellStart"/>
            <w:r w:rsidR="00DA6348">
              <w:rPr>
                <w:sz w:val="16"/>
                <w:lang w:val="da-DK"/>
              </w:rPr>
              <w:t>expos</w:t>
            </w:r>
            <w:r w:rsidR="00DA6348" w:rsidRPr="00DA6348">
              <w:rPr>
                <w:sz w:val="16"/>
                <w:lang w:val="da-DK"/>
              </w:rPr>
              <w:t>é</w:t>
            </w:r>
            <w:r w:rsidR="00DA6348">
              <w:rPr>
                <w:sz w:val="16"/>
                <w:lang w:val="da-DK"/>
              </w:rPr>
              <w:t>e</w:t>
            </w:r>
            <w:proofErr w:type="spellEnd"/>
            <w:r w:rsidR="00DA6348" w:rsidRPr="00DA6348">
              <w:rPr>
                <w:sz w:val="16"/>
                <w:lang w:val="da-DK"/>
              </w:rPr>
              <w:t xml:space="preserve"> de </w:t>
            </w:r>
            <w:proofErr w:type="spellStart"/>
            <w:r w:rsidR="00DA6348" w:rsidRPr="00DA6348">
              <w:rPr>
                <w:sz w:val="16"/>
                <w:lang w:val="da-DK"/>
              </w:rPr>
              <w:t>groupe</w:t>
            </w:r>
            <w:proofErr w:type="spellEnd"/>
          </w:p>
        </w:tc>
        <w:tc>
          <w:tcPr>
            <w:tcW w:w="4493" w:type="dxa"/>
            <w:shd w:val="clear" w:color="auto" w:fill="EEF3F7"/>
            <w:tcMar>
              <w:top w:w="65" w:type="dxa"/>
              <w:left w:w="75" w:type="dxa"/>
              <w:bottom w:w="65" w:type="dxa"/>
              <w:right w:w="75" w:type="dxa"/>
            </w:tcMar>
            <w:vAlign w:val="center"/>
          </w:tcPr>
          <w:p w14:paraId="62EE2939" w14:textId="77777777" w:rsidR="007C3DAE" w:rsidRDefault="00000000">
            <w:pPr>
              <w:spacing w:after="0"/>
            </w:pPr>
            <w:r>
              <w:rPr>
                <w:sz w:val="16"/>
              </w:rPr>
              <w:t>20 %</w:t>
            </w:r>
          </w:p>
        </w:tc>
      </w:tr>
      <w:tr w:rsidR="007C3DAE" w14:paraId="3AFABE47" w14:textId="77777777" w:rsidTr="002E5601">
        <w:trPr>
          <w:trHeight w:val="442"/>
          <w:jc w:val="center"/>
        </w:trPr>
        <w:tc>
          <w:tcPr>
            <w:tcW w:w="6294" w:type="dxa"/>
            <w:shd w:val="clear" w:color="auto" w:fill="EEF3F7"/>
            <w:tcMar>
              <w:top w:w="65" w:type="dxa"/>
              <w:left w:w="75" w:type="dxa"/>
              <w:bottom w:w="65" w:type="dxa"/>
              <w:right w:w="75" w:type="dxa"/>
            </w:tcMar>
            <w:vAlign w:val="center"/>
          </w:tcPr>
          <w:p w14:paraId="209C5A79" w14:textId="77777777" w:rsidR="007C3DAE" w:rsidRDefault="00000000">
            <w:pPr>
              <w:spacing w:after="0"/>
            </w:pPr>
            <w:proofErr w:type="spellStart"/>
            <w:r>
              <w:rPr>
                <w:sz w:val="16"/>
              </w:rPr>
              <w:t>Réponse</w:t>
            </w:r>
            <w:proofErr w:type="spellEnd"/>
            <w:r>
              <w:rPr>
                <w:sz w:val="16"/>
              </w:rPr>
              <w:t xml:space="preserve"> individuelle</w:t>
            </w:r>
          </w:p>
        </w:tc>
        <w:tc>
          <w:tcPr>
            <w:tcW w:w="4493" w:type="dxa"/>
            <w:shd w:val="clear" w:color="auto" w:fill="EEF3F7"/>
            <w:tcMar>
              <w:top w:w="65" w:type="dxa"/>
              <w:left w:w="75" w:type="dxa"/>
              <w:bottom w:w="65" w:type="dxa"/>
              <w:right w:w="75" w:type="dxa"/>
            </w:tcMar>
            <w:vAlign w:val="center"/>
          </w:tcPr>
          <w:p w14:paraId="29479A64" w14:textId="62425B33" w:rsidR="007C3DAE" w:rsidRDefault="00DA6348">
            <w:pPr>
              <w:spacing w:after="0"/>
            </w:pPr>
            <w:r>
              <w:rPr>
                <w:sz w:val="16"/>
              </w:rPr>
              <w:t>6</w:t>
            </w:r>
            <w:r w:rsidR="00000000">
              <w:rPr>
                <w:sz w:val="16"/>
              </w:rPr>
              <w:t>0 %</w:t>
            </w:r>
          </w:p>
        </w:tc>
      </w:tr>
    </w:tbl>
    <w:p w14:paraId="1D49DC12" w14:textId="06076FA0" w:rsidR="007C3DAE" w:rsidRDefault="007C3DAE"/>
    <w:p w14:paraId="358C61AD" w14:textId="77777777" w:rsidR="007C3DAE" w:rsidRDefault="00000000">
      <w:r>
        <w:br w:type="page"/>
      </w:r>
    </w:p>
    <w:p w14:paraId="658BFA18" w14:textId="77777777" w:rsidR="007C3DAE" w:rsidRDefault="00000000">
      <w:pPr>
        <w:pStyle w:val="Heading1"/>
      </w:pPr>
      <w:r>
        <w:lastRenderedPageBreak/>
        <w:t>Jour 1 • Fondements des génomes</w:t>
      </w:r>
    </w:p>
    <w:p w14:paraId="4606592A" w14:textId="77777777" w:rsidR="007C3DAE" w:rsidRDefault="00000000">
      <w:r>
        <w:t>Question : en quoi les génomes des microorganismes et agents infectieux diffèrent-ils, et qu’est-ce que cela change pour leur étude médicale?</w:t>
      </w:r>
    </w:p>
    <w:tbl>
      <w:tblPr>
        <w:tblStyle w:val="TableGrid"/>
        <w:tblW w:w="10643" w:type="dxa"/>
        <w:jc w:val="center"/>
        <w:tblLayout w:type="fixed"/>
        <w:tblLook w:val="04A0" w:firstRow="1" w:lastRow="0" w:firstColumn="1" w:lastColumn="0" w:noHBand="0" w:noVBand="1"/>
      </w:tblPr>
      <w:tblGrid>
        <w:gridCol w:w="4486"/>
        <w:gridCol w:w="6157"/>
      </w:tblGrid>
      <w:tr w:rsidR="007C3DAE" w14:paraId="5AB37227" w14:textId="77777777" w:rsidTr="00DA6348">
        <w:trPr>
          <w:trHeight w:val="314"/>
          <w:tblHeader/>
          <w:jc w:val="center"/>
        </w:trPr>
        <w:tc>
          <w:tcPr>
            <w:tcW w:w="4486" w:type="dxa"/>
            <w:shd w:val="clear" w:color="auto" w:fill="183A5A"/>
            <w:tcMar>
              <w:top w:w="65" w:type="dxa"/>
              <w:left w:w="75" w:type="dxa"/>
              <w:bottom w:w="65" w:type="dxa"/>
              <w:right w:w="75" w:type="dxa"/>
            </w:tcMar>
            <w:vAlign w:val="center"/>
          </w:tcPr>
          <w:p w14:paraId="7C97700E" w14:textId="77777777" w:rsidR="007C3DAE" w:rsidRDefault="00000000">
            <w:pPr>
              <w:spacing w:after="0"/>
            </w:pPr>
            <w:r>
              <w:rPr>
                <w:b/>
                <w:color w:val="FFFFFF"/>
                <w:sz w:val="16"/>
              </w:rPr>
              <w:t>Résultat</w:t>
            </w:r>
          </w:p>
        </w:tc>
        <w:tc>
          <w:tcPr>
            <w:tcW w:w="6157" w:type="dxa"/>
            <w:shd w:val="clear" w:color="auto" w:fill="183A5A"/>
            <w:tcMar>
              <w:top w:w="65" w:type="dxa"/>
              <w:left w:w="75" w:type="dxa"/>
              <w:bottom w:w="65" w:type="dxa"/>
              <w:right w:w="75" w:type="dxa"/>
            </w:tcMar>
            <w:vAlign w:val="center"/>
          </w:tcPr>
          <w:p w14:paraId="58B2B415" w14:textId="77777777" w:rsidR="007C3DAE" w:rsidRDefault="00000000">
            <w:pPr>
              <w:spacing w:after="0"/>
            </w:pPr>
            <w:r>
              <w:rPr>
                <w:b/>
                <w:color w:val="FFFFFF"/>
                <w:sz w:val="16"/>
              </w:rPr>
              <w:t>Contenu</w:t>
            </w:r>
          </w:p>
        </w:tc>
      </w:tr>
      <w:tr w:rsidR="007C3DAE" w14:paraId="63B954AF" w14:textId="77777777" w:rsidTr="00DA6348">
        <w:trPr>
          <w:trHeight w:val="328"/>
          <w:jc w:val="center"/>
        </w:trPr>
        <w:tc>
          <w:tcPr>
            <w:tcW w:w="4486" w:type="dxa"/>
            <w:tcMar>
              <w:top w:w="65" w:type="dxa"/>
              <w:left w:w="75" w:type="dxa"/>
              <w:bottom w:w="65" w:type="dxa"/>
              <w:right w:w="75" w:type="dxa"/>
            </w:tcMar>
            <w:vAlign w:val="center"/>
          </w:tcPr>
          <w:p w14:paraId="312F2AEB" w14:textId="77777777" w:rsidR="007C3DAE" w:rsidRDefault="00000000">
            <w:pPr>
              <w:spacing w:after="0"/>
            </w:pPr>
            <w:r>
              <w:rPr>
                <w:sz w:val="16"/>
              </w:rPr>
              <w:t>Définir le périmètre</w:t>
            </w:r>
          </w:p>
        </w:tc>
        <w:tc>
          <w:tcPr>
            <w:tcW w:w="6157" w:type="dxa"/>
            <w:tcMar>
              <w:top w:w="65" w:type="dxa"/>
              <w:left w:w="75" w:type="dxa"/>
              <w:bottom w:w="65" w:type="dxa"/>
              <w:right w:w="75" w:type="dxa"/>
            </w:tcMar>
            <w:vAlign w:val="center"/>
          </w:tcPr>
          <w:p w14:paraId="798E50A9" w14:textId="77777777" w:rsidR="007C3DAE" w:rsidRDefault="00000000">
            <w:pPr>
              <w:spacing w:after="0"/>
            </w:pPr>
            <w:r>
              <w:rPr>
                <w:sz w:val="16"/>
              </w:rPr>
              <w:t>Organismes cellulaires, agents infectieux et communautés; place des virus et prions.</w:t>
            </w:r>
          </w:p>
        </w:tc>
      </w:tr>
      <w:tr w:rsidR="007C3DAE" w14:paraId="51645D3D" w14:textId="77777777" w:rsidTr="00DA6348">
        <w:trPr>
          <w:trHeight w:val="314"/>
          <w:jc w:val="center"/>
        </w:trPr>
        <w:tc>
          <w:tcPr>
            <w:tcW w:w="4486" w:type="dxa"/>
            <w:shd w:val="clear" w:color="auto" w:fill="EEF3F7"/>
            <w:tcMar>
              <w:top w:w="65" w:type="dxa"/>
              <w:left w:w="75" w:type="dxa"/>
              <w:bottom w:w="65" w:type="dxa"/>
              <w:right w:w="75" w:type="dxa"/>
            </w:tcMar>
            <w:vAlign w:val="center"/>
          </w:tcPr>
          <w:p w14:paraId="57F2AFFD" w14:textId="77777777" w:rsidR="007C3DAE" w:rsidRDefault="00000000">
            <w:pPr>
              <w:spacing w:after="0"/>
            </w:pPr>
            <w:r>
              <w:rPr>
                <w:sz w:val="16"/>
              </w:rPr>
              <w:t>Comparer les architectures</w:t>
            </w:r>
          </w:p>
        </w:tc>
        <w:tc>
          <w:tcPr>
            <w:tcW w:w="6157" w:type="dxa"/>
            <w:shd w:val="clear" w:color="auto" w:fill="EEF3F7"/>
            <w:tcMar>
              <w:top w:w="65" w:type="dxa"/>
              <w:left w:w="75" w:type="dxa"/>
              <w:bottom w:w="65" w:type="dxa"/>
              <w:right w:w="75" w:type="dxa"/>
            </w:tcMar>
            <w:vAlign w:val="center"/>
          </w:tcPr>
          <w:p w14:paraId="145664C4" w14:textId="77777777" w:rsidR="007C3DAE" w:rsidRDefault="00000000">
            <w:pPr>
              <w:spacing w:after="0"/>
            </w:pPr>
            <w:r>
              <w:rPr>
                <w:sz w:val="16"/>
              </w:rPr>
              <w:t>ADN/ARN, simple/double brin, linéaire/circulaire, segmenté, chromosomes.</w:t>
            </w:r>
          </w:p>
        </w:tc>
      </w:tr>
      <w:tr w:rsidR="007C3DAE" w14:paraId="0735B374" w14:textId="77777777" w:rsidTr="00DA6348">
        <w:trPr>
          <w:trHeight w:val="328"/>
          <w:jc w:val="center"/>
        </w:trPr>
        <w:tc>
          <w:tcPr>
            <w:tcW w:w="4486" w:type="dxa"/>
            <w:tcMar>
              <w:top w:w="65" w:type="dxa"/>
              <w:left w:w="75" w:type="dxa"/>
              <w:bottom w:w="65" w:type="dxa"/>
              <w:right w:w="75" w:type="dxa"/>
            </w:tcMar>
            <w:vAlign w:val="center"/>
          </w:tcPr>
          <w:p w14:paraId="1259C32E" w14:textId="77777777" w:rsidR="007C3DAE" w:rsidRDefault="00000000">
            <w:pPr>
              <w:spacing w:after="0"/>
            </w:pPr>
            <w:r>
              <w:rPr>
                <w:sz w:val="16"/>
              </w:rPr>
              <w:t>Relier génome et biologie</w:t>
            </w:r>
          </w:p>
        </w:tc>
        <w:tc>
          <w:tcPr>
            <w:tcW w:w="6157" w:type="dxa"/>
            <w:tcMar>
              <w:top w:w="65" w:type="dxa"/>
              <w:left w:w="75" w:type="dxa"/>
              <w:bottom w:w="65" w:type="dxa"/>
              <w:right w:w="75" w:type="dxa"/>
            </w:tcMar>
            <w:vAlign w:val="center"/>
          </w:tcPr>
          <w:p w14:paraId="18A18345" w14:textId="77777777" w:rsidR="007C3DAE" w:rsidRDefault="00000000">
            <w:pPr>
              <w:spacing w:after="0"/>
            </w:pPr>
            <w:r>
              <w:rPr>
                <w:sz w:val="16"/>
              </w:rPr>
              <w:t>Hôte, cycle, stade infectieux, compartiment et prélèvement.</w:t>
            </w:r>
          </w:p>
        </w:tc>
      </w:tr>
      <w:tr w:rsidR="007C3DAE" w14:paraId="1E3DDBC7" w14:textId="77777777" w:rsidTr="00DA6348">
        <w:trPr>
          <w:trHeight w:val="328"/>
          <w:jc w:val="center"/>
        </w:trPr>
        <w:tc>
          <w:tcPr>
            <w:tcW w:w="4486" w:type="dxa"/>
            <w:shd w:val="clear" w:color="auto" w:fill="EEF3F7"/>
            <w:tcMar>
              <w:top w:w="65" w:type="dxa"/>
              <w:left w:w="75" w:type="dxa"/>
              <w:bottom w:w="65" w:type="dxa"/>
              <w:right w:w="75" w:type="dxa"/>
            </w:tcMar>
            <w:vAlign w:val="center"/>
          </w:tcPr>
          <w:p w14:paraId="32322443" w14:textId="77777777" w:rsidR="007C3DAE" w:rsidRDefault="00000000">
            <w:pPr>
              <w:spacing w:after="0"/>
            </w:pPr>
            <w:r>
              <w:rPr>
                <w:sz w:val="16"/>
              </w:rPr>
              <w:t>Formuler une limite</w:t>
            </w:r>
          </w:p>
        </w:tc>
        <w:tc>
          <w:tcPr>
            <w:tcW w:w="6157" w:type="dxa"/>
            <w:shd w:val="clear" w:color="auto" w:fill="EEF3F7"/>
            <w:tcMar>
              <w:top w:w="65" w:type="dxa"/>
              <w:left w:w="75" w:type="dxa"/>
              <w:bottom w:w="65" w:type="dxa"/>
              <w:right w:w="75" w:type="dxa"/>
            </w:tcMar>
            <w:vAlign w:val="center"/>
          </w:tcPr>
          <w:p w14:paraId="48A5DDE1" w14:textId="77777777" w:rsidR="007C3DAE" w:rsidRDefault="00000000">
            <w:pPr>
              <w:spacing w:after="0"/>
            </w:pPr>
            <w:r>
              <w:rPr>
                <w:sz w:val="16"/>
              </w:rPr>
              <w:t>Séquence détectée ≠ expression, viabilité ou maladie démontrée.</w:t>
            </w:r>
          </w:p>
        </w:tc>
      </w:tr>
    </w:tbl>
    <w:p w14:paraId="46252F5E" w14:textId="77777777" w:rsidR="007C3DAE" w:rsidRDefault="007C3DAE">
      <w:pPr>
        <w:spacing w:after="0"/>
      </w:pPr>
    </w:p>
    <w:p w14:paraId="1B970D55" w14:textId="77777777" w:rsidR="007C3DAE" w:rsidRDefault="00000000">
      <w:pPr>
        <w:pStyle w:val="Heading2"/>
      </w:pPr>
      <w:r>
        <w:t>Production</w:t>
      </w:r>
    </w:p>
    <w:p w14:paraId="0CE723BD" w14:textId="77777777" w:rsidR="007C3DAE" w:rsidRDefault="00000000">
      <w:r>
        <w:t>Carte de concepts initiale, comparaison d’une bactérie, d’un virus, d’un champignon et d’un parasite, billet de sortie. Aucune présentation de groupe le premier jour.</w:t>
      </w:r>
    </w:p>
    <w:p w14:paraId="1A52C36F" w14:textId="77777777" w:rsidR="007C3DAE" w:rsidRDefault="00000000">
      <w:pPr>
        <w:pStyle w:val="Heading1"/>
      </w:pPr>
      <w:r>
        <w:t>Jour 1 • Horaire détaillé</w:t>
      </w:r>
    </w:p>
    <w:p w14:paraId="74202E85" w14:textId="6651F522" w:rsidR="007C3DAE" w:rsidRDefault="007C3DAE"/>
    <w:tbl>
      <w:tblPr>
        <w:tblStyle w:val="TableGrid"/>
        <w:tblW w:w="0" w:type="auto"/>
        <w:jc w:val="center"/>
        <w:tblLayout w:type="fixed"/>
        <w:tblLook w:val="04A0" w:firstRow="1" w:lastRow="0" w:firstColumn="1" w:lastColumn="0" w:noHBand="0" w:noVBand="1"/>
      </w:tblPr>
      <w:tblGrid>
        <w:gridCol w:w="2877"/>
        <w:gridCol w:w="3022"/>
        <w:gridCol w:w="4231"/>
      </w:tblGrid>
      <w:tr w:rsidR="007C3DAE" w14:paraId="1F792071" w14:textId="77777777" w:rsidTr="00DA6348">
        <w:trPr>
          <w:trHeight w:val="209"/>
          <w:tblHeader/>
          <w:jc w:val="center"/>
        </w:trPr>
        <w:tc>
          <w:tcPr>
            <w:tcW w:w="2877" w:type="dxa"/>
            <w:shd w:val="clear" w:color="auto" w:fill="183A5A"/>
            <w:tcMar>
              <w:top w:w="65" w:type="dxa"/>
              <w:left w:w="75" w:type="dxa"/>
              <w:bottom w:w="65" w:type="dxa"/>
              <w:right w:w="75" w:type="dxa"/>
            </w:tcMar>
            <w:vAlign w:val="center"/>
          </w:tcPr>
          <w:p w14:paraId="11A5A32C" w14:textId="77777777" w:rsidR="007C3DAE" w:rsidRDefault="00000000">
            <w:pPr>
              <w:spacing w:after="0"/>
            </w:pPr>
            <w:r>
              <w:rPr>
                <w:b/>
                <w:color w:val="FFFFFF"/>
                <w:sz w:val="15"/>
              </w:rPr>
              <w:t>Heure</w:t>
            </w:r>
          </w:p>
        </w:tc>
        <w:tc>
          <w:tcPr>
            <w:tcW w:w="3022" w:type="dxa"/>
            <w:shd w:val="clear" w:color="auto" w:fill="183A5A"/>
            <w:tcMar>
              <w:top w:w="65" w:type="dxa"/>
              <w:left w:w="75" w:type="dxa"/>
              <w:bottom w:w="65" w:type="dxa"/>
              <w:right w:w="75" w:type="dxa"/>
            </w:tcMar>
            <w:vAlign w:val="center"/>
          </w:tcPr>
          <w:p w14:paraId="1A719665" w14:textId="77777777" w:rsidR="007C3DAE" w:rsidRDefault="00000000">
            <w:pPr>
              <w:spacing w:after="0"/>
            </w:pPr>
            <w:r>
              <w:rPr>
                <w:b/>
                <w:color w:val="FFFFFF"/>
                <w:sz w:val="15"/>
              </w:rPr>
              <w:t>Séance</w:t>
            </w:r>
          </w:p>
        </w:tc>
        <w:tc>
          <w:tcPr>
            <w:tcW w:w="4231" w:type="dxa"/>
            <w:shd w:val="clear" w:color="auto" w:fill="183A5A"/>
            <w:tcMar>
              <w:top w:w="65" w:type="dxa"/>
              <w:left w:w="75" w:type="dxa"/>
              <w:bottom w:w="65" w:type="dxa"/>
              <w:right w:w="75" w:type="dxa"/>
            </w:tcMar>
            <w:vAlign w:val="center"/>
          </w:tcPr>
          <w:p w14:paraId="12A35824" w14:textId="77777777" w:rsidR="007C3DAE" w:rsidRDefault="00000000">
            <w:pPr>
              <w:spacing w:after="0"/>
            </w:pPr>
            <w:r>
              <w:rPr>
                <w:b/>
                <w:color w:val="FFFFFF"/>
                <w:sz w:val="15"/>
              </w:rPr>
              <w:t>Production</w:t>
            </w:r>
          </w:p>
        </w:tc>
      </w:tr>
      <w:tr w:rsidR="007C3DAE" w14:paraId="2DC64EDB" w14:textId="77777777" w:rsidTr="00DA6348">
        <w:trPr>
          <w:trHeight w:val="209"/>
          <w:jc w:val="center"/>
        </w:trPr>
        <w:tc>
          <w:tcPr>
            <w:tcW w:w="2877" w:type="dxa"/>
            <w:tcMar>
              <w:top w:w="65" w:type="dxa"/>
              <w:left w:w="75" w:type="dxa"/>
              <w:bottom w:w="65" w:type="dxa"/>
              <w:right w:w="75" w:type="dxa"/>
            </w:tcMar>
            <w:vAlign w:val="center"/>
          </w:tcPr>
          <w:p w14:paraId="04DE4DD8" w14:textId="61377930" w:rsidR="007C3DAE" w:rsidRDefault="00000000">
            <w:pPr>
              <w:spacing w:after="0"/>
            </w:pPr>
            <w:r>
              <w:rPr>
                <w:sz w:val="15"/>
              </w:rPr>
              <w:t>14:00</w:t>
            </w:r>
            <w:r w:rsidR="002E5601">
              <w:rPr>
                <w:sz w:val="15"/>
              </w:rPr>
              <w:t>-</w:t>
            </w:r>
            <w:r>
              <w:rPr>
                <w:sz w:val="15"/>
              </w:rPr>
              <w:t>14:20</w:t>
            </w:r>
          </w:p>
        </w:tc>
        <w:tc>
          <w:tcPr>
            <w:tcW w:w="3022" w:type="dxa"/>
            <w:tcMar>
              <w:top w:w="65" w:type="dxa"/>
              <w:left w:w="75" w:type="dxa"/>
              <w:bottom w:w="65" w:type="dxa"/>
              <w:right w:w="75" w:type="dxa"/>
            </w:tcMar>
            <w:vAlign w:val="center"/>
          </w:tcPr>
          <w:p w14:paraId="5F5D132F" w14:textId="77777777" w:rsidR="007C3DAE" w:rsidRDefault="00000000">
            <w:pPr>
              <w:spacing w:after="0"/>
            </w:pPr>
            <w:r>
              <w:rPr>
                <w:sz w:val="15"/>
              </w:rPr>
              <w:t>Accueil et carte initiale</w:t>
            </w:r>
          </w:p>
        </w:tc>
        <w:tc>
          <w:tcPr>
            <w:tcW w:w="4231" w:type="dxa"/>
            <w:tcMar>
              <w:top w:w="65" w:type="dxa"/>
              <w:left w:w="75" w:type="dxa"/>
              <w:bottom w:w="65" w:type="dxa"/>
              <w:right w:w="75" w:type="dxa"/>
            </w:tcMar>
            <w:vAlign w:val="center"/>
          </w:tcPr>
          <w:p w14:paraId="10B5E95D" w14:textId="77777777" w:rsidR="007C3DAE" w:rsidRDefault="00000000">
            <w:pPr>
              <w:spacing w:after="0"/>
            </w:pPr>
            <w:r>
              <w:rPr>
                <w:sz w:val="15"/>
              </w:rPr>
              <w:t>Que peut apprendre un génome?</w:t>
            </w:r>
          </w:p>
        </w:tc>
      </w:tr>
      <w:tr w:rsidR="007C3DAE" w14:paraId="7F724ADD" w14:textId="77777777" w:rsidTr="00DA6348">
        <w:trPr>
          <w:trHeight w:val="209"/>
          <w:jc w:val="center"/>
        </w:trPr>
        <w:tc>
          <w:tcPr>
            <w:tcW w:w="2877" w:type="dxa"/>
            <w:shd w:val="clear" w:color="auto" w:fill="EEF3F7"/>
            <w:tcMar>
              <w:top w:w="65" w:type="dxa"/>
              <w:left w:w="75" w:type="dxa"/>
              <w:bottom w:w="65" w:type="dxa"/>
              <w:right w:w="75" w:type="dxa"/>
            </w:tcMar>
            <w:vAlign w:val="center"/>
          </w:tcPr>
          <w:p w14:paraId="2BCBF8A2" w14:textId="7AC7B6C1" w:rsidR="007C3DAE" w:rsidRDefault="00000000">
            <w:pPr>
              <w:spacing w:after="0"/>
            </w:pPr>
            <w:r>
              <w:rPr>
                <w:sz w:val="15"/>
              </w:rPr>
              <w:t>14:20</w:t>
            </w:r>
            <w:r w:rsidR="002E5601">
              <w:rPr>
                <w:sz w:val="15"/>
              </w:rPr>
              <w:t>-</w:t>
            </w:r>
            <w:r>
              <w:rPr>
                <w:sz w:val="15"/>
              </w:rPr>
              <w:t>14:50</w:t>
            </w:r>
          </w:p>
        </w:tc>
        <w:tc>
          <w:tcPr>
            <w:tcW w:w="3022" w:type="dxa"/>
            <w:shd w:val="clear" w:color="auto" w:fill="EEF3F7"/>
            <w:tcMar>
              <w:top w:w="65" w:type="dxa"/>
              <w:left w:w="75" w:type="dxa"/>
              <w:bottom w:w="65" w:type="dxa"/>
              <w:right w:w="75" w:type="dxa"/>
            </w:tcMar>
            <w:vAlign w:val="center"/>
          </w:tcPr>
          <w:p w14:paraId="4B0E26DB" w14:textId="77777777" w:rsidR="007C3DAE" w:rsidRDefault="00000000">
            <w:pPr>
              <w:spacing w:after="0"/>
            </w:pPr>
            <w:r>
              <w:rPr>
                <w:sz w:val="15"/>
              </w:rPr>
              <w:t>Champ de la génomique microbienne</w:t>
            </w:r>
          </w:p>
        </w:tc>
        <w:tc>
          <w:tcPr>
            <w:tcW w:w="4231" w:type="dxa"/>
            <w:shd w:val="clear" w:color="auto" w:fill="EEF3F7"/>
            <w:tcMar>
              <w:top w:w="65" w:type="dxa"/>
              <w:left w:w="75" w:type="dxa"/>
              <w:bottom w:w="65" w:type="dxa"/>
              <w:right w:w="75" w:type="dxa"/>
            </w:tcMar>
            <w:vAlign w:val="center"/>
          </w:tcPr>
          <w:p w14:paraId="78F58EC0" w14:textId="77777777" w:rsidR="007C3DAE" w:rsidRDefault="00000000">
            <w:pPr>
              <w:spacing w:after="0"/>
            </w:pPr>
            <w:r>
              <w:rPr>
                <w:sz w:val="15"/>
              </w:rPr>
              <w:t>Organisme, agent, population, hôte.</w:t>
            </w:r>
          </w:p>
        </w:tc>
      </w:tr>
      <w:tr w:rsidR="007C3DAE" w14:paraId="128376DE" w14:textId="77777777" w:rsidTr="00DA6348">
        <w:trPr>
          <w:trHeight w:val="209"/>
          <w:jc w:val="center"/>
        </w:trPr>
        <w:tc>
          <w:tcPr>
            <w:tcW w:w="2877" w:type="dxa"/>
            <w:tcMar>
              <w:top w:w="65" w:type="dxa"/>
              <w:left w:w="75" w:type="dxa"/>
              <w:bottom w:w="65" w:type="dxa"/>
              <w:right w:w="75" w:type="dxa"/>
            </w:tcMar>
            <w:vAlign w:val="center"/>
          </w:tcPr>
          <w:p w14:paraId="5EAF0EDF" w14:textId="54E39308" w:rsidR="007C3DAE" w:rsidRDefault="00000000">
            <w:pPr>
              <w:spacing w:after="0"/>
            </w:pPr>
            <w:r>
              <w:rPr>
                <w:sz w:val="15"/>
              </w:rPr>
              <w:t>14:50</w:t>
            </w:r>
            <w:r w:rsidR="002E5601">
              <w:rPr>
                <w:sz w:val="15"/>
              </w:rPr>
              <w:t>-</w:t>
            </w:r>
            <w:r>
              <w:rPr>
                <w:sz w:val="15"/>
              </w:rPr>
              <w:t>15:25</w:t>
            </w:r>
          </w:p>
        </w:tc>
        <w:tc>
          <w:tcPr>
            <w:tcW w:w="3022" w:type="dxa"/>
            <w:tcMar>
              <w:top w:w="65" w:type="dxa"/>
              <w:left w:w="75" w:type="dxa"/>
              <w:bottom w:w="65" w:type="dxa"/>
              <w:right w:w="75" w:type="dxa"/>
            </w:tcMar>
            <w:vAlign w:val="center"/>
          </w:tcPr>
          <w:p w14:paraId="7CDA7453" w14:textId="7CA97416" w:rsidR="007C3DAE" w:rsidRDefault="00000000">
            <w:pPr>
              <w:spacing w:after="0"/>
            </w:pPr>
            <w:r>
              <w:rPr>
                <w:sz w:val="15"/>
              </w:rPr>
              <w:t xml:space="preserve">Architectures </w:t>
            </w:r>
            <w:proofErr w:type="gramStart"/>
            <w:r w:rsidR="00847837">
              <w:rPr>
                <w:sz w:val="15"/>
              </w:rPr>
              <w:t>compares</w:t>
            </w:r>
            <w:proofErr w:type="gramEnd"/>
            <w:r w:rsidR="00847837">
              <w:rPr>
                <w:sz w:val="15"/>
              </w:rPr>
              <w:t>, Game KAHOOT</w:t>
            </w:r>
          </w:p>
        </w:tc>
        <w:tc>
          <w:tcPr>
            <w:tcW w:w="4231" w:type="dxa"/>
            <w:tcMar>
              <w:top w:w="65" w:type="dxa"/>
              <w:left w:w="75" w:type="dxa"/>
              <w:bottom w:w="65" w:type="dxa"/>
              <w:right w:w="75" w:type="dxa"/>
            </w:tcMar>
            <w:vAlign w:val="center"/>
          </w:tcPr>
          <w:p w14:paraId="63AD82E5" w14:textId="77777777" w:rsidR="007C3DAE" w:rsidRDefault="00000000">
            <w:pPr>
              <w:spacing w:after="0"/>
            </w:pPr>
            <w:r>
              <w:rPr>
                <w:sz w:val="15"/>
              </w:rPr>
              <w:t>Tableau bactéries/archées, virus, champignons, parasites.</w:t>
            </w:r>
          </w:p>
        </w:tc>
      </w:tr>
      <w:tr w:rsidR="007C3DAE" w14:paraId="29C83C0D" w14:textId="77777777" w:rsidTr="00DA6348">
        <w:trPr>
          <w:trHeight w:val="257"/>
          <w:jc w:val="center"/>
        </w:trPr>
        <w:tc>
          <w:tcPr>
            <w:tcW w:w="2877" w:type="dxa"/>
            <w:shd w:val="clear" w:color="auto" w:fill="EEF3F7"/>
            <w:tcMar>
              <w:top w:w="65" w:type="dxa"/>
              <w:left w:w="75" w:type="dxa"/>
              <w:bottom w:w="65" w:type="dxa"/>
              <w:right w:w="75" w:type="dxa"/>
            </w:tcMar>
            <w:vAlign w:val="center"/>
          </w:tcPr>
          <w:p w14:paraId="5873D6CC" w14:textId="6077278F" w:rsidR="007C3DAE" w:rsidRDefault="00000000">
            <w:pPr>
              <w:spacing w:after="0"/>
            </w:pPr>
            <w:r>
              <w:rPr>
                <w:sz w:val="15"/>
              </w:rPr>
              <w:t>15:25</w:t>
            </w:r>
            <w:r w:rsidR="002E5601">
              <w:rPr>
                <w:sz w:val="15"/>
              </w:rPr>
              <w:t>-</w:t>
            </w:r>
            <w:r>
              <w:rPr>
                <w:sz w:val="15"/>
              </w:rPr>
              <w:t>15:40</w:t>
            </w:r>
          </w:p>
        </w:tc>
        <w:tc>
          <w:tcPr>
            <w:tcW w:w="3022" w:type="dxa"/>
            <w:shd w:val="clear" w:color="auto" w:fill="EEF3F7"/>
            <w:tcMar>
              <w:top w:w="65" w:type="dxa"/>
              <w:left w:w="75" w:type="dxa"/>
              <w:bottom w:w="65" w:type="dxa"/>
              <w:right w:w="75" w:type="dxa"/>
            </w:tcMar>
            <w:vAlign w:val="center"/>
          </w:tcPr>
          <w:p w14:paraId="6F043A21" w14:textId="77777777" w:rsidR="007C3DAE" w:rsidRDefault="00000000">
            <w:pPr>
              <w:spacing w:after="0"/>
            </w:pPr>
            <w:r>
              <w:rPr>
                <w:sz w:val="15"/>
              </w:rPr>
              <w:t>Pause</w:t>
            </w:r>
          </w:p>
        </w:tc>
        <w:tc>
          <w:tcPr>
            <w:tcW w:w="4231" w:type="dxa"/>
            <w:shd w:val="clear" w:color="auto" w:fill="EEF3F7"/>
            <w:tcMar>
              <w:top w:w="65" w:type="dxa"/>
              <w:left w:w="75" w:type="dxa"/>
              <w:bottom w:w="65" w:type="dxa"/>
              <w:right w:w="75" w:type="dxa"/>
            </w:tcMar>
            <w:vAlign w:val="center"/>
          </w:tcPr>
          <w:p w14:paraId="10370505" w14:textId="77777777" w:rsidR="007C3DAE" w:rsidRDefault="007C3DAE">
            <w:pPr>
              <w:spacing w:after="0"/>
            </w:pPr>
          </w:p>
        </w:tc>
      </w:tr>
      <w:tr w:rsidR="007C3DAE" w14:paraId="2E11C955" w14:textId="77777777" w:rsidTr="00DA6348">
        <w:trPr>
          <w:trHeight w:val="209"/>
          <w:jc w:val="center"/>
        </w:trPr>
        <w:tc>
          <w:tcPr>
            <w:tcW w:w="2877" w:type="dxa"/>
            <w:tcMar>
              <w:top w:w="65" w:type="dxa"/>
              <w:left w:w="75" w:type="dxa"/>
              <w:bottom w:w="65" w:type="dxa"/>
              <w:right w:w="75" w:type="dxa"/>
            </w:tcMar>
            <w:vAlign w:val="center"/>
          </w:tcPr>
          <w:p w14:paraId="01B49126" w14:textId="5F8F325E" w:rsidR="007C3DAE" w:rsidRDefault="00000000">
            <w:pPr>
              <w:spacing w:after="0"/>
            </w:pPr>
            <w:r>
              <w:rPr>
                <w:sz w:val="15"/>
              </w:rPr>
              <w:t>15:40</w:t>
            </w:r>
            <w:r w:rsidR="002E5601">
              <w:rPr>
                <w:sz w:val="15"/>
              </w:rPr>
              <w:t>-</w:t>
            </w:r>
            <w:r>
              <w:rPr>
                <w:sz w:val="15"/>
              </w:rPr>
              <w:t>16:15</w:t>
            </w:r>
          </w:p>
        </w:tc>
        <w:tc>
          <w:tcPr>
            <w:tcW w:w="3022" w:type="dxa"/>
            <w:tcMar>
              <w:top w:w="65" w:type="dxa"/>
              <w:left w:w="75" w:type="dxa"/>
              <w:bottom w:w="65" w:type="dxa"/>
              <w:right w:w="75" w:type="dxa"/>
            </w:tcMar>
            <w:vAlign w:val="center"/>
          </w:tcPr>
          <w:p w14:paraId="07310ACB" w14:textId="77777777" w:rsidR="007C3DAE" w:rsidRDefault="00000000">
            <w:pPr>
              <w:spacing w:after="0"/>
            </w:pPr>
            <w:r>
              <w:rPr>
                <w:sz w:val="15"/>
              </w:rPr>
              <w:t>Génome, hôte et cycle</w:t>
            </w:r>
          </w:p>
        </w:tc>
        <w:tc>
          <w:tcPr>
            <w:tcW w:w="4231" w:type="dxa"/>
            <w:tcMar>
              <w:top w:w="65" w:type="dxa"/>
              <w:left w:w="75" w:type="dxa"/>
              <w:bottom w:w="65" w:type="dxa"/>
              <w:right w:w="75" w:type="dxa"/>
            </w:tcMar>
            <w:vAlign w:val="center"/>
          </w:tcPr>
          <w:p w14:paraId="7F77B2C2" w14:textId="77777777" w:rsidR="007C3DAE" w:rsidRDefault="00000000">
            <w:pPr>
              <w:spacing w:after="0"/>
            </w:pPr>
            <w:r>
              <w:rPr>
                <w:sz w:val="15"/>
              </w:rPr>
              <w:t>Exemples multi-domaines.</w:t>
            </w:r>
          </w:p>
        </w:tc>
      </w:tr>
      <w:tr w:rsidR="007C3DAE" w14:paraId="2A96CF1E" w14:textId="77777777" w:rsidTr="00DA6348">
        <w:trPr>
          <w:trHeight w:val="209"/>
          <w:jc w:val="center"/>
        </w:trPr>
        <w:tc>
          <w:tcPr>
            <w:tcW w:w="2877" w:type="dxa"/>
            <w:shd w:val="clear" w:color="auto" w:fill="EEF3F7"/>
            <w:tcMar>
              <w:top w:w="65" w:type="dxa"/>
              <w:left w:w="75" w:type="dxa"/>
              <w:bottom w:w="65" w:type="dxa"/>
              <w:right w:w="75" w:type="dxa"/>
            </w:tcMar>
            <w:vAlign w:val="center"/>
          </w:tcPr>
          <w:p w14:paraId="7B659F03" w14:textId="020162C0" w:rsidR="007C3DAE" w:rsidRDefault="00000000">
            <w:pPr>
              <w:spacing w:after="0"/>
            </w:pPr>
            <w:r>
              <w:rPr>
                <w:sz w:val="15"/>
              </w:rPr>
              <w:t>16:15</w:t>
            </w:r>
            <w:r w:rsidR="002E5601">
              <w:rPr>
                <w:sz w:val="15"/>
              </w:rPr>
              <w:t>-</w:t>
            </w:r>
            <w:r>
              <w:rPr>
                <w:sz w:val="15"/>
              </w:rPr>
              <w:t>16:50</w:t>
            </w:r>
          </w:p>
        </w:tc>
        <w:tc>
          <w:tcPr>
            <w:tcW w:w="3022" w:type="dxa"/>
            <w:shd w:val="clear" w:color="auto" w:fill="EEF3F7"/>
            <w:tcMar>
              <w:top w:w="65" w:type="dxa"/>
              <w:left w:w="75" w:type="dxa"/>
              <w:bottom w:w="65" w:type="dxa"/>
              <w:right w:w="75" w:type="dxa"/>
            </w:tcMar>
            <w:vAlign w:val="center"/>
          </w:tcPr>
          <w:p w14:paraId="04922DD4" w14:textId="77777777" w:rsidR="007C3DAE" w:rsidRDefault="00000000">
            <w:pPr>
              <w:spacing w:after="0"/>
            </w:pPr>
            <w:r>
              <w:rPr>
                <w:sz w:val="15"/>
              </w:rPr>
              <w:t>Activité : quatre cartes-génomes</w:t>
            </w:r>
          </w:p>
        </w:tc>
        <w:tc>
          <w:tcPr>
            <w:tcW w:w="4231" w:type="dxa"/>
            <w:shd w:val="clear" w:color="auto" w:fill="EEF3F7"/>
            <w:tcMar>
              <w:top w:w="65" w:type="dxa"/>
              <w:left w:w="75" w:type="dxa"/>
              <w:bottom w:w="65" w:type="dxa"/>
              <w:right w:w="75" w:type="dxa"/>
            </w:tcMar>
            <w:vAlign w:val="center"/>
          </w:tcPr>
          <w:p w14:paraId="76F4DB87" w14:textId="77777777" w:rsidR="007C3DAE" w:rsidRDefault="00000000">
            <w:pPr>
              <w:spacing w:after="0"/>
            </w:pPr>
            <w:r>
              <w:rPr>
                <w:sz w:val="15"/>
              </w:rPr>
              <w:t>Comparaison en groupe.</w:t>
            </w:r>
          </w:p>
        </w:tc>
      </w:tr>
      <w:tr w:rsidR="007C3DAE" w14:paraId="0F05741F" w14:textId="77777777" w:rsidTr="00DA6348">
        <w:trPr>
          <w:trHeight w:val="247"/>
          <w:jc w:val="center"/>
        </w:trPr>
        <w:tc>
          <w:tcPr>
            <w:tcW w:w="2877" w:type="dxa"/>
            <w:tcMar>
              <w:top w:w="65" w:type="dxa"/>
              <w:left w:w="75" w:type="dxa"/>
              <w:bottom w:w="65" w:type="dxa"/>
              <w:right w:w="75" w:type="dxa"/>
            </w:tcMar>
            <w:vAlign w:val="center"/>
          </w:tcPr>
          <w:p w14:paraId="76947C26" w14:textId="54A3EB3D" w:rsidR="007C3DAE" w:rsidRDefault="00000000">
            <w:pPr>
              <w:spacing w:after="0"/>
            </w:pPr>
            <w:r>
              <w:rPr>
                <w:sz w:val="15"/>
              </w:rPr>
              <w:t>16:50</w:t>
            </w:r>
            <w:r w:rsidR="002E5601">
              <w:rPr>
                <w:sz w:val="15"/>
              </w:rPr>
              <w:t>-</w:t>
            </w:r>
            <w:r>
              <w:rPr>
                <w:sz w:val="15"/>
              </w:rPr>
              <w:t>17:05</w:t>
            </w:r>
          </w:p>
        </w:tc>
        <w:tc>
          <w:tcPr>
            <w:tcW w:w="3022" w:type="dxa"/>
            <w:tcMar>
              <w:top w:w="65" w:type="dxa"/>
              <w:left w:w="75" w:type="dxa"/>
              <w:bottom w:w="65" w:type="dxa"/>
              <w:right w:w="75" w:type="dxa"/>
            </w:tcMar>
            <w:vAlign w:val="center"/>
          </w:tcPr>
          <w:p w14:paraId="396BBE3C" w14:textId="77777777" w:rsidR="007C3DAE" w:rsidRDefault="00000000">
            <w:pPr>
              <w:spacing w:after="0"/>
            </w:pPr>
            <w:r>
              <w:rPr>
                <w:sz w:val="15"/>
              </w:rPr>
              <w:t>Pause</w:t>
            </w:r>
          </w:p>
        </w:tc>
        <w:tc>
          <w:tcPr>
            <w:tcW w:w="4231" w:type="dxa"/>
            <w:tcMar>
              <w:top w:w="65" w:type="dxa"/>
              <w:left w:w="75" w:type="dxa"/>
              <w:bottom w:w="65" w:type="dxa"/>
              <w:right w:w="75" w:type="dxa"/>
            </w:tcMar>
            <w:vAlign w:val="center"/>
          </w:tcPr>
          <w:p w14:paraId="756DC402" w14:textId="77777777" w:rsidR="007C3DAE" w:rsidRDefault="007C3DAE">
            <w:pPr>
              <w:spacing w:after="0"/>
            </w:pPr>
          </w:p>
        </w:tc>
      </w:tr>
      <w:tr w:rsidR="007C3DAE" w14:paraId="120276E8" w14:textId="77777777" w:rsidTr="00DA6348">
        <w:trPr>
          <w:trHeight w:val="209"/>
          <w:jc w:val="center"/>
        </w:trPr>
        <w:tc>
          <w:tcPr>
            <w:tcW w:w="2877" w:type="dxa"/>
            <w:shd w:val="clear" w:color="auto" w:fill="EEF3F7"/>
            <w:tcMar>
              <w:top w:w="65" w:type="dxa"/>
              <w:left w:w="75" w:type="dxa"/>
              <w:bottom w:w="65" w:type="dxa"/>
              <w:right w:w="75" w:type="dxa"/>
            </w:tcMar>
            <w:vAlign w:val="center"/>
          </w:tcPr>
          <w:p w14:paraId="5F44723F" w14:textId="064BE381" w:rsidR="007C3DAE" w:rsidRDefault="00000000">
            <w:pPr>
              <w:spacing w:after="0"/>
            </w:pPr>
            <w:r>
              <w:rPr>
                <w:sz w:val="15"/>
              </w:rPr>
              <w:t>17:05</w:t>
            </w:r>
            <w:r w:rsidR="002E5601">
              <w:rPr>
                <w:sz w:val="15"/>
              </w:rPr>
              <w:t>-</w:t>
            </w:r>
            <w:r>
              <w:rPr>
                <w:sz w:val="15"/>
              </w:rPr>
              <w:t>17:40</w:t>
            </w:r>
          </w:p>
        </w:tc>
        <w:tc>
          <w:tcPr>
            <w:tcW w:w="3022" w:type="dxa"/>
            <w:shd w:val="clear" w:color="auto" w:fill="EEF3F7"/>
            <w:tcMar>
              <w:top w:w="65" w:type="dxa"/>
              <w:left w:w="75" w:type="dxa"/>
              <w:bottom w:w="65" w:type="dxa"/>
              <w:right w:w="75" w:type="dxa"/>
            </w:tcMar>
            <w:vAlign w:val="center"/>
          </w:tcPr>
          <w:p w14:paraId="5FDFC270" w14:textId="77777777" w:rsidR="007C3DAE" w:rsidRDefault="00000000">
            <w:pPr>
              <w:spacing w:after="0"/>
            </w:pPr>
            <w:r>
              <w:rPr>
                <w:sz w:val="15"/>
              </w:rPr>
              <w:t>Gène et phénotype</w:t>
            </w:r>
          </w:p>
        </w:tc>
        <w:tc>
          <w:tcPr>
            <w:tcW w:w="4231" w:type="dxa"/>
            <w:shd w:val="clear" w:color="auto" w:fill="EEF3F7"/>
            <w:tcMar>
              <w:top w:w="65" w:type="dxa"/>
              <w:left w:w="75" w:type="dxa"/>
              <w:bottom w:w="65" w:type="dxa"/>
              <w:right w:w="75" w:type="dxa"/>
            </w:tcMar>
            <w:vAlign w:val="center"/>
          </w:tcPr>
          <w:p w14:paraId="26331D94" w14:textId="77777777" w:rsidR="007C3DAE" w:rsidRDefault="00000000">
            <w:pPr>
              <w:spacing w:after="0"/>
            </w:pPr>
            <w:r>
              <w:rPr>
                <w:sz w:val="15"/>
              </w:rPr>
              <w:t>Déterminant, expression, contexte, validation.</w:t>
            </w:r>
          </w:p>
        </w:tc>
      </w:tr>
      <w:tr w:rsidR="007C3DAE" w14:paraId="63FA2AAC" w14:textId="77777777" w:rsidTr="00DA6348">
        <w:trPr>
          <w:trHeight w:val="209"/>
          <w:jc w:val="center"/>
        </w:trPr>
        <w:tc>
          <w:tcPr>
            <w:tcW w:w="2877" w:type="dxa"/>
            <w:tcMar>
              <w:top w:w="65" w:type="dxa"/>
              <w:left w:w="75" w:type="dxa"/>
              <w:bottom w:w="65" w:type="dxa"/>
              <w:right w:w="75" w:type="dxa"/>
            </w:tcMar>
            <w:vAlign w:val="center"/>
          </w:tcPr>
          <w:p w14:paraId="03986858" w14:textId="0E40E573" w:rsidR="007C3DAE" w:rsidRDefault="00000000">
            <w:pPr>
              <w:spacing w:after="0"/>
            </w:pPr>
            <w:r>
              <w:rPr>
                <w:sz w:val="15"/>
              </w:rPr>
              <w:t>17:40</w:t>
            </w:r>
            <w:r w:rsidR="002E5601">
              <w:rPr>
                <w:sz w:val="15"/>
              </w:rPr>
              <w:t>-</w:t>
            </w:r>
            <w:r>
              <w:rPr>
                <w:sz w:val="15"/>
              </w:rPr>
              <w:t>17:55</w:t>
            </w:r>
          </w:p>
        </w:tc>
        <w:tc>
          <w:tcPr>
            <w:tcW w:w="3022" w:type="dxa"/>
            <w:tcMar>
              <w:top w:w="65" w:type="dxa"/>
              <w:left w:w="75" w:type="dxa"/>
              <w:bottom w:w="65" w:type="dxa"/>
              <w:right w:w="75" w:type="dxa"/>
            </w:tcMar>
            <w:vAlign w:val="center"/>
          </w:tcPr>
          <w:p w14:paraId="08E7A514" w14:textId="77777777" w:rsidR="007C3DAE" w:rsidRDefault="00000000">
            <w:pPr>
              <w:spacing w:after="0"/>
            </w:pPr>
            <w:r>
              <w:rPr>
                <w:sz w:val="15"/>
              </w:rPr>
              <w:t>Synthèse collective</w:t>
            </w:r>
          </w:p>
        </w:tc>
        <w:tc>
          <w:tcPr>
            <w:tcW w:w="4231" w:type="dxa"/>
            <w:tcMar>
              <w:top w:w="65" w:type="dxa"/>
              <w:left w:w="75" w:type="dxa"/>
              <w:bottom w:w="65" w:type="dxa"/>
              <w:right w:w="75" w:type="dxa"/>
            </w:tcMar>
            <w:vAlign w:val="center"/>
          </w:tcPr>
          <w:p w14:paraId="39B4B114" w14:textId="77777777" w:rsidR="007C3DAE" w:rsidRDefault="00000000">
            <w:pPr>
              <w:spacing w:after="0"/>
            </w:pPr>
            <w:r>
              <w:rPr>
                <w:sz w:val="15"/>
              </w:rPr>
              <w:t>Carte commune et correction des idées.</w:t>
            </w:r>
          </w:p>
        </w:tc>
      </w:tr>
      <w:tr w:rsidR="007C3DAE" w14:paraId="52159940" w14:textId="77777777" w:rsidTr="00DA6348">
        <w:trPr>
          <w:trHeight w:val="219"/>
          <w:jc w:val="center"/>
        </w:trPr>
        <w:tc>
          <w:tcPr>
            <w:tcW w:w="2877" w:type="dxa"/>
            <w:shd w:val="clear" w:color="auto" w:fill="EEF3F7"/>
            <w:tcMar>
              <w:top w:w="65" w:type="dxa"/>
              <w:left w:w="75" w:type="dxa"/>
              <w:bottom w:w="65" w:type="dxa"/>
              <w:right w:w="75" w:type="dxa"/>
            </w:tcMar>
            <w:vAlign w:val="center"/>
          </w:tcPr>
          <w:p w14:paraId="0F440398" w14:textId="5D8BD73B" w:rsidR="007C3DAE" w:rsidRDefault="00000000">
            <w:pPr>
              <w:spacing w:after="0"/>
            </w:pPr>
            <w:r>
              <w:rPr>
                <w:sz w:val="15"/>
              </w:rPr>
              <w:t>17:55</w:t>
            </w:r>
            <w:r w:rsidR="002E5601">
              <w:rPr>
                <w:sz w:val="15"/>
              </w:rPr>
              <w:t>-</w:t>
            </w:r>
            <w:r>
              <w:rPr>
                <w:sz w:val="15"/>
              </w:rPr>
              <w:t>18:00</w:t>
            </w:r>
          </w:p>
        </w:tc>
        <w:tc>
          <w:tcPr>
            <w:tcW w:w="3022" w:type="dxa"/>
            <w:shd w:val="clear" w:color="auto" w:fill="EEF3F7"/>
            <w:tcMar>
              <w:top w:w="65" w:type="dxa"/>
              <w:left w:w="75" w:type="dxa"/>
              <w:bottom w:w="65" w:type="dxa"/>
              <w:right w:w="75" w:type="dxa"/>
            </w:tcMar>
            <w:vAlign w:val="center"/>
          </w:tcPr>
          <w:p w14:paraId="3F4AA267" w14:textId="77777777" w:rsidR="007C3DAE" w:rsidRDefault="00000000">
            <w:pPr>
              <w:spacing w:after="0"/>
            </w:pPr>
            <w:r>
              <w:rPr>
                <w:sz w:val="15"/>
              </w:rPr>
              <w:t>Billet de sortie</w:t>
            </w:r>
          </w:p>
        </w:tc>
        <w:tc>
          <w:tcPr>
            <w:tcW w:w="4231" w:type="dxa"/>
            <w:shd w:val="clear" w:color="auto" w:fill="EEF3F7"/>
            <w:tcMar>
              <w:top w:w="65" w:type="dxa"/>
              <w:left w:w="75" w:type="dxa"/>
              <w:bottom w:w="65" w:type="dxa"/>
              <w:right w:w="75" w:type="dxa"/>
            </w:tcMar>
            <w:vAlign w:val="center"/>
          </w:tcPr>
          <w:p w14:paraId="2D452E7F" w14:textId="77777777" w:rsidR="007C3DAE" w:rsidRDefault="00000000">
            <w:pPr>
              <w:spacing w:after="0"/>
            </w:pPr>
            <w:r>
              <w:rPr>
                <w:sz w:val="15"/>
              </w:rPr>
              <w:t>Une idée acquise, une question.</w:t>
            </w:r>
          </w:p>
        </w:tc>
      </w:tr>
    </w:tbl>
    <w:p w14:paraId="21A5014C" w14:textId="77777777" w:rsidR="007C3DAE" w:rsidRDefault="007C3DAE">
      <w:pPr>
        <w:spacing w:after="0"/>
      </w:pPr>
    </w:p>
    <w:p w14:paraId="522F7A4E" w14:textId="77777777" w:rsidR="007C3DAE" w:rsidRDefault="00000000">
      <w:r>
        <w:br w:type="page"/>
      </w:r>
    </w:p>
    <w:p w14:paraId="0273D6EF" w14:textId="77777777" w:rsidR="007C3DAE" w:rsidRDefault="00000000">
      <w:pPr>
        <w:pStyle w:val="Heading1"/>
      </w:pPr>
      <w:r>
        <w:lastRenderedPageBreak/>
        <w:t>Jour 1 • Architectures à comparer</w:t>
      </w:r>
    </w:p>
    <w:p w14:paraId="31094513" w14:textId="77777777" w:rsidR="007C3DAE" w:rsidRDefault="00000000">
      <w:r>
        <w:t xml:space="preserve">Le terme « génome » recouvre des organisations et des </w:t>
      </w:r>
      <w:proofErr w:type="spellStart"/>
      <w:r>
        <w:t>mécanismes</w:t>
      </w:r>
      <w:proofErr w:type="spellEnd"/>
      <w:r>
        <w:t xml:space="preserve"> </w:t>
      </w:r>
      <w:proofErr w:type="spellStart"/>
      <w:r>
        <w:t>biologiques</w:t>
      </w:r>
      <w:proofErr w:type="spellEnd"/>
      <w:r>
        <w:t xml:space="preserve"> </w:t>
      </w:r>
      <w:proofErr w:type="spellStart"/>
      <w:r>
        <w:t>différents</w:t>
      </w:r>
      <w:proofErr w:type="spellEnd"/>
      <w:r>
        <w:t>.</w:t>
      </w:r>
    </w:p>
    <w:p w14:paraId="0B020AB1" w14:textId="77777777" w:rsidR="00C92825" w:rsidRDefault="00C92825"/>
    <w:tbl>
      <w:tblPr>
        <w:tblStyle w:val="TableGrid"/>
        <w:tblW w:w="0" w:type="auto"/>
        <w:jc w:val="center"/>
        <w:tblLayout w:type="fixed"/>
        <w:tblLook w:val="04A0" w:firstRow="1" w:lastRow="0" w:firstColumn="1" w:lastColumn="0" w:noHBand="0" w:noVBand="1"/>
      </w:tblPr>
      <w:tblGrid>
        <w:gridCol w:w="2688"/>
        <w:gridCol w:w="4124"/>
        <w:gridCol w:w="2688"/>
      </w:tblGrid>
      <w:tr w:rsidR="007C3DAE" w14:paraId="3E6087A6" w14:textId="77777777" w:rsidTr="00847837">
        <w:trPr>
          <w:trHeight w:val="303"/>
          <w:tblHeader/>
          <w:jc w:val="center"/>
        </w:trPr>
        <w:tc>
          <w:tcPr>
            <w:tcW w:w="2688" w:type="dxa"/>
            <w:shd w:val="clear" w:color="auto" w:fill="183A5A"/>
            <w:tcMar>
              <w:top w:w="65" w:type="dxa"/>
              <w:left w:w="75" w:type="dxa"/>
              <w:bottom w:w="65" w:type="dxa"/>
              <w:right w:w="75" w:type="dxa"/>
            </w:tcMar>
            <w:vAlign w:val="center"/>
          </w:tcPr>
          <w:p w14:paraId="4BABB0DD" w14:textId="77777777" w:rsidR="007C3DAE" w:rsidRDefault="00000000">
            <w:pPr>
              <w:spacing w:after="0"/>
            </w:pPr>
            <w:r>
              <w:rPr>
                <w:b/>
                <w:color w:val="FFFFFF"/>
                <w:sz w:val="15"/>
              </w:rPr>
              <w:t>Notion</w:t>
            </w:r>
          </w:p>
        </w:tc>
        <w:tc>
          <w:tcPr>
            <w:tcW w:w="4124" w:type="dxa"/>
            <w:shd w:val="clear" w:color="auto" w:fill="183A5A"/>
            <w:tcMar>
              <w:top w:w="65" w:type="dxa"/>
              <w:left w:w="75" w:type="dxa"/>
              <w:bottom w:w="65" w:type="dxa"/>
              <w:right w:w="75" w:type="dxa"/>
            </w:tcMar>
            <w:vAlign w:val="center"/>
          </w:tcPr>
          <w:p w14:paraId="14ACD94B" w14:textId="77777777" w:rsidR="007C3DAE" w:rsidRDefault="00000000">
            <w:pPr>
              <w:spacing w:after="0"/>
            </w:pPr>
            <w:r>
              <w:rPr>
                <w:b/>
                <w:color w:val="FFFFFF"/>
                <w:sz w:val="15"/>
              </w:rPr>
              <w:t>Explication</w:t>
            </w:r>
          </w:p>
        </w:tc>
        <w:tc>
          <w:tcPr>
            <w:tcW w:w="2688" w:type="dxa"/>
            <w:shd w:val="clear" w:color="auto" w:fill="183A5A"/>
            <w:tcMar>
              <w:top w:w="65" w:type="dxa"/>
              <w:left w:w="75" w:type="dxa"/>
              <w:bottom w:w="65" w:type="dxa"/>
              <w:right w:w="75" w:type="dxa"/>
            </w:tcMar>
            <w:vAlign w:val="center"/>
          </w:tcPr>
          <w:p w14:paraId="4618BEE7" w14:textId="77777777" w:rsidR="007C3DAE" w:rsidRDefault="00000000">
            <w:pPr>
              <w:spacing w:after="0"/>
            </w:pPr>
            <w:r>
              <w:rPr>
                <w:b/>
                <w:color w:val="FFFFFF"/>
                <w:sz w:val="15"/>
              </w:rPr>
              <w:t>Vérification</w:t>
            </w:r>
          </w:p>
        </w:tc>
      </w:tr>
      <w:tr w:rsidR="007C3DAE" w14:paraId="13E314CB" w14:textId="77777777" w:rsidTr="00847837">
        <w:trPr>
          <w:trHeight w:val="606"/>
          <w:jc w:val="center"/>
        </w:trPr>
        <w:tc>
          <w:tcPr>
            <w:tcW w:w="2688" w:type="dxa"/>
            <w:tcMar>
              <w:top w:w="65" w:type="dxa"/>
              <w:left w:w="75" w:type="dxa"/>
              <w:bottom w:w="65" w:type="dxa"/>
              <w:right w:w="75" w:type="dxa"/>
            </w:tcMar>
            <w:vAlign w:val="center"/>
          </w:tcPr>
          <w:p w14:paraId="1840BC15" w14:textId="531E07D3" w:rsidR="007C3DAE" w:rsidRDefault="00000000">
            <w:pPr>
              <w:spacing w:after="0"/>
            </w:pPr>
            <w:r>
              <w:rPr>
                <w:sz w:val="15"/>
              </w:rPr>
              <w:t>ADN / ARN</w:t>
            </w:r>
            <w:r w:rsidR="00DA6348">
              <w:rPr>
                <w:sz w:val="15"/>
              </w:rPr>
              <w:t xml:space="preserve"> dans le “CENTRAL DOGMA”</w:t>
            </w:r>
          </w:p>
        </w:tc>
        <w:tc>
          <w:tcPr>
            <w:tcW w:w="4124" w:type="dxa"/>
            <w:tcMar>
              <w:top w:w="65" w:type="dxa"/>
              <w:left w:w="75" w:type="dxa"/>
              <w:bottom w:w="65" w:type="dxa"/>
              <w:right w:w="75" w:type="dxa"/>
            </w:tcMar>
            <w:vAlign w:val="center"/>
          </w:tcPr>
          <w:p w14:paraId="067C1DC4" w14:textId="77777777" w:rsidR="007C3DAE" w:rsidRDefault="00000000">
            <w:pPr>
              <w:spacing w:after="0"/>
            </w:pPr>
            <w:r>
              <w:rPr>
                <w:sz w:val="15"/>
              </w:rPr>
              <w:t>Génomes cellulaires le plus souvent ADN; certains virus ont un génome ARN.</w:t>
            </w:r>
          </w:p>
        </w:tc>
        <w:tc>
          <w:tcPr>
            <w:tcW w:w="2688" w:type="dxa"/>
            <w:tcMar>
              <w:top w:w="65" w:type="dxa"/>
              <w:left w:w="75" w:type="dxa"/>
              <w:bottom w:w="65" w:type="dxa"/>
              <w:right w:w="75" w:type="dxa"/>
            </w:tcMar>
            <w:vAlign w:val="center"/>
          </w:tcPr>
          <w:p w14:paraId="628E9B27" w14:textId="77777777" w:rsidR="007C3DAE" w:rsidRDefault="00000000">
            <w:pPr>
              <w:spacing w:after="0"/>
            </w:pPr>
            <w:r>
              <w:rPr>
                <w:sz w:val="15"/>
              </w:rPr>
              <w:t>Protocole compatible avec l’acide nucléique?</w:t>
            </w:r>
          </w:p>
        </w:tc>
      </w:tr>
      <w:tr w:rsidR="007C3DAE" w14:paraId="592E08BF" w14:textId="77777777" w:rsidTr="00847837">
        <w:trPr>
          <w:trHeight w:val="303"/>
          <w:jc w:val="center"/>
        </w:trPr>
        <w:tc>
          <w:tcPr>
            <w:tcW w:w="2688" w:type="dxa"/>
            <w:shd w:val="clear" w:color="auto" w:fill="EEF3F7"/>
            <w:tcMar>
              <w:top w:w="65" w:type="dxa"/>
              <w:left w:w="75" w:type="dxa"/>
              <w:bottom w:w="65" w:type="dxa"/>
              <w:right w:w="75" w:type="dxa"/>
            </w:tcMar>
            <w:vAlign w:val="center"/>
          </w:tcPr>
          <w:p w14:paraId="09A15943" w14:textId="77777777" w:rsidR="007C3DAE" w:rsidRDefault="00000000">
            <w:pPr>
              <w:spacing w:after="0"/>
            </w:pPr>
            <w:r>
              <w:rPr>
                <w:sz w:val="15"/>
              </w:rPr>
              <w:t>Segmentation</w:t>
            </w:r>
          </w:p>
        </w:tc>
        <w:tc>
          <w:tcPr>
            <w:tcW w:w="4124" w:type="dxa"/>
            <w:shd w:val="clear" w:color="auto" w:fill="EEF3F7"/>
            <w:tcMar>
              <w:top w:w="65" w:type="dxa"/>
              <w:left w:w="75" w:type="dxa"/>
              <w:bottom w:w="65" w:type="dxa"/>
              <w:right w:w="75" w:type="dxa"/>
            </w:tcMar>
            <w:vAlign w:val="center"/>
          </w:tcPr>
          <w:p w14:paraId="0DEA0495" w14:textId="77777777" w:rsidR="007C3DAE" w:rsidRDefault="00000000">
            <w:pPr>
              <w:spacing w:after="0"/>
            </w:pPr>
            <w:r>
              <w:rPr>
                <w:sz w:val="15"/>
              </w:rPr>
              <w:t>Certains virus ont plusieurs segments; réassortiment possible.</w:t>
            </w:r>
          </w:p>
        </w:tc>
        <w:tc>
          <w:tcPr>
            <w:tcW w:w="2688" w:type="dxa"/>
            <w:shd w:val="clear" w:color="auto" w:fill="EEF3F7"/>
            <w:tcMar>
              <w:top w:w="65" w:type="dxa"/>
              <w:left w:w="75" w:type="dxa"/>
              <w:bottom w:w="65" w:type="dxa"/>
              <w:right w:w="75" w:type="dxa"/>
            </w:tcMar>
            <w:vAlign w:val="center"/>
          </w:tcPr>
          <w:p w14:paraId="65BE862B" w14:textId="77777777" w:rsidR="007C3DAE" w:rsidRDefault="00000000">
            <w:pPr>
              <w:spacing w:after="0"/>
            </w:pPr>
            <w:r>
              <w:rPr>
                <w:sz w:val="15"/>
              </w:rPr>
              <w:t>Tous les segments pertinents sont-ils comparés?</w:t>
            </w:r>
          </w:p>
        </w:tc>
      </w:tr>
      <w:tr w:rsidR="007C3DAE" w14:paraId="3027114F" w14:textId="77777777" w:rsidTr="00847837">
        <w:trPr>
          <w:trHeight w:val="593"/>
          <w:jc w:val="center"/>
        </w:trPr>
        <w:tc>
          <w:tcPr>
            <w:tcW w:w="2688" w:type="dxa"/>
            <w:tcMar>
              <w:top w:w="65" w:type="dxa"/>
              <w:left w:w="75" w:type="dxa"/>
              <w:bottom w:w="65" w:type="dxa"/>
              <w:right w:w="75" w:type="dxa"/>
            </w:tcMar>
            <w:vAlign w:val="center"/>
          </w:tcPr>
          <w:p w14:paraId="56125B28" w14:textId="77777777" w:rsidR="007C3DAE" w:rsidRDefault="00000000">
            <w:pPr>
              <w:spacing w:after="0"/>
            </w:pPr>
            <w:r>
              <w:rPr>
                <w:sz w:val="15"/>
              </w:rPr>
              <w:t>Chromosome / élément mobile</w:t>
            </w:r>
          </w:p>
        </w:tc>
        <w:tc>
          <w:tcPr>
            <w:tcW w:w="4124" w:type="dxa"/>
            <w:tcMar>
              <w:top w:w="65" w:type="dxa"/>
              <w:left w:w="75" w:type="dxa"/>
              <w:bottom w:w="65" w:type="dxa"/>
              <w:right w:w="75" w:type="dxa"/>
            </w:tcMar>
            <w:vAlign w:val="center"/>
          </w:tcPr>
          <w:p w14:paraId="193FEA38" w14:textId="77777777" w:rsidR="007C3DAE" w:rsidRDefault="00000000">
            <w:pPr>
              <w:spacing w:after="0"/>
            </w:pPr>
            <w:r>
              <w:rPr>
                <w:sz w:val="15"/>
              </w:rPr>
              <w:t>Chez bactéries et archées, gènes chromosomiques ou extrachromosomiques.</w:t>
            </w:r>
          </w:p>
        </w:tc>
        <w:tc>
          <w:tcPr>
            <w:tcW w:w="2688" w:type="dxa"/>
            <w:tcMar>
              <w:top w:w="65" w:type="dxa"/>
              <w:left w:w="75" w:type="dxa"/>
              <w:bottom w:w="65" w:type="dxa"/>
              <w:right w:w="75" w:type="dxa"/>
            </w:tcMar>
            <w:vAlign w:val="center"/>
          </w:tcPr>
          <w:p w14:paraId="44093445" w14:textId="77777777" w:rsidR="007C3DAE" w:rsidRDefault="00000000">
            <w:pPr>
              <w:spacing w:after="0"/>
            </w:pPr>
            <w:r>
              <w:rPr>
                <w:sz w:val="15"/>
              </w:rPr>
              <w:t>Contexte du gène connu?</w:t>
            </w:r>
          </w:p>
        </w:tc>
      </w:tr>
      <w:tr w:rsidR="007C3DAE" w14:paraId="3C7D5665" w14:textId="77777777" w:rsidTr="00847837">
        <w:trPr>
          <w:trHeight w:val="303"/>
          <w:jc w:val="center"/>
        </w:trPr>
        <w:tc>
          <w:tcPr>
            <w:tcW w:w="2688" w:type="dxa"/>
            <w:shd w:val="clear" w:color="auto" w:fill="EEF3F7"/>
            <w:tcMar>
              <w:top w:w="65" w:type="dxa"/>
              <w:left w:w="75" w:type="dxa"/>
              <w:bottom w:w="65" w:type="dxa"/>
              <w:right w:w="75" w:type="dxa"/>
            </w:tcMar>
            <w:vAlign w:val="center"/>
          </w:tcPr>
          <w:p w14:paraId="65CFE029" w14:textId="77777777" w:rsidR="007C3DAE" w:rsidRDefault="00000000">
            <w:pPr>
              <w:spacing w:after="0"/>
            </w:pPr>
            <w:r>
              <w:rPr>
                <w:sz w:val="15"/>
              </w:rPr>
              <w:t>Eucaryotes microbiens</w:t>
            </w:r>
          </w:p>
        </w:tc>
        <w:tc>
          <w:tcPr>
            <w:tcW w:w="4124" w:type="dxa"/>
            <w:shd w:val="clear" w:color="auto" w:fill="EEF3F7"/>
            <w:tcMar>
              <w:top w:w="65" w:type="dxa"/>
              <w:left w:w="75" w:type="dxa"/>
              <w:bottom w:w="65" w:type="dxa"/>
              <w:right w:w="75" w:type="dxa"/>
            </w:tcMar>
            <w:vAlign w:val="center"/>
          </w:tcPr>
          <w:p w14:paraId="72D76447" w14:textId="77777777" w:rsidR="007C3DAE" w:rsidRDefault="00000000">
            <w:pPr>
              <w:spacing w:after="0"/>
            </w:pPr>
            <w:r>
              <w:rPr>
                <w:sz w:val="15"/>
              </w:rPr>
              <w:t>Plusieurs chromosomes, ploïdie et cycles complexes possibles.</w:t>
            </w:r>
          </w:p>
        </w:tc>
        <w:tc>
          <w:tcPr>
            <w:tcW w:w="2688" w:type="dxa"/>
            <w:shd w:val="clear" w:color="auto" w:fill="EEF3F7"/>
            <w:tcMar>
              <w:top w:w="65" w:type="dxa"/>
              <w:left w:w="75" w:type="dxa"/>
              <w:bottom w:w="65" w:type="dxa"/>
              <w:right w:w="75" w:type="dxa"/>
            </w:tcMar>
            <w:vAlign w:val="center"/>
          </w:tcPr>
          <w:p w14:paraId="4C2EDA66" w14:textId="77777777" w:rsidR="007C3DAE" w:rsidRDefault="00000000">
            <w:pPr>
              <w:spacing w:after="0"/>
            </w:pPr>
            <w:r>
              <w:rPr>
                <w:sz w:val="15"/>
              </w:rPr>
              <w:t>Quel stade ou population a été échantillonné?</w:t>
            </w:r>
          </w:p>
        </w:tc>
      </w:tr>
      <w:tr w:rsidR="007C3DAE" w14:paraId="7B7F9408" w14:textId="77777777" w:rsidTr="00847837">
        <w:trPr>
          <w:trHeight w:val="606"/>
          <w:jc w:val="center"/>
        </w:trPr>
        <w:tc>
          <w:tcPr>
            <w:tcW w:w="2688" w:type="dxa"/>
            <w:tcMar>
              <w:top w:w="65" w:type="dxa"/>
              <w:left w:w="75" w:type="dxa"/>
              <w:bottom w:w="65" w:type="dxa"/>
              <w:right w:w="75" w:type="dxa"/>
            </w:tcMar>
            <w:vAlign w:val="center"/>
          </w:tcPr>
          <w:p w14:paraId="2F682447" w14:textId="77777777" w:rsidR="007C3DAE" w:rsidRDefault="00000000">
            <w:pPr>
              <w:spacing w:after="0"/>
            </w:pPr>
            <w:r>
              <w:rPr>
                <w:sz w:val="15"/>
              </w:rPr>
              <w:t>Population intra-hôte</w:t>
            </w:r>
          </w:p>
        </w:tc>
        <w:tc>
          <w:tcPr>
            <w:tcW w:w="4124" w:type="dxa"/>
            <w:tcMar>
              <w:top w:w="65" w:type="dxa"/>
              <w:left w:w="75" w:type="dxa"/>
              <w:bottom w:w="65" w:type="dxa"/>
              <w:right w:w="75" w:type="dxa"/>
            </w:tcMar>
            <w:vAlign w:val="center"/>
          </w:tcPr>
          <w:p w14:paraId="49448B7D" w14:textId="77777777" w:rsidR="007C3DAE" w:rsidRDefault="00000000">
            <w:pPr>
              <w:spacing w:after="0"/>
            </w:pPr>
            <w:r>
              <w:rPr>
                <w:sz w:val="15"/>
              </w:rPr>
              <w:t>Consensus peut masquer plusieurs variants.</w:t>
            </w:r>
          </w:p>
        </w:tc>
        <w:tc>
          <w:tcPr>
            <w:tcW w:w="2688" w:type="dxa"/>
            <w:tcMar>
              <w:top w:w="65" w:type="dxa"/>
              <w:left w:w="75" w:type="dxa"/>
              <w:bottom w:w="65" w:type="dxa"/>
              <w:right w:w="75" w:type="dxa"/>
            </w:tcMar>
            <w:vAlign w:val="center"/>
          </w:tcPr>
          <w:p w14:paraId="65A81020" w14:textId="77777777" w:rsidR="007C3DAE" w:rsidRDefault="00000000">
            <w:pPr>
              <w:spacing w:after="0"/>
            </w:pPr>
            <w:r>
              <w:rPr>
                <w:sz w:val="15"/>
              </w:rPr>
              <w:t>La méthode révèle-t-elle les variants minoritaires?</w:t>
            </w:r>
          </w:p>
        </w:tc>
      </w:tr>
      <w:tr w:rsidR="007C3DAE" w14:paraId="5E5D5466" w14:textId="77777777" w:rsidTr="00847837">
        <w:trPr>
          <w:trHeight w:val="606"/>
          <w:jc w:val="center"/>
        </w:trPr>
        <w:tc>
          <w:tcPr>
            <w:tcW w:w="2688" w:type="dxa"/>
            <w:shd w:val="clear" w:color="auto" w:fill="EEF3F7"/>
            <w:tcMar>
              <w:top w:w="65" w:type="dxa"/>
              <w:left w:w="75" w:type="dxa"/>
              <w:bottom w:w="65" w:type="dxa"/>
              <w:right w:w="75" w:type="dxa"/>
            </w:tcMar>
            <w:vAlign w:val="center"/>
          </w:tcPr>
          <w:p w14:paraId="685EF323" w14:textId="77777777" w:rsidR="007C3DAE" w:rsidRDefault="00000000">
            <w:pPr>
              <w:spacing w:after="0"/>
            </w:pPr>
            <w:r>
              <w:rPr>
                <w:sz w:val="15"/>
              </w:rPr>
              <w:t>Communauté</w:t>
            </w:r>
          </w:p>
        </w:tc>
        <w:tc>
          <w:tcPr>
            <w:tcW w:w="4124" w:type="dxa"/>
            <w:shd w:val="clear" w:color="auto" w:fill="EEF3F7"/>
            <w:tcMar>
              <w:top w:w="65" w:type="dxa"/>
              <w:left w:w="75" w:type="dxa"/>
              <w:bottom w:w="65" w:type="dxa"/>
              <w:right w:w="75" w:type="dxa"/>
            </w:tcMar>
            <w:vAlign w:val="center"/>
          </w:tcPr>
          <w:p w14:paraId="1DA265B3" w14:textId="77777777" w:rsidR="007C3DAE" w:rsidRPr="0071117F" w:rsidRDefault="00000000">
            <w:pPr>
              <w:spacing w:after="0"/>
              <w:rPr>
                <w:lang w:val="da-DK"/>
              </w:rPr>
            </w:pPr>
            <w:proofErr w:type="spellStart"/>
            <w:r w:rsidRPr="0071117F">
              <w:rPr>
                <w:sz w:val="15"/>
                <w:lang w:val="da-DK"/>
              </w:rPr>
              <w:t>Mélange</w:t>
            </w:r>
            <w:proofErr w:type="spellEnd"/>
            <w:r w:rsidRPr="0071117F">
              <w:rPr>
                <w:sz w:val="15"/>
                <w:lang w:val="da-DK"/>
              </w:rPr>
              <w:t xml:space="preserve"> </w:t>
            </w:r>
            <w:proofErr w:type="spellStart"/>
            <w:r w:rsidRPr="0071117F">
              <w:rPr>
                <w:sz w:val="15"/>
                <w:lang w:val="da-DK"/>
              </w:rPr>
              <w:t>d’acides</w:t>
            </w:r>
            <w:proofErr w:type="spellEnd"/>
            <w:r w:rsidRPr="0071117F">
              <w:rPr>
                <w:sz w:val="15"/>
                <w:lang w:val="da-DK"/>
              </w:rPr>
              <w:t xml:space="preserve"> </w:t>
            </w:r>
            <w:proofErr w:type="spellStart"/>
            <w:r w:rsidRPr="0071117F">
              <w:rPr>
                <w:sz w:val="15"/>
                <w:lang w:val="da-DK"/>
              </w:rPr>
              <w:t>nucléiques</w:t>
            </w:r>
            <w:proofErr w:type="spellEnd"/>
            <w:r w:rsidRPr="0071117F">
              <w:rPr>
                <w:sz w:val="15"/>
                <w:lang w:val="da-DK"/>
              </w:rPr>
              <w:t xml:space="preserve"> </w:t>
            </w:r>
            <w:proofErr w:type="spellStart"/>
            <w:r w:rsidRPr="0071117F">
              <w:rPr>
                <w:sz w:val="15"/>
                <w:lang w:val="da-DK"/>
              </w:rPr>
              <w:t>microbiens</w:t>
            </w:r>
            <w:proofErr w:type="spellEnd"/>
            <w:r w:rsidRPr="0071117F">
              <w:rPr>
                <w:sz w:val="15"/>
                <w:lang w:val="da-DK"/>
              </w:rPr>
              <w:t xml:space="preserve"> et </w:t>
            </w:r>
            <w:proofErr w:type="spellStart"/>
            <w:r w:rsidRPr="0071117F">
              <w:rPr>
                <w:sz w:val="15"/>
                <w:lang w:val="da-DK"/>
              </w:rPr>
              <w:t>parfois</w:t>
            </w:r>
            <w:proofErr w:type="spellEnd"/>
            <w:r w:rsidRPr="0071117F">
              <w:rPr>
                <w:sz w:val="15"/>
                <w:lang w:val="da-DK"/>
              </w:rPr>
              <w:t xml:space="preserve"> </w:t>
            </w:r>
            <w:proofErr w:type="spellStart"/>
            <w:r w:rsidRPr="0071117F">
              <w:rPr>
                <w:sz w:val="15"/>
                <w:lang w:val="da-DK"/>
              </w:rPr>
              <w:t>hôte</w:t>
            </w:r>
            <w:proofErr w:type="spellEnd"/>
            <w:r w:rsidRPr="0071117F">
              <w:rPr>
                <w:sz w:val="15"/>
                <w:lang w:val="da-DK"/>
              </w:rPr>
              <w:t>.</w:t>
            </w:r>
          </w:p>
        </w:tc>
        <w:tc>
          <w:tcPr>
            <w:tcW w:w="2688" w:type="dxa"/>
            <w:shd w:val="clear" w:color="auto" w:fill="EEF3F7"/>
            <w:tcMar>
              <w:top w:w="65" w:type="dxa"/>
              <w:left w:w="75" w:type="dxa"/>
              <w:bottom w:w="65" w:type="dxa"/>
              <w:right w:w="75" w:type="dxa"/>
            </w:tcMar>
            <w:vAlign w:val="center"/>
          </w:tcPr>
          <w:p w14:paraId="7A2451A6" w14:textId="77777777" w:rsidR="007C3DAE" w:rsidRDefault="00000000">
            <w:pPr>
              <w:spacing w:after="0"/>
            </w:pPr>
            <w:proofErr w:type="spellStart"/>
            <w:r>
              <w:rPr>
                <w:sz w:val="15"/>
              </w:rPr>
              <w:t>L’unité</w:t>
            </w:r>
            <w:proofErr w:type="spellEnd"/>
            <w:r>
              <w:rPr>
                <w:sz w:val="15"/>
              </w:rPr>
              <w:t xml:space="preserve"> est </w:t>
            </w:r>
            <w:proofErr w:type="spellStart"/>
            <w:r>
              <w:rPr>
                <w:sz w:val="15"/>
              </w:rPr>
              <w:t>organisme</w:t>
            </w:r>
            <w:proofErr w:type="spellEnd"/>
            <w:r>
              <w:rPr>
                <w:sz w:val="15"/>
              </w:rPr>
              <w:t xml:space="preserve">, </w:t>
            </w:r>
            <w:proofErr w:type="spellStart"/>
            <w:r>
              <w:rPr>
                <w:sz w:val="15"/>
              </w:rPr>
              <w:t>communauté</w:t>
            </w:r>
            <w:proofErr w:type="spellEnd"/>
            <w:r>
              <w:rPr>
                <w:sz w:val="15"/>
              </w:rPr>
              <w:t>, hôte ou lieu?</w:t>
            </w:r>
          </w:p>
        </w:tc>
      </w:tr>
    </w:tbl>
    <w:p w14:paraId="3D7BBA13" w14:textId="77777777" w:rsidR="007C3DAE" w:rsidRDefault="007C3DAE">
      <w:pPr>
        <w:spacing w:after="0"/>
      </w:pPr>
    </w:p>
    <w:p w14:paraId="4E9E4FC1" w14:textId="77777777" w:rsidR="007C3DAE" w:rsidRDefault="00000000">
      <w:r>
        <w:t>« Séquencer un génome » est une simplification : couverture, qualité, références et choix analytiques déterminent la fraction réellement interprétable.</w:t>
      </w:r>
    </w:p>
    <w:p w14:paraId="2A668BB0" w14:textId="77777777" w:rsidR="007C3DAE" w:rsidRDefault="00000000">
      <w:r>
        <w:br w:type="page"/>
      </w:r>
    </w:p>
    <w:p w14:paraId="3B0999FB" w14:textId="77777777" w:rsidR="007C3DAE" w:rsidRDefault="00000000">
      <w:pPr>
        <w:pStyle w:val="Heading1"/>
      </w:pPr>
      <w:r>
        <w:lastRenderedPageBreak/>
        <w:t>Jour 1 • Activité : quatre cartes-génomes</w:t>
      </w:r>
    </w:p>
    <w:p w14:paraId="7A65111D" w14:textId="77777777" w:rsidR="007C3DAE" w:rsidRDefault="00000000">
      <w:r>
        <w:t>En groupes, comparez quatre profils fictifs sans logiciel. Ne cherchez pas à identifier une espèce à partir d’informations insuffisantes.</w:t>
      </w:r>
    </w:p>
    <w:tbl>
      <w:tblPr>
        <w:tblStyle w:val="TableGrid"/>
        <w:tblW w:w="0" w:type="auto"/>
        <w:jc w:val="center"/>
        <w:tblLayout w:type="fixed"/>
        <w:tblLook w:val="04A0" w:firstRow="1" w:lastRow="0" w:firstColumn="1" w:lastColumn="0" w:noHBand="0" w:noVBand="1"/>
      </w:tblPr>
      <w:tblGrid>
        <w:gridCol w:w="2088"/>
        <w:gridCol w:w="2056"/>
        <w:gridCol w:w="2056"/>
        <w:gridCol w:w="2056"/>
        <w:gridCol w:w="2088"/>
      </w:tblGrid>
      <w:tr w:rsidR="007C3DAE" w14:paraId="72171F55" w14:textId="77777777">
        <w:trPr>
          <w:tblHeader/>
          <w:jc w:val="center"/>
        </w:trPr>
        <w:tc>
          <w:tcPr>
            <w:tcW w:w="2056" w:type="dxa"/>
            <w:shd w:val="clear" w:color="auto" w:fill="183A5A"/>
            <w:tcMar>
              <w:top w:w="65" w:type="dxa"/>
              <w:left w:w="75" w:type="dxa"/>
              <w:bottom w:w="65" w:type="dxa"/>
              <w:right w:w="75" w:type="dxa"/>
            </w:tcMar>
            <w:vAlign w:val="center"/>
          </w:tcPr>
          <w:p w14:paraId="124E8B0F" w14:textId="77777777" w:rsidR="007C3DAE" w:rsidRDefault="00000000">
            <w:pPr>
              <w:spacing w:after="0"/>
            </w:pPr>
            <w:r>
              <w:rPr>
                <w:b/>
                <w:color w:val="FFFFFF"/>
                <w:sz w:val="15"/>
              </w:rPr>
              <w:t>Champ</w:t>
            </w:r>
          </w:p>
        </w:tc>
        <w:tc>
          <w:tcPr>
            <w:tcW w:w="2056" w:type="dxa"/>
            <w:shd w:val="clear" w:color="auto" w:fill="183A5A"/>
            <w:tcMar>
              <w:top w:w="65" w:type="dxa"/>
              <w:left w:w="75" w:type="dxa"/>
              <w:bottom w:w="65" w:type="dxa"/>
              <w:right w:w="75" w:type="dxa"/>
            </w:tcMar>
            <w:vAlign w:val="center"/>
          </w:tcPr>
          <w:p w14:paraId="6A398C26" w14:textId="77777777" w:rsidR="007C3DAE" w:rsidRDefault="00000000">
            <w:pPr>
              <w:spacing w:after="0"/>
            </w:pPr>
            <w:r>
              <w:rPr>
                <w:b/>
                <w:color w:val="FFFFFF"/>
                <w:sz w:val="15"/>
              </w:rPr>
              <w:t>Bactérie / archée</w:t>
            </w:r>
          </w:p>
        </w:tc>
        <w:tc>
          <w:tcPr>
            <w:tcW w:w="2056" w:type="dxa"/>
            <w:shd w:val="clear" w:color="auto" w:fill="183A5A"/>
            <w:tcMar>
              <w:top w:w="65" w:type="dxa"/>
              <w:left w:w="75" w:type="dxa"/>
              <w:bottom w:w="65" w:type="dxa"/>
              <w:right w:w="75" w:type="dxa"/>
            </w:tcMar>
            <w:vAlign w:val="center"/>
          </w:tcPr>
          <w:p w14:paraId="3CC27582" w14:textId="77777777" w:rsidR="007C3DAE" w:rsidRDefault="00000000">
            <w:pPr>
              <w:spacing w:after="0"/>
            </w:pPr>
            <w:r>
              <w:rPr>
                <w:b/>
                <w:color w:val="FFFFFF"/>
                <w:sz w:val="15"/>
              </w:rPr>
              <w:t>Virus</w:t>
            </w:r>
          </w:p>
        </w:tc>
        <w:tc>
          <w:tcPr>
            <w:tcW w:w="2056" w:type="dxa"/>
            <w:shd w:val="clear" w:color="auto" w:fill="183A5A"/>
            <w:tcMar>
              <w:top w:w="65" w:type="dxa"/>
              <w:left w:w="75" w:type="dxa"/>
              <w:bottom w:w="65" w:type="dxa"/>
              <w:right w:w="75" w:type="dxa"/>
            </w:tcMar>
            <w:vAlign w:val="center"/>
          </w:tcPr>
          <w:p w14:paraId="0B22BEB1" w14:textId="77777777" w:rsidR="007C3DAE" w:rsidRDefault="00000000">
            <w:pPr>
              <w:spacing w:after="0"/>
            </w:pPr>
            <w:r>
              <w:rPr>
                <w:b/>
                <w:color w:val="FFFFFF"/>
                <w:sz w:val="15"/>
              </w:rPr>
              <w:t>Champignon</w:t>
            </w:r>
          </w:p>
        </w:tc>
        <w:tc>
          <w:tcPr>
            <w:tcW w:w="2056" w:type="dxa"/>
            <w:shd w:val="clear" w:color="auto" w:fill="183A5A"/>
            <w:tcMar>
              <w:top w:w="65" w:type="dxa"/>
              <w:left w:w="75" w:type="dxa"/>
              <w:bottom w:w="65" w:type="dxa"/>
              <w:right w:w="75" w:type="dxa"/>
            </w:tcMar>
            <w:vAlign w:val="center"/>
          </w:tcPr>
          <w:p w14:paraId="4EFA4432" w14:textId="77777777" w:rsidR="007C3DAE" w:rsidRDefault="00000000">
            <w:pPr>
              <w:spacing w:after="0"/>
            </w:pPr>
            <w:r>
              <w:rPr>
                <w:b/>
                <w:color w:val="FFFFFF"/>
                <w:sz w:val="15"/>
              </w:rPr>
              <w:t>Parasite</w:t>
            </w:r>
          </w:p>
        </w:tc>
      </w:tr>
      <w:tr w:rsidR="007C3DAE" w14:paraId="208EFC66" w14:textId="77777777">
        <w:trPr>
          <w:jc w:val="center"/>
        </w:trPr>
        <w:tc>
          <w:tcPr>
            <w:tcW w:w="2088" w:type="dxa"/>
            <w:tcMar>
              <w:top w:w="65" w:type="dxa"/>
              <w:left w:w="75" w:type="dxa"/>
              <w:bottom w:w="65" w:type="dxa"/>
              <w:right w:w="75" w:type="dxa"/>
            </w:tcMar>
            <w:vAlign w:val="center"/>
          </w:tcPr>
          <w:p w14:paraId="7C19F2AA" w14:textId="77777777" w:rsidR="007C3DAE" w:rsidRDefault="00000000">
            <w:pPr>
              <w:spacing w:after="0"/>
            </w:pPr>
            <w:r>
              <w:rPr>
                <w:sz w:val="15"/>
              </w:rPr>
              <w:t>Nature de l’agent</w:t>
            </w:r>
          </w:p>
        </w:tc>
        <w:tc>
          <w:tcPr>
            <w:tcW w:w="2016" w:type="dxa"/>
            <w:tcMar>
              <w:top w:w="65" w:type="dxa"/>
              <w:left w:w="75" w:type="dxa"/>
              <w:bottom w:w="65" w:type="dxa"/>
              <w:right w:w="75" w:type="dxa"/>
            </w:tcMar>
            <w:vAlign w:val="center"/>
          </w:tcPr>
          <w:p w14:paraId="0A7F6E74" w14:textId="77777777" w:rsidR="007C3DAE" w:rsidRDefault="007C3DAE">
            <w:pPr>
              <w:spacing w:after="0"/>
            </w:pPr>
          </w:p>
        </w:tc>
        <w:tc>
          <w:tcPr>
            <w:tcW w:w="1872" w:type="dxa"/>
            <w:tcMar>
              <w:top w:w="65" w:type="dxa"/>
              <w:left w:w="75" w:type="dxa"/>
              <w:bottom w:w="65" w:type="dxa"/>
              <w:right w:w="75" w:type="dxa"/>
            </w:tcMar>
            <w:vAlign w:val="center"/>
          </w:tcPr>
          <w:p w14:paraId="55BD1402" w14:textId="77777777" w:rsidR="007C3DAE" w:rsidRDefault="007C3DAE">
            <w:pPr>
              <w:spacing w:after="0"/>
            </w:pPr>
          </w:p>
        </w:tc>
        <w:tc>
          <w:tcPr>
            <w:tcW w:w="2016" w:type="dxa"/>
            <w:tcMar>
              <w:top w:w="65" w:type="dxa"/>
              <w:left w:w="75" w:type="dxa"/>
              <w:bottom w:w="65" w:type="dxa"/>
              <w:right w:w="75" w:type="dxa"/>
            </w:tcMar>
            <w:vAlign w:val="center"/>
          </w:tcPr>
          <w:p w14:paraId="51B56F96" w14:textId="77777777" w:rsidR="007C3DAE" w:rsidRDefault="007C3DAE">
            <w:pPr>
              <w:spacing w:after="0"/>
            </w:pPr>
          </w:p>
        </w:tc>
        <w:tc>
          <w:tcPr>
            <w:tcW w:w="2088" w:type="dxa"/>
            <w:tcMar>
              <w:top w:w="65" w:type="dxa"/>
              <w:left w:w="75" w:type="dxa"/>
              <w:bottom w:w="65" w:type="dxa"/>
              <w:right w:w="75" w:type="dxa"/>
            </w:tcMar>
            <w:vAlign w:val="center"/>
          </w:tcPr>
          <w:p w14:paraId="3886A5AF" w14:textId="77777777" w:rsidR="007C3DAE" w:rsidRDefault="007C3DAE">
            <w:pPr>
              <w:spacing w:after="0"/>
            </w:pPr>
          </w:p>
        </w:tc>
      </w:tr>
      <w:tr w:rsidR="007C3DAE" w14:paraId="5EC64612" w14:textId="77777777">
        <w:trPr>
          <w:jc w:val="center"/>
        </w:trPr>
        <w:tc>
          <w:tcPr>
            <w:tcW w:w="2088" w:type="dxa"/>
            <w:shd w:val="clear" w:color="auto" w:fill="EEF3F7"/>
            <w:tcMar>
              <w:top w:w="65" w:type="dxa"/>
              <w:left w:w="75" w:type="dxa"/>
              <w:bottom w:w="65" w:type="dxa"/>
              <w:right w:w="75" w:type="dxa"/>
            </w:tcMar>
            <w:vAlign w:val="center"/>
          </w:tcPr>
          <w:p w14:paraId="28759605" w14:textId="77777777" w:rsidR="007C3DAE" w:rsidRDefault="00000000">
            <w:pPr>
              <w:spacing w:after="0"/>
            </w:pPr>
            <w:r>
              <w:rPr>
                <w:sz w:val="15"/>
              </w:rPr>
              <w:t>Acide nucléique attendu</w:t>
            </w:r>
          </w:p>
        </w:tc>
        <w:tc>
          <w:tcPr>
            <w:tcW w:w="2016" w:type="dxa"/>
            <w:shd w:val="clear" w:color="auto" w:fill="EEF3F7"/>
            <w:tcMar>
              <w:top w:w="65" w:type="dxa"/>
              <w:left w:w="75" w:type="dxa"/>
              <w:bottom w:w="65" w:type="dxa"/>
              <w:right w:w="75" w:type="dxa"/>
            </w:tcMar>
            <w:vAlign w:val="center"/>
          </w:tcPr>
          <w:p w14:paraId="420903CD" w14:textId="77777777" w:rsidR="007C3DAE" w:rsidRDefault="007C3DAE">
            <w:pPr>
              <w:spacing w:after="0"/>
            </w:pPr>
          </w:p>
        </w:tc>
        <w:tc>
          <w:tcPr>
            <w:tcW w:w="1872" w:type="dxa"/>
            <w:shd w:val="clear" w:color="auto" w:fill="EEF3F7"/>
            <w:tcMar>
              <w:top w:w="65" w:type="dxa"/>
              <w:left w:w="75" w:type="dxa"/>
              <w:bottom w:w="65" w:type="dxa"/>
              <w:right w:w="75" w:type="dxa"/>
            </w:tcMar>
            <w:vAlign w:val="center"/>
          </w:tcPr>
          <w:p w14:paraId="6EE39BF9" w14:textId="77777777" w:rsidR="007C3DAE" w:rsidRDefault="007C3DAE">
            <w:pPr>
              <w:spacing w:after="0"/>
            </w:pPr>
          </w:p>
        </w:tc>
        <w:tc>
          <w:tcPr>
            <w:tcW w:w="2016" w:type="dxa"/>
            <w:shd w:val="clear" w:color="auto" w:fill="EEF3F7"/>
            <w:tcMar>
              <w:top w:w="65" w:type="dxa"/>
              <w:left w:w="75" w:type="dxa"/>
              <w:bottom w:w="65" w:type="dxa"/>
              <w:right w:w="75" w:type="dxa"/>
            </w:tcMar>
            <w:vAlign w:val="center"/>
          </w:tcPr>
          <w:p w14:paraId="2CE38AC1" w14:textId="77777777" w:rsidR="007C3DAE" w:rsidRDefault="007C3DAE">
            <w:pPr>
              <w:spacing w:after="0"/>
            </w:pPr>
          </w:p>
        </w:tc>
        <w:tc>
          <w:tcPr>
            <w:tcW w:w="2088" w:type="dxa"/>
            <w:shd w:val="clear" w:color="auto" w:fill="EEF3F7"/>
            <w:tcMar>
              <w:top w:w="65" w:type="dxa"/>
              <w:left w:w="75" w:type="dxa"/>
              <w:bottom w:w="65" w:type="dxa"/>
              <w:right w:w="75" w:type="dxa"/>
            </w:tcMar>
            <w:vAlign w:val="center"/>
          </w:tcPr>
          <w:p w14:paraId="304EEC26" w14:textId="77777777" w:rsidR="007C3DAE" w:rsidRDefault="007C3DAE">
            <w:pPr>
              <w:spacing w:after="0"/>
            </w:pPr>
          </w:p>
        </w:tc>
      </w:tr>
      <w:tr w:rsidR="007C3DAE" w14:paraId="236B5431" w14:textId="77777777">
        <w:trPr>
          <w:jc w:val="center"/>
        </w:trPr>
        <w:tc>
          <w:tcPr>
            <w:tcW w:w="2088" w:type="dxa"/>
            <w:tcMar>
              <w:top w:w="65" w:type="dxa"/>
              <w:left w:w="75" w:type="dxa"/>
              <w:bottom w:w="65" w:type="dxa"/>
              <w:right w:w="75" w:type="dxa"/>
            </w:tcMar>
            <w:vAlign w:val="center"/>
          </w:tcPr>
          <w:p w14:paraId="777AF953" w14:textId="77777777" w:rsidR="007C3DAE" w:rsidRDefault="00000000">
            <w:pPr>
              <w:spacing w:after="0"/>
            </w:pPr>
            <w:r>
              <w:rPr>
                <w:sz w:val="15"/>
              </w:rPr>
              <w:t>Organisation plausible</w:t>
            </w:r>
          </w:p>
        </w:tc>
        <w:tc>
          <w:tcPr>
            <w:tcW w:w="2016" w:type="dxa"/>
            <w:tcMar>
              <w:top w:w="65" w:type="dxa"/>
              <w:left w:w="75" w:type="dxa"/>
              <w:bottom w:w="65" w:type="dxa"/>
              <w:right w:w="75" w:type="dxa"/>
            </w:tcMar>
            <w:vAlign w:val="center"/>
          </w:tcPr>
          <w:p w14:paraId="43BBEEB9" w14:textId="77777777" w:rsidR="007C3DAE" w:rsidRDefault="007C3DAE">
            <w:pPr>
              <w:spacing w:after="0"/>
            </w:pPr>
          </w:p>
        </w:tc>
        <w:tc>
          <w:tcPr>
            <w:tcW w:w="1872" w:type="dxa"/>
            <w:tcMar>
              <w:top w:w="65" w:type="dxa"/>
              <w:left w:w="75" w:type="dxa"/>
              <w:bottom w:w="65" w:type="dxa"/>
              <w:right w:w="75" w:type="dxa"/>
            </w:tcMar>
            <w:vAlign w:val="center"/>
          </w:tcPr>
          <w:p w14:paraId="1BC1F591" w14:textId="77777777" w:rsidR="007C3DAE" w:rsidRDefault="007C3DAE">
            <w:pPr>
              <w:spacing w:after="0"/>
            </w:pPr>
          </w:p>
        </w:tc>
        <w:tc>
          <w:tcPr>
            <w:tcW w:w="2016" w:type="dxa"/>
            <w:tcMar>
              <w:top w:w="65" w:type="dxa"/>
              <w:left w:w="75" w:type="dxa"/>
              <w:bottom w:w="65" w:type="dxa"/>
              <w:right w:w="75" w:type="dxa"/>
            </w:tcMar>
            <w:vAlign w:val="center"/>
          </w:tcPr>
          <w:p w14:paraId="7AF684A7" w14:textId="77777777" w:rsidR="007C3DAE" w:rsidRDefault="007C3DAE">
            <w:pPr>
              <w:spacing w:after="0"/>
            </w:pPr>
          </w:p>
        </w:tc>
        <w:tc>
          <w:tcPr>
            <w:tcW w:w="2088" w:type="dxa"/>
            <w:tcMar>
              <w:top w:w="65" w:type="dxa"/>
              <w:left w:w="75" w:type="dxa"/>
              <w:bottom w:w="65" w:type="dxa"/>
              <w:right w:w="75" w:type="dxa"/>
            </w:tcMar>
            <w:vAlign w:val="center"/>
          </w:tcPr>
          <w:p w14:paraId="5E4BF7B9" w14:textId="77777777" w:rsidR="007C3DAE" w:rsidRDefault="007C3DAE">
            <w:pPr>
              <w:spacing w:after="0"/>
            </w:pPr>
          </w:p>
        </w:tc>
      </w:tr>
      <w:tr w:rsidR="007C3DAE" w14:paraId="5998F415" w14:textId="77777777">
        <w:trPr>
          <w:jc w:val="center"/>
        </w:trPr>
        <w:tc>
          <w:tcPr>
            <w:tcW w:w="2088" w:type="dxa"/>
            <w:shd w:val="clear" w:color="auto" w:fill="EEF3F7"/>
            <w:tcMar>
              <w:top w:w="65" w:type="dxa"/>
              <w:left w:w="75" w:type="dxa"/>
              <w:bottom w:w="65" w:type="dxa"/>
              <w:right w:w="75" w:type="dxa"/>
            </w:tcMar>
            <w:vAlign w:val="center"/>
          </w:tcPr>
          <w:p w14:paraId="6789A96D" w14:textId="77777777" w:rsidR="007C3DAE" w:rsidRDefault="00000000">
            <w:pPr>
              <w:spacing w:after="0"/>
            </w:pPr>
            <w:r>
              <w:rPr>
                <w:sz w:val="15"/>
              </w:rPr>
              <w:t>Hôte / contexte</w:t>
            </w:r>
          </w:p>
        </w:tc>
        <w:tc>
          <w:tcPr>
            <w:tcW w:w="2016" w:type="dxa"/>
            <w:shd w:val="clear" w:color="auto" w:fill="EEF3F7"/>
            <w:tcMar>
              <w:top w:w="65" w:type="dxa"/>
              <w:left w:w="75" w:type="dxa"/>
              <w:bottom w:w="65" w:type="dxa"/>
              <w:right w:w="75" w:type="dxa"/>
            </w:tcMar>
            <w:vAlign w:val="center"/>
          </w:tcPr>
          <w:p w14:paraId="27359B55" w14:textId="77777777" w:rsidR="007C3DAE" w:rsidRDefault="007C3DAE">
            <w:pPr>
              <w:spacing w:after="0"/>
            </w:pPr>
          </w:p>
        </w:tc>
        <w:tc>
          <w:tcPr>
            <w:tcW w:w="1872" w:type="dxa"/>
            <w:shd w:val="clear" w:color="auto" w:fill="EEF3F7"/>
            <w:tcMar>
              <w:top w:w="65" w:type="dxa"/>
              <w:left w:w="75" w:type="dxa"/>
              <w:bottom w:w="65" w:type="dxa"/>
              <w:right w:w="75" w:type="dxa"/>
            </w:tcMar>
            <w:vAlign w:val="center"/>
          </w:tcPr>
          <w:p w14:paraId="4E94D276" w14:textId="77777777" w:rsidR="007C3DAE" w:rsidRDefault="007C3DAE">
            <w:pPr>
              <w:spacing w:after="0"/>
            </w:pPr>
          </w:p>
        </w:tc>
        <w:tc>
          <w:tcPr>
            <w:tcW w:w="2016" w:type="dxa"/>
            <w:shd w:val="clear" w:color="auto" w:fill="EEF3F7"/>
            <w:tcMar>
              <w:top w:w="65" w:type="dxa"/>
              <w:left w:w="75" w:type="dxa"/>
              <w:bottom w:w="65" w:type="dxa"/>
              <w:right w:w="75" w:type="dxa"/>
            </w:tcMar>
            <w:vAlign w:val="center"/>
          </w:tcPr>
          <w:p w14:paraId="3E5AD6C1" w14:textId="77777777" w:rsidR="007C3DAE" w:rsidRDefault="007C3DAE">
            <w:pPr>
              <w:spacing w:after="0"/>
            </w:pPr>
          </w:p>
        </w:tc>
        <w:tc>
          <w:tcPr>
            <w:tcW w:w="2088" w:type="dxa"/>
            <w:shd w:val="clear" w:color="auto" w:fill="EEF3F7"/>
            <w:tcMar>
              <w:top w:w="65" w:type="dxa"/>
              <w:left w:w="75" w:type="dxa"/>
              <w:bottom w:w="65" w:type="dxa"/>
              <w:right w:w="75" w:type="dxa"/>
            </w:tcMar>
            <w:vAlign w:val="center"/>
          </w:tcPr>
          <w:p w14:paraId="3DED7471" w14:textId="77777777" w:rsidR="007C3DAE" w:rsidRDefault="007C3DAE">
            <w:pPr>
              <w:spacing w:after="0"/>
            </w:pPr>
          </w:p>
        </w:tc>
      </w:tr>
      <w:tr w:rsidR="007C3DAE" w14:paraId="16777958" w14:textId="77777777">
        <w:trPr>
          <w:jc w:val="center"/>
        </w:trPr>
        <w:tc>
          <w:tcPr>
            <w:tcW w:w="2088" w:type="dxa"/>
            <w:tcMar>
              <w:top w:w="65" w:type="dxa"/>
              <w:left w:w="75" w:type="dxa"/>
              <w:bottom w:w="65" w:type="dxa"/>
              <w:right w:w="75" w:type="dxa"/>
            </w:tcMar>
            <w:vAlign w:val="center"/>
          </w:tcPr>
          <w:p w14:paraId="5BD8AC15" w14:textId="77777777" w:rsidR="007C3DAE" w:rsidRDefault="00000000">
            <w:pPr>
              <w:spacing w:after="0"/>
            </w:pPr>
            <w:r>
              <w:rPr>
                <w:sz w:val="15"/>
              </w:rPr>
              <w:t>Prélèvement utile</w:t>
            </w:r>
          </w:p>
        </w:tc>
        <w:tc>
          <w:tcPr>
            <w:tcW w:w="2016" w:type="dxa"/>
            <w:tcMar>
              <w:top w:w="65" w:type="dxa"/>
              <w:left w:w="75" w:type="dxa"/>
              <w:bottom w:w="65" w:type="dxa"/>
              <w:right w:w="75" w:type="dxa"/>
            </w:tcMar>
            <w:vAlign w:val="center"/>
          </w:tcPr>
          <w:p w14:paraId="224E9565" w14:textId="77777777" w:rsidR="007C3DAE" w:rsidRDefault="007C3DAE">
            <w:pPr>
              <w:spacing w:after="0"/>
            </w:pPr>
          </w:p>
        </w:tc>
        <w:tc>
          <w:tcPr>
            <w:tcW w:w="1872" w:type="dxa"/>
            <w:tcMar>
              <w:top w:w="65" w:type="dxa"/>
              <w:left w:w="75" w:type="dxa"/>
              <w:bottom w:w="65" w:type="dxa"/>
              <w:right w:w="75" w:type="dxa"/>
            </w:tcMar>
            <w:vAlign w:val="center"/>
          </w:tcPr>
          <w:p w14:paraId="3BC60F85" w14:textId="77777777" w:rsidR="007C3DAE" w:rsidRDefault="007C3DAE">
            <w:pPr>
              <w:spacing w:after="0"/>
            </w:pPr>
          </w:p>
        </w:tc>
        <w:tc>
          <w:tcPr>
            <w:tcW w:w="2016" w:type="dxa"/>
            <w:tcMar>
              <w:top w:w="65" w:type="dxa"/>
              <w:left w:w="75" w:type="dxa"/>
              <w:bottom w:w="65" w:type="dxa"/>
              <w:right w:w="75" w:type="dxa"/>
            </w:tcMar>
            <w:vAlign w:val="center"/>
          </w:tcPr>
          <w:p w14:paraId="384E3443" w14:textId="77777777" w:rsidR="007C3DAE" w:rsidRDefault="007C3DAE">
            <w:pPr>
              <w:spacing w:after="0"/>
            </w:pPr>
          </w:p>
        </w:tc>
        <w:tc>
          <w:tcPr>
            <w:tcW w:w="2088" w:type="dxa"/>
            <w:tcMar>
              <w:top w:w="65" w:type="dxa"/>
              <w:left w:w="75" w:type="dxa"/>
              <w:bottom w:w="65" w:type="dxa"/>
              <w:right w:w="75" w:type="dxa"/>
            </w:tcMar>
            <w:vAlign w:val="center"/>
          </w:tcPr>
          <w:p w14:paraId="2B37CB1A" w14:textId="77777777" w:rsidR="007C3DAE" w:rsidRDefault="007C3DAE">
            <w:pPr>
              <w:spacing w:after="0"/>
            </w:pPr>
          </w:p>
        </w:tc>
      </w:tr>
      <w:tr w:rsidR="007C3DAE" w14:paraId="68C26C73" w14:textId="77777777">
        <w:trPr>
          <w:jc w:val="center"/>
        </w:trPr>
        <w:tc>
          <w:tcPr>
            <w:tcW w:w="2088" w:type="dxa"/>
            <w:shd w:val="clear" w:color="auto" w:fill="EEF3F7"/>
            <w:tcMar>
              <w:top w:w="65" w:type="dxa"/>
              <w:left w:w="75" w:type="dxa"/>
              <w:bottom w:w="65" w:type="dxa"/>
              <w:right w:w="75" w:type="dxa"/>
            </w:tcMar>
            <w:vAlign w:val="center"/>
          </w:tcPr>
          <w:p w14:paraId="0076D0BB" w14:textId="77777777" w:rsidR="007C3DAE" w:rsidRDefault="00000000">
            <w:pPr>
              <w:spacing w:after="0"/>
            </w:pPr>
            <w:r>
              <w:rPr>
                <w:sz w:val="15"/>
              </w:rPr>
              <w:t>Pertinence médicale</w:t>
            </w:r>
          </w:p>
        </w:tc>
        <w:tc>
          <w:tcPr>
            <w:tcW w:w="2016" w:type="dxa"/>
            <w:shd w:val="clear" w:color="auto" w:fill="EEF3F7"/>
            <w:tcMar>
              <w:top w:w="65" w:type="dxa"/>
              <w:left w:w="75" w:type="dxa"/>
              <w:bottom w:w="65" w:type="dxa"/>
              <w:right w:w="75" w:type="dxa"/>
            </w:tcMar>
            <w:vAlign w:val="center"/>
          </w:tcPr>
          <w:p w14:paraId="69324C67" w14:textId="77777777" w:rsidR="007C3DAE" w:rsidRDefault="007C3DAE">
            <w:pPr>
              <w:spacing w:after="0"/>
            </w:pPr>
          </w:p>
        </w:tc>
        <w:tc>
          <w:tcPr>
            <w:tcW w:w="1872" w:type="dxa"/>
            <w:shd w:val="clear" w:color="auto" w:fill="EEF3F7"/>
            <w:tcMar>
              <w:top w:w="65" w:type="dxa"/>
              <w:left w:w="75" w:type="dxa"/>
              <w:bottom w:w="65" w:type="dxa"/>
              <w:right w:w="75" w:type="dxa"/>
            </w:tcMar>
            <w:vAlign w:val="center"/>
          </w:tcPr>
          <w:p w14:paraId="49AA0DA5" w14:textId="77777777" w:rsidR="007C3DAE" w:rsidRDefault="007C3DAE">
            <w:pPr>
              <w:spacing w:after="0"/>
            </w:pPr>
          </w:p>
        </w:tc>
        <w:tc>
          <w:tcPr>
            <w:tcW w:w="2016" w:type="dxa"/>
            <w:shd w:val="clear" w:color="auto" w:fill="EEF3F7"/>
            <w:tcMar>
              <w:top w:w="65" w:type="dxa"/>
              <w:left w:w="75" w:type="dxa"/>
              <w:bottom w:w="65" w:type="dxa"/>
              <w:right w:w="75" w:type="dxa"/>
            </w:tcMar>
            <w:vAlign w:val="center"/>
          </w:tcPr>
          <w:p w14:paraId="1BDA4C69" w14:textId="77777777" w:rsidR="007C3DAE" w:rsidRDefault="007C3DAE">
            <w:pPr>
              <w:spacing w:after="0"/>
            </w:pPr>
          </w:p>
        </w:tc>
        <w:tc>
          <w:tcPr>
            <w:tcW w:w="2088" w:type="dxa"/>
            <w:shd w:val="clear" w:color="auto" w:fill="EEF3F7"/>
            <w:tcMar>
              <w:top w:w="65" w:type="dxa"/>
              <w:left w:w="75" w:type="dxa"/>
              <w:bottom w:w="65" w:type="dxa"/>
              <w:right w:w="75" w:type="dxa"/>
            </w:tcMar>
            <w:vAlign w:val="center"/>
          </w:tcPr>
          <w:p w14:paraId="20B206FA" w14:textId="77777777" w:rsidR="007C3DAE" w:rsidRDefault="007C3DAE">
            <w:pPr>
              <w:spacing w:after="0"/>
            </w:pPr>
          </w:p>
        </w:tc>
      </w:tr>
      <w:tr w:rsidR="007C3DAE" w14:paraId="12D55138" w14:textId="77777777">
        <w:trPr>
          <w:jc w:val="center"/>
        </w:trPr>
        <w:tc>
          <w:tcPr>
            <w:tcW w:w="2088" w:type="dxa"/>
            <w:tcMar>
              <w:top w:w="65" w:type="dxa"/>
              <w:left w:w="75" w:type="dxa"/>
              <w:bottom w:w="65" w:type="dxa"/>
              <w:right w:w="75" w:type="dxa"/>
            </w:tcMar>
            <w:vAlign w:val="center"/>
          </w:tcPr>
          <w:p w14:paraId="05C76A7F" w14:textId="77777777" w:rsidR="007C3DAE" w:rsidRDefault="00000000">
            <w:pPr>
              <w:spacing w:after="0"/>
            </w:pPr>
            <w:r>
              <w:rPr>
                <w:sz w:val="15"/>
              </w:rPr>
              <w:t>Limite principale</w:t>
            </w:r>
          </w:p>
        </w:tc>
        <w:tc>
          <w:tcPr>
            <w:tcW w:w="2016" w:type="dxa"/>
            <w:tcMar>
              <w:top w:w="65" w:type="dxa"/>
              <w:left w:w="75" w:type="dxa"/>
              <w:bottom w:w="65" w:type="dxa"/>
              <w:right w:w="75" w:type="dxa"/>
            </w:tcMar>
            <w:vAlign w:val="center"/>
          </w:tcPr>
          <w:p w14:paraId="4E4D4122" w14:textId="77777777" w:rsidR="007C3DAE" w:rsidRDefault="007C3DAE">
            <w:pPr>
              <w:spacing w:after="0"/>
            </w:pPr>
          </w:p>
        </w:tc>
        <w:tc>
          <w:tcPr>
            <w:tcW w:w="1872" w:type="dxa"/>
            <w:tcMar>
              <w:top w:w="65" w:type="dxa"/>
              <w:left w:w="75" w:type="dxa"/>
              <w:bottom w:w="65" w:type="dxa"/>
              <w:right w:w="75" w:type="dxa"/>
            </w:tcMar>
            <w:vAlign w:val="center"/>
          </w:tcPr>
          <w:p w14:paraId="04C89BA2" w14:textId="77777777" w:rsidR="007C3DAE" w:rsidRDefault="007C3DAE">
            <w:pPr>
              <w:spacing w:after="0"/>
            </w:pPr>
          </w:p>
        </w:tc>
        <w:tc>
          <w:tcPr>
            <w:tcW w:w="2016" w:type="dxa"/>
            <w:tcMar>
              <w:top w:w="65" w:type="dxa"/>
              <w:left w:w="75" w:type="dxa"/>
              <w:bottom w:w="65" w:type="dxa"/>
              <w:right w:w="75" w:type="dxa"/>
            </w:tcMar>
            <w:vAlign w:val="center"/>
          </w:tcPr>
          <w:p w14:paraId="1F074702" w14:textId="77777777" w:rsidR="007C3DAE" w:rsidRDefault="007C3DAE">
            <w:pPr>
              <w:spacing w:after="0"/>
            </w:pPr>
          </w:p>
        </w:tc>
        <w:tc>
          <w:tcPr>
            <w:tcW w:w="2088" w:type="dxa"/>
            <w:tcMar>
              <w:top w:w="65" w:type="dxa"/>
              <w:left w:w="75" w:type="dxa"/>
              <w:bottom w:w="65" w:type="dxa"/>
              <w:right w:w="75" w:type="dxa"/>
            </w:tcMar>
            <w:vAlign w:val="center"/>
          </w:tcPr>
          <w:p w14:paraId="753BD132" w14:textId="77777777" w:rsidR="007C3DAE" w:rsidRDefault="007C3DAE">
            <w:pPr>
              <w:spacing w:after="0"/>
            </w:pPr>
          </w:p>
        </w:tc>
      </w:tr>
    </w:tbl>
    <w:p w14:paraId="1C9993F5" w14:textId="77777777" w:rsidR="007C3DAE" w:rsidRDefault="007C3DAE">
      <w:pPr>
        <w:spacing w:after="0"/>
      </w:pPr>
    </w:p>
    <w:p w14:paraId="4ACDE3D6" w14:textId="77777777" w:rsidR="007C3DAE" w:rsidRDefault="00000000">
      <w:pPr>
        <w:pStyle w:val="Heading2"/>
      </w:pPr>
      <w:r>
        <w:t>Restitution</w:t>
      </w:r>
    </w:p>
    <w:p w14:paraId="57AA6DAB" w14:textId="77777777" w:rsidR="007C3DAE" w:rsidRDefault="00000000">
      <w:pPr>
        <w:pStyle w:val="ListBullet"/>
      </w:pPr>
      <w:r>
        <w:t>Quelle différence biologique change le plus le choix du prélèvement?</w:t>
      </w:r>
    </w:p>
    <w:p w14:paraId="403E2CA9" w14:textId="77777777" w:rsidR="007C3DAE" w:rsidRDefault="00000000">
      <w:pPr>
        <w:pStyle w:val="ListBullet"/>
      </w:pPr>
      <w:r>
        <w:t>Quel résultat doit être rapproché d’un phénotype ou d’un contexte clinique?</w:t>
      </w:r>
    </w:p>
    <w:p w14:paraId="2C442CAF" w14:textId="77777777" w:rsidR="007C3DAE" w:rsidRDefault="00000000">
      <w:pPr>
        <w:pStyle w:val="ListBullet"/>
      </w:pPr>
      <w:r>
        <w:t>Quelles données distinguent agent causal et signal incident?</w:t>
      </w:r>
    </w:p>
    <w:p w14:paraId="4E72EE85" w14:textId="77777777" w:rsidR="007C3DAE" w:rsidRDefault="00000000">
      <w:pPr>
        <w:pStyle w:val="ListBullet"/>
      </w:pPr>
      <w:r>
        <w:t xml:space="preserve">Quelle question </w:t>
      </w:r>
      <w:proofErr w:type="spellStart"/>
      <w:r>
        <w:t>relèvera</w:t>
      </w:r>
      <w:proofErr w:type="spellEnd"/>
      <w:r>
        <w:t xml:space="preserve"> du </w:t>
      </w:r>
      <w:proofErr w:type="spellStart"/>
      <w:r>
        <w:t>cours</w:t>
      </w:r>
      <w:proofErr w:type="spellEnd"/>
      <w:r>
        <w:t xml:space="preserve"> </w:t>
      </w:r>
      <w:proofErr w:type="spellStart"/>
      <w:r>
        <w:t>compagnon</w:t>
      </w:r>
      <w:proofErr w:type="spellEnd"/>
      <w:r>
        <w:t>?</w:t>
      </w:r>
    </w:p>
    <w:p w14:paraId="2302866E" w14:textId="77777777" w:rsidR="00C92825" w:rsidRDefault="00C92825" w:rsidP="00C92825">
      <w:pPr>
        <w:pStyle w:val="ListBullet"/>
        <w:numPr>
          <w:ilvl w:val="0"/>
          <w:numId w:val="0"/>
        </w:numPr>
        <w:ind w:left="360" w:hanging="360"/>
      </w:pPr>
    </w:p>
    <w:p w14:paraId="212A1A5E" w14:textId="77777777" w:rsidR="00C92825" w:rsidRDefault="00C92825" w:rsidP="00C92825">
      <w:pPr>
        <w:pStyle w:val="ListBullet"/>
        <w:numPr>
          <w:ilvl w:val="0"/>
          <w:numId w:val="0"/>
        </w:numPr>
        <w:ind w:left="360" w:hanging="360"/>
      </w:pPr>
    </w:p>
    <w:p w14:paraId="72975F10" w14:textId="3B96E2AD" w:rsidR="00C92825" w:rsidRPr="00C92825" w:rsidRDefault="00C92825" w:rsidP="00C92825">
      <w:pPr>
        <w:pStyle w:val="ListBullet"/>
        <w:numPr>
          <w:ilvl w:val="0"/>
          <w:numId w:val="0"/>
        </w:numPr>
        <w:ind w:left="360" w:hanging="360"/>
        <w:rPr>
          <w:b/>
          <w:bCs/>
        </w:rPr>
      </w:pPr>
      <w:r w:rsidRPr="00C92825">
        <w:rPr>
          <w:b/>
          <w:bCs/>
        </w:rPr>
        <w:t>KEYNOTE: DISTRIBUTION DES THEMATIQUES D’EXPOSES POUR LES 4 PROCHAINS JOURS</w:t>
      </w:r>
    </w:p>
    <w:p w14:paraId="2A353FF5" w14:textId="77777777" w:rsidR="007C3DAE" w:rsidRDefault="00000000">
      <w:r>
        <w:br w:type="page"/>
      </w:r>
    </w:p>
    <w:p w14:paraId="57E35319" w14:textId="47A7C1A4" w:rsidR="007C3DAE" w:rsidRDefault="00000000">
      <w:pPr>
        <w:pStyle w:val="Heading1"/>
      </w:pPr>
      <w:r>
        <w:lastRenderedPageBreak/>
        <w:t xml:space="preserve">Jour 2 • Variation, </w:t>
      </w:r>
      <w:proofErr w:type="spellStart"/>
      <w:r>
        <w:t>évolution</w:t>
      </w:r>
      <w:proofErr w:type="spellEnd"/>
      <w:r>
        <w:t xml:space="preserve"> et caractères</w:t>
      </w:r>
    </w:p>
    <w:p w14:paraId="46F7CFA8" w14:textId="77777777" w:rsidR="007C3DAE" w:rsidRDefault="00000000">
      <w:r>
        <w:t>Question : comment les génomes changent-ils, et jusqu’où relier une variation à un caractère médical?</w:t>
      </w:r>
    </w:p>
    <w:tbl>
      <w:tblPr>
        <w:tblStyle w:val="TableGrid"/>
        <w:tblW w:w="0" w:type="auto"/>
        <w:jc w:val="center"/>
        <w:tblLayout w:type="fixed"/>
        <w:tblLook w:val="04A0" w:firstRow="1" w:lastRow="0" w:firstColumn="1" w:lastColumn="0" w:noHBand="0" w:noVBand="1"/>
      </w:tblPr>
      <w:tblGrid>
        <w:gridCol w:w="4300"/>
        <w:gridCol w:w="6023"/>
      </w:tblGrid>
      <w:tr w:rsidR="007C3DAE" w14:paraId="3B1225CB" w14:textId="77777777" w:rsidTr="00C92825">
        <w:trPr>
          <w:trHeight w:val="362"/>
          <w:tblHeader/>
          <w:jc w:val="center"/>
        </w:trPr>
        <w:tc>
          <w:tcPr>
            <w:tcW w:w="4300" w:type="dxa"/>
            <w:shd w:val="clear" w:color="auto" w:fill="183A5A"/>
            <w:tcMar>
              <w:top w:w="65" w:type="dxa"/>
              <w:left w:w="75" w:type="dxa"/>
              <w:bottom w:w="65" w:type="dxa"/>
              <w:right w:w="75" w:type="dxa"/>
            </w:tcMar>
            <w:vAlign w:val="center"/>
          </w:tcPr>
          <w:p w14:paraId="2BE63740" w14:textId="77777777" w:rsidR="007C3DAE" w:rsidRDefault="00000000">
            <w:pPr>
              <w:spacing w:after="0"/>
            </w:pPr>
            <w:r>
              <w:rPr>
                <w:b/>
                <w:color w:val="FFFFFF"/>
                <w:sz w:val="16"/>
              </w:rPr>
              <w:t>Résultat</w:t>
            </w:r>
          </w:p>
        </w:tc>
        <w:tc>
          <w:tcPr>
            <w:tcW w:w="6023" w:type="dxa"/>
            <w:shd w:val="clear" w:color="auto" w:fill="183A5A"/>
            <w:tcMar>
              <w:top w:w="65" w:type="dxa"/>
              <w:left w:w="75" w:type="dxa"/>
              <w:bottom w:w="65" w:type="dxa"/>
              <w:right w:w="75" w:type="dxa"/>
            </w:tcMar>
            <w:vAlign w:val="center"/>
          </w:tcPr>
          <w:p w14:paraId="39E25636" w14:textId="77777777" w:rsidR="007C3DAE" w:rsidRDefault="00000000">
            <w:pPr>
              <w:spacing w:after="0"/>
            </w:pPr>
            <w:r>
              <w:rPr>
                <w:b/>
                <w:color w:val="FFFFFF"/>
                <w:sz w:val="16"/>
              </w:rPr>
              <w:t>Contenu</w:t>
            </w:r>
          </w:p>
        </w:tc>
      </w:tr>
      <w:tr w:rsidR="007C3DAE" w14:paraId="229626BB" w14:textId="77777777" w:rsidTr="00C92825">
        <w:trPr>
          <w:trHeight w:val="378"/>
          <w:jc w:val="center"/>
        </w:trPr>
        <w:tc>
          <w:tcPr>
            <w:tcW w:w="4300" w:type="dxa"/>
            <w:tcMar>
              <w:top w:w="65" w:type="dxa"/>
              <w:left w:w="75" w:type="dxa"/>
              <w:bottom w:w="65" w:type="dxa"/>
              <w:right w:w="75" w:type="dxa"/>
            </w:tcMar>
            <w:vAlign w:val="center"/>
          </w:tcPr>
          <w:p w14:paraId="42409DDC" w14:textId="77777777" w:rsidR="007C3DAE" w:rsidRDefault="00000000">
            <w:pPr>
              <w:spacing w:after="0"/>
            </w:pPr>
            <w:r>
              <w:rPr>
                <w:sz w:val="16"/>
              </w:rPr>
              <w:t>Comparer les mécanismes</w:t>
            </w:r>
          </w:p>
        </w:tc>
        <w:tc>
          <w:tcPr>
            <w:tcW w:w="6023" w:type="dxa"/>
            <w:tcMar>
              <w:top w:w="65" w:type="dxa"/>
              <w:left w:w="75" w:type="dxa"/>
              <w:bottom w:w="65" w:type="dxa"/>
              <w:right w:w="75" w:type="dxa"/>
            </w:tcMar>
            <w:vAlign w:val="center"/>
          </w:tcPr>
          <w:p w14:paraId="43F4D4D7" w14:textId="77777777" w:rsidR="007C3DAE" w:rsidRDefault="00000000">
            <w:pPr>
              <w:spacing w:after="0"/>
            </w:pPr>
            <w:r>
              <w:rPr>
                <w:sz w:val="16"/>
              </w:rPr>
              <w:t>Mutation, recombinaison, réassortiment, transfert horizontal, gain/perte, ploïdie.</w:t>
            </w:r>
          </w:p>
        </w:tc>
      </w:tr>
      <w:tr w:rsidR="007C3DAE" w14:paraId="157CE6D3" w14:textId="77777777" w:rsidTr="00C92825">
        <w:trPr>
          <w:trHeight w:val="362"/>
          <w:jc w:val="center"/>
        </w:trPr>
        <w:tc>
          <w:tcPr>
            <w:tcW w:w="4300" w:type="dxa"/>
            <w:shd w:val="clear" w:color="auto" w:fill="EEF3F7"/>
            <w:tcMar>
              <w:top w:w="65" w:type="dxa"/>
              <w:left w:w="75" w:type="dxa"/>
              <w:bottom w:w="65" w:type="dxa"/>
              <w:right w:w="75" w:type="dxa"/>
            </w:tcMar>
            <w:vAlign w:val="center"/>
          </w:tcPr>
          <w:p w14:paraId="7558999D" w14:textId="43D0EA96" w:rsidR="007C3DAE" w:rsidRDefault="00000000">
            <w:pPr>
              <w:spacing w:after="0"/>
            </w:pPr>
            <w:proofErr w:type="spellStart"/>
            <w:r>
              <w:rPr>
                <w:sz w:val="16"/>
              </w:rPr>
              <w:t>Expliquer</w:t>
            </w:r>
            <w:proofErr w:type="spellEnd"/>
            <w:r>
              <w:rPr>
                <w:sz w:val="16"/>
              </w:rPr>
              <w:t xml:space="preserve"> </w:t>
            </w:r>
            <w:proofErr w:type="spellStart"/>
            <w:r>
              <w:rPr>
                <w:sz w:val="16"/>
              </w:rPr>
              <w:t>génotype</w:t>
            </w:r>
            <w:r w:rsidR="002E5601">
              <w:rPr>
                <w:sz w:val="16"/>
              </w:rPr>
              <w:t>-</w:t>
            </w:r>
            <w:r>
              <w:rPr>
                <w:sz w:val="16"/>
              </w:rPr>
              <w:t>phénotype</w:t>
            </w:r>
            <w:proofErr w:type="spellEnd"/>
          </w:p>
        </w:tc>
        <w:tc>
          <w:tcPr>
            <w:tcW w:w="6023" w:type="dxa"/>
            <w:shd w:val="clear" w:color="auto" w:fill="EEF3F7"/>
            <w:tcMar>
              <w:top w:w="65" w:type="dxa"/>
              <w:left w:w="75" w:type="dxa"/>
              <w:bottom w:w="65" w:type="dxa"/>
              <w:right w:w="75" w:type="dxa"/>
            </w:tcMar>
            <w:vAlign w:val="center"/>
          </w:tcPr>
          <w:p w14:paraId="630A1963" w14:textId="77777777" w:rsidR="007C3DAE" w:rsidRDefault="00000000">
            <w:pPr>
              <w:spacing w:after="0"/>
            </w:pPr>
            <w:r>
              <w:rPr>
                <w:sz w:val="16"/>
              </w:rPr>
              <w:t>Déterminant, expression, fond génétique, hôte et mesure expérimentale.</w:t>
            </w:r>
          </w:p>
        </w:tc>
      </w:tr>
      <w:tr w:rsidR="007C3DAE" w14:paraId="727E3FC0" w14:textId="77777777" w:rsidTr="00C92825">
        <w:trPr>
          <w:trHeight w:val="378"/>
          <w:jc w:val="center"/>
        </w:trPr>
        <w:tc>
          <w:tcPr>
            <w:tcW w:w="4300" w:type="dxa"/>
            <w:tcMar>
              <w:top w:w="65" w:type="dxa"/>
              <w:left w:w="75" w:type="dxa"/>
              <w:bottom w:w="65" w:type="dxa"/>
              <w:right w:w="75" w:type="dxa"/>
            </w:tcMar>
            <w:vAlign w:val="center"/>
          </w:tcPr>
          <w:p w14:paraId="73AFE9CA" w14:textId="77777777" w:rsidR="007C3DAE" w:rsidRDefault="00000000">
            <w:pPr>
              <w:spacing w:after="0"/>
            </w:pPr>
            <w:r>
              <w:rPr>
                <w:sz w:val="16"/>
              </w:rPr>
              <w:t>Choisir le bon niveau</w:t>
            </w:r>
          </w:p>
        </w:tc>
        <w:tc>
          <w:tcPr>
            <w:tcW w:w="6023" w:type="dxa"/>
            <w:tcMar>
              <w:top w:w="65" w:type="dxa"/>
              <w:left w:w="75" w:type="dxa"/>
              <w:bottom w:w="65" w:type="dxa"/>
              <w:right w:w="75" w:type="dxa"/>
            </w:tcMar>
            <w:vAlign w:val="center"/>
          </w:tcPr>
          <w:p w14:paraId="3EA8F2FA" w14:textId="77777777" w:rsidR="007C3DAE" w:rsidRDefault="00000000">
            <w:pPr>
              <w:spacing w:after="0"/>
            </w:pPr>
            <w:r>
              <w:rPr>
                <w:sz w:val="16"/>
              </w:rPr>
              <w:t>Variant intra-hôte, isolat, lignée, population ou communauté.</w:t>
            </w:r>
          </w:p>
        </w:tc>
      </w:tr>
      <w:tr w:rsidR="007C3DAE" w14:paraId="5608B6C3" w14:textId="77777777" w:rsidTr="00C92825">
        <w:trPr>
          <w:trHeight w:val="378"/>
          <w:jc w:val="center"/>
        </w:trPr>
        <w:tc>
          <w:tcPr>
            <w:tcW w:w="4300" w:type="dxa"/>
            <w:shd w:val="clear" w:color="auto" w:fill="EEF3F7"/>
            <w:tcMar>
              <w:top w:w="65" w:type="dxa"/>
              <w:left w:w="75" w:type="dxa"/>
              <w:bottom w:w="65" w:type="dxa"/>
              <w:right w:w="75" w:type="dxa"/>
            </w:tcMar>
            <w:vAlign w:val="center"/>
          </w:tcPr>
          <w:p w14:paraId="7060AE45" w14:textId="77777777" w:rsidR="007C3DAE" w:rsidRDefault="00000000">
            <w:pPr>
              <w:spacing w:after="0"/>
            </w:pPr>
            <w:r>
              <w:rPr>
                <w:sz w:val="16"/>
              </w:rPr>
              <w:t>Présenter une conclusion nuancée</w:t>
            </w:r>
          </w:p>
        </w:tc>
        <w:tc>
          <w:tcPr>
            <w:tcW w:w="6023" w:type="dxa"/>
            <w:shd w:val="clear" w:color="auto" w:fill="EEF3F7"/>
            <w:tcMar>
              <w:top w:w="65" w:type="dxa"/>
              <w:left w:w="75" w:type="dxa"/>
              <w:bottom w:w="65" w:type="dxa"/>
              <w:right w:w="75" w:type="dxa"/>
            </w:tcMar>
            <w:vAlign w:val="center"/>
          </w:tcPr>
          <w:p w14:paraId="480A8121" w14:textId="77777777" w:rsidR="007C3DAE" w:rsidRDefault="00000000">
            <w:pPr>
              <w:spacing w:after="0"/>
            </w:pPr>
            <w:r>
              <w:rPr>
                <w:sz w:val="16"/>
              </w:rPr>
              <w:t>Présentation quotidienne avec limite et question ouverte.</w:t>
            </w:r>
          </w:p>
        </w:tc>
      </w:tr>
    </w:tbl>
    <w:p w14:paraId="275846A2" w14:textId="77777777" w:rsidR="007C3DAE" w:rsidRDefault="007C3DAE">
      <w:pPr>
        <w:spacing w:after="0"/>
      </w:pPr>
    </w:p>
    <w:p w14:paraId="009A8EFF" w14:textId="77777777" w:rsidR="007C3DAE" w:rsidRPr="0071117F" w:rsidRDefault="00000000">
      <w:pPr>
        <w:pStyle w:val="Heading2"/>
        <w:rPr>
          <w:lang w:val="da-DK"/>
        </w:rPr>
      </w:pPr>
      <w:proofErr w:type="spellStart"/>
      <w:r w:rsidRPr="0071117F">
        <w:rPr>
          <w:lang w:val="da-DK"/>
        </w:rPr>
        <w:t>Production</w:t>
      </w:r>
      <w:proofErr w:type="spellEnd"/>
    </w:p>
    <w:p w14:paraId="446C6D75" w14:textId="77777777" w:rsidR="007C3DAE" w:rsidRPr="0071117F" w:rsidRDefault="00000000">
      <w:pPr>
        <w:rPr>
          <w:lang w:val="da-DK"/>
        </w:rPr>
      </w:pPr>
      <w:proofErr w:type="spellStart"/>
      <w:r w:rsidRPr="0071117F">
        <w:rPr>
          <w:lang w:val="da-DK"/>
        </w:rPr>
        <w:t>Présentation</w:t>
      </w:r>
      <w:proofErr w:type="spellEnd"/>
      <w:r w:rsidRPr="0071117F">
        <w:rPr>
          <w:lang w:val="da-DK"/>
        </w:rPr>
        <w:t xml:space="preserve"> de </w:t>
      </w:r>
      <w:proofErr w:type="spellStart"/>
      <w:r w:rsidRPr="0071117F">
        <w:rPr>
          <w:lang w:val="da-DK"/>
        </w:rPr>
        <w:t>groupe</w:t>
      </w:r>
      <w:proofErr w:type="spellEnd"/>
      <w:r w:rsidRPr="0071117F">
        <w:rPr>
          <w:lang w:val="da-DK"/>
        </w:rPr>
        <w:t xml:space="preserve"> 1, atelier « du </w:t>
      </w:r>
      <w:proofErr w:type="spellStart"/>
      <w:r w:rsidRPr="0071117F">
        <w:rPr>
          <w:lang w:val="da-DK"/>
        </w:rPr>
        <w:t>gène</w:t>
      </w:r>
      <w:proofErr w:type="spellEnd"/>
      <w:r w:rsidRPr="0071117F">
        <w:rPr>
          <w:lang w:val="da-DK"/>
        </w:rPr>
        <w:t xml:space="preserve"> à </w:t>
      </w:r>
      <w:proofErr w:type="spellStart"/>
      <w:r w:rsidRPr="0071117F">
        <w:rPr>
          <w:lang w:val="da-DK"/>
        </w:rPr>
        <w:t>l’affirmation</w:t>
      </w:r>
      <w:proofErr w:type="spellEnd"/>
      <w:r w:rsidRPr="0071117F">
        <w:rPr>
          <w:lang w:val="da-DK"/>
        </w:rPr>
        <w:t xml:space="preserve"> », billet de </w:t>
      </w:r>
      <w:proofErr w:type="gramStart"/>
      <w:r w:rsidRPr="0071117F">
        <w:rPr>
          <w:lang w:val="da-DK"/>
        </w:rPr>
        <w:t>sortie</w:t>
      </w:r>
      <w:proofErr w:type="gramEnd"/>
      <w:r w:rsidRPr="0071117F">
        <w:rPr>
          <w:lang w:val="da-DK"/>
        </w:rPr>
        <w:t>.</w:t>
      </w:r>
    </w:p>
    <w:p w14:paraId="0EAFEA6A" w14:textId="77777777" w:rsidR="007C3DAE" w:rsidRDefault="00000000">
      <w:pPr>
        <w:pStyle w:val="Heading1"/>
      </w:pPr>
      <w:r>
        <w:t xml:space="preserve">Jour 2 • </w:t>
      </w:r>
      <w:proofErr w:type="spellStart"/>
      <w:r>
        <w:t>Horaire</w:t>
      </w:r>
      <w:proofErr w:type="spellEnd"/>
      <w:r>
        <w:t xml:space="preserve"> </w:t>
      </w:r>
      <w:proofErr w:type="spellStart"/>
      <w:r>
        <w:t>détaillé</w:t>
      </w:r>
      <w:proofErr w:type="spellEnd"/>
    </w:p>
    <w:p w14:paraId="0DC09956" w14:textId="44A729C7" w:rsidR="007C3DAE" w:rsidRDefault="00000000">
      <w:r>
        <w:t>14 h 00</w:t>
      </w:r>
      <w:r w:rsidR="002E5601">
        <w:t>-</w:t>
      </w:r>
      <w:r>
        <w:t>18 h 00</w:t>
      </w:r>
    </w:p>
    <w:tbl>
      <w:tblPr>
        <w:tblStyle w:val="TableGrid"/>
        <w:tblW w:w="10451" w:type="dxa"/>
        <w:jc w:val="center"/>
        <w:tblLayout w:type="fixed"/>
        <w:tblLook w:val="04A0" w:firstRow="1" w:lastRow="0" w:firstColumn="1" w:lastColumn="0" w:noHBand="0" w:noVBand="1"/>
      </w:tblPr>
      <w:tblGrid>
        <w:gridCol w:w="2968"/>
        <w:gridCol w:w="3118"/>
        <w:gridCol w:w="4365"/>
      </w:tblGrid>
      <w:tr w:rsidR="007C3DAE" w14:paraId="6C85EC12" w14:textId="77777777" w:rsidTr="00C92825">
        <w:trPr>
          <w:trHeight w:val="220"/>
          <w:tblHeader/>
          <w:jc w:val="center"/>
        </w:trPr>
        <w:tc>
          <w:tcPr>
            <w:tcW w:w="2968" w:type="dxa"/>
            <w:shd w:val="clear" w:color="auto" w:fill="183A5A"/>
            <w:tcMar>
              <w:top w:w="65" w:type="dxa"/>
              <w:left w:w="75" w:type="dxa"/>
              <w:bottom w:w="65" w:type="dxa"/>
              <w:right w:w="75" w:type="dxa"/>
            </w:tcMar>
            <w:vAlign w:val="center"/>
          </w:tcPr>
          <w:p w14:paraId="30C72DE4" w14:textId="77777777" w:rsidR="007C3DAE" w:rsidRDefault="00000000">
            <w:pPr>
              <w:spacing w:after="0"/>
            </w:pPr>
            <w:r>
              <w:rPr>
                <w:b/>
                <w:color w:val="FFFFFF"/>
                <w:sz w:val="15"/>
              </w:rPr>
              <w:t>Heure</w:t>
            </w:r>
          </w:p>
        </w:tc>
        <w:tc>
          <w:tcPr>
            <w:tcW w:w="3118" w:type="dxa"/>
            <w:shd w:val="clear" w:color="auto" w:fill="183A5A"/>
            <w:tcMar>
              <w:top w:w="65" w:type="dxa"/>
              <w:left w:w="75" w:type="dxa"/>
              <w:bottom w:w="65" w:type="dxa"/>
              <w:right w:w="75" w:type="dxa"/>
            </w:tcMar>
            <w:vAlign w:val="center"/>
          </w:tcPr>
          <w:p w14:paraId="64385FC3" w14:textId="77777777" w:rsidR="007C3DAE" w:rsidRDefault="00000000">
            <w:pPr>
              <w:spacing w:after="0"/>
            </w:pPr>
            <w:r>
              <w:rPr>
                <w:b/>
                <w:color w:val="FFFFFF"/>
                <w:sz w:val="15"/>
              </w:rPr>
              <w:t>Séance</w:t>
            </w:r>
          </w:p>
        </w:tc>
        <w:tc>
          <w:tcPr>
            <w:tcW w:w="4365" w:type="dxa"/>
            <w:shd w:val="clear" w:color="auto" w:fill="183A5A"/>
            <w:tcMar>
              <w:top w:w="65" w:type="dxa"/>
              <w:left w:w="75" w:type="dxa"/>
              <w:bottom w:w="65" w:type="dxa"/>
              <w:right w:w="75" w:type="dxa"/>
            </w:tcMar>
            <w:vAlign w:val="center"/>
          </w:tcPr>
          <w:p w14:paraId="61BEB72C" w14:textId="77777777" w:rsidR="007C3DAE" w:rsidRDefault="00000000">
            <w:pPr>
              <w:spacing w:after="0"/>
            </w:pPr>
            <w:r>
              <w:rPr>
                <w:b/>
                <w:color w:val="FFFFFF"/>
                <w:sz w:val="15"/>
              </w:rPr>
              <w:t>Production</w:t>
            </w:r>
          </w:p>
        </w:tc>
      </w:tr>
      <w:tr w:rsidR="007C3DAE" w14:paraId="258B2246" w14:textId="77777777" w:rsidTr="00C92825">
        <w:trPr>
          <w:trHeight w:val="220"/>
          <w:jc w:val="center"/>
        </w:trPr>
        <w:tc>
          <w:tcPr>
            <w:tcW w:w="2968" w:type="dxa"/>
            <w:tcMar>
              <w:top w:w="65" w:type="dxa"/>
              <w:left w:w="75" w:type="dxa"/>
              <w:bottom w:w="65" w:type="dxa"/>
              <w:right w:w="75" w:type="dxa"/>
            </w:tcMar>
            <w:vAlign w:val="center"/>
          </w:tcPr>
          <w:p w14:paraId="68BE6D9E" w14:textId="38258570" w:rsidR="007C3DAE" w:rsidRDefault="00000000">
            <w:pPr>
              <w:spacing w:after="0"/>
            </w:pPr>
            <w:r>
              <w:rPr>
                <w:sz w:val="15"/>
              </w:rPr>
              <w:t>14:00</w:t>
            </w:r>
            <w:r w:rsidR="002E5601">
              <w:rPr>
                <w:sz w:val="15"/>
              </w:rPr>
              <w:t>-</w:t>
            </w:r>
            <w:r>
              <w:rPr>
                <w:sz w:val="15"/>
              </w:rPr>
              <w:t>14:15</w:t>
            </w:r>
          </w:p>
        </w:tc>
        <w:tc>
          <w:tcPr>
            <w:tcW w:w="3118" w:type="dxa"/>
            <w:tcMar>
              <w:top w:w="65" w:type="dxa"/>
              <w:left w:w="75" w:type="dxa"/>
              <w:bottom w:w="65" w:type="dxa"/>
              <w:right w:w="75" w:type="dxa"/>
            </w:tcMar>
            <w:vAlign w:val="center"/>
          </w:tcPr>
          <w:p w14:paraId="6C8022A2" w14:textId="77777777" w:rsidR="007C3DAE" w:rsidRDefault="00000000">
            <w:pPr>
              <w:spacing w:after="0"/>
            </w:pPr>
            <w:r>
              <w:rPr>
                <w:sz w:val="15"/>
              </w:rPr>
              <w:t>Réactivation</w:t>
            </w:r>
          </w:p>
        </w:tc>
        <w:tc>
          <w:tcPr>
            <w:tcW w:w="4365" w:type="dxa"/>
            <w:tcMar>
              <w:top w:w="65" w:type="dxa"/>
              <w:left w:w="75" w:type="dxa"/>
              <w:bottom w:w="65" w:type="dxa"/>
              <w:right w:w="75" w:type="dxa"/>
            </w:tcMar>
            <w:vAlign w:val="center"/>
          </w:tcPr>
          <w:p w14:paraId="0ABD91B2" w14:textId="77777777" w:rsidR="007C3DAE" w:rsidRDefault="00000000">
            <w:pPr>
              <w:spacing w:after="0"/>
            </w:pPr>
            <w:r>
              <w:rPr>
                <w:sz w:val="15"/>
              </w:rPr>
              <w:t>Reconstituer la carte du jour 1.</w:t>
            </w:r>
          </w:p>
        </w:tc>
      </w:tr>
      <w:tr w:rsidR="007C3DAE" w14:paraId="1CD0C326" w14:textId="77777777" w:rsidTr="00C92825">
        <w:trPr>
          <w:trHeight w:val="220"/>
          <w:jc w:val="center"/>
        </w:trPr>
        <w:tc>
          <w:tcPr>
            <w:tcW w:w="2968" w:type="dxa"/>
            <w:shd w:val="clear" w:color="auto" w:fill="EEF3F7"/>
            <w:tcMar>
              <w:top w:w="65" w:type="dxa"/>
              <w:left w:w="75" w:type="dxa"/>
              <w:bottom w:w="65" w:type="dxa"/>
              <w:right w:w="75" w:type="dxa"/>
            </w:tcMar>
            <w:vAlign w:val="center"/>
          </w:tcPr>
          <w:p w14:paraId="65AE8B47" w14:textId="5B053CD7" w:rsidR="007C3DAE" w:rsidRDefault="00000000">
            <w:pPr>
              <w:spacing w:after="0"/>
            </w:pPr>
            <w:r>
              <w:rPr>
                <w:sz w:val="15"/>
              </w:rPr>
              <w:t>14:15</w:t>
            </w:r>
            <w:r w:rsidR="002E5601">
              <w:rPr>
                <w:sz w:val="15"/>
              </w:rPr>
              <w:t>-</w:t>
            </w:r>
            <w:r>
              <w:rPr>
                <w:sz w:val="15"/>
              </w:rPr>
              <w:t>14:50</w:t>
            </w:r>
          </w:p>
        </w:tc>
        <w:tc>
          <w:tcPr>
            <w:tcW w:w="3118" w:type="dxa"/>
            <w:shd w:val="clear" w:color="auto" w:fill="EEF3F7"/>
            <w:tcMar>
              <w:top w:w="65" w:type="dxa"/>
              <w:left w:w="75" w:type="dxa"/>
              <w:bottom w:w="65" w:type="dxa"/>
              <w:right w:w="75" w:type="dxa"/>
            </w:tcMar>
            <w:vAlign w:val="center"/>
          </w:tcPr>
          <w:p w14:paraId="7422174E" w14:textId="77777777" w:rsidR="007C3DAE" w:rsidRDefault="00000000">
            <w:pPr>
              <w:spacing w:after="0"/>
            </w:pPr>
            <w:r>
              <w:rPr>
                <w:sz w:val="15"/>
              </w:rPr>
              <w:t>Variation entre groupes</w:t>
            </w:r>
          </w:p>
        </w:tc>
        <w:tc>
          <w:tcPr>
            <w:tcW w:w="4365" w:type="dxa"/>
            <w:shd w:val="clear" w:color="auto" w:fill="EEF3F7"/>
            <w:tcMar>
              <w:top w:w="65" w:type="dxa"/>
              <w:left w:w="75" w:type="dxa"/>
              <w:bottom w:w="65" w:type="dxa"/>
              <w:right w:w="75" w:type="dxa"/>
            </w:tcMar>
            <w:vAlign w:val="center"/>
          </w:tcPr>
          <w:p w14:paraId="5AE4F67B" w14:textId="77777777" w:rsidR="007C3DAE" w:rsidRDefault="00000000">
            <w:pPr>
              <w:spacing w:after="0"/>
            </w:pPr>
            <w:r>
              <w:rPr>
                <w:sz w:val="15"/>
              </w:rPr>
              <w:t>Mutation, recombinaison, transfert, réassortiment.</w:t>
            </w:r>
          </w:p>
        </w:tc>
      </w:tr>
      <w:tr w:rsidR="007C3DAE" w14:paraId="216D8B0E" w14:textId="77777777" w:rsidTr="00C92825">
        <w:trPr>
          <w:trHeight w:val="220"/>
          <w:jc w:val="center"/>
        </w:trPr>
        <w:tc>
          <w:tcPr>
            <w:tcW w:w="2968" w:type="dxa"/>
            <w:tcMar>
              <w:top w:w="65" w:type="dxa"/>
              <w:left w:w="75" w:type="dxa"/>
              <w:bottom w:w="65" w:type="dxa"/>
              <w:right w:w="75" w:type="dxa"/>
            </w:tcMar>
            <w:vAlign w:val="center"/>
          </w:tcPr>
          <w:p w14:paraId="0FDB42F4" w14:textId="4458D4C2" w:rsidR="007C3DAE" w:rsidRDefault="00000000">
            <w:pPr>
              <w:spacing w:after="0"/>
            </w:pPr>
            <w:r>
              <w:rPr>
                <w:sz w:val="15"/>
              </w:rPr>
              <w:t>14:50</w:t>
            </w:r>
            <w:r w:rsidR="002E5601">
              <w:rPr>
                <w:sz w:val="15"/>
              </w:rPr>
              <w:t>-</w:t>
            </w:r>
            <w:r>
              <w:rPr>
                <w:sz w:val="15"/>
              </w:rPr>
              <w:t>15:20</w:t>
            </w:r>
          </w:p>
        </w:tc>
        <w:tc>
          <w:tcPr>
            <w:tcW w:w="3118" w:type="dxa"/>
            <w:tcMar>
              <w:top w:w="65" w:type="dxa"/>
              <w:left w:w="75" w:type="dxa"/>
              <w:bottom w:w="65" w:type="dxa"/>
              <w:right w:w="75" w:type="dxa"/>
            </w:tcMar>
            <w:vAlign w:val="center"/>
          </w:tcPr>
          <w:p w14:paraId="69A43C51" w14:textId="77777777" w:rsidR="007C3DAE" w:rsidRDefault="00000000">
            <w:pPr>
              <w:spacing w:after="0"/>
            </w:pPr>
            <w:r>
              <w:rPr>
                <w:sz w:val="15"/>
              </w:rPr>
              <w:t>Quel mécanisme explique ce profil?</w:t>
            </w:r>
          </w:p>
        </w:tc>
        <w:tc>
          <w:tcPr>
            <w:tcW w:w="4365" w:type="dxa"/>
            <w:tcMar>
              <w:top w:w="65" w:type="dxa"/>
              <w:left w:w="75" w:type="dxa"/>
              <w:bottom w:w="65" w:type="dxa"/>
              <w:right w:w="75" w:type="dxa"/>
            </w:tcMar>
            <w:vAlign w:val="center"/>
          </w:tcPr>
          <w:p w14:paraId="5CAAD9AC" w14:textId="77777777" w:rsidR="007C3DAE" w:rsidRDefault="00000000">
            <w:pPr>
              <w:spacing w:after="0"/>
            </w:pPr>
            <w:r>
              <w:rPr>
                <w:sz w:val="15"/>
              </w:rPr>
              <w:t>Vignettes en petits groupes.</w:t>
            </w:r>
          </w:p>
        </w:tc>
      </w:tr>
      <w:tr w:rsidR="007C3DAE" w14:paraId="12F98C66" w14:textId="77777777" w:rsidTr="00C92825">
        <w:trPr>
          <w:trHeight w:val="270"/>
          <w:jc w:val="center"/>
        </w:trPr>
        <w:tc>
          <w:tcPr>
            <w:tcW w:w="2968" w:type="dxa"/>
            <w:shd w:val="clear" w:color="auto" w:fill="EEF3F7"/>
            <w:tcMar>
              <w:top w:w="65" w:type="dxa"/>
              <w:left w:w="75" w:type="dxa"/>
              <w:bottom w:w="65" w:type="dxa"/>
              <w:right w:w="75" w:type="dxa"/>
            </w:tcMar>
            <w:vAlign w:val="center"/>
          </w:tcPr>
          <w:p w14:paraId="027C5D53" w14:textId="1B9B70BD" w:rsidR="007C3DAE" w:rsidRDefault="00000000">
            <w:pPr>
              <w:spacing w:after="0"/>
            </w:pPr>
            <w:r>
              <w:rPr>
                <w:sz w:val="15"/>
              </w:rPr>
              <w:t>15:20</w:t>
            </w:r>
            <w:r w:rsidR="002E5601">
              <w:rPr>
                <w:sz w:val="15"/>
              </w:rPr>
              <w:t>-</w:t>
            </w:r>
            <w:r>
              <w:rPr>
                <w:sz w:val="15"/>
              </w:rPr>
              <w:t>15:35</w:t>
            </w:r>
          </w:p>
        </w:tc>
        <w:tc>
          <w:tcPr>
            <w:tcW w:w="3118" w:type="dxa"/>
            <w:shd w:val="clear" w:color="auto" w:fill="EEF3F7"/>
            <w:tcMar>
              <w:top w:w="65" w:type="dxa"/>
              <w:left w:w="75" w:type="dxa"/>
              <w:bottom w:w="65" w:type="dxa"/>
              <w:right w:w="75" w:type="dxa"/>
            </w:tcMar>
            <w:vAlign w:val="center"/>
          </w:tcPr>
          <w:p w14:paraId="7814E655" w14:textId="77777777" w:rsidR="007C3DAE" w:rsidRDefault="00000000">
            <w:pPr>
              <w:spacing w:after="0"/>
            </w:pPr>
            <w:r>
              <w:rPr>
                <w:sz w:val="15"/>
              </w:rPr>
              <w:t>Pause</w:t>
            </w:r>
          </w:p>
        </w:tc>
        <w:tc>
          <w:tcPr>
            <w:tcW w:w="4365" w:type="dxa"/>
            <w:shd w:val="clear" w:color="auto" w:fill="EEF3F7"/>
            <w:tcMar>
              <w:top w:w="65" w:type="dxa"/>
              <w:left w:w="75" w:type="dxa"/>
              <w:bottom w:w="65" w:type="dxa"/>
              <w:right w:w="75" w:type="dxa"/>
            </w:tcMar>
            <w:vAlign w:val="center"/>
          </w:tcPr>
          <w:p w14:paraId="54D53906" w14:textId="77777777" w:rsidR="007C3DAE" w:rsidRDefault="007C3DAE">
            <w:pPr>
              <w:spacing w:after="0"/>
            </w:pPr>
          </w:p>
        </w:tc>
      </w:tr>
      <w:tr w:rsidR="007C3DAE" w14:paraId="2B3855E8" w14:textId="77777777" w:rsidTr="00C92825">
        <w:trPr>
          <w:trHeight w:val="220"/>
          <w:jc w:val="center"/>
        </w:trPr>
        <w:tc>
          <w:tcPr>
            <w:tcW w:w="2968" w:type="dxa"/>
            <w:tcMar>
              <w:top w:w="65" w:type="dxa"/>
              <w:left w:w="75" w:type="dxa"/>
              <w:bottom w:w="65" w:type="dxa"/>
              <w:right w:w="75" w:type="dxa"/>
            </w:tcMar>
            <w:vAlign w:val="center"/>
          </w:tcPr>
          <w:p w14:paraId="0A8BEA24" w14:textId="125E02F0" w:rsidR="007C3DAE" w:rsidRDefault="00000000">
            <w:pPr>
              <w:spacing w:after="0"/>
            </w:pPr>
            <w:r>
              <w:rPr>
                <w:sz w:val="15"/>
              </w:rPr>
              <w:t>15:35</w:t>
            </w:r>
            <w:r w:rsidR="002E5601">
              <w:rPr>
                <w:sz w:val="15"/>
              </w:rPr>
              <w:t>-</w:t>
            </w:r>
            <w:r>
              <w:rPr>
                <w:sz w:val="15"/>
              </w:rPr>
              <w:t>16:05</w:t>
            </w:r>
          </w:p>
        </w:tc>
        <w:tc>
          <w:tcPr>
            <w:tcW w:w="3118" w:type="dxa"/>
            <w:tcMar>
              <w:top w:w="65" w:type="dxa"/>
              <w:left w:w="75" w:type="dxa"/>
              <w:bottom w:w="65" w:type="dxa"/>
              <w:right w:w="75" w:type="dxa"/>
            </w:tcMar>
            <w:vAlign w:val="center"/>
          </w:tcPr>
          <w:p w14:paraId="34A22CB0" w14:textId="77777777" w:rsidR="007C3DAE" w:rsidRDefault="00000000">
            <w:pPr>
              <w:spacing w:after="0"/>
            </w:pPr>
            <w:r>
              <w:rPr>
                <w:sz w:val="15"/>
              </w:rPr>
              <w:t>Invité : évolution génomique en pratique</w:t>
            </w:r>
          </w:p>
        </w:tc>
        <w:tc>
          <w:tcPr>
            <w:tcW w:w="4365" w:type="dxa"/>
            <w:tcMar>
              <w:top w:w="65" w:type="dxa"/>
              <w:left w:w="75" w:type="dxa"/>
              <w:bottom w:w="65" w:type="dxa"/>
              <w:right w:w="75" w:type="dxa"/>
            </w:tcMar>
            <w:vAlign w:val="center"/>
          </w:tcPr>
          <w:p w14:paraId="4C992BF6" w14:textId="77777777" w:rsidR="007C3DAE" w:rsidRDefault="00000000">
            <w:pPr>
              <w:spacing w:after="0"/>
            </w:pPr>
            <w:r>
              <w:rPr>
                <w:sz w:val="15"/>
              </w:rPr>
              <w:t>Exemple et arbitrages.</w:t>
            </w:r>
          </w:p>
        </w:tc>
      </w:tr>
      <w:tr w:rsidR="007C3DAE" w14:paraId="529EA57E" w14:textId="77777777" w:rsidTr="00C92825">
        <w:trPr>
          <w:trHeight w:val="220"/>
          <w:jc w:val="center"/>
        </w:trPr>
        <w:tc>
          <w:tcPr>
            <w:tcW w:w="2968" w:type="dxa"/>
            <w:shd w:val="clear" w:color="auto" w:fill="EEF3F7"/>
            <w:tcMar>
              <w:top w:w="65" w:type="dxa"/>
              <w:left w:w="75" w:type="dxa"/>
              <w:bottom w:w="65" w:type="dxa"/>
              <w:right w:w="75" w:type="dxa"/>
            </w:tcMar>
            <w:vAlign w:val="center"/>
          </w:tcPr>
          <w:p w14:paraId="2B448172" w14:textId="05BE666B" w:rsidR="007C3DAE" w:rsidRDefault="00000000">
            <w:pPr>
              <w:spacing w:after="0"/>
            </w:pPr>
            <w:r>
              <w:rPr>
                <w:sz w:val="15"/>
              </w:rPr>
              <w:t>16:05</w:t>
            </w:r>
            <w:r w:rsidR="002E5601">
              <w:rPr>
                <w:sz w:val="15"/>
              </w:rPr>
              <w:t>-</w:t>
            </w:r>
            <w:r>
              <w:rPr>
                <w:sz w:val="15"/>
              </w:rPr>
              <w:t>16:25</w:t>
            </w:r>
          </w:p>
        </w:tc>
        <w:tc>
          <w:tcPr>
            <w:tcW w:w="3118" w:type="dxa"/>
            <w:shd w:val="clear" w:color="auto" w:fill="EEF3F7"/>
            <w:tcMar>
              <w:top w:w="65" w:type="dxa"/>
              <w:left w:w="75" w:type="dxa"/>
              <w:bottom w:w="65" w:type="dxa"/>
              <w:right w:w="75" w:type="dxa"/>
            </w:tcMar>
            <w:vAlign w:val="center"/>
          </w:tcPr>
          <w:p w14:paraId="7E26B5EC" w14:textId="77777777" w:rsidR="007C3DAE" w:rsidRDefault="00000000">
            <w:pPr>
              <w:spacing w:after="0"/>
            </w:pPr>
            <w:r>
              <w:rPr>
                <w:sz w:val="15"/>
              </w:rPr>
              <w:t>Dialogue</w:t>
            </w:r>
          </w:p>
        </w:tc>
        <w:tc>
          <w:tcPr>
            <w:tcW w:w="4365" w:type="dxa"/>
            <w:shd w:val="clear" w:color="auto" w:fill="EEF3F7"/>
            <w:tcMar>
              <w:top w:w="65" w:type="dxa"/>
              <w:left w:w="75" w:type="dxa"/>
              <w:bottom w:w="65" w:type="dxa"/>
              <w:right w:w="75" w:type="dxa"/>
            </w:tcMar>
            <w:vAlign w:val="center"/>
          </w:tcPr>
          <w:p w14:paraId="2E1E11D3" w14:textId="77777777" w:rsidR="007C3DAE" w:rsidRDefault="00000000">
            <w:pPr>
              <w:spacing w:after="0"/>
            </w:pPr>
            <w:r>
              <w:rPr>
                <w:sz w:val="15"/>
              </w:rPr>
              <w:t>Question, enseignement, incertitude.</w:t>
            </w:r>
          </w:p>
        </w:tc>
      </w:tr>
      <w:tr w:rsidR="007C3DAE" w14:paraId="272F1C91" w14:textId="77777777" w:rsidTr="00C92825">
        <w:trPr>
          <w:trHeight w:val="260"/>
          <w:jc w:val="center"/>
        </w:trPr>
        <w:tc>
          <w:tcPr>
            <w:tcW w:w="2968" w:type="dxa"/>
            <w:tcMar>
              <w:top w:w="65" w:type="dxa"/>
              <w:left w:w="75" w:type="dxa"/>
              <w:bottom w:w="65" w:type="dxa"/>
              <w:right w:w="75" w:type="dxa"/>
            </w:tcMar>
            <w:vAlign w:val="center"/>
          </w:tcPr>
          <w:p w14:paraId="2B3FA472" w14:textId="650817F8" w:rsidR="007C3DAE" w:rsidRDefault="00000000">
            <w:pPr>
              <w:spacing w:after="0"/>
            </w:pPr>
            <w:r>
              <w:rPr>
                <w:sz w:val="15"/>
              </w:rPr>
              <w:t>16:25</w:t>
            </w:r>
            <w:r w:rsidR="002E5601">
              <w:rPr>
                <w:sz w:val="15"/>
              </w:rPr>
              <w:t>-</w:t>
            </w:r>
            <w:r>
              <w:rPr>
                <w:sz w:val="15"/>
              </w:rPr>
              <w:t>16:40</w:t>
            </w:r>
          </w:p>
        </w:tc>
        <w:tc>
          <w:tcPr>
            <w:tcW w:w="3118" w:type="dxa"/>
            <w:tcMar>
              <w:top w:w="65" w:type="dxa"/>
              <w:left w:w="75" w:type="dxa"/>
              <w:bottom w:w="65" w:type="dxa"/>
              <w:right w:w="75" w:type="dxa"/>
            </w:tcMar>
            <w:vAlign w:val="center"/>
          </w:tcPr>
          <w:p w14:paraId="439482CE" w14:textId="77777777" w:rsidR="007C3DAE" w:rsidRDefault="00000000">
            <w:pPr>
              <w:spacing w:after="0"/>
            </w:pPr>
            <w:r>
              <w:rPr>
                <w:sz w:val="15"/>
              </w:rPr>
              <w:t>Pause</w:t>
            </w:r>
          </w:p>
        </w:tc>
        <w:tc>
          <w:tcPr>
            <w:tcW w:w="4365" w:type="dxa"/>
            <w:tcMar>
              <w:top w:w="65" w:type="dxa"/>
              <w:left w:w="75" w:type="dxa"/>
              <w:bottom w:w="65" w:type="dxa"/>
              <w:right w:w="75" w:type="dxa"/>
            </w:tcMar>
            <w:vAlign w:val="center"/>
          </w:tcPr>
          <w:p w14:paraId="336AE710" w14:textId="77777777" w:rsidR="007C3DAE" w:rsidRDefault="007C3DAE">
            <w:pPr>
              <w:spacing w:after="0"/>
            </w:pPr>
          </w:p>
        </w:tc>
      </w:tr>
      <w:tr w:rsidR="007C3DAE" w14:paraId="0A4128AC" w14:textId="77777777" w:rsidTr="00C92825">
        <w:trPr>
          <w:trHeight w:val="220"/>
          <w:jc w:val="center"/>
        </w:trPr>
        <w:tc>
          <w:tcPr>
            <w:tcW w:w="2968" w:type="dxa"/>
            <w:shd w:val="clear" w:color="auto" w:fill="EEF3F7"/>
            <w:tcMar>
              <w:top w:w="65" w:type="dxa"/>
              <w:left w:w="75" w:type="dxa"/>
              <w:bottom w:w="65" w:type="dxa"/>
              <w:right w:w="75" w:type="dxa"/>
            </w:tcMar>
            <w:vAlign w:val="center"/>
          </w:tcPr>
          <w:p w14:paraId="5567B2A7" w14:textId="6186E170" w:rsidR="007C3DAE" w:rsidRDefault="00000000">
            <w:pPr>
              <w:spacing w:after="0"/>
            </w:pPr>
            <w:r>
              <w:rPr>
                <w:sz w:val="15"/>
              </w:rPr>
              <w:t>16:40</w:t>
            </w:r>
            <w:r w:rsidR="002E5601">
              <w:rPr>
                <w:sz w:val="15"/>
              </w:rPr>
              <w:t>-</w:t>
            </w:r>
            <w:r>
              <w:rPr>
                <w:sz w:val="15"/>
              </w:rPr>
              <w:t>17:20</w:t>
            </w:r>
          </w:p>
        </w:tc>
        <w:tc>
          <w:tcPr>
            <w:tcW w:w="3118" w:type="dxa"/>
            <w:shd w:val="clear" w:color="auto" w:fill="EEF3F7"/>
            <w:tcMar>
              <w:top w:w="65" w:type="dxa"/>
              <w:left w:w="75" w:type="dxa"/>
              <w:bottom w:w="65" w:type="dxa"/>
              <w:right w:w="75" w:type="dxa"/>
            </w:tcMar>
            <w:vAlign w:val="center"/>
          </w:tcPr>
          <w:p w14:paraId="063D918E" w14:textId="77777777" w:rsidR="007C3DAE" w:rsidRDefault="00000000">
            <w:pPr>
              <w:spacing w:after="0"/>
            </w:pPr>
            <w:r>
              <w:rPr>
                <w:sz w:val="15"/>
              </w:rPr>
              <w:t>Présentations 1</w:t>
            </w:r>
          </w:p>
        </w:tc>
        <w:tc>
          <w:tcPr>
            <w:tcW w:w="4365" w:type="dxa"/>
            <w:shd w:val="clear" w:color="auto" w:fill="EEF3F7"/>
            <w:tcMar>
              <w:top w:w="65" w:type="dxa"/>
              <w:left w:w="75" w:type="dxa"/>
              <w:bottom w:w="65" w:type="dxa"/>
              <w:right w:w="75" w:type="dxa"/>
            </w:tcMar>
            <w:vAlign w:val="center"/>
          </w:tcPr>
          <w:p w14:paraId="0305A2BF" w14:textId="77777777" w:rsidR="007C3DAE" w:rsidRDefault="00000000">
            <w:pPr>
              <w:spacing w:after="0"/>
            </w:pPr>
            <w:r>
              <w:rPr>
                <w:sz w:val="15"/>
              </w:rPr>
              <w:t>Exposé 6 min + questions et retour 3 min.</w:t>
            </w:r>
          </w:p>
        </w:tc>
      </w:tr>
      <w:tr w:rsidR="007C3DAE" w14:paraId="382FF82B" w14:textId="77777777" w:rsidTr="00C92825">
        <w:trPr>
          <w:trHeight w:val="220"/>
          <w:jc w:val="center"/>
        </w:trPr>
        <w:tc>
          <w:tcPr>
            <w:tcW w:w="2968" w:type="dxa"/>
            <w:tcMar>
              <w:top w:w="65" w:type="dxa"/>
              <w:left w:w="75" w:type="dxa"/>
              <w:bottom w:w="65" w:type="dxa"/>
              <w:right w:w="75" w:type="dxa"/>
            </w:tcMar>
            <w:vAlign w:val="center"/>
          </w:tcPr>
          <w:p w14:paraId="00C1F335" w14:textId="64198281" w:rsidR="007C3DAE" w:rsidRDefault="00000000">
            <w:pPr>
              <w:spacing w:after="0"/>
            </w:pPr>
            <w:r>
              <w:rPr>
                <w:sz w:val="15"/>
              </w:rPr>
              <w:t>17:20</w:t>
            </w:r>
            <w:r w:rsidR="002E5601">
              <w:rPr>
                <w:sz w:val="15"/>
              </w:rPr>
              <w:t>-</w:t>
            </w:r>
            <w:r>
              <w:rPr>
                <w:sz w:val="15"/>
              </w:rPr>
              <w:t>17:50</w:t>
            </w:r>
          </w:p>
        </w:tc>
        <w:tc>
          <w:tcPr>
            <w:tcW w:w="3118" w:type="dxa"/>
            <w:tcMar>
              <w:top w:w="65" w:type="dxa"/>
              <w:left w:w="75" w:type="dxa"/>
              <w:bottom w:w="65" w:type="dxa"/>
              <w:right w:w="75" w:type="dxa"/>
            </w:tcMar>
            <w:vAlign w:val="center"/>
          </w:tcPr>
          <w:p w14:paraId="2B9BDC83" w14:textId="77777777" w:rsidR="007C3DAE" w:rsidRDefault="00000000">
            <w:pPr>
              <w:spacing w:after="0"/>
            </w:pPr>
            <w:r>
              <w:rPr>
                <w:sz w:val="15"/>
              </w:rPr>
              <w:t>Du génotype au phénotype</w:t>
            </w:r>
          </w:p>
        </w:tc>
        <w:tc>
          <w:tcPr>
            <w:tcW w:w="4365" w:type="dxa"/>
            <w:tcMar>
              <w:top w:w="65" w:type="dxa"/>
              <w:left w:w="75" w:type="dxa"/>
              <w:bottom w:w="65" w:type="dxa"/>
              <w:right w:w="75" w:type="dxa"/>
            </w:tcMar>
            <w:vAlign w:val="center"/>
          </w:tcPr>
          <w:p w14:paraId="156754E1" w14:textId="77777777" w:rsidR="007C3DAE" w:rsidRDefault="00000000">
            <w:pPr>
              <w:spacing w:after="0"/>
            </w:pPr>
            <w:r>
              <w:rPr>
                <w:sz w:val="15"/>
              </w:rPr>
              <w:t>Résistance bactérienne, fongique ou virale.</w:t>
            </w:r>
          </w:p>
        </w:tc>
      </w:tr>
      <w:tr w:rsidR="007C3DAE" w:rsidRPr="002E5601" w14:paraId="424D7924" w14:textId="77777777" w:rsidTr="00C92825">
        <w:trPr>
          <w:trHeight w:val="230"/>
          <w:jc w:val="center"/>
        </w:trPr>
        <w:tc>
          <w:tcPr>
            <w:tcW w:w="2968" w:type="dxa"/>
            <w:shd w:val="clear" w:color="auto" w:fill="EEF3F7"/>
            <w:tcMar>
              <w:top w:w="65" w:type="dxa"/>
              <w:left w:w="75" w:type="dxa"/>
              <w:bottom w:w="65" w:type="dxa"/>
              <w:right w:w="75" w:type="dxa"/>
            </w:tcMar>
            <w:vAlign w:val="center"/>
          </w:tcPr>
          <w:p w14:paraId="23506333" w14:textId="2B8D4672" w:rsidR="007C3DAE" w:rsidRDefault="00000000">
            <w:pPr>
              <w:spacing w:after="0"/>
            </w:pPr>
            <w:r>
              <w:rPr>
                <w:sz w:val="15"/>
              </w:rPr>
              <w:t>17:50</w:t>
            </w:r>
            <w:r w:rsidR="002E5601">
              <w:rPr>
                <w:sz w:val="15"/>
              </w:rPr>
              <w:t>-</w:t>
            </w:r>
            <w:r>
              <w:rPr>
                <w:sz w:val="15"/>
              </w:rPr>
              <w:t>18:00</w:t>
            </w:r>
          </w:p>
        </w:tc>
        <w:tc>
          <w:tcPr>
            <w:tcW w:w="3118" w:type="dxa"/>
            <w:shd w:val="clear" w:color="auto" w:fill="EEF3F7"/>
            <w:tcMar>
              <w:top w:w="65" w:type="dxa"/>
              <w:left w:w="75" w:type="dxa"/>
              <w:bottom w:w="65" w:type="dxa"/>
              <w:right w:w="75" w:type="dxa"/>
            </w:tcMar>
            <w:vAlign w:val="center"/>
          </w:tcPr>
          <w:p w14:paraId="5DFA6807" w14:textId="77777777" w:rsidR="007C3DAE" w:rsidRDefault="00000000">
            <w:pPr>
              <w:spacing w:after="0"/>
            </w:pPr>
            <w:r>
              <w:rPr>
                <w:sz w:val="15"/>
              </w:rPr>
              <w:t>Billet de sortie</w:t>
            </w:r>
          </w:p>
        </w:tc>
        <w:tc>
          <w:tcPr>
            <w:tcW w:w="4365" w:type="dxa"/>
            <w:shd w:val="clear" w:color="auto" w:fill="EEF3F7"/>
            <w:tcMar>
              <w:top w:w="65" w:type="dxa"/>
              <w:left w:w="75" w:type="dxa"/>
              <w:bottom w:w="65" w:type="dxa"/>
              <w:right w:w="75" w:type="dxa"/>
            </w:tcMar>
            <w:vAlign w:val="center"/>
          </w:tcPr>
          <w:p w14:paraId="6A75BFD7" w14:textId="77777777" w:rsidR="007C3DAE" w:rsidRPr="0071117F" w:rsidRDefault="00000000">
            <w:pPr>
              <w:spacing w:after="0"/>
              <w:rPr>
                <w:lang w:val="da-DK"/>
              </w:rPr>
            </w:pPr>
            <w:proofErr w:type="spellStart"/>
            <w:r w:rsidRPr="0071117F">
              <w:rPr>
                <w:sz w:val="15"/>
                <w:lang w:val="da-DK"/>
              </w:rPr>
              <w:t>Pourquoi</w:t>
            </w:r>
            <w:proofErr w:type="spellEnd"/>
            <w:r w:rsidRPr="0071117F">
              <w:rPr>
                <w:sz w:val="15"/>
                <w:lang w:val="da-DK"/>
              </w:rPr>
              <w:t xml:space="preserve"> </w:t>
            </w:r>
            <w:proofErr w:type="spellStart"/>
            <w:r w:rsidRPr="0071117F">
              <w:rPr>
                <w:sz w:val="15"/>
                <w:lang w:val="da-DK"/>
              </w:rPr>
              <w:t>génotype</w:t>
            </w:r>
            <w:proofErr w:type="spellEnd"/>
            <w:r w:rsidRPr="0071117F">
              <w:rPr>
                <w:sz w:val="15"/>
                <w:lang w:val="da-DK"/>
              </w:rPr>
              <w:t xml:space="preserve"> et </w:t>
            </w:r>
            <w:proofErr w:type="spellStart"/>
            <w:r w:rsidRPr="0071117F">
              <w:rPr>
                <w:sz w:val="15"/>
                <w:lang w:val="da-DK"/>
              </w:rPr>
              <w:t>phénotype</w:t>
            </w:r>
            <w:proofErr w:type="spellEnd"/>
            <w:r w:rsidRPr="0071117F">
              <w:rPr>
                <w:sz w:val="15"/>
                <w:lang w:val="da-DK"/>
              </w:rPr>
              <w:t xml:space="preserve"> divergent?</w:t>
            </w:r>
          </w:p>
        </w:tc>
      </w:tr>
    </w:tbl>
    <w:p w14:paraId="312D3258" w14:textId="77777777" w:rsidR="007C3DAE" w:rsidRPr="0071117F" w:rsidRDefault="007C3DAE">
      <w:pPr>
        <w:spacing w:after="0"/>
        <w:rPr>
          <w:lang w:val="da-DK"/>
        </w:rPr>
      </w:pPr>
    </w:p>
    <w:p w14:paraId="2DF132C3" w14:textId="77777777" w:rsidR="007C3DAE" w:rsidRPr="0071117F" w:rsidRDefault="00000000">
      <w:pPr>
        <w:rPr>
          <w:lang w:val="da-DK"/>
        </w:rPr>
      </w:pPr>
      <w:r w:rsidRPr="0071117F">
        <w:rPr>
          <w:lang w:val="da-DK"/>
        </w:rPr>
        <w:br w:type="page"/>
      </w:r>
    </w:p>
    <w:p w14:paraId="19351FAF" w14:textId="77777777" w:rsidR="007C3DAE" w:rsidRDefault="00000000">
      <w:pPr>
        <w:pStyle w:val="Heading1"/>
      </w:pPr>
      <w:r>
        <w:lastRenderedPageBreak/>
        <w:t xml:space="preserve">Jour 2 • </w:t>
      </w:r>
      <w:proofErr w:type="spellStart"/>
      <w:r>
        <w:t>Mécanismes</w:t>
      </w:r>
      <w:proofErr w:type="spellEnd"/>
      <w:r>
        <w:t xml:space="preserve"> de variation</w:t>
      </w:r>
    </w:p>
    <w:p w14:paraId="260D42EF" w14:textId="77777777" w:rsidR="007C3DAE" w:rsidRDefault="00000000">
      <w:r>
        <w:t>Comparer les mécanismes et les limites.</w:t>
      </w:r>
    </w:p>
    <w:tbl>
      <w:tblPr>
        <w:tblStyle w:val="TableGrid"/>
        <w:tblW w:w="0" w:type="auto"/>
        <w:jc w:val="center"/>
        <w:tblLayout w:type="fixed"/>
        <w:tblLook w:val="04A0" w:firstRow="1" w:lastRow="0" w:firstColumn="1" w:lastColumn="0" w:noHBand="0" w:noVBand="1"/>
      </w:tblPr>
      <w:tblGrid>
        <w:gridCol w:w="2256"/>
        <w:gridCol w:w="2256"/>
        <w:gridCol w:w="2592"/>
        <w:gridCol w:w="2529"/>
      </w:tblGrid>
      <w:tr w:rsidR="007C3DAE" w14:paraId="015AD978" w14:textId="77777777" w:rsidTr="00C92825">
        <w:trPr>
          <w:trHeight w:val="260"/>
          <w:tblHeader/>
          <w:jc w:val="center"/>
        </w:trPr>
        <w:tc>
          <w:tcPr>
            <w:tcW w:w="2256" w:type="dxa"/>
            <w:shd w:val="clear" w:color="auto" w:fill="183A5A"/>
            <w:tcMar>
              <w:top w:w="65" w:type="dxa"/>
              <w:left w:w="75" w:type="dxa"/>
              <w:bottom w:w="65" w:type="dxa"/>
              <w:right w:w="75" w:type="dxa"/>
            </w:tcMar>
            <w:vAlign w:val="center"/>
          </w:tcPr>
          <w:p w14:paraId="65CD93CD" w14:textId="77777777" w:rsidR="007C3DAE" w:rsidRDefault="00000000">
            <w:pPr>
              <w:spacing w:after="0"/>
            </w:pPr>
            <w:r>
              <w:rPr>
                <w:b/>
                <w:color w:val="FFFFFF"/>
                <w:sz w:val="14"/>
              </w:rPr>
              <w:t>Mécanisme</w:t>
            </w:r>
          </w:p>
        </w:tc>
        <w:tc>
          <w:tcPr>
            <w:tcW w:w="2256" w:type="dxa"/>
            <w:shd w:val="clear" w:color="auto" w:fill="183A5A"/>
            <w:tcMar>
              <w:top w:w="65" w:type="dxa"/>
              <w:left w:w="75" w:type="dxa"/>
              <w:bottom w:w="65" w:type="dxa"/>
              <w:right w:w="75" w:type="dxa"/>
            </w:tcMar>
            <w:vAlign w:val="center"/>
          </w:tcPr>
          <w:p w14:paraId="1AAC1C88" w14:textId="77777777" w:rsidR="007C3DAE" w:rsidRDefault="00000000">
            <w:pPr>
              <w:spacing w:after="0"/>
            </w:pPr>
            <w:r>
              <w:rPr>
                <w:b/>
                <w:color w:val="FFFFFF"/>
                <w:sz w:val="14"/>
              </w:rPr>
              <w:t>Groupes / exemple</w:t>
            </w:r>
          </w:p>
        </w:tc>
        <w:tc>
          <w:tcPr>
            <w:tcW w:w="2592" w:type="dxa"/>
            <w:shd w:val="clear" w:color="auto" w:fill="183A5A"/>
            <w:tcMar>
              <w:top w:w="65" w:type="dxa"/>
              <w:left w:w="75" w:type="dxa"/>
              <w:bottom w:w="65" w:type="dxa"/>
              <w:right w:w="75" w:type="dxa"/>
            </w:tcMar>
            <w:vAlign w:val="center"/>
          </w:tcPr>
          <w:p w14:paraId="57CF46F3" w14:textId="77777777" w:rsidR="007C3DAE" w:rsidRDefault="00000000">
            <w:pPr>
              <w:spacing w:after="0"/>
            </w:pPr>
            <w:r>
              <w:rPr>
                <w:b/>
                <w:color w:val="FFFFFF"/>
                <w:sz w:val="14"/>
              </w:rPr>
              <w:t>Effet possible</w:t>
            </w:r>
          </w:p>
        </w:tc>
        <w:tc>
          <w:tcPr>
            <w:tcW w:w="2529" w:type="dxa"/>
            <w:shd w:val="clear" w:color="auto" w:fill="183A5A"/>
            <w:tcMar>
              <w:top w:w="65" w:type="dxa"/>
              <w:left w:w="75" w:type="dxa"/>
              <w:bottom w:w="65" w:type="dxa"/>
              <w:right w:w="75" w:type="dxa"/>
            </w:tcMar>
            <w:vAlign w:val="center"/>
          </w:tcPr>
          <w:p w14:paraId="45E1C54C" w14:textId="77777777" w:rsidR="007C3DAE" w:rsidRDefault="00000000">
            <w:pPr>
              <w:spacing w:after="0"/>
            </w:pPr>
            <w:r>
              <w:rPr>
                <w:b/>
                <w:color w:val="FFFFFF"/>
                <w:sz w:val="14"/>
              </w:rPr>
              <w:t>Prudence</w:t>
            </w:r>
          </w:p>
        </w:tc>
      </w:tr>
      <w:tr w:rsidR="007C3DAE" w:rsidRPr="002E5601" w14:paraId="052472F9" w14:textId="77777777" w:rsidTr="00C92825">
        <w:trPr>
          <w:trHeight w:val="496"/>
          <w:jc w:val="center"/>
        </w:trPr>
        <w:tc>
          <w:tcPr>
            <w:tcW w:w="2256" w:type="dxa"/>
            <w:tcMar>
              <w:top w:w="65" w:type="dxa"/>
              <w:left w:w="75" w:type="dxa"/>
              <w:bottom w:w="65" w:type="dxa"/>
              <w:right w:w="75" w:type="dxa"/>
            </w:tcMar>
            <w:vAlign w:val="center"/>
          </w:tcPr>
          <w:p w14:paraId="15557071" w14:textId="77777777" w:rsidR="007C3DAE" w:rsidRDefault="00000000">
            <w:pPr>
              <w:spacing w:after="0"/>
            </w:pPr>
            <w:r>
              <w:rPr>
                <w:sz w:val="14"/>
              </w:rPr>
              <w:t>Mutation</w:t>
            </w:r>
          </w:p>
        </w:tc>
        <w:tc>
          <w:tcPr>
            <w:tcW w:w="2256" w:type="dxa"/>
            <w:tcMar>
              <w:top w:w="65" w:type="dxa"/>
              <w:left w:w="75" w:type="dxa"/>
              <w:bottom w:w="65" w:type="dxa"/>
              <w:right w:w="75" w:type="dxa"/>
            </w:tcMar>
            <w:vAlign w:val="center"/>
          </w:tcPr>
          <w:p w14:paraId="09C75A19" w14:textId="77777777" w:rsidR="007C3DAE" w:rsidRDefault="00000000">
            <w:pPr>
              <w:spacing w:after="0"/>
            </w:pPr>
            <w:r>
              <w:rPr>
                <w:sz w:val="14"/>
              </w:rPr>
              <w:t>Bactéries, virus, champignons, parasites.</w:t>
            </w:r>
          </w:p>
        </w:tc>
        <w:tc>
          <w:tcPr>
            <w:tcW w:w="2592" w:type="dxa"/>
            <w:tcMar>
              <w:top w:w="65" w:type="dxa"/>
              <w:left w:w="75" w:type="dxa"/>
              <w:bottom w:w="65" w:type="dxa"/>
              <w:right w:w="75" w:type="dxa"/>
            </w:tcMar>
            <w:vAlign w:val="center"/>
          </w:tcPr>
          <w:p w14:paraId="3FD83528" w14:textId="77777777" w:rsidR="007C3DAE" w:rsidRDefault="00000000">
            <w:pPr>
              <w:spacing w:after="0"/>
            </w:pPr>
            <w:r>
              <w:rPr>
                <w:sz w:val="14"/>
              </w:rPr>
              <w:t>Nouveau variant ou perte.</w:t>
            </w:r>
          </w:p>
        </w:tc>
        <w:tc>
          <w:tcPr>
            <w:tcW w:w="2529" w:type="dxa"/>
            <w:tcMar>
              <w:top w:w="65" w:type="dxa"/>
              <w:left w:w="75" w:type="dxa"/>
              <w:bottom w:w="65" w:type="dxa"/>
              <w:right w:w="75" w:type="dxa"/>
            </w:tcMar>
            <w:vAlign w:val="center"/>
          </w:tcPr>
          <w:p w14:paraId="647C06F9" w14:textId="77777777" w:rsidR="007C3DAE" w:rsidRPr="0071117F" w:rsidRDefault="00000000">
            <w:pPr>
              <w:spacing w:after="0"/>
              <w:rPr>
                <w:lang w:val="da-DK"/>
              </w:rPr>
            </w:pPr>
            <w:proofErr w:type="spellStart"/>
            <w:r w:rsidRPr="0071117F">
              <w:rPr>
                <w:sz w:val="14"/>
                <w:lang w:val="da-DK"/>
              </w:rPr>
              <w:t>Effet</w:t>
            </w:r>
            <w:proofErr w:type="spellEnd"/>
            <w:r w:rsidRPr="0071117F">
              <w:rPr>
                <w:sz w:val="14"/>
                <w:lang w:val="da-DK"/>
              </w:rPr>
              <w:t xml:space="preserve"> </w:t>
            </w:r>
            <w:proofErr w:type="spellStart"/>
            <w:r w:rsidRPr="0071117F">
              <w:rPr>
                <w:sz w:val="14"/>
                <w:lang w:val="da-DK"/>
              </w:rPr>
              <w:t>dépend</w:t>
            </w:r>
            <w:proofErr w:type="spellEnd"/>
            <w:r w:rsidRPr="0071117F">
              <w:rPr>
                <w:sz w:val="14"/>
                <w:lang w:val="da-DK"/>
              </w:rPr>
              <w:t xml:space="preserve"> du site et du fond.</w:t>
            </w:r>
          </w:p>
        </w:tc>
      </w:tr>
      <w:tr w:rsidR="007C3DAE" w14:paraId="4EB68E0E" w14:textId="77777777" w:rsidTr="00C92825">
        <w:trPr>
          <w:trHeight w:val="509"/>
          <w:jc w:val="center"/>
        </w:trPr>
        <w:tc>
          <w:tcPr>
            <w:tcW w:w="2256" w:type="dxa"/>
            <w:shd w:val="clear" w:color="auto" w:fill="EEF3F7"/>
            <w:tcMar>
              <w:top w:w="65" w:type="dxa"/>
              <w:left w:w="75" w:type="dxa"/>
              <w:bottom w:w="65" w:type="dxa"/>
              <w:right w:w="75" w:type="dxa"/>
            </w:tcMar>
            <w:vAlign w:val="center"/>
          </w:tcPr>
          <w:p w14:paraId="625B7F3D" w14:textId="77777777" w:rsidR="007C3DAE" w:rsidRDefault="00000000">
            <w:pPr>
              <w:spacing w:after="0"/>
            </w:pPr>
            <w:proofErr w:type="spellStart"/>
            <w:r>
              <w:rPr>
                <w:sz w:val="14"/>
              </w:rPr>
              <w:t>Recombinaison</w:t>
            </w:r>
            <w:proofErr w:type="spellEnd"/>
          </w:p>
        </w:tc>
        <w:tc>
          <w:tcPr>
            <w:tcW w:w="2256" w:type="dxa"/>
            <w:shd w:val="clear" w:color="auto" w:fill="EEF3F7"/>
            <w:tcMar>
              <w:top w:w="65" w:type="dxa"/>
              <w:left w:w="75" w:type="dxa"/>
              <w:bottom w:w="65" w:type="dxa"/>
              <w:right w:w="75" w:type="dxa"/>
            </w:tcMar>
            <w:vAlign w:val="center"/>
          </w:tcPr>
          <w:p w14:paraId="6B2D3D9F" w14:textId="77777777" w:rsidR="007C3DAE" w:rsidRDefault="00000000">
            <w:pPr>
              <w:spacing w:after="0"/>
            </w:pPr>
            <w:r>
              <w:rPr>
                <w:sz w:val="14"/>
              </w:rPr>
              <w:t>Virus et organismes cellulaires.</w:t>
            </w:r>
          </w:p>
        </w:tc>
        <w:tc>
          <w:tcPr>
            <w:tcW w:w="2592" w:type="dxa"/>
            <w:shd w:val="clear" w:color="auto" w:fill="EEF3F7"/>
            <w:tcMar>
              <w:top w:w="65" w:type="dxa"/>
              <w:left w:w="75" w:type="dxa"/>
              <w:bottom w:w="65" w:type="dxa"/>
              <w:right w:w="75" w:type="dxa"/>
            </w:tcMar>
            <w:vAlign w:val="center"/>
          </w:tcPr>
          <w:p w14:paraId="41A1DD45" w14:textId="77777777" w:rsidR="007C3DAE" w:rsidRDefault="00000000">
            <w:pPr>
              <w:spacing w:after="0"/>
            </w:pPr>
            <w:r>
              <w:rPr>
                <w:sz w:val="14"/>
              </w:rPr>
              <w:t>Échange ou mosaïcisme.</w:t>
            </w:r>
          </w:p>
        </w:tc>
        <w:tc>
          <w:tcPr>
            <w:tcW w:w="2529" w:type="dxa"/>
            <w:shd w:val="clear" w:color="auto" w:fill="EEF3F7"/>
            <w:tcMar>
              <w:top w:w="65" w:type="dxa"/>
              <w:left w:w="75" w:type="dxa"/>
              <w:bottom w:w="65" w:type="dxa"/>
              <w:right w:w="75" w:type="dxa"/>
            </w:tcMar>
            <w:vAlign w:val="center"/>
          </w:tcPr>
          <w:p w14:paraId="79B2781B" w14:textId="77777777" w:rsidR="007C3DAE" w:rsidRDefault="00000000">
            <w:pPr>
              <w:spacing w:after="0"/>
            </w:pPr>
            <w:r>
              <w:rPr>
                <w:sz w:val="14"/>
              </w:rPr>
              <w:t>Une transmission récente n’est pas la seule explication.</w:t>
            </w:r>
          </w:p>
        </w:tc>
      </w:tr>
      <w:tr w:rsidR="007C3DAE" w14:paraId="3CE36C32" w14:textId="77777777" w:rsidTr="00C92825">
        <w:trPr>
          <w:trHeight w:val="260"/>
          <w:jc w:val="center"/>
        </w:trPr>
        <w:tc>
          <w:tcPr>
            <w:tcW w:w="2256" w:type="dxa"/>
            <w:tcMar>
              <w:top w:w="65" w:type="dxa"/>
              <w:left w:w="75" w:type="dxa"/>
              <w:bottom w:w="65" w:type="dxa"/>
              <w:right w:w="75" w:type="dxa"/>
            </w:tcMar>
            <w:vAlign w:val="center"/>
          </w:tcPr>
          <w:p w14:paraId="4C749EA7" w14:textId="77777777" w:rsidR="007C3DAE" w:rsidRDefault="00000000">
            <w:pPr>
              <w:spacing w:after="0"/>
            </w:pPr>
            <w:r>
              <w:rPr>
                <w:sz w:val="14"/>
              </w:rPr>
              <w:t>Réassortiment</w:t>
            </w:r>
          </w:p>
        </w:tc>
        <w:tc>
          <w:tcPr>
            <w:tcW w:w="2256" w:type="dxa"/>
            <w:tcMar>
              <w:top w:w="65" w:type="dxa"/>
              <w:left w:w="75" w:type="dxa"/>
              <w:bottom w:w="65" w:type="dxa"/>
              <w:right w:w="75" w:type="dxa"/>
            </w:tcMar>
            <w:vAlign w:val="center"/>
          </w:tcPr>
          <w:p w14:paraId="30F75844" w14:textId="77777777" w:rsidR="007C3DAE" w:rsidRDefault="00000000">
            <w:pPr>
              <w:spacing w:after="0"/>
            </w:pPr>
            <w:r>
              <w:rPr>
                <w:sz w:val="14"/>
              </w:rPr>
              <w:t>Virus segmentés.</w:t>
            </w:r>
          </w:p>
        </w:tc>
        <w:tc>
          <w:tcPr>
            <w:tcW w:w="2592" w:type="dxa"/>
            <w:tcMar>
              <w:top w:w="65" w:type="dxa"/>
              <w:left w:w="75" w:type="dxa"/>
              <w:bottom w:w="65" w:type="dxa"/>
              <w:right w:w="75" w:type="dxa"/>
            </w:tcMar>
            <w:vAlign w:val="center"/>
          </w:tcPr>
          <w:p w14:paraId="1C01FC40" w14:textId="77777777" w:rsidR="007C3DAE" w:rsidRDefault="00000000">
            <w:pPr>
              <w:spacing w:after="0"/>
            </w:pPr>
            <w:r>
              <w:rPr>
                <w:sz w:val="14"/>
              </w:rPr>
              <w:t>Nouvelle combinaison de segments.</w:t>
            </w:r>
          </w:p>
        </w:tc>
        <w:tc>
          <w:tcPr>
            <w:tcW w:w="2529" w:type="dxa"/>
            <w:tcMar>
              <w:top w:w="65" w:type="dxa"/>
              <w:left w:w="75" w:type="dxa"/>
              <w:bottom w:w="65" w:type="dxa"/>
              <w:right w:w="75" w:type="dxa"/>
            </w:tcMar>
            <w:vAlign w:val="center"/>
          </w:tcPr>
          <w:p w14:paraId="1336EB09" w14:textId="77777777" w:rsidR="007C3DAE" w:rsidRDefault="00000000">
            <w:pPr>
              <w:spacing w:after="0"/>
            </w:pPr>
            <w:r>
              <w:rPr>
                <w:sz w:val="14"/>
              </w:rPr>
              <w:t>Comparer plusieurs segments.</w:t>
            </w:r>
          </w:p>
        </w:tc>
      </w:tr>
      <w:tr w:rsidR="007C3DAE" w14:paraId="1A84F429" w14:textId="77777777" w:rsidTr="00C92825">
        <w:trPr>
          <w:trHeight w:val="248"/>
          <w:jc w:val="center"/>
        </w:trPr>
        <w:tc>
          <w:tcPr>
            <w:tcW w:w="2256" w:type="dxa"/>
            <w:shd w:val="clear" w:color="auto" w:fill="EEF3F7"/>
            <w:tcMar>
              <w:top w:w="65" w:type="dxa"/>
              <w:left w:w="75" w:type="dxa"/>
              <w:bottom w:w="65" w:type="dxa"/>
              <w:right w:w="75" w:type="dxa"/>
            </w:tcMar>
            <w:vAlign w:val="center"/>
          </w:tcPr>
          <w:p w14:paraId="7BBA8F47" w14:textId="77777777" w:rsidR="007C3DAE" w:rsidRDefault="00000000">
            <w:pPr>
              <w:spacing w:after="0"/>
            </w:pPr>
            <w:r>
              <w:rPr>
                <w:sz w:val="14"/>
              </w:rPr>
              <w:t>Transfert horizontal</w:t>
            </w:r>
          </w:p>
        </w:tc>
        <w:tc>
          <w:tcPr>
            <w:tcW w:w="2256" w:type="dxa"/>
            <w:shd w:val="clear" w:color="auto" w:fill="EEF3F7"/>
            <w:tcMar>
              <w:top w:w="65" w:type="dxa"/>
              <w:left w:w="75" w:type="dxa"/>
              <w:bottom w:w="65" w:type="dxa"/>
              <w:right w:w="75" w:type="dxa"/>
            </w:tcMar>
            <w:vAlign w:val="center"/>
          </w:tcPr>
          <w:p w14:paraId="3F17A42F" w14:textId="77777777" w:rsidR="007C3DAE" w:rsidRDefault="00000000">
            <w:pPr>
              <w:spacing w:after="0"/>
            </w:pPr>
            <w:r>
              <w:rPr>
                <w:sz w:val="14"/>
              </w:rPr>
              <w:t>Bactéries, archées.</w:t>
            </w:r>
          </w:p>
        </w:tc>
        <w:tc>
          <w:tcPr>
            <w:tcW w:w="2592" w:type="dxa"/>
            <w:shd w:val="clear" w:color="auto" w:fill="EEF3F7"/>
            <w:tcMar>
              <w:top w:w="65" w:type="dxa"/>
              <w:left w:w="75" w:type="dxa"/>
              <w:bottom w:w="65" w:type="dxa"/>
              <w:right w:w="75" w:type="dxa"/>
            </w:tcMar>
            <w:vAlign w:val="center"/>
          </w:tcPr>
          <w:p w14:paraId="09026FA0" w14:textId="77777777" w:rsidR="007C3DAE" w:rsidRDefault="00000000">
            <w:pPr>
              <w:spacing w:after="0"/>
            </w:pPr>
            <w:r>
              <w:rPr>
                <w:sz w:val="14"/>
              </w:rPr>
              <w:t>Acquisition d’éléments mobiles.</w:t>
            </w:r>
          </w:p>
        </w:tc>
        <w:tc>
          <w:tcPr>
            <w:tcW w:w="2529" w:type="dxa"/>
            <w:shd w:val="clear" w:color="auto" w:fill="EEF3F7"/>
            <w:tcMar>
              <w:top w:w="65" w:type="dxa"/>
              <w:left w:w="75" w:type="dxa"/>
              <w:bottom w:w="65" w:type="dxa"/>
              <w:right w:w="75" w:type="dxa"/>
            </w:tcMar>
            <w:vAlign w:val="center"/>
          </w:tcPr>
          <w:p w14:paraId="3D810AB7" w14:textId="77777777" w:rsidR="007C3DAE" w:rsidRDefault="00000000">
            <w:pPr>
              <w:spacing w:after="0"/>
            </w:pPr>
            <w:r>
              <w:rPr>
                <w:sz w:val="14"/>
              </w:rPr>
              <w:t>Présence ≠ mobilité actuelle.</w:t>
            </w:r>
          </w:p>
        </w:tc>
      </w:tr>
      <w:tr w:rsidR="007C3DAE" w14:paraId="5C22F607" w14:textId="77777777" w:rsidTr="00C92825">
        <w:trPr>
          <w:trHeight w:val="260"/>
          <w:jc w:val="center"/>
        </w:trPr>
        <w:tc>
          <w:tcPr>
            <w:tcW w:w="2256" w:type="dxa"/>
            <w:tcMar>
              <w:top w:w="65" w:type="dxa"/>
              <w:left w:w="75" w:type="dxa"/>
              <w:bottom w:w="65" w:type="dxa"/>
              <w:right w:w="75" w:type="dxa"/>
            </w:tcMar>
            <w:vAlign w:val="center"/>
          </w:tcPr>
          <w:p w14:paraId="79978F06" w14:textId="77777777" w:rsidR="007C3DAE" w:rsidRDefault="00000000">
            <w:pPr>
              <w:spacing w:after="0"/>
            </w:pPr>
            <w:r>
              <w:rPr>
                <w:sz w:val="14"/>
              </w:rPr>
              <w:t>Gain / perte</w:t>
            </w:r>
          </w:p>
        </w:tc>
        <w:tc>
          <w:tcPr>
            <w:tcW w:w="2256" w:type="dxa"/>
            <w:tcMar>
              <w:top w:w="65" w:type="dxa"/>
              <w:left w:w="75" w:type="dxa"/>
              <w:bottom w:w="65" w:type="dxa"/>
              <w:right w:w="75" w:type="dxa"/>
            </w:tcMar>
            <w:vAlign w:val="center"/>
          </w:tcPr>
          <w:p w14:paraId="4656D9FB" w14:textId="77777777" w:rsidR="007C3DAE" w:rsidRDefault="00000000">
            <w:pPr>
              <w:spacing w:after="0"/>
            </w:pPr>
            <w:r>
              <w:rPr>
                <w:sz w:val="14"/>
              </w:rPr>
              <w:t>Tous les groupes, mécanismes variés.</w:t>
            </w:r>
          </w:p>
        </w:tc>
        <w:tc>
          <w:tcPr>
            <w:tcW w:w="2592" w:type="dxa"/>
            <w:tcMar>
              <w:top w:w="65" w:type="dxa"/>
              <w:left w:w="75" w:type="dxa"/>
              <w:bottom w:w="65" w:type="dxa"/>
              <w:right w:w="75" w:type="dxa"/>
            </w:tcMar>
            <w:vAlign w:val="center"/>
          </w:tcPr>
          <w:p w14:paraId="0CF55551" w14:textId="77777777" w:rsidR="007C3DAE" w:rsidRDefault="00000000">
            <w:pPr>
              <w:spacing w:after="0"/>
            </w:pPr>
            <w:r>
              <w:rPr>
                <w:sz w:val="14"/>
              </w:rPr>
              <w:t>Adaptation ou perte de fonction.</w:t>
            </w:r>
          </w:p>
        </w:tc>
        <w:tc>
          <w:tcPr>
            <w:tcW w:w="2529" w:type="dxa"/>
            <w:tcMar>
              <w:top w:w="65" w:type="dxa"/>
              <w:left w:w="75" w:type="dxa"/>
              <w:bottom w:w="65" w:type="dxa"/>
              <w:right w:w="75" w:type="dxa"/>
            </w:tcMar>
            <w:vAlign w:val="center"/>
          </w:tcPr>
          <w:p w14:paraId="3AD6C3D1" w14:textId="77777777" w:rsidR="007C3DAE" w:rsidRDefault="00000000">
            <w:pPr>
              <w:spacing w:after="0"/>
            </w:pPr>
            <w:r>
              <w:rPr>
                <w:sz w:val="14"/>
              </w:rPr>
              <w:t>Fonction à valider.</w:t>
            </w:r>
          </w:p>
        </w:tc>
      </w:tr>
      <w:tr w:rsidR="007C3DAE" w:rsidRPr="002E5601" w14:paraId="711D065C" w14:textId="77777777" w:rsidTr="00C92825">
        <w:trPr>
          <w:trHeight w:val="260"/>
          <w:jc w:val="center"/>
        </w:trPr>
        <w:tc>
          <w:tcPr>
            <w:tcW w:w="2256" w:type="dxa"/>
            <w:shd w:val="clear" w:color="auto" w:fill="EEF3F7"/>
            <w:tcMar>
              <w:top w:w="65" w:type="dxa"/>
              <w:left w:w="75" w:type="dxa"/>
              <w:bottom w:w="65" w:type="dxa"/>
              <w:right w:w="75" w:type="dxa"/>
            </w:tcMar>
            <w:vAlign w:val="center"/>
          </w:tcPr>
          <w:p w14:paraId="444540DC" w14:textId="77777777" w:rsidR="007C3DAE" w:rsidRDefault="00000000">
            <w:pPr>
              <w:spacing w:after="0"/>
            </w:pPr>
            <w:r>
              <w:rPr>
                <w:sz w:val="14"/>
              </w:rPr>
              <w:t>Ploïdie / cycle</w:t>
            </w:r>
          </w:p>
        </w:tc>
        <w:tc>
          <w:tcPr>
            <w:tcW w:w="2256" w:type="dxa"/>
            <w:shd w:val="clear" w:color="auto" w:fill="EEF3F7"/>
            <w:tcMar>
              <w:top w:w="65" w:type="dxa"/>
              <w:left w:w="75" w:type="dxa"/>
              <w:bottom w:w="65" w:type="dxa"/>
              <w:right w:w="75" w:type="dxa"/>
            </w:tcMar>
            <w:vAlign w:val="center"/>
          </w:tcPr>
          <w:p w14:paraId="2FD61B5A" w14:textId="77777777" w:rsidR="007C3DAE" w:rsidRDefault="00000000">
            <w:pPr>
              <w:spacing w:after="0"/>
            </w:pPr>
            <w:r>
              <w:rPr>
                <w:sz w:val="14"/>
              </w:rPr>
              <w:t>Champignons, parasites.</w:t>
            </w:r>
          </w:p>
        </w:tc>
        <w:tc>
          <w:tcPr>
            <w:tcW w:w="2592" w:type="dxa"/>
            <w:shd w:val="clear" w:color="auto" w:fill="EEF3F7"/>
            <w:tcMar>
              <w:top w:w="65" w:type="dxa"/>
              <w:left w:w="75" w:type="dxa"/>
              <w:bottom w:w="65" w:type="dxa"/>
              <w:right w:w="75" w:type="dxa"/>
            </w:tcMar>
            <w:vAlign w:val="center"/>
          </w:tcPr>
          <w:p w14:paraId="43E426F5" w14:textId="77777777" w:rsidR="007C3DAE" w:rsidRDefault="00000000">
            <w:pPr>
              <w:spacing w:after="0"/>
            </w:pPr>
            <w:r>
              <w:rPr>
                <w:sz w:val="14"/>
              </w:rPr>
              <w:t>Copies, recombinaison, populations mixtes.</w:t>
            </w:r>
          </w:p>
        </w:tc>
        <w:tc>
          <w:tcPr>
            <w:tcW w:w="2529" w:type="dxa"/>
            <w:shd w:val="clear" w:color="auto" w:fill="EEF3F7"/>
            <w:tcMar>
              <w:top w:w="65" w:type="dxa"/>
              <w:left w:w="75" w:type="dxa"/>
              <w:bottom w:w="65" w:type="dxa"/>
              <w:right w:w="75" w:type="dxa"/>
            </w:tcMar>
            <w:vAlign w:val="center"/>
          </w:tcPr>
          <w:p w14:paraId="22B767FC" w14:textId="77777777" w:rsidR="007C3DAE" w:rsidRPr="0071117F" w:rsidRDefault="00000000">
            <w:pPr>
              <w:spacing w:after="0"/>
              <w:rPr>
                <w:lang w:val="da-DK"/>
              </w:rPr>
            </w:pPr>
            <w:proofErr w:type="spellStart"/>
            <w:r w:rsidRPr="0071117F">
              <w:rPr>
                <w:sz w:val="14"/>
                <w:lang w:val="da-DK"/>
              </w:rPr>
              <w:t>Échantillon</w:t>
            </w:r>
            <w:proofErr w:type="spellEnd"/>
            <w:r w:rsidRPr="0071117F">
              <w:rPr>
                <w:sz w:val="14"/>
                <w:lang w:val="da-DK"/>
              </w:rPr>
              <w:t xml:space="preserve"> </w:t>
            </w:r>
            <w:proofErr w:type="spellStart"/>
            <w:r w:rsidRPr="0071117F">
              <w:rPr>
                <w:sz w:val="14"/>
                <w:lang w:val="da-DK"/>
              </w:rPr>
              <w:t>peut</w:t>
            </w:r>
            <w:proofErr w:type="spellEnd"/>
            <w:r w:rsidRPr="0071117F">
              <w:rPr>
                <w:sz w:val="14"/>
                <w:lang w:val="da-DK"/>
              </w:rPr>
              <w:t xml:space="preserve"> </w:t>
            </w:r>
            <w:proofErr w:type="spellStart"/>
            <w:r w:rsidRPr="0071117F">
              <w:rPr>
                <w:sz w:val="14"/>
                <w:lang w:val="da-DK"/>
              </w:rPr>
              <w:t>mélanger</w:t>
            </w:r>
            <w:proofErr w:type="spellEnd"/>
            <w:r w:rsidRPr="0071117F">
              <w:rPr>
                <w:sz w:val="14"/>
                <w:lang w:val="da-DK"/>
              </w:rPr>
              <w:t xml:space="preserve"> </w:t>
            </w:r>
            <w:proofErr w:type="spellStart"/>
            <w:r w:rsidRPr="0071117F">
              <w:rPr>
                <w:sz w:val="14"/>
                <w:lang w:val="da-DK"/>
              </w:rPr>
              <w:t>plusieurs</w:t>
            </w:r>
            <w:proofErr w:type="spellEnd"/>
            <w:r w:rsidRPr="0071117F">
              <w:rPr>
                <w:sz w:val="14"/>
                <w:lang w:val="da-DK"/>
              </w:rPr>
              <w:t xml:space="preserve"> stades.</w:t>
            </w:r>
          </w:p>
        </w:tc>
      </w:tr>
    </w:tbl>
    <w:p w14:paraId="0189F322" w14:textId="77777777" w:rsidR="007C3DAE" w:rsidRPr="0071117F" w:rsidRDefault="007C3DAE">
      <w:pPr>
        <w:spacing w:after="0"/>
        <w:rPr>
          <w:lang w:val="da-DK"/>
        </w:rPr>
      </w:pPr>
    </w:p>
    <w:p w14:paraId="24410EA2" w14:textId="77777777" w:rsidR="007C3DAE" w:rsidRPr="0071117F" w:rsidRDefault="00000000">
      <w:pPr>
        <w:rPr>
          <w:lang w:val="da-DK"/>
        </w:rPr>
      </w:pPr>
      <w:r w:rsidRPr="0071117F">
        <w:rPr>
          <w:lang w:val="da-DK"/>
        </w:rPr>
        <w:br w:type="page"/>
      </w:r>
    </w:p>
    <w:p w14:paraId="6EDB27EE" w14:textId="77777777" w:rsidR="007C3DAE" w:rsidRPr="0071117F" w:rsidRDefault="00000000">
      <w:pPr>
        <w:pStyle w:val="Heading1"/>
        <w:rPr>
          <w:lang w:val="da-DK"/>
        </w:rPr>
      </w:pPr>
      <w:r w:rsidRPr="0071117F">
        <w:rPr>
          <w:lang w:val="da-DK"/>
        </w:rPr>
        <w:lastRenderedPageBreak/>
        <w:t xml:space="preserve">Jour 2 • Du </w:t>
      </w:r>
      <w:proofErr w:type="spellStart"/>
      <w:r w:rsidRPr="0071117F">
        <w:rPr>
          <w:lang w:val="da-DK"/>
        </w:rPr>
        <w:t>génotype</w:t>
      </w:r>
      <w:proofErr w:type="spellEnd"/>
      <w:r w:rsidRPr="0071117F">
        <w:rPr>
          <w:lang w:val="da-DK"/>
        </w:rPr>
        <w:t xml:space="preserve"> au </w:t>
      </w:r>
      <w:proofErr w:type="spellStart"/>
      <w:r w:rsidRPr="0071117F">
        <w:rPr>
          <w:lang w:val="da-DK"/>
        </w:rPr>
        <w:t>phénotype</w:t>
      </w:r>
      <w:proofErr w:type="spellEnd"/>
    </w:p>
    <w:p w14:paraId="6897BAF3" w14:textId="77777777" w:rsidR="007C3DAE" w:rsidRPr="0071117F" w:rsidRDefault="00000000">
      <w:pPr>
        <w:rPr>
          <w:lang w:val="da-DK"/>
        </w:rPr>
      </w:pPr>
      <w:r w:rsidRPr="0071117F">
        <w:rPr>
          <w:lang w:val="da-DK"/>
        </w:rPr>
        <w:t xml:space="preserve">La </w:t>
      </w:r>
      <w:proofErr w:type="spellStart"/>
      <w:r w:rsidRPr="0071117F">
        <w:rPr>
          <w:lang w:val="da-DK"/>
        </w:rPr>
        <w:t>séquence</w:t>
      </w:r>
      <w:proofErr w:type="spellEnd"/>
      <w:r w:rsidRPr="0071117F">
        <w:rPr>
          <w:lang w:val="da-DK"/>
        </w:rPr>
        <w:t xml:space="preserve"> </w:t>
      </w:r>
      <w:proofErr w:type="spellStart"/>
      <w:r w:rsidRPr="0071117F">
        <w:rPr>
          <w:lang w:val="da-DK"/>
        </w:rPr>
        <w:t>peut</w:t>
      </w:r>
      <w:proofErr w:type="spellEnd"/>
      <w:r w:rsidRPr="0071117F">
        <w:rPr>
          <w:lang w:val="da-DK"/>
        </w:rPr>
        <w:t xml:space="preserve"> </w:t>
      </w:r>
      <w:proofErr w:type="spellStart"/>
      <w:r w:rsidRPr="0071117F">
        <w:rPr>
          <w:lang w:val="da-DK"/>
        </w:rPr>
        <w:t>révéler</w:t>
      </w:r>
      <w:proofErr w:type="spellEnd"/>
      <w:r w:rsidRPr="0071117F">
        <w:rPr>
          <w:lang w:val="da-DK"/>
        </w:rPr>
        <w:t xml:space="preserve"> </w:t>
      </w:r>
      <w:proofErr w:type="spellStart"/>
      <w:r w:rsidRPr="0071117F">
        <w:rPr>
          <w:lang w:val="da-DK"/>
        </w:rPr>
        <w:t>un</w:t>
      </w:r>
      <w:proofErr w:type="spellEnd"/>
      <w:r w:rsidRPr="0071117F">
        <w:rPr>
          <w:lang w:val="da-DK"/>
        </w:rPr>
        <w:t xml:space="preserve"> </w:t>
      </w:r>
      <w:proofErr w:type="spellStart"/>
      <w:r w:rsidRPr="0071117F">
        <w:rPr>
          <w:lang w:val="da-DK"/>
        </w:rPr>
        <w:t>marqueur</w:t>
      </w:r>
      <w:proofErr w:type="spellEnd"/>
      <w:r w:rsidRPr="0071117F">
        <w:rPr>
          <w:lang w:val="da-DK"/>
        </w:rPr>
        <w:t xml:space="preserve"> </w:t>
      </w:r>
      <w:proofErr w:type="spellStart"/>
      <w:r w:rsidRPr="0071117F">
        <w:rPr>
          <w:lang w:val="da-DK"/>
        </w:rPr>
        <w:t>candidat</w:t>
      </w:r>
      <w:proofErr w:type="spellEnd"/>
      <w:r w:rsidRPr="0071117F">
        <w:rPr>
          <w:lang w:val="da-DK"/>
        </w:rPr>
        <w:t xml:space="preserve">; elle </w:t>
      </w:r>
      <w:proofErr w:type="spellStart"/>
      <w:r w:rsidRPr="0071117F">
        <w:rPr>
          <w:lang w:val="da-DK"/>
        </w:rPr>
        <w:t>ne</w:t>
      </w:r>
      <w:proofErr w:type="spellEnd"/>
      <w:r w:rsidRPr="0071117F">
        <w:rPr>
          <w:lang w:val="da-DK"/>
        </w:rPr>
        <w:t xml:space="preserve"> </w:t>
      </w:r>
      <w:proofErr w:type="spellStart"/>
      <w:r w:rsidRPr="0071117F">
        <w:rPr>
          <w:lang w:val="da-DK"/>
        </w:rPr>
        <w:t>remplace</w:t>
      </w:r>
      <w:proofErr w:type="spellEnd"/>
      <w:r w:rsidRPr="0071117F">
        <w:rPr>
          <w:lang w:val="da-DK"/>
        </w:rPr>
        <w:t xml:space="preserve"> pas </w:t>
      </w:r>
      <w:proofErr w:type="spellStart"/>
      <w:r w:rsidRPr="0071117F">
        <w:rPr>
          <w:lang w:val="da-DK"/>
        </w:rPr>
        <w:t>toujours</w:t>
      </w:r>
      <w:proofErr w:type="spellEnd"/>
      <w:r w:rsidRPr="0071117F">
        <w:rPr>
          <w:lang w:val="da-DK"/>
        </w:rPr>
        <w:t xml:space="preserve"> la </w:t>
      </w:r>
      <w:proofErr w:type="spellStart"/>
      <w:r w:rsidRPr="0071117F">
        <w:rPr>
          <w:lang w:val="da-DK"/>
        </w:rPr>
        <w:t>mesure</w:t>
      </w:r>
      <w:proofErr w:type="spellEnd"/>
      <w:r w:rsidRPr="0071117F">
        <w:rPr>
          <w:lang w:val="da-DK"/>
        </w:rPr>
        <w:t xml:space="preserve"> du </w:t>
      </w:r>
      <w:proofErr w:type="spellStart"/>
      <w:r w:rsidRPr="0071117F">
        <w:rPr>
          <w:lang w:val="da-DK"/>
        </w:rPr>
        <w:t>caractère</w:t>
      </w:r>
      <w:proofErr w:type="spellEnd"/>
      <w:r w:rsidRPr="0071117F">
        <w:rPr>
          <w:lang w:val="da-DK"/>
        </w:rPr>
        <w:t>.</w:t>
      </w:r>
    </w:p>
    <w:tbl>
      <w:tblPr>
        <w:tblStyle w:val="TableGrid"/>
        <w:tblW w:w="9519" w:type="dxa"/>
        <w:jc w:val="center"/>
        <w:tblLayout w:type="fixed"/>
        <w:tblLook w:val="04A0" w:firstRow="1" w:lastRow="0" w:firstColumn="1" w:lastColumn="0" w:noHBand="0" w:noVBand="1"/>
      </w:tblPr>
      <w:tblGrid>
        <w:gridCol w:w="2786"/>
        <w:gridCol w:w="3220"/>
        <w:gridCol w:w="3513"/>
      </w:tblGrid>
      <w:tr w:rsidR="007C3DAE" w14:paraId="18DF1157" w14:textId="77777777" w:rsidTr="00FF11F7">
        <w:trPr>
          <w:trHeight w:val="365"/>
          <w:tblHeader/>
          <w:jc w:val="center"/>
        </w:trPr>
        <w:tc>
          <w:tcPr>
            <w:tcW w:w="2786" w:type="dxa"/>
            <w:shd w:val="clear" w:color="auto" w:fill="183A5A"/>
            <w:tcMar>
              <w:top w:w="65" w:type="dxa"/>
              <w:left w:w="75" w:type="dxa"/>
              <w:bottom w:w="65" w:type="dxa"/>
              <w:right w:w="75" w:type="dxa"/>
            </w:tcMar>
            <w:vAlign w:val="center"/>
          </w:tcPr>
          <w:p w14:paraId="1FEBEA80" w14:textId="77777777" w:rsidR="007C3DAE" w:rsidRDefault="00000000">
            <w:pPr>
              <w:spacing w:after="0"/>
            </w:pPr>
            <w:proofErr w:type="spellStart"/>
            <w:r>
              <w:rPr>
                <w:b/>
                <w:color w:val="FFFFFF"/>
                <w:sz w:val="16"/>
              </w:rPr>
              <w:t>Niveau</w:t>
            </w:r>
            <w:proofErr w:type="spellEnd"/>
          </w:p>
        </w:tc>
        <w:tc>
          <w:tcPr>
            <w:tcW w:w="3220" w:type="dxa"/>
            <w:shd w:val="clear" w:color="auto" w:fill="183A5A"/>
            <w:tcMar>
              <w:top w:w="65" w:type="dxa"/>
              <w:left w:w="75" w:type="dxa"/>
              <w:bottom w:w="65" w:type="dxa"/>
              <w:right w:w="75" w:type="dxa"/>
            </w:tcMar>
            <w:vAlign w:val="center"/>
          </w:tcPr>
          <w:p w14:paraId="388FEB65" w14:textId="77777777" w:rsidR="007C3DAE" w:rsidRDefault="00000000">
            <w:pPr>
              <w:spacing w:after="0"/>
            </w:pPr>
            <w:r>
              <w:rPr>
                <w:b/>
                <w:color w:val="FFFFFF"/>
                <w:sz w:val="16"/>
              </w:rPr>
              <w:t>Exemple</w:t>
            </w:r>
          </w:p>
        </w:tc>
        <w:tc>
          <w:tcPr>
            <w:tcW w:w="3513" w:type="dxa"/>
            <w:shd w:val="clear" w:color="auto" w:fill="183A5A"/>
            <w:tcMar>
              <w:top w:w="65" w:type="dxa"/>
              <w:left w:w="75" w:type="dxa"/>
              <w:bottom w:w="65" w:type="dxa"/>
              <w:right w:w="75" w:type="dxa"/>
            </w:tcMar>
            <w:vAlign w:val="center"/>
          </w:tcPr>
          <w:p w14:paraId="044652B1" w14:textId="77777777" w:rsidR="007C3DAE" w:rsidRDefault="00000000">
            <w:pPr>
              <w:spacing w:after="0"/>
            </w:pPr>
            <w:r>
              <w:rPr>
                <w:b/>
                <w:color w:val="FFFFFF"/>
                <w:sz w:val="16"/>
              </w:rPr>
              <w:t>Preuve complémentaire</w:t>
            </w:r>
          </w:p>
        </w:tc>
      </w:tr>
      <w:tr w:rsidR="007C3DAE" w14:paraId="5D03BAF3" w14:textId="77777777" w:rsidTr="00FF11F7">
        <w:trPr>
          <w:trHeight w:val="381"/>
          <w:jc w:val="center"/>
        </w:trPr>
        <w:tc>
          <w:tcPr>
            <w:tcW w:w="2786" w:type="dxa"/>
            <w:tcMar>
              <w:top w:w="65" w:type="dxa"/>
              <w:left w:w="75" w:type="dxa"/>
              <w:bottom w:w="65" w:type="dxa"/>
              <w:right w:w="75" w:type="dxa"/>
            </w:tcMar>
            <w:vAlign w:val="center"/>
          </w:tcPr>
          <w:p w14:paraId="40A9038F" w14:textId="77777777" w:rsidR="007C3DAE" w:rsidRDefault="00000000">
            <w:pPr>
              <w:spacing w:after="0"/>
            </w:pPr>
            <w:r>
              <w:rPr>
                <w:sz w:val="16"/>
              </w:rPr>
              <w:t>Séquence</w:t>
            </w:r>
          </w:p>
        </w:tc>
        <w:tc>
          <w:tcPr>
            <w:tcW w:w="3220" w:type="dxa"/>
            <w:tcMar>
              <w:top w:w="65" w:type="dxa"/>
              <w:left w:w="75" w:type="dxa"/>
              <w:bottom w:w="65" w:type="dxa"/>
              <w:right w:w="75" w:type="dxa"/>
            </w:tcMar>
            <w:vAlign w:val="center"/>
          </w:tcPr>
          <w:p w14:paraId="2EFA4D55" w14:textId="77777777" w:rsidR="007C3DAE" w:rsidRDefault="00000000">
            <w:pPr>
              <w:spacing w:after="0"/>
            </w:pPr>
            <w:r>
              <w:rPr>
                <w:sz w:val="16"/>
              </w:rPr>
              <w:t>Gène apparenté à un déterminant détecté.</w:t>
            </w:r>
          </w:p>
        </w:tc>
        <w:tc>
          <w:tcPr>
            <w:tcW w:w="3513" w:type="dxa"/>
            <w:tcMar>
              <w:top w:w="65" w:type="dxa"/>
              <w:left w:w="75" w:type="dxa"/>
              <w:bottom w:w="65" w:type="dxa"/>
              <w:right w:w="75" w:type="dxa"/>
            </w:tcMar>
            <w:vAlign w:val="center"/>
          </w:tcPr>
          <w:p w14:paraId="53757B30" w14:textId="77777777" w:rsidR="007C3DAE" w:rsidRDefault="00000000">
            <w:pPr>
              <w:spacing w:after="0"/>
            </w:pPr>
            <w:r>
              <w:rPr>
                <w:sz w:val="16"/>
              </w:rPr>
              <w:t>Couverture, intégrité, contexte et spécificité.</w:t>
            </w:r>
          </w:p>
        </w:tc>
      </w:tr>
      <w:tr w:rsidR="007C3DAE" w14:paraId="605985FB" w14:textId="77777777" w:rsidTr="00FF11F7">
        <w:trPr>
          <w:trHeight w:val="365"/>
          <w:jc w:val="center"/>
        </w:trPr>
        <w:tc>
          <w:tcPr>
            <w:tcW w:w="2786" w:type="dxa"/>
            <w:shd w:val="clear" w:color="auto" w:fill="EEF3F7"/>
            <w:tcMar>
              <w:top w:w="65" w:type="dxa"/>
              <w:left w:w="75" w:type="dxa"/>
              <w:bottom w:w="65" w:type="dxa"/>
              <w:right w:w="75" w:type="dxa"/>
            </w:tcMar>
            <w:vAlign w:val="center"/>
          </w:tcPr>
          <w:p w14:paraId="7327E64C" w14:textId="77777777" w:rsidR="007C3DAE" w:rsidRDefault="00000000">
            <w:pPr>
              <w:spacing w:after="0"/>
            </w:pPr>
            <w:r>
              <w:rPr>
                <w:sz w:val="16"/>
              </w:rPr>
              <w:t>Hypothèse</w:t>
            </w:r>
          </w:p>
        </w:tc>
        <w:tc>
          <w:tcPr>
            <w:tcW w:w="3220" w:type="dxa"/>
            <w:shd w:val="clear" w:color="auto" w:fill="EEF3F7"/>
            <w:tcMar>
              <w:top w:w="65" w:type="dxa"/>
              <w:left w:w="75" w:type="dxa"/>
              <w:bottom w:w="65" w:type="dxa"/>
              <w:right w:w="75" w:type="dxa"/>
            </w:tcMar>
            <w:vAlign w:val="center"/>
          </w:tcPr>
          <w:p w14:paraId="5CBAF2A2" w14:textId="77777777" w:rsidR="007C3DAE" w:rsidRDefault="00000000">
            <w:pPr>
              <w:spacing w:after="0"/>
            </w:pPr>
            <w:r>
              <w:rPr>
                <w:sz w:val="16"/>
              </w:rPr>
              <w:t>Gène susceptible de modifier la sensibilité.</w:t>
            </w:r>
          </w:p>
        </w:tc>
        <w:tc>
          <w:tcPr>
            <w:tcW w:w="3513" w:type="dxa"/>
            <w:shd w:val="clear" w:color="auto" w:fill="EEF3F7"/>
            <w:tcMar>
              <w:top w:w="65" w:type="dxa"/>
              <w:left w:w="75" w:type="dxa"/>
              <w:bottom w:w="65" w:type="dxa"/>
              <w:right w:w="75" w:type="dxa"/>
            </w:tcMar>
            <w:vAlign w:val="center"/>
          </w:tcPr>
          <w:p w14:paraId="0AFB28D1" w14:textId="77777777" w:rsidR="007C3DAE" w:rsidRDefault="00000000">
            <w:pPr>
              <w:spacing w:after="0"/>
            </w:pPr>
            <w:r>
              <w:rPr>
                <w:sz w:val="16"/>
              </w:rPr>
              <w:t>Expression, contexte génétique, validation fonctionnelle.</w:t>
            </w:r>
          </w:p>
        </w:tc>
      </w:tr>
      <w:tr w:rsidR="007C3DAE" w14:paraId="4981E755" w14:textId="77777777" w:rsidTr="00FF11F7">
        <w:trPr>
          <w:trHeight w:val="381"/>
          <w:jc w:val="center"/>
        </w:trPr>
        <w:tc>
          <w:tcPr>
            <w:tcW w:w="2786" w:type="dxa"/>
            <w:tcMar>
              <w:top w:w="65" w:type="dxa"/>
              <w:left w:w="75" w:type="dxa"/>
              <w:bottom w:w="65" w:type="dxa"/>
              <w:right w:w="75" w:type="dxa"/>
            </w:tcMar>
            <w:vAlign w:val="center"/>
          </w:tcPr>
          <w:p w14:paraId="6575E6E4" w14:textId="77777777" w:rsidR="007C3DAE" w:rsidRDefault="00000000">
            <w:pPr>
              <w:spacing w:after="0"/>
            </w:pPr>
            <w:r>
              <w:rPr>
                <w:sz w:val="16"/>
              </w:rPr>
              <w:t>Phénotype</w:t>
            </w:r>
          </w:p>
        </w:tc>
        <w:tc>
          <w:tcPr>
            <w:tcW w:w="3220" w:type="dxa"/>
            <w:tcMar>
              <w:top w:w="65" w:type="dxa"/>
              <w:left w:w="75" w:type="dxa"/>
              <w:bottom w:w="65" w:type="dxa"/>
              <w:right w:w="75" w:type="dxa"/>
            </w:tcMar>
            <w:vAlign w:val="center"/>
          </w:tcPr>
          <w:p w14:paraId="7727AA91" w14:textId="77777777" w:rsidR="007C3DAE" w:rsidRDefault="00000000">
            <w:pPr>
              <w:spacing w:after="0"/>
            </w:pPr>
            <w:r>
              <w:rPr>
                <w:sz w:val="16"/>
              </w:rPr>
              <w:t>Sensibilité mesurée chez un isolat.</w:t>
            </w:r>
          </w:p>
        </w:tc>
        <w:tc>
          <w:tcPr>
            <w:tcW w:w="3513" w:type="dxa"/>
            <w:tcMar>
              <w:top w:w="65" w:type="dxa"/>
              <w:left w:w="75" w:type="dxa"/>
              <w:bottom w:w="65" w:type="dxa"/>
              <w:right w:w="75" w:type="dxa"/>
            </w:tcMar>
            <w:vAlign w:val="center"/>
          </w:tcPr>
          <w:p w14:paraId="47C7728A" w14:textId="77777777" w:rsidR="007C3DAE" w:rsidRDefault="00000000">
            <w:pPr>
              <w:spacing w:after="0"/>
            </w:pPr>
            <w:r>
              <w:rPr>
                <w:sz w:val="16"/>
              </w:rPr>
              <w:t>Méthode validée, contrôle qualité, seuil pertinent.</w:t>
            </w:r>
          </w:p>
        </w:tc>
      </w:tr>
      <w:tr w:rsidR="007C3DAE" w14:paraId="522E9396" w14:textId="77777777" w:rsidTr="00FF11F7">
        <w:trPr>
          <w:trHeight w:val="731"/>
          <w:jc w:val="center"/>
        </w:trPr>
        <w:tc>
          <w:tcPr>
            <w:tcW w:w="2786" w:type="dxa"/>
            <w:shd w:val="clear" w:color="auto" w:fill="EEF3F7"/>
            <w:tcMar>
              <w:top w:w="65" w:type="dxa"/>
              <w:left w:w="75" w:type="dxa"/>
              <w:bottom w:w="65" w:type="dxa"/>
              <w:right w:w="75" w:type="dxa"/>
            </w:tcMar>
            <w:vAlign w:val="center"/>
          </w:tcPr>
          <w:p w14:paraId="1794817F" w14:textId="77777777" w:rsidR="007C3DAE" w:rsidRDefault="00000000">
            <w:pPr>
              <w:spacing w:after="0"/>
            </w:pPr>
            <w:r>
              <w:rPr>
                <w:sz w:val="16"/>
              </w:rPr>
              <w:t>Impact clinique</w:t>
            </w:r>
          </w:p>
        </w:tc>
        <w:tc>
          <w:tcPr>
            <w:tcW w:w="3220" w:type="dxa"/>
            <w:shd w:val="clear" w:color="auto" w:fill="EEF3F7"/>
            <w:tcMar>
              <w:top w:w="65" w:type="dxa"/>
              <w:left w:w="75" w:type="dxa"/>
              <w:bottom w:w="65" w:type="dxa"/>
              <w:right w:w="75" w:type="dxa"/>
            </w:tcMar>
            <w:vAlign w:val="center"/>
          </w:tcPr>
          <w:p w14:paraId="3738A1E8" w14:textId="77777777" w:rsidR="007C3DAE" w:rsidRDefault="00000000">
            <w:pPr>
              <w:spacing w:after="0"/>
            </w:pPr>
            <w:r>
              <w:rPr>
                <w:sz w:val="16"/>
              </w:rPr>
              <w:t>Traitement potentiellement moins efficace.</w:t>
            </w:r>
          </w:p>
        </w:tc>
        <w:tc>
          <w:tcPr>
            <w:tcW w:w="3513" w:type="dxa"/>
            <w:shd w:val="clear" w:color="auto" w:fill="EEF3F7"/>
            <w:tcMar>
              <w:top w:w="65" w:type="dxa"/>
              <w:left w:w="75" w:type="dxa"/>
              <w:bottom w:w="65" w:type="dxa"/>
              <w:right w:w="75" w:type="dxa"/>
            </w:tcMar>
            <w:vAlign w:val="center"/>
          </w:tcPr>
          <w:p w14:paraId="12A800AC" w14:textId="77777777" w:rsidR="007C3DAE" w:rsidRDefault="00000000">
            <w:pPr>
              <w:spacing w:after="0"/>
            </w:pPr>
            <w:r>
              <w:rPr>
                <w:sz w:val="16"/>
              </w:rPr>
              <w:t>Site, dose, pharmacologie, résultat et recommandation actuelle.</w:t>
            </w:r>
          </w:p>
        </w:tc>
      </w:tr>
      <w:tr w:rsidR="007C3DAE" w14:paraId="0FF792BC" w14:textId="77777777" w:rsidTr="00FF11F7">
        <w:trPr>
          <w:trHeight w:val="747"/>
          <w:jc w:val="center"/>
        </w:trPr>
        <w:tc>
          <w:tcPr>
            <w:tcW w:w="2786" w:type="dxa"/>
            <w:tcMar>
              <w:top w:w="65" w:type="dxa"/>
              <w:left w:w="75" w:type="dxa"/>
              <w:bottom w:w="65" w:type="dxa"/>
              <w:right w:w="75" w:type="dxa"/>
            </w:tcMar>
            <w:vAlign w:val="center"/>
          </w:tcPr>
          <w:p w14:paraId="5FE0B7CF" w14:textId="77777777" w:rsidR="007C3DAE" w:rsidRDefault="00000000">
            <w:pPr>
              <w:spacing w:after="0"/>
            </w:pPr>
            <w:r>
              <w:rPr>
                <w:sz w:val="16"/>
              </w:rPr>
              <w:t>Impact populationnel</w:t>
            </w:r>
          </w:p>
        </w:tc>
        <w:tc>
          <w:tcPr>
            <w:tcW w:w="3220" w:type="dxa"/>
            <w:tcMar>
              <w:top w:w="65" w:type="dxa"/>
              <w:left w:w="75" w:type="dxa"/>
              <w:bottom w:w="65" w:type="dxa"/>
              <w:right w:w="75" w:type="dxa"/>
            </w:tcMar>
            <w:vAlign w:val="center"/>
          </w:tcPr>
          <w:p w14:paraId="4AF863A1" w14:textId="77777777" w:rsidR="007C3DAE" w:rsidRDefault="00000000">
            <w:pPr>
              <w:spacing w:after="0"/>
            </w:pPr>
            <w:r>
              <w:rPr>
                <w:sz w:val="16"/>
              </w:rPr>
              <w:t>Déterminant fréquent ou en expansion.</w:t>
            </w:r>
          </w:p>
        </w:tc>
        <w:tc>
          <w:tcPr>
            <w:tcW w:w="3513" w:type="dxa"/>
            <w:tcMar>
              <w:top w:w="65" w:type="dxa"/>
              <w:left w:w="75" w:type="dxa"/>
              <w:bottom w:w="65" w:type="dxa"/>
              <w:right w:w="75" w:type="dxa"/>
            </w:tcMar>
            <w:vAlign w:val="center"/>
          </w:tcPr>
          <w:p w14:paraId="3612F2C0" w14:textId="77777777" w:rsidR="007C3DAE" w:rsidRDefault="00000000">
            <w:pPr>
              <w:spacing w:after="0"/>
            </w:pPr>
            <w:r>
              <w:rPr>
                <w:sz w:val="16"/>
              </w:rPr>
              <w:t>Échantillonnage, dénominateur, temps, lieux et comparabilité.</w:t>
            </w:r>
          </w:p>
        </w:tc>
      </w:tr>
    </w:tbl>
    <w:p w14:paraId="27C4E7C0" w14:textId="77777777" w:rsidR="007C3DAE" w:rsidRDefault="007C3DAE">
      <w:pPr>
        <w:spacing w:after="0"/>
      </w:pPr>
    </w:p>
    <w:p w14:paraId="47FB8618" w14:textId="77777777" w:rsidR="007C3DAE" w:rsidRDefault="00000000">
      <w:pPr>
        <w:pStyle w:val="Heading2"/>
      </w:pPr>
      <w:r>
        <w:t>Trois applications</w:t>
      </w:r>
    </w:p>
    <w:p w14:paraId="17541C4A" w14:textId="77777777" w:rsidR="007C3DAE" w:rsidRDefault="00000000">
      <w:pPr>
        <w:pStyle w:val="ListBullet"/>
      </w:pPr>
      <w:r>
        <w:t>Antibactérienne : gènes acquis, mutations, régulation et antibiogramme.</w:t>
      </w:r>
    </w:p>
    <w:p w14:paraId="10CE06FF" w14:textId="77777777" w:rsidR="007C3DAE" w:rsidRDefault="00000000">
      <w:pPr>
        <w:pStyle w:val="ListBullet"/>
      </w:pPr>
      <w:r>
        <w:t>Antifongique : espèce, cible, mécanisme, expression et sensibilité.</w:t>
      </w:r>
    </w:p>
    <w:p w14:paraId="4AEF1C62" w14:textId="77777777" w:rsidR="007C3DAE" w:rsidRDefault="00000000">
      <w:pPr>
        <w:pStyle w:val="ListBullet"/>
      </w:pPr>
      <w:r>
        <w:t>Antivirale : mutation, échappement, segment viral, charge et contexte clinique.</w:t>
      </w:r>
    </w:p>
    <w:p w14:paraId="5220BAD6" w14:textId="77777777" w:rsidR="007C3DAE" w:rsidRDefault="00000000">
      <w:r>
        <w:br w:type="page"/>
      </w:r>
    </w:p>
    <w:p w14:paraId="4CAC7869" w14:textId="77777777" w:rsidR="007C3DAE" w:rsidRDefault="00000000">
      <w:pPr>
        <w:pStyle w:val="Heading1"/>
      </w:pPr>
      <w:r>
        <w:lastRenderedPageBreak/>
        <w:t>Jour 2 • Activité : quel processus explique ce profil?</w:t>
      </w:r>
    </w:p>
    <w:p w14:paraId="0F9437BA" w14:textId="77777777" w:rsidR="007C3DAE" w:rsidRDefault="00000000">
      <w:r>
        <w:t>Pour chaque vignette, choisissez une hypothèse, une alternative et la donnée qui permettrait de les départager.</w:t>
      </w:r>
    </w:p>
    <w:tbl>
      <w:tblPr>
        <w:tblStyle w:val="TableGrid"/>
        <w:tblW w:w="0" w:type="auto"/>
        <w:jc w:val="center"/>
        <w:tblLayout w:type="fixed"/>
        <w:tblLook w:val="04A0" w:firstRow="1" w:lastRow="0" w:firstColumn="1" w:lastColumn="0" w:noHBand="0" w:noVBand="1"/>
      </w:tblPr>
      <w:tblGrid>
        <w:gridCol w:w="3167"/>
        <w:gridCol w:w="3167"/>
        <w:gridCol w:w="3527"/>
      </w:tblGrid>
      <w:tr w:rsidR="007C3DAE" w14:paraId="31FB9B67" w14:textId="77777777" w:rsidTr="00FF11F7">
        <w:trPr>
          <w:trHeight w:val="274"/>
          <w:tblHeader/>
          <w:jc w:val="center"/>
        </w:trPr>
        <w:tc>
          <w:tcPr>
            <w:tcW w:w="3167" w:type="dxa"/>
            <w:shd w:val="clear" w:color="auto" w:fill="183A5A"/>
            <w:tcMar>
              <w:top w:w="65" w:type="dxa"/>
              <w:left w:w="75" w:type="dxa"/>
              <w:bottom w:w="65" w:type="dxa"/>
              <w:right w:w="75" w:type="dxa"/>
            </w:tcMar>
            <w:vAlign w:val="center"/>
          </w:tcPr>
          <w:p w14:paraId="442A9D68" w14:textId="77777777" w:rsidR="007C3DAE" w:rsidRDefault="00000000">
            <w:pPr>
              <w:spacing w:after="0"/>
            </w:pPr>
            <w:r>
              <w:rPr>
                <w:b/>
                <w:color w:val="FFFFFF"/>
                <w:sz w:val="14"/>
              </w:rPr>
              <w:t>Vignette</w:t>
            </w:r>
          </w:p>
        </w:tc>
        <w:tc>
          <w:tcPr>
            <w:tcW w:w="3167" w:type="dxa"/>
            <w:shd w:val="clear" w:color="auto" w:fill="183A5A"/>
            <w:tcMar>
              <w:top w:w="65" w:type="dxa"/>
              <w:left w:w="75" w:type="dxa"/>
              <w:bottom w:w="65" w:type="dxa"/>
              <w:right w:w="75" w:type="dxa"/>
            </w:tcMar>
            <w:vAlign w:val="center"/>
          </w:tcPr>
          <w:p w14:paraId="31E57985" w14:textId="77777777" w:rsidR="007C3DAE" w:rsidRDefault="00000000">
            <w:pPr>
              <w:spacing w:after="0"/>
            </w:pPr>
            <w:r>
              <w:rPr>
                <w:b/>
                <w:color w:val="FFFFFF"/>
                <w:sz w:val="14"/>
              </w:rPr>
              <w:t>Hypothèse(s)</w:t>
            </w:r>
          </w:p>
        </w:tc>
        <w:tc>
          <w:tcPr>
            <w:tcW w:w="3527" w:type="dxa"/>
            <w:shd w:val="clear" w:color="auto" w:fill="183A5A"/>
            <w:tcMar>
              <w:top w:w="65" w:type="dxa"/>
              <w:left w:w="75" w:type="dxa"/>
              <w:bottom w:w="65" w:type="dxa"/>
              <w:right w:w="75" w:type="dxa"/>
            </w:tcMar>
            <w:vAlign w:val="center"/>
          </w:tcPr>
          <w:p w14:paraId="4B73BBE2" w14:textId="77777777" w:rsidR="007C3DAE" w:rsidRDefault="00000000">
            <w:pPr>
              <w:spacing w:after="0"/>
            </w:pPr>
            <w:r>
              <w:rPr>
                <w:b/>
                <w:color w:val="FFFFFF"/>
                <w:sz w:val="14"/>
              </w:rPr>
              <w:t>Information à obtenir</w:t>
            </w:r>
          </w:p>
        </w:tc>
      </w:tr>
      <w:tr w:rsidR="007C3DAE" w14:paraId="20D101A1" w14:textId="77777777" w:rsidTr="00FF11F7">
        <w:trPr>
          <w:trHeight w:val="522"/>
          <w:jc w:val="center"/>
        </w:trPr>
        <w:tc>
          <w:tcPr>
            <w:tcW w:w="3167" w:type="dxa"/>
            <w:tcMar>
              <w:top w:w="65" w:type="dxa"/>
              <w:left w:w="75" w:type="dxa"/>
              <w:bottom w:w="65" w:type="dxa"/>
              <w:right w:w="75" w:type="dxa"/>
            </w:tcMar>
            <w:vAlign w:val="center"/>
          </w:tcPr>
          <w:p w14:paraId="1C859124" w14:textId="77777777" w:rsidR="007C3DAE" w:rsidRDefault="00000000">
            <w:pPr>
              <w:spacing w:after="0"/>
            </w:pPr>
            <w:r>
              <w:rPr>
                <w:sz w:val="14"/>
              </w:rPr>
              <w:t>Deux isolats bactériens portent un déterminant absent de la référence.</w:t>
            </w:r>
          </w:p>
        </w:tc>
        <w:tc>
          <w:tcPr>
            <w:tcW w:w="3167" w:type="dxa"/>
            <w:tcMar>
              <w:top w:w="65" w:type="dxa"/>
              <w:left w:w="75" w:type="dxa"/>
              <w:bottom w:w="65" w:type="dxa"/>
              <w:right w:w="75" w:type="dxa"/>
            </w:tcMar>
            <w:vAlign w:val="center"/>
          </w:tcPr>
          <w:p w14:paraId="4B1DD9EF" w14:textId="77777777" w:rsidR="007C3DAE" w:rsidRDefault="00000000">
            <w:pPr>
              <w:spacing w:after="0"/>
            </w:pPr>
            <w:r>
              <w:rPr>
                <w:sz w:val="14"/>
              </w:rPr>
              <w:t>Acquisition, lignée antérieure, erreur de détection.</w:t>
            </w:r>
          </w:p>
        </w:tc>
        <w:tc>
          <w:tcPr>
            <w:tcW w:w="3527" w:type="dxa"/>
            <w:tcMar>
              <w:top w:w="65" w:type="dxa"/>
              <w:left w:w="75" w:type="dxa"/>
              <w:bottom w:w="65" w:type="dxa"/>
              <w:right w:w="75" w:type="dxa"/>
            </w:tcMar>
            <w:vAlign w:val="center"/>
          </w:tcPr>
          <w:p w14:paraId="533E8715" w14:textId="77777777" w:rsidR="007C3DAE" w:rsidRDefault="00000000">
            <w:pPr>
              <w:spacing w:after="0"/>
            </w:pPr>
            <w:r>
              <w:rPr>
                <w:sz w:val="14"/>
              </w:rPr>
              <w:t>Contexte génétique, autres isolats, phénotype, chronologie.</w:t>
            </w:r>
          </w:p>
        </w:tc>
      </w:tr>
      <w:tr w:rsidR="007C3DAE" w14:paraId="4310DD20" w14:textId="77777777" w:rsidTr="00FF11F7">
        <w:trPr>
          <w:trHeight w:val="535"/>
          <w:jc w:val="center"/>
        </w:trPr>
        <w:tc>
          <w:tcPr>
            <w:tcW w:w="3167" w:type="dxa"/>
            <w:shd w:val="clear" w:color="auto" w:fill="EEF3F7"/>
            <w:tcMar>
              <w:top w:w="65" w:type="dxa"/>
              <w:left w:w="75" w:type="dxa"/>
              <w:bottom w:w="65" w:type="dxa"/>
              <w:right w:w="75" w:type="dxa"/>
            </w:tcMar>
            <w:vAlign w:val="center"/>
          </w:tcPr>
          <w:p w14:paraId="0D383E88" w14:textId="77777777" w:rsidR="007C3DAE" w:rsidRDefault="00000000">
            <w:pPr>
              <w:spacing w:after="0"/>
            </w:pPr>
            <w:r>
              <w:rPr>
                <w:sz w:val="14"/>
              </w:rPr>
              <w:t>Virus proches diffèrent dans un segment et leur fréquence de variants.</w:t>
            </w:r>
          </w:p>
        </w:tc>
        <w:tc>
          <w:tcPr>
            <w:tcW w:w="3167" w:type="dxa"/>
            <w:shd w:val="clear" w:color="auto" w:fill="EEF3F7"/>
            <w:tcMar>
              <w:top w:w="65" w:type="dxa"/>
              <w:left w:w="75" w:type="dxa"/>
              <w:bottom w:w="65" w:type="dxa"/>
              <w:right w:w="75" w:type="dxa"/>
            </w:tcMar>
            <w:vAlign w:val="center"/>
          </w:tcPr>
          <w:p w14:paraId="41C38DFF" w14:textId="77777777" w:rsidR="007C3DAE" w:rsidRDefault="00000000">
            <w:pPr>
              <w:spacing w:after="0"/>
            </w:pPr>
            <w:r>
              <w:rPr>
                <w:sz w:val="14"/>
              </w:rPr>
              <w:t>Mutation, recombinaison, sélection, diversité intra-hôte.</w:t>
            </w:r>
          </w:p>
        </w:tc>
        <w:tc>
          <w:tcPr>
            <w:tcW w:w="3527" w:type="dxa"/>
            <w:shd w:val="clear" w:color="auto" w:fill="EEF3F7"/>
            <w:tcMar>
              <w:top w:w="65" w:type="dxa"/>
              <w:left w:w="75" w:type="dxa"/>
              <w:bottom w:w="65" w:type="dxa"/>
              <w:right w:w="75" w:type="dxa"/>
            </w:tcMar>
            <w:vAlign w:val="center"/>
          </w:tcPr>
          <w:p w14:paraId="062B3805" w14:textId="77777777" w:rsidR="007C3DAE" w:rsidRDefault="00000000">
            <w:pPr>
              <w:spacing w:after="0"/>
            </w:pPr>
            <w:r>
              <w:rPr>
                <w:sz w:val="14"/>
              </w:rPr>
              <w:t>Couverture, échantillons répétés, segments, exposition.</w:t>
            </w:r>
          </w:p>
        </w:tc>
      </w:tr>
      <w:tr w:rsidR="007C3DAE" w14:paraId="63408D9E" w14:textId="77777777" w:rsidTr="00FF11F7">
        <w:trPr>
          <w:trHeight w:val="535"/>
          <w:jc w:val="center"/>
        </w:trPr>
        <w:tc>
          <w:tcPr>
            <w:tcW w:w="3167" w:type="dxa"/>
            <w:tcMar>
              <w:top w:w="65" w:type="dxa"/>
              <w:left w:w="75" w:type="dxa"/>
              <w:bottom w:w="65" w:type="dxa"/>
              <w:right w:w="75" w:type="dxa"/>
            </w:tcMar>
            <w:vAlign w:val="center"/>
          </w:tcPr>
          <w:p w14:paraId="78FFEF23" w14:textId="77777777" w:rsidR="007C3DAE" w:rsidRDefault="00000000">
            <w:pPr>
              <w:spacing w:after="0"/>
            </w:pPr>
            <w:r>
              <w:rPr>
                <w:sz w:val="14"/>
              </w:rPr>
              <w:t>Segments viraux ont des parentés différentes.</w:t>
            </w:r>
          </w:p>
        </w:tc>
        <w:tc>
          <w:tcPr>
            <w:tcW w:w="3167" w:type="dxa"/>
            <w:tcMar>
              <w:top w:w="65" w:type="dxa"/>
              <w:left w:w="75" w:type="dxa"/>
              <w:bottom w:w="65" w:type="dxa"/>
              <w:right w:w="75" w:type="dxa"/>
            </w:tcMar>
            <w:vAlign w:val="center"/>
          </w:tcPr>
          <w:p w14:paraId="0D85FBBE" w14:textId="77777777" w:rsidR="007C3DAE" w:rsidRDefault="00000000">
            <w:pPr>
              <w:spacing w:after="0"/>
            </w:pPr>
            <w:r>
              <w:rPr>
                <w:sz w:val="14"/>
              </w:rPr>
              <w:t>Réassortiment possible.</w:t>
            </w:r>
          </w:p>
        </w:tc>
        <w:tc>
          <w:tcPr>
            <w:tcW w:w="3527" w:type="dxa"/>
            <w:tcMar>
              <w:top w:w="65" w:type="dxa"/>
              <w:left w:w="75" w:type="dxa"/>
              <w:bottom w:w="65" w:type="dxa"/>
              <w:right w:w="75" w:type="dxa"/>
            </w:tcMar>
            <w:vAlign w:val="center"/>
          </w:tcPr>
          <w:p w14:paraId="68175C65" w14:textId="77777777" w:rsidR="007C3DAE" w:rsidRDefault="00000000">
            <w:pPr>
              <w:spacing w:after="0"/>
            </w:pPr>
            <w:r>
              <w:rPr>
                <w:sz w:val="14"/>
              </w:rPr>
              <w:t>Génomes complets, références temporelles et géographiques.</w:t>
            </w:r>
          </w:p>
        </w:tc>
      </w:tr>
      <w:tr w:rsidR="007C3DAE" w14:paraId="77F8CD61" w14:textId="77777777" w:rsidTr="00FF11F7">
        <w:trPr>
          <w:trHeight w:val="261"/>
          <w:jc w:val="center"/>
        </w:trPr>
        <w:tc>
          <w:tcPr>
            <w:tcW w:w="3167" w:type="dxa"/>
            <w:shd w:val="clear" w:color="auto" w:fill="EEF3F7"/>
            <w:tcMar>
              <w:top w:w="65" w:type="dxa"/>
              <w:left w:w="75" w:type="dxa"/>
              <w:bottom w:w="65" w:type="dxa"/>
              <w:right w:w="75" w:type="dxa"/>
            </w:tcMar>
            <w:vAlign w:val="center"/>
          </w:tcPr>
          <w:p w14:paraId="3E85DB10" w14:textId="77777777" w:rsidR="007C3DAE" w:rsidRDefault="00000000">
            <w:pPr>
              <w:spacing w:after="0"/>
            </w:pPr>
            <w:r>
              <w:rPr>
                <w:sz w:val="14"/>
              </w:rPr>
              <w:t>Population fongique : copies et sensibilités variables.</w:t>
            </w:r>
          </w:p>
        </w:tc>
        <w:tc>
          <w:tcPr>
            <w:tcW w:w="3167" w:type="dxa"/>
            <w:shd w:val="clear" w:color="auto" w:fill="EEF3F7"/>
            <w:tcMar>
              <w:top w:w="65" w:type="dxa"/>
              <w:left w:w="75" w:type="dxa"/>
              <w:bottom w:w="65" w:type="dxa"/>
              <w:right w:w="75" w:type="dxa"/>
            </w:tcMar>
            <w:vAlign w:val="center"/>
          </w:tcPr>
          <w:p w14:paraId="3031C789" w14:textId="77777777" w:rsidR="007C3DAE" w:rsidRDefault="00000000">
            <w:pPr>
              <w:spacing w:after="0"/>
            </w:pPr>
            <w:r>
              <w:rPr>
                <w:sz w:val="14"/>
              </w:rPr>
              <w:t>Ploïdie, aneuploïdie, sous-populations, culture.</w:t>
            </w:r>
          </w:p>
        </w:tc>
        <w:tc>
          <w:tcPr>
            <w:tcW w:w="3527" w:type="dxa"/>
            <w:shd w:val="clear" w:color="auto" w:fill="EEF3F7"/>
            <w:tcMar>
              <w:top w:w="65" w:type="dxa"/>
              <w:left w:w="75" w:type="dxa"/>
              <w:bottom w:w="65" w:type="dxa"/>
              <w:right w:w="75" w:type="dxa"/>
            </w:tcMar>
            <w:vAlign w:val="center"/>
          </w:tcPr>
          <w:p w14:paraId="00C09AA1" w14:textId="77777777" w:rsidR="007C3DAE" w:rsidRDefault="00000000">
            <w:pPr>
              <w:spacing w:after="0"/>
            </w:pPr>
            <w:r>
              <w:rPr>
                <w:sz w:val="14"/>
              </w:rPr>
              <w:t>Répétitions, méthode, conditions et phénotype.</w:t>
            </w:r>
          </w:p>
        </w:tc>
      </w:tr>
      <w:tr w:rsidR="007C3DAE" w14:paraId="04BCE128" w14:textId="77777777" w:rsidTr="00FF11F7">
        <w:trPr>
          <w:trHeight w:val="274"/>
          <w:jc w:val="center"/>
        </w:trPr>
        <w:tc>
          <w:tcPr>
            <w:tcW w:w="3167" w:type="dxa"/>
            <w:tcMar>
              <w:top w:w="65" w:type="dxa"/>
              <w:left w:w="75" w:type="dxa"/>
              <w:bottom w:w="65" w:type="dxa"/>
              <w:right w:w="75" w:type="dxa"/>
            </w:tcMar>
            <w:vAlign w:val="center"/>
          </w:tcPr>
          <w:p w14:paraId="1EEBF99A" w14:textId="77777777" w:rsidR="007C3DAE" w:rsidRDefault="00000000">
            <w:pPr>
              <w:spacing w:after="0"/>
            </w:pPr>
            <w:r>
              <w:rPr>
                <w:sz w:val="14"/>
              </w:rPr>
              <w:t>Plusieurs génotypes parasitaires chez un patient.</w:t>
            </w:r>
          </w:p>
        </w:tc>
        <w:tc>
          <w:tcPr>
            <w:tcW w:w="3167" w:type="dxa"/>
            <w:tcMar>
              <w:top w:w="65" w:type="dxa"/>
              <w:left w:w="75" w:type="dxa"/>
              <w:bottom w:w="65" w:type="dxa"/>
              <w:right w:w="75" w:type="dxa"/>
            </w:tcMar>
            <w:vAlign w:val="center"/>
          </w:tcPr>
          <w:p w14:paraId="5DD35572" w14:textId="77777777" w:rsidR="007C3DAE" w:rsidRDefault="00000000">
            <w:pPr>
              <w:spacing w:after="0"/>
            </w:pPr>
            <w:r>
              <w:rPr>
                <w:sz w:val="14"/>
              </w:rPr>
              <w:t>Infection multiple ou diversité intra-hôte.</w:t>
            </w:r>
          </w:p>
        </w:tc>
        <w:tc>
          <w:tcPr>
            <w:tcW w:w="3527" w:type="dxa"/>
            <w:tcMar>
              <w:top w:w="65" w:type="dxa"/>
              <w:left w:w="75" w:type="dxa"/>
              <w:bottom w:w="65" w:type="dxa"/>
              <w:right w:w="75" w:type="dxa"/>
            </w:tcMar>
            <w:vAlign w:val="center"/>
          </w:tcPr>
          <w:p w14:paraId="0F81E1B7" w14:textId="77777777" w:rsidR="007C3DAE" w:rsidRDefault="00000000">
            <w:pPr>
              <w:spacing w:after="0"/>
            </w:pPr>
            <w:r>
              <w:rPr>
                <w:sz w:val="14"/>
              </w:rPr>
              <w:t>Profondeur, marqueurs, traitement, stade.</w:t>
            </w:r>
          </w:p>
        </w:tc>
      </w:tr>
    </w:tbl>
    <w:p w14:paraId="5D166D6F" w14:textId="77777777" w:rsidR="007C3DAE" w:rsidRDefault="007C3DAE">
      <w:pPr>
        <w:spacing w:after="0"/>
      </w:pPr>
    </w:p>
    <w:p w14:paraId="4071141D" w14:textId="77777777" w:rsidR="007C3DAE" w:rsidRDefault="00000000">
      <w:r>
        <w:br w:type="page"/>
      </w:r>
    </w:p>
    <w:p w14:paraId="4D1D7FBD" w14:textId="77777777" w:rsidR="007C3DAE" w:rsidRDefault="00000000">
      <w:pPr>
        <w:pStyle w:val="Heading1"/>
      </w:pPr>
      <w:r>
        <w:lastRenderedPageBreak/>
        <w:t>Jour 2 • Atelier : du gène à l’affirmation</w:t>
      </w:r>
    </w:p>
    <w:p w14:paraId="7FBA6261" w14:textId="77777777" w:rsidR="007C3DAE" w:rsidRDefault="00000000">
      <w:r>
        <w:t>Scénario : deux isolats bactériens possèdent un déterminant connu; deux isolats fongiques diffèrent pour un marqueur candidat; un rapport viral indique un variant de surface. Les phénotypes sont partiels.</w:t>
      </w:r>
    </w:p>
    <w:tbl>
      <w:tblPr>
        <w:tblStyle w:val="TableGrid"/>
        <w:tblW w:w="0" w:type="auto"/>
        <w:jc w:val="center"/>
        <w:tblLayout w:type="fixed"/>
        <w:tblLook w:val="04A0" w:firstRow="1" w:lastRow="0" w:firstColumn="1" w:lastColumn="0" w:noHBand="0" w:noVBand="1"/>
      </w:tblPr>
      <w:tblGrid>
        <w:gridCol w:w="4854"/>
        <w:gridCol w:w="5302"/>
      </w:tblGrid>
      <w:tr w:rsidR="007C3DAE" w14:paraId="288BBC33" w14:textId="77777777" w:rsidTr="00FF11F7">
        <w:trPr>
          <w:trHeight w:val="257"/>
          <w:tblHeader/>
          <w:jc w:val="center"/>
        </w:trPr>
        <w:tc>
          <w:tcPr>
            <w:tcW w:w="4854" w:type="dxa"/>
            <w:shd w:val="clear" w:color="auto" w:fill="183A5A"/>
            <w:tcMar>
              <w:top w:w="65" w:type="dxa"/>
              <w:left w:w="75" w:type="dxa"/>
              <w:bottom w:w="65" w:type="dxa"/>
              <w:right w:w="75" w:type="dxa"/>
            </w:tcMar>
            <w:vAlign w:val="center"/>
          </w:tcPr>
          <w:p w14:paraId="2C5D1295" w14:textId="77777777" w:rsidR="007C3DAE" w:rsidRDefault="00000000">
            <w:pPr>
              <w:spacing w:after="0"/>
            </w:pPr>
            <w:r>
              <w:rPr>
                <w:b/>
                <w:color w:val="FFFFFF"/>
                <w:sz w:val="16"/>
              </w:rPr>
              <w:t>Étape de raisonnement</w:t>
            </w:r>
          </w:p>
        </w:tc>
        <w:tc>
          <w:tcPr>
            <w:tcW w:w="5302" w:type="dxa"/>
            <w:shd w:val="clear" w:color="auto" w:fill="183A5A"/>
            <w:tcMar>
              <w:top w:w="65" w:type="dxa"/>
              <w:left w:w="75" w:type="dxa"/>
              <w:bottom w:w="65" w:type="dxa"/>
              <w:right w:w="75" w:type="dxa"/>
            </w:tcMar>
            <w:vAlign w:val="center"/>
          </w:tcPr>
          <w:p w14:paraId="099EB4D3" w14:textId="77777777" w:rsidR="007C3DAE" w:rsidRDefault="00000000">
            <w:pPr>
              <w:spacing w:after="0"/>
            </w:pPr>
            <w:r>
              <w:rPr>
                <w:b/>
                <w:color w:val="FFFFFF"/>
                <w:sz w:val="16"/>
              </w:rPr>
              <w:t>Notes de groupe</w:t>
            </w:r>
          </w:p>
        </w:tc>
      </w:tr>
      <w:tr w:rsidR="007C3DAE" w14:paraId="7B89F2AA" w14:textId="77777777" w:rsidTr="00FF11F7">
        <w:trPr>
          <w:trHeight w:val="302"/>
          <w:jc w:val="center"/>
        </w:trPr>
        <w:tc>
          <w:tcPr>
            <w:tcW w:w="4854" w:type="dxa"/>
            <w:tcMar>
              <w:top w:w="65" w:type="dxa"/>
              <w:left w:w="75" w:type="dxa"/>
              <w:bottom w:w="65" w:type="dxa"/>
              <w:right w:w="75" w:type="dxa"/>
            </w:tcMar>
            <w:vAlign w:val="center"/>
          </w:tcPr>
          <w:p w14:paraId="13BFB730" w14:textId="77777777" w:rsidR="007C3DAE" w:rsidRDefault="00000000">
            <w:pPr>
              <w:spacing w:after="0"/>
            </w:pPr>
            <w:r>
              <w:rPr>
                <w:sz w:val="16"/>
              </w:rPr>
              <w:t>Observation directe</w:t>
            </w:r>
          </w:p>
        </w:tc>
        <w:tc>
          <w:tcPr>
            <w:tcW w:w="5302" w:type="dxa"/>
            <w:tcMar>
              <w:top w:w="65" w:type="dxa"/>
              <w:left w:w="75" w:type="dxa"/>
              <w:bottom w:w="65" w:type="dxa"/>
              <w:right w:w="75" w:type="dxa"/>
            </w:tcMar>
            <w:vAlign w:val="center"/>
          </w:tcPr>
          <w:p w14:paraId="3CE36AEE" w14:textId="77777777" w:rsidR="007C3DAE" w:rsidRDefault="007C3DAE">
            <w:pPr>
              <w:spacing w:after="0"/>
            </w:pPr>
          </w:p>
        </w:tc>
      </w:tr>
      <w:tr w:rsidR="007C3DAE" w14:paraId="02286E0F" w14:textId="77777777" w:rsidTr="00FF11F7">
        <w:trPr>
          <w:trHeight w:val="291"/>
          <w:jc w:val="center"/>
        </w:trPr>
        <w:tc>
          <w:tcPr>
            <w:tcW w:w="4854" w:type="dxa"/>
            <w:shd w:val="clear" w:color="auto" w:fill="EEF3F7"/>
            <w:tcMar>
              <w:top w:w="65" w:type="dxa"/>
              <w:left w:w="75" w:type="dxa"/>
              <w:bottom w:w="65" w:type="dxa"/>
              <w:right w:w="75" w:type="dxa"/>
            </w:tcMar>
            <w:vAlign w:val="center"/>
          </w:tcPr>
          <w:p w14:paraId="762F6B86" w14:textId="77777777" w:rsidR="007C3DAE" w:rsidRDefault="00000000">
            <w:pPr>
              <w:spacing w:after="0"/>
            </w:pPr>
            <w:r>
              <w:rPr>
                <w:sz w:val="16"/>
              </w:rPr>
              <w:t>Interprétation plausible</w:t>
            </w:r>
          </w:p>
        </w:tc>
        <w:tc>
          <w:tcPr>
            <w:tcW w:w="5302" w:type="dxa"/>
            <w:shd w:val="clear" w:color="auto" w:fill="EEF3F7"/>
            <w:tcMar>
              <w:top w:w="65" w:type="dxa"/>
              <w:left w:w="75" w:type="dxa"/>
              <w:bottom w:w="65" w:type="dxa"/>
              <w:right w:w="75" w:type="dxa"/>
            </w:tcMar>
            <w:vAlign w:val="center"/>
          </w:tcPr>
          <w:p w14:paraId="143CF8FB" w14:textId="77777777" w:rsidR="007C3DAE" w:rsidRDefault="007C3DAE">
            <w:pPr>
              <w:spacing w:after="0"/>
            </w:pPr>
          </w:p>
        </w:tc>
      </w:tr>
      <w:tr w:rsidR="007C3DAE" w14:paraId="0F7CF482" w14:textId="77777777" w:rsidTr="00FF11F7">
        <w:trPr>
          <w:trHeight w:val="302"/>
          <w:jc w:val="center"/>
        </w:trPr>
        <w:tc>
          <w:tcPr>
            <w:tcW w:w="4854" w:type="dxa"/>
            <w:tcMar>
              <w:top w:w="65" w:type="dxa"/>
              <w:left w:w="75" w:type="dxa"/>
              <w:bottom w:w="65" w:type="dxa"/>
              <w:right w:w="75" w:type="dxa"/>
            </w:tcMar>
            <w:vAlign w:val="center"/>
          </w:tcPr>
          <w:p w14:paraId="6412E3C1" w14:textId="77777777" w:rsidR="007C3DAE" w:rsidRDefault="00000000">
            <w:pPr>
              <w:spacing w:after="0"/>
            </w:pPr>
            <w:r>
              <w:rPr>
                <w:sz w:val="16"/>
              </w:rPr>
              <w:t>Hypothèse alternative</w:t>
            </w:r>
          </w:p>
        </w:tc>
        <w:tc>
          <w:tcPr>
            <w:tcW w:w="5302" w:type="dxa"/>
            <w:tcMar>
              <w:top w:w="65" w:type="dxa"/>
              <w:left w:w="75" w:type="dxa"/>
              <w:bottom w:w="65" w:type="dxa"/>
              <w:right w:w="75" w:type="dxa"/>
            </w:tcMar>
            <w:vAlign w:val="center"/>
          </w:tcPr>
          <w:p w14:paraId="43B846B2" w14:textId="77777777" w:rsidR="007C3DAE" w:rsidRDefault="007C3DAE">
            <w:pPr>
              <w:spacing w:after="0"/>
            </w:pPr>
          </w:p>
        </w:tc>
      </w:tr>
      <w:tr w:rsidR="007C3DAE" w14:paraId="54F5CA1E" w14:textId="77777777" w:rsidTr="00FF11F7">
        <w:trPr>
          <w:trHeight w:val="291"/>
          <w:jc w:val="center"/>
        </w:trPr>
        <w:tc>
          <w:tcPr>
            <w:tcW w:w="4854" w:type="dxa"/>
            <w:shd w:val="clear" w:color="auto" w:fill="EEF3F7"/>
            <w:tcMar>
              <w:top w:w="65" w:type="dxa"/>
              <w:left w:w="75" w:type="dxa"/>
              <w:bottom w:w="65" w:type="dxa"/>
              <w:right w:w="75" w:type="dxa"/>
            </w:tcMar>
            <w:vAlign w:val="center"/>
          </w:tcPr>
          <w:p w14:paraId="47BCCA89" w14:textId="77777777" w:rsidR="007C3DAE" w:rsidRDefault="00000000">
            <w:pPr>
              <w:spacing w:after="0"/>
            </w:pPr>
            <w:r>
              <w:rPr>
                <w:sz w:val="16"/>
              </w:rPr>
              <w:t>Donnée phénotypique nécessaire</w:t>
            </w:r>
          </w:p>
        </w:tc>
        <w:tc>
          <w:tcPr>
            <w:tcW w:w="5302" w:type="dxa"/>
            <w:shd w:val="clear" w:color="auto" w:fill="EEF3F7"/>
            <w:tcMar>
              <w:top w:w="65" w:type="dxa"/>
              <w:left w:w="75" w:type="dxa"/>
              <w:bottom w:w="65" w:type="dxa"/>
              <w:right w:w="75" w:type="dxa"/>
            </w:tcMar>
            <w:vAlign w:val="center"/>
          </w:tcPr>
          <w:p w14:paraId="30B2C329" w14:textId="77777777" w:rsidR="007C3DAE" w:rsidRDefault="007C3DAE">
            <w:pPr>
              <w:spacing w:after="0"/>
            </w:pPr>
          </w:p>
        </w:tc>
      </w:tr>
      <w:tr w:rsidR="007C3DAE" w14:paraId="08B4B8D9" w14:textId="77777777" w:rsidTr="00FF11F7">
        <w:trPr>
          <w:trHeight w:val="291"/>
          <w:jc w:val="center"/>
        </w:trPr>
        <w:tc>
          <w:tcPr>
            <w:tcW w:w="4854" w:type="dxa"/>
            <w:tcMar>
              <w:top w:w="65" w:type="dxa"/>
              <w:left w:w="75" w:type="dxa"/>
              <w:bottom w:w="65" w:type="dxa"/>
              <w:right w:w="75" w:type="dxa"/>
            </w:tcMar>
            <w:vAlign w:val="center"/>
          </w:tcPr>
          <w:p w14:paraId="7457D303" w14:textId="77777777" w:rsidR="007C3DAE" w:rsidRDefault="00000000">
            <w:pPr>
              <w:spacing w:after="0"/>
            </w:pPr>
            <w:r>
              <w:rPr>
                <w:sz w:val="16"/>
              </w:rPr>
              <w:t>Information génomique / contexte à vérifier</w:t>
            </w:r>
          </w:p>
        </w:tc>
        <w:tc>
          <w:tcPr>
            <w:tcW w:w="5302" w:type="dxa"/>
            <w:tcMar>
              <w:top w:w="65" w:type="dxa"/>
              <w:left w:w="75" w:type="dxa"/>
              <w:bottom w:w="65" w:type="dxa"/>
              <w:right w:w="75" w:type="dxa"/>
            </w:tcMar>
            <w:vAlign w:val="center"/>
          </w:tcPr>
          <w:p w14:paraId="68470C6E" w14:textId="77777777" w:rsidR="007C3DAE" w:rsidRDefault="007C3DAE">
            <w:pPr>
              <w:spacing w:after="0"/>
            </w:pPr>
          </w:p>
        </w:tc>
      </w:tr>
      <w:tr w:rsidR="007C3DAE" w14:paraId="0A994FAB" w14:textId="77777777" w:rsidTr="00FF11F7">
        <w:trPr>
          <w:trHeight w:val="302"/>
          <w:jc w:val="center"/>
        </w:trPr>
        <w:tc>
          <w:tcPr>
            <w:tcW w:w="4854" w:type="dxa"/>
            <w:shd w:val="clear" w:color="auto" w:fill="EEF3F7"/>
            <w:tcMar>
              <w:top w:w="65" w:type="dxa"/>
              <w:left w:w="75" w:type="dxa"/>
              <w:bottom w:w="65" w:type="dxa"/>
              <w:right w:w="75" w:type="dxa"/>
            </w:tcMar>
            <w:vAlign w:val="center"/>
          </w:tcPr>
          <w:p w14:paraId="18240AFE" w14:textId="77777777" w:rsidR="007C3DAE" w:rsidRDefault="00000000">
            <w:pPr>
              <w:spacing w:after="0"/>
            </w:pPr>
            <w:r>
              <w:rPr>
                <w:sz w:val="16"/>
              </w:rPr>
              <w:t>Conclusion clinique non justifiée</w:t>
            </w:r>
          </w:p>
        </w:tc>
        <w:tc>
          <w:tcPr>
            <w:tcW w:w="5302" w:type="dxa"/>
            <w:shd w:val="clear" w:color="auto" w:fill="EEF3F7"/>
            <w:tcMar>
              <w:top w:w="65" w:type="dxa"/>
              <w:left w:w="75" w:type="dxa"/>
              <w:bottom w:w="65" w:type="dxa"/>
              <w:right w:w="75" w:type="dxa"/>
            </w:tcMar>
            <w:vAlign w:val="center"/>
          </w:tcPr>
          <w:p w14:paraId="39C6618E" w14:textId="77777777" w:rsidR="007C3DAE" w:rsidRDefault="007C3DAE">
            <w:pPr>
              <w:spacing w:after="0"/>
            </w:pPr>
          </w:p>
        </w:tc>
      </w:tr>
      <w:tr w:rsidR="007C3DAE" w14:paraId="430E83C9" w14:textId="77777777" w:rsidTr="00FF11F7">
        <w:trPr>
          <w:trHeight w:val="291"/>
          <w:jc w:val="center"/>
        </w:trPr>
        <w:tc>
          <w:tcPr>
            <w:tcW w:w="4854" w:type="dxa"/>
            <w:tcMar>
              <w:top w:w="65" w:type="dxa"/>
              <w:left w:w="75" w:type="dxa"/>
              <w:bottom w:w="65" w:type="dxa"/>
              <w:right w:w="75" w:type="dxa"/>
            </w:tcMar>
            <w:vAlign w:val="center"/>
          </w:tcPr>
          <w:p w14:paraId="369206BF" w14:textId="77777777" w:rsidR="007C3DAE" w:rsidRDefault="00000000">
            <w:pPr>
              <w:spacing w:after="0"/>
            </w:pPr>
            <w:r>
              <w:rPr>
                <w:sz w:val="16"/>
              </w:rPr>
              <w:t>Phrase prudente pour l’équipe médicale</w:t>
            </w:r>
          </w:p>
        </w:tc>
        <w:tc>
          <w:tcPr>
            <w:tcW w:w="5302" w:type="dxa"/>
            <w:tcMar>
              <w:top w:w="65" w:type="dxa"/>
              <w:left w:w="75" w:type="dxa"/>
              <w:bottom w:w="65" w:type="dxa"/>
              <w:right w:w="75" w:type="dxa"/>
            </w:tcMar>
            <w:vAlign w:val="center"/>
          </w:tcPr>
          <w:p w14:paraId="1B19ACFF" w14:textId="77777777" w:rsidR="007C3DAE" w:rsidRDefault="007C3DAE">
            <w:pPr>
              <w:spacing w:after="0"/>
            </w:pPr>
          </w:p>
        </w:tc>
      </w:tr>
    </w:tbl>
    <w:p w14:paraId="1EE284FF" w14:textId="77777777" w:rsidR="007C3DAE" w:rsidRDefault="007C3DAE">
      <w:pPr>
        <w:spacing w:after="0"/>
      </w:pPr>
    </w:p>
    <w:p w14:paraId="7314EF58" w14:textId="77777777" w:rsidR="007C3DAE" w:rsidRDefault="00000000">
      <w:pPr>
        <w:pStyle w:val="Heading2"/>
      </w:pPr>
      <w:r>
        <w:t>Debrief</w:t>
      </w:r>
    </w:p>
    <w:p w14:paraId="052EF277" w14:textId="77777777" w:rsidR="007C3DAE" w:rsidRDefault="00000000">
      <w:pPr>
        <w:pStyle w:val="ListBullet"/>
      </w:pPr>
      <w:r>
        <w:t>Quelles preuves sont communes aux trois groupes?</w:t>
      </w:r>
    </w:p>
    <w:p w14:paraId="75187D7E" w14:textId="77777777" w:rsidR="007C3DAE" w:rsidRPr="0071117F" w:rsidRDefault="00000000">
      <w:pPr>
        <w:pStyle w:val="ListBullet"/>
        <w:rPr>
          <w:lang w:val="da-DK"/>
        </w:rPr>
      </w:pPr>
      <w:proofErr w:type="spellStart"/>
      <w:r w:rsidRPr="0071117F">
        <w:rPr>
          <w:lang w:val="da-DK"/>
        </w:rPr>
        <w:t>Quelles</w:t>
      </w:r>
      <w:proofErr w:type="spellEnd"/>
      <w:r w:rsidRPr="0071117F">
        <w:rPr>
          <w:lang w:val="da-DK"/>
        </w:rPr>
        <w:t xml:space="preserve"> </w:t>
      </w:r>
      <w:proofErr w:type="spellStart"/>
      <w:r w:rsidRPr="0071117F">
        <w:rPr>
          <w:lang w:val="da-DK"/>
        </w:rPr>
        <w:t>validations</w:t>
      </w:r>
      <w:proofErr w:type="spellEnd"/>
      <w:r w:rsidRPr="0071117F">
        <w:rPr>
          <w:lang w:val="da-DK"/>
        </w:rPr>
        <w:t xml:space="preserve"> </w:t>
      </w:r>
      <w:proofErr w:type="spellStart"/>
      <w:r w:rsidRPr="0071117F">
        <w:rPr>
          <w:lang w:val="da-DK"/>
        </w:rPr>
        <w:t>dépendent</w:t>
      </w:r>
      <w:proofErr w:type="spellEnd"/>
      <w:r w:rsidRPr="0071117F">
        <w:rPr>
          <w:lang w:val="da-DK"/>
        </w:rPr>
        <w:t xml:space="preserve"> de </w:t>
      </w:r>
      <w:proofErr w:type="spellStart"/>
      <w:r w:rsidRPr="0071117F">
        <w:rPr>
          <w:lang w:val="da-DK"/>
        </w:rPr>
        <w:t>l’organisme</w:t>
      </w:r>
      <w:proofErr w:type="spellEnd"/>
      <w:r w:rsidRPr="0071117F">
        <w:rPr>
          <w:lang w:val="da-DK"/>
        </w:rPr>
        <w:t xml:space="preserve"> ou du </w:t>
      </w:r>
      <w:proofErr w:type="spellStart"/>
      <w:r w:rsidRPr="0071117F">
        <w:rPr>
          <w:lang w:val="da-DK"/>
        </w:rPr>
        <w:t>médicament</w:t>
      </w:r>
      <w:proofErr w:type="spellEnd"/>
      <w:r w:rsidRPr="0071117F">
        <w:rPr>
          <w:lang w:val="da-DK"/>
        </w:rPr>
        <w:t>?</w:t>
      </w:r>
    </w:p>
    <w:p w14:paraId="479348CD" w14:textId="77777777" w:rsidR="007C3DAE" w:rsidRPr="0071117F" w:rsidRDefault="00000000">
      <w:pPr>
        <w:pStyle w:val="ListBullet"/>
        <w:rPr>
          <w:lang w:val="da-DK"/>
        </w:rPr>
      </w:pPr>
      <w:proofErr w:type="spellStart"/>
      <w:r w:rsidRPr="0071117F">
        <w:rPr>
          <w:lang w:val="da-DK"/>
        </w:rPr>
        <w:t>Pourquoi</w:t>
      </w:r>
      <w:proofErr w:type="spellEnd"/>
      <w:r w:rsidRPr="0071117F">
        <w:rPr>
          <w:lang w:val="da-DK"/>
        </w:rPr>
        <w:t xml:space="preserve"> </w:t>
      </w:r>
      <w:proofErr w:type="spellStart"/>
      <w:r w:rsidRPr="0071117F">
        <w:rPr>
          <w:lang w:val="da-DK"/>
        </w:rPr>
        <w:t>une</w:t>
      </w:r>
      <w:proofErr w:type="spellEnd"/>
      <w:r w:rsidRPr="0071117F">
        <w:rPr>
          <w:lang w:val="da-DK"/>
        </w:rPr>
        <w:t xml:space="preserve"> base de </w:t>
      </w:r>
      <w:proofErr w:type="spellStart"/>
      <w:r w:rsidRPr="0071117F">
        <w:rPr>
          <w:lang w:val="da-DK"/>
        </w:rPr>
        <w:t>gènes</w:t>
      </w:r>
      <w:proofErr w:type="spellEnd"/>
      <w:r w:rsidRPr="0071117F">
        <w:rPr>
          <w:lang w:val="da-DK"/>
        </w:rPr>
        <w:t xml:space="preserve"> </w:t>
      </w:r>
      <w:proofErr w:type="spellStart"/>
      <w:r w:rsidRPr="0071117F">
        <w:rPr>
          <w:lang w:val="da-DK"/>
        </w:rPr>
        <w:t>ne</w:t>
      </w:r>
      <w:proofErr w:type="spellEnd"/>
      <w:r w:rsidRPr="0071117F">
        <w:rPr>
          <w:lang w:val="da-DK"/>
        </w:rPr>
        <w:t xml:space="preserve"> </w:t>
      </w:r>
      <w:proofErr w:type="spellStart"/>
      <w:r w:rsidRPr="0071117F">
        <w:rPr>
          <w:lang w:val="da-DK"/>
        </w:rPr>
        <w:t>décide</w:t>
      </w:r>
      <w:proofErr w:type="spellEnd"/>
      <w:r w:rsidRPr="0071117F">
        <w:rPr>
          <w:lang w:val="da-DK"/>
        </w:rPr>
        <w:t xml:space="preserve">-t-elle pas </w:t>
      </w:r>
      <w:proofErr w:type="spellStart"/>
      <w:r w:rsidRPr="0071117F">
        <w:rPr>
          <w:lang w:val="da-DK"/>
        </w:rPr>
        <w:t>seule</w:t>
      </w:r>
      <w:proofErr w:type="spellEnd"/>
      <w:r w:rsidRPr="0071117F">
        <w:rPr>
          <w:lang w:val="da-DK"/>
        </w:rPr>
        <w:t xml:space="preserve"> du </w:t>
      </w:r>
      <w:proofErr w:type="spellStart"/>
      <w:r w:rsidRPr="0071117F">
        <w:rPr>
          <w:lang w:val="da-DK"/>
        </w:rPr>
        <w:t>traitement</w:t>
      </w:r>
      <w:proofErr w:type="spellEnd"/>
      <w:r w:rsidRPr="0071117F">
        <w:rPr>
          <w:lang w:val="da-DK"/>
        </w:rPr>
        <w:t>?</w:t>
      </w:r>
    </w:p>
    <w:p w14:paraId="785CCE3D" w14:textId="77777777" w:rsidR="007C3DAE" w:rsidRPr="0071117F" w:rsidRDefault="00000000">
      <w:pPr>
        <w:rPr>
          <w:lang w:val="da-DK"/>
        </w:rPr>
      </w:pPr>
      <w:r w:rsidRPr="0071117F">
        <w:rPr>
          <w:lang w:val="da-DK"/>
        </w:rPr>
        <w:br w:type="page"/>
      </w:r>
    </w:p>
    <w:p w14:paraId="1B60FE56" w14:textId="77777777" w:rsidR="007C3DAE" w:rsidRDefault="00000000">
      <w:pPr>
        <w:pStyle w:val="Heading1"/>
      </w:pPr>
      <w:r>
        <w:lastRenderedPageBreak/>
        <w:t xml:space="preserve">Jour 2 • </w:t>
      </w:r>
      <w:proofErr w:type="spellStart"/>
      <w:r>
        <w:t>Présentations</w:t>
      </w:r>
      <w:proofErr w:type="spellEnd"/>
      <w:r>
        <w:t xml:space="preserve"> et </w:t>
      </w:r>
      <w:proofErr w:type="spellStart"/>
      <w:r>
        <w:t>invité</w:t>
      </w:r>
      <w:proofErr w:type="spellEnd"/>
    </w:p>
    <w:p w14:paraId="7309EC9A" w14:textId="77777777" w:rsidR="007C3DAE" w:rsidRDefault="00000000">
      <w:r>
        <w:t>Présentation de groupe no 1.</w:t>
      </w:r>
    </w:p>
    <w:p w14:paraId="5EC6B519" w14:textId="77777777" w:rsidR="007C3DAE" w:rsidRDefault="00000000">
      <w:pPr>
        <w:pStyle w:val="ListBullet"/>
      </w:pPr>
      <w:r>
        <w:t>Plasmides, transposons ou intégrons et résistance bactérienne.</w:t>
      </w:r>
    </w:p>
    <w:p w14:paraId="081E622B" w14:textId="77777777" w:rsidR="007C3DAE" w:rsidRDefault="00000000">
      <w:pPr>
        <w:pStyle w:val="ListBullet"/>
      </w:pPr>
      <w:r>
        <w:t>Mutation, recombinaison ou réassortiment viral.</w:t>
      </w:r>
    </w:p>
    <w:p w14:paraId="10A8B62F" w14:textId="77777777" w:rsidR="007C3DAE" w:rsidRDefault="00000000">
      <w:pPr>
        <w:pStyle w:val="ListBullet"/>
      </w:pPr>
      <w:r>
        <w:t>Variation et résistance chez les champignons.</w:t>
      </w:r>
    </w:p>
    <w:p w14:paraId="3361E325" w14:textId="77777777" w:rsidR="007C3DAE" w:rsidRDefault="00000000">
      <w:pPr>
        <w:pStyle w:val="ListBullet"/>
      </w:pPr>
      <w:r>
        <w:t>Diversité génomique et cycle d’un parasite.</w:t>
      </w:r>
    </w:p>
    <w:p w14:paraId="4D53D383" w14:textId="77777777" w:rsidR="007C3DAE" w:rsidRDefault="00000000">
      <w:pPr>
        <w:pStyle w:val="ListBullet"/>
      </w:pPr>
      <w:r>
        <w:t>Preuves nécessaires pour relier marqueur et phénotype.</w:t>
      </w:r>
    </w:p>
    <w:p w14:paraId="23E636F6" w14:textId="77777777" w:rsidR="007C3DAE" w:rsidRDefault="00000000">
      <w:pPr>
        <w:pStyle w:val="Heading2"/>
      </w:pPr>
      <w:r>
        <w:t>Format</w:t>
      </w:r>
    </w:p>
    <w:p w14:paraId="51D74432" w14:textId="77777777" w:rsidR="007C3DAE" w:rsidRDefault="00000000">
      <w:r>
        <w:t>Six minutes d’exposé, trois minutes de questions/retour, trois diapositives maximum : question, mécanisme/exemple, conclusion avec limite. Profil invité : microbiologiste, virologue, mycologue, parasitologue, spécialiste AMR ou évolution.</w:t>
      </w:r>
    </w:p>
    <w:p w14:paraId="48AA2091" w14:textId="77777777" w:rsidR="00FF11F7" w:rsidRDefault="00FF11F7"/>
    <w:p w14:paraId="4A602148" w14:textId="56F3239D" w:rsidR="007C3DAE" w:rsidRDefault="00000000">
      <w:r>
        <w:t xml:space="preserve">Question </w:t>
      </w:r>
      <w:proofErr w:type="spellStart"/>
      <w:r>
        <w:t>étudiante</w:t>
      </w:r>
      <w:proofErr w:type="spellEnd"/>
      <w:r>
        <w:t xml:space="preserve"> pour </w:t>
      </w:r>
      <w:proofErr w:type="spellStart"/>
      <w:proofErr w:type="gramStart"/>
      <w:r>
        <w:t>l’intervenant</w:t>
      </w:r>
      <w:proofErr w:type="spellEnd"/>
      <w:r>
        <w:t xml:space="preserve"> :</w:t>
      </w:r>
      <w:proofErr w:type="gramEnd"/>
      <w:r>
        <w:t xml:space="preserve">  ______________________________________________________________</w:t>
      </w:r>
    </w:p>
    <w:p w14:paraId="1F09A711" w14:textId="77777777" w:rsidR="00FF11F7" w:rsidRDefault="00FF11F7"/>
    <w:p w14:paraId="64E9AF4E" w14:textId="41B02F0C" w:rsidR="007C3DAE" w:rsidRDefault="00000000">
      <w:r>
        <w:t xml:space="preserve">Choix </w:t>
      </w:r>
      <w:proofErr w:type="spellStart"/>
      <w:r>
        <w:t>d’échantillonnage</w:t>
      </w:r>
      <w:proofErr w:type="spellEnd"/>
      <w:r>
        <w:t xml:space="preserve"> </w:t>
      </w:r>
      <w:proofErr w:type="spellStart"/>
      <w:r>
        <w:t>ayant</w:t>
      </w:r>
      <w:proofErr w:type="spellEnd"/>
      <w:r>
        <w:t xml:space="preserve"> </w:t>
      </w:r>
      <w:proofErr w:type="spellStart"/>
      <w:r>
        <w:t>changé</w:t>
      </w:r>
      <w:proofErr w:type="spellEnd"/>
      <w:r>
        <w:t xml:space="preserve"> </w:t>
      </w:r>
      <w:proofErr w:type="spellStart"/>
      <w:proofErr w:type="gramStart"/>
      <w:r>
        <w:t>l’interprétation</w:t>
      </w:r>
      <w:proofErr w:type="spellEnd"/>
      <w:r>
        <w:t xml:space="preserve"> :</w:t>
      </w:r>
      <w:proofErr w:type="gramEnd"/>
      <w:r>
        <w:t xml:space="preserve">  ______________________________________________________________</w:t>
      </w:r>
    </w:p>
    <w:p w14:paraId="4FAE8360" w14:textId="77777777" w:rsidR="00FF11F7" w:rsidRDefault="00FF11F7"/>
    <w:p w14:paraId="73F72F9B" w14:textId="505B0A7F" w:rsidR="007C3DAE" w:rsidRDefault="00000000">
      <w:r>
        <w:t xml:space="preserve">Incertitude à </w:t>
      </w:r>
      <w:proofErr w:type="spellStart"/>
      <w:proofErr w:type="gramStart"/>
      <w:r>
        <w:t>communiquer</w:t>
      </w:r>
      <w:proofErr w:type="spellEnd"/>
      <w:r>
        <w:t xml:space="preserve"> :</w:t>
      </w:r>
      <w:proofErr w:type="gramEnd"/>
      <w:r>
        <w:t xml:space="preserve">  ______________________________________________________________</w:t>
      </w:r>
    </w:p>
    <w:p w14:paraId="249C6F0A" w14:textId="77777777" w:rsidR="00FF11F7" w:rsidRDefault="00FF11F7"/>
    <w:tbl>
      <w:tblPr>
        <w:tblStyle w:val="TableGrid"/>
        <w:tblW w:w="0" w:type="auto"/>
        <w:tblLook w:val="04A0" w:firstRow="1" w:lastRow="0" w:firstColumn="1" w:lastColumn="0" w:noHBand="0" w:noVBand="1"/>
      </w:tblPr>
      <w:tblGrid>
        <w:gridCol w:w="10282"/>
      </w:tblGrid>
      <w:tr w:rsidR="007C3DAE" w14:paraId="70A16F4E" w14:textId="77777777">
        <w:tc>
          <w:tcPr>
            <w:tcW w:w="10282" w:type="dxa"/>
            <w:shd w:val="clear" w:color="auto" w:fill="E6EEF5"/>
            <w:tcMar>
              <w:top w:w="65" w:type="dxa"/>
              <w:left w:w="75" w:type="dxa"/>
              <w:bottom w:w="65" w:type="dxa"/>
              <w:right w:w="75" w:type="dxa"/>
            </w:tcMar>
          </w:tcPr>
          <w:p w14:paraId="6CEA3934" w14:textId="2613F38D" w:rsidR="007C3DAE" w:rsidRDefault="00000000">
            <w:proofErr w:type="spellStart"/>
            <w:r>
              <w:rPr>
                <w:b/>
                <w:color w:val="183A5A"/>
              </w:rPr>
              <w:t>Critère</w:t>
            </w:r>
            <w:proofErr w:type="spellEnd"/>
            <w:r>
              <w:rPr>
                <w:b/>
                <w:color w:val="183A5A"/>
              </w:rPr>
              <w:t xml:space="preserve"> </w:t>
            </w:r>
            <w:r w:rsidR="00FF11F7">
              <w:rPr>
                <w:b/>
                <w:color w:val="183A5A"/>
              </w:rPr>
              <w:t>-</w:t>
            </w:r>
            <w:proofErr w:type="spellStart"/>
            <w:r>
              <w:t>Finir</w:t>
            </w:r>
            <w:proofErr w:type="spellEnd"/>
            <w:r>
              <w:t xml:space="preserve"> par </w:t>
            </w:r>
            <w:proofErr w:type="spellStart"/>
            <w:r>
              <w:t>une</w:t>
            </w:r>
            <w:proofErr w:type="spellEnd"/>
            <w:r>
              <w:t xml:space="preserve"> </w:t>
            </w:r>
            <w:proofErr w:type="spellStart"/>
            <w:r>
              <w:t>limite</w:t>
            </w:r>
            <w:proofErr w:type="spellEnd"/>
            <w:r>
              <w:t xml:space="preserve"> et une question encore ouverte.</w:t>
            </w:r>
          </w:p>
        </w:tc>
      </w:tr>
    </w:tbl>
    <w:p w14:paraId="7C38076E" w14:textId="77777777" w:rsidR="007C3DAE" w:rsidRDefault="007C3DAE">
      <w:pPr>
        <w:spacing w:after="0"/>
      </w:pPr>
    </w:p>
    <w:p w14:paraId="0C821028" w14:textId="77777777" w:rsidR="007C3DAE" w:rsidRDefault="00000000">
      <w:r>
        <w:br w:type="page"/>
      </w:r>
    </w:p>
    <w:p w14:paraId="74B2987C" w14:textId="77777777" w:rsidR="007C3DAE" w:rsidRDefault="00000000">
      <w:pPr>
        <w:pStyle w:val="Heading1"/>
      </w:pPr>
      <w:r>
        <w:lastRenderedPageBreak/>
        <w:t>Jour 3 • Séquençage et conception d’étude</w:t>
      </w:r>
    </w:p>
    <w:p w14:paraId="0290B19B" w14:textId="77777777" w:rsidR="007C3DAE" w:rsidRDefault="00000000">
      <w:r>
        <w:t>Question : quelle stratégie répond à la question, compte tenu du matériel biologique?</w:t>
      </w:r>
    </w:p>
    <w:tbl>
      <w:tblPr>
        <w:tblStyle w:val="TableGrid"/>
        <w:tblW w:w="10500" w:type="dxa"/>
        <w:jc w:val="center"/>
        <w:tblLayout w:type="fixed"/>
        <w:tblLook w:val="04A0" w:firstRow="1" w:lastRow="0" w:firstColumn="1" w:lastColumn="0" w:noHBand="0" w:noVBand="1"/>
      </w:tblPr>
      <w:tblGrid>
        <w:gridCol w:w="4374"/>
        <w:gridCol w:w="6126"/>
      </w:tblGrid>
      <w:tr w:rsidR="007C3DAE" w14:paraId="6E1BBA06" w14:textId="77777777" w:rsidTr="00FF11F7">
        <w:trPr>
          <w:trHeight w:val="351"/>
          <w:tblHeader/>
          <w:jc w:val="center"/>
        </w:trPr>
        <w:tc>
          <w:tcPr>
            <w:tcW w:w="4374" w:type="dxa"/>
            <w:shd w:val="clear" w:color="auto" w:fill="183A5A"/>
            <w:tcMar>
              <w:top w:w="65" w:type="dxa"/>
              <w:left w:w="75" w:type="dxa"/>
              <w:bottom w:w="65" w:type="dxa"/>
              <w:right w:w="75" w:type="dxa"/>
            </w:tcMar>
            <w:vAlign w:val="center"/>
          </w:tcPr>
          <w:p w14:paraId="03FA31A6" w14:textId="77777777" w:rsidR="007C3DAE" w:rsidRDefault="00000000">
            <w:pPr>
              <w:spacing w:after="0"/>
            </w:pPr>
            <w:r>
              <w:rPr>
                <w:b/>
                <w:color w:val="FFFFFF"/>
                <w:sz w:val="16"/>
              </w:rPr>
              <w:t>Résultat</w:t>
            </w:r>
          </w:p>
        </w:tc>
        <w:tc>
          <w:tcPr>
            <w:tcW w:w="6126" w:type="dxa"/>
            <w:shd w:val="clear" w:color="auto" w:fill="183A5A"/>
            <w:tcMar>
              <w:top w:w="65" w:type="dxa"/>
              <w:left w:w="75" w:type="dxa"/>
              <w:bottom w:w="65" w:type="dxa"/>
              <w:right w:w="75" w:type="dxa"/>
            </w:tcMar>
            <w:vAlign w:val="center"/>
          </w:tcPr>
          <w:p w14:paraId="304F5279" w14:textId="77777777" w:rsidR="007C3DAE" w:rsidRDefault="00000000">
            <w:pPr>
              <w:spacing w:after="0"/>
            </w:pPr>
            <w:r>
              <w:rPr>
                <w:b/>
                <w:color w:val="FFFFFF"/>
                <w:sz w:val="16"/>
              </w:rPr>
              <w:t>Contenu</w:t>
            </w:r>
          </w:p>
        </w:tc>
      </w:tr>
      <w:tr w:rsidR="007C3DAE" w14:paraId="43B72FC1" w14:textId="77777777" w:rsidTr="00FF11F7">
        <w:trPr>
          <w:trHeight w:val="366"/>
          <w:jc w:val="center"/>
        </w:trPr>
        <w:tc>
          <w:tcPr>
            <w:tcW w:w="4374" w:type="dxa"/>
            <w:tcMar>
              <w:top w:w="65" w:type="dxa"/>
              <w:left w:w="75" w:type="dxa"/>
              <w:bottom w:w="65" w:type="dxa"/>
              <w:right w:w="75" w:type="dxa"/>
            </w:tcMar>
            <w:vAlign w:val="center"/>
          </w:tcPr>
          <w:p w14:paraId="38BC7B15" w14:textId="77777777" w:rsidR="007C3DAE" w:rsidRDefault="00000000">
            <w:pPr>
              <w:spacing w:after="0"/>
            </w:pPr>
            <w:r>
              <w:rPr>
                <w:sz w:val="16"/>
              </w:rPr>
              <w:t>Comparer les lectures</w:t>
            </w:r>
          </w:p>
        </w:tc>
        <w:tc>
          <w:tcPr>
            <w:tcW w:w="6126" w:type="dxa"/>
            <w:tcMar>
              <w:top w:w="65" w:type="dxa"/>
              <w:left w:w="75" w:type="dxa"/>
              <w:bottom w:w="65" w:type="dxa"/>
              <w:right w:w="75" w:type="dxa"/>
            </w:tcMar>
            <w:vAlign w:val="center"/>
          </w:tcPr>
          <w:p w14:paraId="31CA94B2" w14:textId="77777777" w:rsidR="007C3DAE" w:rsidRDefault="00000000">
            <w:pPr>
              <w:spacing w:after="0"/>
            </w:pPr>
            <w:r>
              <w:rPr>
                <w:sz w:val="16"/>
              </w:rPr>
              <w:t>Courtes, longues et hybrides; précision, couverture, répétitions, structure.</w:t>
            </w:r>
          </w:p>
        </w:tc>
      </w:tr>
      <w:tr w:rsidR="007C3DAE" w14:paraId="35DD9FBC" w14:textId="77777777" w:rsidTr="00FF11F7">
        <w:trPr>
          <w:trHeight w:val="351"/>
          <w:jc w:val="center"/>
        </w:trPr>
        <w:tc>
          <w:tcPr>
            <w:tcW w:w="4374" w:type="dxa"/>
            <w:shd w:val="clear" w:color="auto" w:fill="EEF3F7"/>
            <w:tcMar>
              <w:top w:w="65" w:type="dxa"/>
              <w:left w:w="75" w:type="dxa"/>
              <w:bottom w:w="65" w:type="dxa"/>
              <w:right w:w="75" w:type="dxa"/>
            </w:tcMar>
            <w:vAlign w:val="center"/>
          </w:tcPr>
          <w:p w14:paraId="65AFD6B4" w14:textId="77777777" w:rsidR="007C3DAE" w:rsidRDefault="00000000">
            <w:pPr>
              <w:spacing w:after="0"/>
            </w:pPr>
            <w:r>
              <w:rPr>
                <w:sz w:val="16"/>
              </w:rPr>
              <w:t>Distinguer les données</w:t>
            </w:r>
          </w:p>
        </w:tc>
        <w:tc>
          <w:tcPr>
            <w:tcW w:w="6126" w:type="dxa"/>
            <w:shd w:val="clear" w:color="auto" w:fill="EEF3F7"/>
            <w:tcMar>
              <w:top w:w="65" w:type="dxa"/>
              <w:left w:w="75" w:type="dxa"/>
              <w:bottom w:w="65" w:type="dxa"/>
              <w:right w:w="75" w:type="dxa"/>
            </w:tcMar>
            <w:vAlign w:val="center"/>
          </w:tcPr>
          <w:p w14:paraId="25CC9E32" w14:textId="77777777" w:rsidR="007C3DAE" w:rsidRDefault="00000000">
            <w:pPr>
              <w:spacing w:after="0"/>
            </w:pPr>
            <w:r>
              <w:rPr>
                <w:sz w:val="16"/>
              </w:rPr>
              <w:t>Isolat, ciblage, métagénomique, viromique, métatranscriptomique.</w:t>
            </w:r>
          </w:p>
        </w:tc>
      </w:tr>
      <w:tr w:rsidR="007C3DAE" w14:paraId="125727B5" w14:textId="77777777" w:rsidTr="00FF11F7">
        <w:trPr>
          <w:trHeight w:val="366"/>
          <w:jc w:val="center"/>
        </w:trPr>
        <w:tc>
          <w:tcPr>
            <w:tcW w:w="4374" w:type="dxa"/>
            <w:tcMar>
              <w:top w:w="65" w:type="dxa"/>
              <w:left w:w="75" w:type="dxa"/>
              <w:bottom w:w="65" w:type="dxa"/>
              <w:right w:w="75" w:type="dxa"/>
            </w:tcMar>
            <w:vAlign w:val="center"/>
          </w:tcPr>
          <w:p w14:paraId="1245B249" w14:textId="77777777" w:rsidR="007C3DAE" w:rsidRDefault="00000000">
            <w:pPr>
              <w:spacing w:after="0"/>
            </w:pPr>
            <w:r>
              <w:rPr>
                <w:sz w:val="16"/>
              </w:rPr>
              <w:t>Concevoir un plan</w:t>
            </w:r>
          </w:p>
        </w:tc>
        <w:tc>
          <w:tcPr>
            <w:tcW w:w="6126" w:type="dxa"/>
            <w:tcMar>
              <w:top w:w="65" w:type="dxa"/>
              <w:left w:w="75" w:type="dxa"/>
              <w:bottom w:w="65" w:type="dxa"/>
              <w:right w:w="75" w:type="dxa"/>
            </w:tcMar>
            <w:vAlign w:val="center"/>
          </w:tcPr>
          <w:p w14:paraId="16D55CD5" w14:textId="77777777" w:rsidR="007C3DAE" w:rsidRDefault="00000000">
            <w:pPr>
              <w:spacing w:after="0"/>
            </w:pPr>
            <w:r>
              <w:rPr>
                <w:sz w:val="16"/>
              </w:rPr>
              <w:t>Question, population, matrice, contrôles, profondeur et métadonnées.</w:t>
            </w:r>
          </w:p>
        </w:tc>
      </w:tr>
      <w:tr w:rsidR="007C3DAE" w14:paraId="5EA127F1" w14:textId="77777777" w:rsidTr="00FF11F7">
        <w:trPr>
          <w:trHeight w:val="366"/>
          <w:jc w:val="center"/>
        </w:trPr>
        <w:tc>
          <w:tcPr>
            <w:tcW w:w="4374" w:type="dxa"/>
            <w:shd w:val="clear" w:color="auto" w:fill="EEF3F7"/>
            <w:tcMar>
              <w:top w:w="65" w:type="dxa"/>
              <w:left w:w="75" w:type="dxa"/>
              <w:bottom w:w="65" w:type="dxa"/>
              <w:right w:w="75" w:type="dxa"/>
            </w:tcMar>
            <w:vAlign w:val="center"/>
          </w:tcPr>
          <w:p w14:paraId="349AF371" w14:textId="77777777" w:rsidR="007C3DAE" w:rsidRDefault="00000000">
            <w:pPr>
              <w:spacing w:after="0"/>
            </w:pPr>
            <w:r>
              <w:rPr>
                <w:sz w:val="16"/>
              </w:rPr>
              <w:t>Anticiper les biais</w:t>
            </w:r>
          </w:p>
        </w:tc>
        <w:tc>
          <w:tcPr>
            <w:tcW w:w="6126" w:type="dxa"/>
            <w:shd w:val="clear" w:color="auto" w:fill="EEF3F7"/>
            <w:tcMar>
              <w:top w:w="65" w:type="dxa"/>
              <w:left w:w="75" w:type="dxa"/>
              <w:bottom w:w="65" w:type="dxa"/>
              <w:right w:w="75" w:type="dxa"/>
            </w:tcMar>
            <w:vAlign w:val="center"/>
          </w:tcPr>
          <w:p w14:paraId="377A01BB" w14:textId="77777777" w:rsidR="007C3DAE" w:rsidRDefault="00000000">
            <w:pPr>
              <w:spacing w:after="0"/>
            </w:pPr>
            <w:r>
              <w:rPr>
                <w:sz w:val="16"/>
              </w:rPr>
              <w:t>Acide nucléique de l’hôte, abondance faible, contamination, références incomplètes.</w:t>
            </w:r>
          </w:p>
        </w:tc>
      </w:tr>
    </w:tbl>
    <w:p w14:paraId="67862D8D" w14:textId="77777777" w:rsidR="007C3DAE" w:rsidRDefault="007C3DAE">
      <w:pPr>
        <w:spacing w:after="0"/>
      </w:pPr>
    </w:p>
    <w:p w14:paraId="218E74BC" w14:textId="77777777" w:rsidR="007C3DAE" w:rsidRDefault="00000000">
      <w:pPr>
        <w:pStyle w:val="Heading2"/>
      </w:pPr>
      <w:r>
        <w:t>Production</w:t>
      </w:r>
    </w:p>
    <w:p w14:paraId="71210318" w14:textId="77777777" w:rsidR="007C3DAE" w:rsidRDefault="00000000">
      <w:r>
        <w:t>Présentation no 2, plan d’étude annoté et justification du choix des données et de la stratégie de lectures.</w:t>
      </w:r>
    </w:p>
    <w:p w14:paraId="1A80B5C5" w14:textId="77777777" w:rsidR="007C3DAE" w:rsidRDefault="00000000">
      <w:pPr>
        <w:pStyle w:val="Heading1"/>
      </w:pPr>
      <w:r>
        <w:t>Jour 3 • Horaire détaillé</w:t>
      </w:r>
    </w:p>
    <w:p w14:paraId="56C9F865" w14:textId="1E9FFD13" w:rsidR="007C3DAE" w:rsidRDefault="00000000">
      <w:r>
        <w:t>14 h 00</w:t>
      </w:r>
      <w:r w:rsidR="002E5601">
        <w:t>-</w:t>
      </w:r>
      <w:r>
        <w:t>18 h 00</w:t>
      </w:r>
    </w:p>
    <w:tbl>
      <w:tblPr>
        <w:tblStyle w:val="TableGrid"/>
        <w:tblW w:w="10546" w:type="dxa"/>
        <w:jc w:val="center"/>
        <w:tblLayout w:type="fixed"/>
        <w:tblLook w:val="04A0" w:firstRow="1" w:lastRow="0" w:firstColumn="1" w:lastColumn="0" w:noHBand="0" w:noVBand="1"/>
      </w:tblPr>
      <w:tblGrid>
        <w:gridCol w:w="2995"/>
        <w:gridCol w:w="3146"/>
        <w:gridCol w:w="4405"/>
      </w:tblGrid>
      <w:tr w:rsidR="007C3DAE" w14:paraId="7BE15C8F" w14:textId="77777777" w:rsidTr="00FF11F7">
        <w:trPr>
          <w:trHeight w:val="248"/>
          <w:tblHeader/>
          <w:jc w:val="center"/>
        </w:trPr>
        <w:tc>
          <w:tcPr>
            <w:tcW w:w="2995" w:type="dxa"/>
            <w:shd w:val="clear" w:color="auto" w:fill="183A5A"/>
            <w:tcMar>
              <w:top w:w="65" w:type="dxa"/>
              <w:left w:w="75" w:type="dxa"/>
              <w:bottom w:w="65" w:type="dxa"/>
              <w:right w:w="75" w:type="dxa"/>
            </w:tcMar>
            <w:vAlign w:val="center"/>
          </w:tcPr>
          <w:p w14:paraId="1D4B0C84" w14:textId="77777777" w:rsidR="007C3DAE" w:rsidRDefault="00000000">
            <w:pPr>
              <w:spacing w:after="0"/>
            </w:pPr>
            <w:r>
              <w:rPr>
                <w:b/>
                <w:color w:val="FFFFFF"/>
                <w:sz w:val="15"/>
              </w:rPr>
              <w:t>Heure</w:t>
            </w:r>
          </w:p>
        </w:tc>
        <w:tc>
          <w:tcPr>
            <w:tcW w:w="3146" w:type="dxa"/>
            <w:shd w:val="clear" w:color="auto" w:fill="183A5A"/>
            <w:tcMar>
              <w:top w:w="65" w:type="dxa"/>
              <w:left w:w="75" w:type="dxa"/>
              <w:bottom w:w="65" w:type="dxa"/>
              <w:right w:w="75" w:type="dxa"/>
            </w:tcMar>
            <w:vAlign w:val="center"/>
          </w:tcPr>
          <w:p w14:paraId="632BE4EA" w14:textId="77777777" w:rsidR="007C3DAE" w:rsidRDefault="00000000">
            <w:pPr>
              <w:spacing w:after="0"/>
            </w:pPr>
            <w:r>
              <w:rPr>
                <w:b/>
                <w:color w:val="FFFFFF"/>
                <w:sz w:val="15"/>
              </w:rPr>
              <w:t>Séance</w:t>
            </w:r>
          </w:p>
        </w:tc>
        <w:tc>
          <w:tcPr>
            <w:tcW w:w="4405" w:type="dxa"/>
            <w:shd w:val="clear" w:color="auto" w:fill="183A5A"/>
            <w:tcMar>
              <w:top w:w="65" w:type="dxa"/>
              <w:left w:w="75" w:type="dxa"/>
              <w:bottom w:w="65" w:type="dxa"/>
              <w:right w:w="75" w:type="dxa"/>
            </w:tcMar>
            <w:vAlign w:val="center"/>
          </w:tcPr>
          <w:p w14:paraId="25F9D15B" w14:textId="77777777" w:rsidR="007C3DAE" w:rsidRDefault="00000000">
            <w:pPr>
              <w:spacing w:after="0"/>
            </w:pPr>
            <w:r>
              <w:rPr>
                <w:b/>
                <w:color w:val="FFFFFF"/>
                <w:sz w:val="15"/>
              </w:rPr>
              <w:t>Production</w:t>
            </w:r>
          </w:p>
        </w:tc>
      </w:tr>
      <w:tr w:rsidR="007C3DAE" w14:paraId="18E18DCB" w14:textId="77777777" w:rsidTr="00FF11F7">
        <w:trPr>
          <w:trHeight w:val="248"/>
          <w:jc w:val="center"/>
        </w:trPr>
        <w:tc>
          <w:tcPr>
            <w:tcW w:w="2995" w:type="dxa"/>
            <w:tcMar>
              <w:top w:w="65" w:type="dxa"/>
              <w:left w:w="75" w:type="dxa"/>
              <w:bottom w:w="65" w:type="dxa"/>
              <w:right w:w="75" w:type="dxa"/>
            </w:tcMar>
            <w:vAlign w:val="center"/>
          </w:tcPr>
          <w:p w14:paraId="0FA8C540" w14:textId="2AB93E5E" w:rsidR="007C3DAE" w:rsidRDefault="00000000">
            <w:pPr>
              <w:spacing w:after="0"/>
            </w:pPr>
            <w:r>
              <w:rPr>
                <w:sz w:val="15"/>
              </w:rPr>
              <w:t>14:00</w:t>
            </w:r>
            <w:r w:rsidR="002E5601">
              <w:rPr>
                <w:sz w:val="15"/>
              </w:rPr>
              <w:t>-</w:t>
            </w:r>
            <w:r>
              <w:rPr>
                <w:sz w:val="15"/>
              </w:rPr>
              <w:t>14:15</w:t>
            </w:r>
          </w:p>
        </w:tc>
        <w:tc>
          <w:tcPr>
            <w:tcW w:w="3146" w:type="dxa"/>
            <w:tcMar>
              <w:top w:w="65" w:type="dxa"/>
              <w:left w:w="75" w:type="dxa"/>
              <w:bottom w:w="65" w:type="dxa"/>
              <w:right w:w="75" w:type="dxa"/>
            </w:tcMar>
            <w:vAlign w:val="center"/>
          </w:tcPr>
          <w:p w14:paraId="58A3DFEC" w14:textId="77777777" w:rsidR="007C3DAE" w:rsidRDefault="00000000">
            <w:pPr>
              <w:spacing w:after="0"/>
            </w:pPr>
            <w:r>
              <w:rPr>
                <w:sz w:val="15"/>
              </w:rPr>
              <w:t>Qu’est-ce qui est échantillonné?</w:t>
            </w:r>
          </w:p>
        </w:tc>
        <w:tc>
          <w:tcPr>
            <w:tcW w:w="4405" w:type="dxa"/>
            <w:tcMar>
              <w:top w:w="65" w:type="dxa"/>
              <w:left w:w="75" w:type="dxa"/>
              <w:bottom w:w="65" w:type="dxa"/>
              <w:right w:w="75" w:type="dxa"/>
            </w:tcMar>
            <w:vAlign w:val="center"/>
          </w:tcPr>
          <w:p w14:paraId="21D23901" w14:textId="77777777" w:rsidR="007C3DAE" w:rsidRDefault="00000000">
            <w:pPr>
              <w:spacing w:after="0"/>
            </w:pPr>
            <w:r>
              <w:rPr>
                <w:sz w:val="15"/>
              </w:rPr>
              <w:t>Classer matrices et unité d’inférence.</w:t>
            </w:r>
          </w:p>
        </w:tc>
      </w:tr>
      <w:tr w:rsidR="007C3DAE" w14:paraId="4286A60F" w14:textId="77777777" w:rsidTr="00FF11F7">
        <w:trPr>
          <w:trHeight w:val="248"/>
          <w:jc w:val="center"/>
        </w:trPr>
        <w:tc>
          <w:tcPr>
            <w:tcW w:w="2995" w:type="dxa"/>
            <w:shd w:val="clear" w:color="auto" w:fill="EEF3F7"/>
            <w:tcMar>
              <w:top w:w="65" w:type="dxa"/>
              <w:left w:w="75" w:type="dxa"/>
              <w:bottom w:w="65" w:type="dxa"/>
              <w:right w:w="75" w:type="dxa"/>
            </w:tcMar>
            <w:vAlign w:val="center"/>
          </w:tcPr>
          <w:p w14:paraId="20096197" w14:textId="03DB3A84" w:rsidR="007C3DAE" w:rsidRDefault="00000000">
            <w:pPr>
              <w:spacing w:after="0"/>
            </w:pPr>
            <w:r>
              <w:rPr>
                <w:sz w:val="15"/>
              </w:rPr>
              <w:t>14:15</w:t>
            </w:r>
            <w:r w:rsidR="002E5601">
              <w:rPr>
                <w:sz w:val="15"/>
              </w:rPr>
              <w:t>-</w:t>
            </w:r>
            <w:r>
              <w:rPr>
                <w:sz w:val="15"/>
              </w:rPr>
              <w:t>14:50</w:t>
            </w:r>
          </w:p>
        </w:tc>
        <w:tc>
          <w:tcPr>
            <w:tcW w:w="3146" w:type="dxa"/>
            <w:shd w:val="clear" w:color="auto" w:fill="EEF3F7"/>
            <w:tcMar>
              <w:top w:w="65" w:type="dxa"/>
              <w:left w:w="75" w:type="dxa"/>
              <w:bottom w:w="65" w:type="dxa"/>
              <w:right w:w="75" w:type="dxa"/>
            </w:tcMar>
            <w:vAlign w:val="center"/>
          </w:tcPr>
          <w:p w14:paraId="22F1A437" w14:textId="77777777" w:rsidR="007C3DAE" w:rsidRDefault="00000000">
            <w:pPr>
              <w:spacing w:after="0"/>
            </w:pPr>
            <w:r>
              <w:rPr>
                <w:sz w:val="15"/>
              </w:rPr>
              <w:t>Lectures courtes, longues, hybrides</w:t>
            </w:r>
          </w:p>
        </w:tc>
        <w:tc>
          <w:tcPr>
            <w:tcW w:w="4405" w:type="dxa"/>
            <w:shd w:val="clear" w:color="auto" w:fill="EEF3F7"/>
            <w:tcMar>
              <w:top w:w="65" w:type="dxa"/>
              <w:left w:w="75" w:type="dxa"/>
              <w:bottom w:w="65" w:type="dxa"/>
              <w:right w:w="75" w:type="dxa"/>
            </w:tcMar>
            <w:vAlign w:val="center"/>
          </w:tcPr>
          <w:p w14:paraId="2B359AF6" w14:textId="77777777" w:rsidR="007C3DAE" w:rsidRDefault="00000000">
            <w:pPr>
              <w:spacing w:after="0"/>
            </w:pPr>
            <w:r>
              <w:rPr>
                <w:sz w:val="15"/>
              </w:rPr>
              <w:t>Application aux répétitions, plasmides et structures.</w:t>
            </w:r>
          </w:p>
        </w:tc>
      </w:tr>
      <w:tr w:rsidR="007C3DAE" w14:paraId="41157078" w14:textId="77777777" w:rsidTr="00FF11F7">
        <w:trPr>
          <w:trHeight w:val="248"/>
          <w:jc w:val="center"/>
        </w:trPr>
        <w:tc>
          <w:tcPr>
            <w:tcW w:w="2995" w:type="dxa"/>
            <w:tcMar>
              <w:top w:w="65" w:type="dxa"/>
              <w:left w:w="75" w:type="dxa"/>
              <w:bottom w:w="65" w:type="dxa"/>
              <w:right w:w="75" w:type="dxa"/>
            </w:tcMar>
            <w:vAlign w:val="center"/>
          </w:tcPr>
          <w:p w14:paraId="429D6D5C" w14:textId="70AB34C8" w:rsidR="007C3DAE" w:rsidRDefault="00000000">
            <w:pPr>
              <w:spacing w:after="0"/>
            </w:pPr>
            <w:r>
              <w:rPr>
                <w:sz w:val="15"/>
              </w:rPr>
              <w:t>14:50</w:t>
            </w:r>
            <w:r w:rsidR="002E5601">
              <w:rPr>
                <w:sz w:val="15"/>
              </w:rPr>
              <w:t>-</w:t>
            </w:r>
            <w:r>
              <w:rPr>
                <w:sz w:val="15"/>
              </w:rPr>
              <w:t>15:20</w:t>
            </w:r>
          </w:p>
        </w:tc>
        <w:tc>
          <w:tcPr>
            <w:tcW w:w="3146" w:type="dxa"/>
            <w:tcMar>
              <w:top w:w="65" w:type="dxa"/>
              <w:left w:w="75" w:type="dxa"/>
              <w:bottom w:w="65" w:type="dxa"/>
              <w:right w:w="75" w:type="dxa"/>
            </w:tcMar>
            <w:vAlign w:val="center"/>
          </w:tcPr>
          <w:p w14:paraId="2C792915" w14:textId="77777777" w:rsidR="007C3DAE" w:rsidRDefault="00000000">
            <w:pPr>
              <w:spacing w:after="0"/>
            </w:pPr>
            <w:r>
              <w:rPr>
                <w:sz w:val="15"/>
              </w:rPr>
              <w:t>ADN, ARN, communautés</w:t>
            </w:r>
          </w:p>
        </w:tc>
        <w:tc>
          <w:tcPr>
            <w:tcW w:w="4405" w:type="dxa"/>
            <w:tcMar>
              <w:top w:w="65" w:type="dxa"/>
              <w:left w:w="75" w:type="dxa"/>
              <w:bottom w:w="65" w:type="dxa"/>
              <w:right w:w="75" w:type="dxa"/>
            </w:tcMar>
            <w:vAlign w:val="center"/>
          </w:tcPr>
          <w:p w14:paraId="3F29C91F" w14:textId="77777777" w:rsidR="007C3DAE" w:rsidRDefault="00000000">
            <w:pPr>
              <w:spacing w:after="0"/>
            </w:pPr>
            <w:r>
              <w:rPr>
                <w:sz w:val="15"/>
              </w:rPr>
              <w:t>Isolat, virus, métagénomique et métatranscriptomique.</w:t>
            </w:r>
          </w:p>
        </w:tc>
      </w:tr>
      <w:tr w:rsidR="007C3DAE" w14:paraId="22B2131F" w14:textId="77777777" w:rsidTr="00FF11F7">
        <w:trPr>
          <w:trHeight w:val="305"/>
          <w:jc w:val="center"/>
        </w:trPr>
        <w:tc>
          <w:tcPr>
            <w:tcW w:w="2995" w:type="dxa"/>
            <w:shd w:val="clear" w:color="auto" w:fill="EEF3F7"/>
            <w:tcMar>
              <w:top w:w="65" w:type="dxa"/>
              <w:left w:w="75" w:type="dxa"/>
              <w:bottom w:w="65" w:type="dxa"/>
              <w:right w:w="75" w:type="dxa"/>
            </w:tcMar>
            <w:vAlign w:val="center"/>
          </w:tcPr>
          <w:p w14:paraId="6E888CFF" w14:textId="035B2ACF" w:rsidR="007C3DAE" w:rsidRDefault="00000000">
            <w:pPr>
              <w:spacing w:after="0"/>
            </w:pPr>
            <w:r>
              <w:rPr>
                <w:sz w:val="15"/>
              </w:rPr>
              <w:t>15:20</w:t>
            </w:r>
            <w:r w:rsidR="002E5601">
              <w:rPr>
                <w:sz w:val="15"/>
              </w:rPr>
              <w:t>-</w:t>
            </w:r>
            <w:r>
              <w:rPr>
                <w:sz w:val="15"/>
              </w:rPr>
              <w:t>15:35</w:t>
            </w:r>
          </w:p>
        </w:tc>
        <w:tc>
          <w:tcPr>
            <w:tcW w:w="3146" w:type="dxa"/>
            <w:shd w:val="clear" w:color="auto" w:fill="EEF3F7"/>
            <w:tcMar>
              <w:top w:w="65" w:type="dxa"/>
              <w:left w:w="75" w:type="dxa"/>
              <w:bottom w:w="65" w:type="dxa"/>
              <w:right w:w="75" w:type="dxa"/>
            </w:tcMar>
            <w:vAlign w:val="center"/>
          </w:tcPr>
          <w:p w14:paraId="079617F0" w14:textId="77777777" w:rsidR="007C3DAE" w:rsidRDefault="00000000">
            <w:pPr>
              <w:spacing w:after="0"/>
            </w:pPr>
            <w:r>
              <w:rPr>
                <w:sz w:val="15"/>
              </w:rPr>
              <w:t>Pause</w:t>
            </w:r>
          </w:p>
        </w:tc>
        <w:tc>
          <w:tcPr>
            <w:tcW w:w="4405" w:type="dxa"/>
            <w:shd w:val="clear" w:color="auto" w:fill="EEF3F7"/>
            <w:tcMar>
              <w:top w:w="65" w:type="dxa"/>
              <w:left w:w="75" w:type="dxa"/>
              <w:bottom w:w="65" w:type="dxa"/>
              <w:right w:w="75" w:type="dxa"/>
            </w:tcMar>
            <w:vAlign w:val="center"/>
          </w:tcPr>
          <w:p w14:paraId="24210B0F" w14:textId="77777777" w:rsidR="007C3DAE" w:rsidRDefault="007C3DAE">
            <w:pPr>
              <w:spacing w:after="0"/>
            </w:pPr>
          </w:p>
        </w:tc>
      </w:tr>
      <w:tr w:rsidR="007C3DAE" w14:paraId="7065DCA6" w14:textId="77777777" w:rsidTr="00FF11F7">
        <w:trPr>
          <w:trHeight w:val="248"/>
          <w:jc w:val="center"/>
        </w:trPr>
        <w:tc>
          <w:tcPr>
            <w:tcW w:w="2995" w:type="dxa"/>
            <w:tcMar>
              <w:top w:w="65" w:type="dxa"/>
              <w:left w:w="75" w:type="dxa"/>
              <w:bottom w:w="65" w:type="dxa"/>
              <w:right w:w="75" w:type="dxa"/>
            </w:tcMar>
            <w:vAlign w:val="center"/>
          </w:tcPr>
          <w:p w14:paraId="2494497B" w14:textId="3EC906B1" w:rsidR="007C3DAE" w:rsidRDefault="00000000">
            <w:pPr>
              <w:spacing w:after="0"/>
            </w:pPr>
            <w:r>
              <w:rPr>
                <w:sz w:val="15"/>
              </w:rPr>
              <w:t>15:35</w:t>
            </w:r>
            <w:r w:rsidR="002E5601">
              <w:rPr>
                <w:sz w:val="15"/>
              </w:rPr>
              <w:t>-</w:t>
            </w:r>
            <w:r>
              <w:rPr>
                <w:sz w:val="15"/>
              </w:rPr>
              <w:t>16:05</w:t>
            </w:r>
          </w:p>
        </w:tc>
        <w:tc>
          <w:tcPr>
            <w:tcW w:w="3146" w:type="dxa"/>
            <w:tcMar>
              <w:top w:w="65" w:type="dxa"/>
              <w:left w:w="75" w:type="dxa"/>
              <w:bottom w:w="65" w:type="dxa"/>
              <w:right w:w="75" w:type="dxa"/>
            </w:tcMar>
            <w:vAlign w:val="center"/>
          </w:tcPr>
          <w:p w14:paraId="67D3B684" w14:textId="77777777" w:rsidR="007C3DAE" w:rsidRDefault="00000000">
            <w:pPr>
              <w:spacing w:after="0"/>
            </w:pPr>
            <w:r>
              <w:rPr>
                <w:sz w:val="15"/>
              </w:rPr>
              <w:t>Invité : méthode et conception</w:t>
            </w:r>
          </w:p>
        </w:tc>
        <w:tc>
          <w:tcPr>
            <w:tcW w:w="4405" w:type="dxa"/>
            <w:tcMar>
              <w:top w:w="65" w:type="dxa"/>
              <w:left w:w="75" w:type="dxa"/>
              <w:bottom w:w="65" w:type="dxa"/>
              <w:right w:w="75" w:type="dxa"/>
            </w:tcMar>
            <w:vAlign w:val="center"/>
          </w:tcPr>
          <w:p w14:paraId="400DE70E" w14:textId="77777777" w:rsidR="007C3DAE" w:rsidRDefault="00000000">
            <w:pPr>
              <w:spacing w:after="0"/>
            </w:pPr>
            <w:r>
              <w:rPr>
                <w:sz w:val="15"/>
              </w:rPr>
              <w:t>Expérience de séquençage et contraintes.</w:t>
            </w:r>
          </w:p>
        </w:tc>
      </w:tr>
      <w:tr w:rsidR="007C3DAE" w14:paraId="4980F4CE" w14:textId="77777777" w:rsidTr="00FF11F7">
        <w:trPr>
          <w:trHeight w:val="248"/>
          <w:jc w:val="center"/>
        </w:trPr>
        <w:tc>
          <w:tcPr>
            <w:tcW w:w="2995" w:type="dxa"/>
            <w:shd w:val="clear" w:color="auto" w:fill="EEF3F7"/>
            <w:tcMar>
              <w:top w:w="65" w:type="dxa"/>
              <w:left w:w="75" w:type="dxa"/>
              <w:bottom w:w="65" w:type="dxa"/>
              <w:right w:w="75" w:type="dxa"/>
            </w:tcMar>
            <w:vAlign w:val="center"/>
          </w:tcPr>
          <w:p w14:paraId="0ECEC0F9" w14:textId="7EE11863" w:rsidR="007C3DAE" w:rsidRDefault="00000000">
            <w:pPr>
              <w:spacing w:after="0"/>
            </w:pPr>
            <w:r>
              <w:rPr>
                <w:sz w:val="15"/>
              </w:rPr>
              <w:t>16:05</w:t>
            </w:r>
            <w:r w:rsidR="002E5601">
              <w:rPr>
                <w:sz w:val="15"/>
              </w:rPr>
              <w:t>-</w:t>
            </w:r>
            <w:r>
              <w:rPr>
                <w:sz w:val="15"/>
              </w:rPr>
              <w:t>16:25</w:t>
            </w:r>
          </w:p>
        </w:tc>
        <w:tc>
          <w:tcPr>
            <w:tcW w:w="3146" w:type="dxa"/>
            <w:shd w:val="clear" w:color="auto" w:fill="EEF3F7"/>
            <w:tcMar>
              <w:top w:w="65" w:type="dxa"/>
              <w:left w:w="75" w:type="dxa"/>
              <w:bottom w:w="65" w:type="dxa"/>
              <w:right w:w="75" w:type="dxa"/>
            </w:tcMar>
            <w:vAlign w:val="center"/>
          </w:tcPr>
          <w:p w14:paraId="2CCDBCE4" w14:textId="77777777" w:rsidR="007C3DAE" w:rsidRDefault="00000000">
            <w:pPr>
              <w:spacing w:after="0"/>
            </w:pPr>
            <w:r>
              <w:rPr>
                <w:sz w:val="15"/>
              </w:rPr>
              <w:t>Dialogue</w:t>
            </w:r>
          </w:p>
        </w:tc>
        <w:tc>
          <w:tcPr>
            <w:tcW w:w="4405" w:type="dxa"/>
            <w:shd w:val="clear" w:color="auto" w:fill="EEF3F7"/>
            <w:tcMar>
              <w:top w:w="65" w:type="dxa"/>
              <w:left w:w="75" w:type="dxa"/>
              <w:bottom w:w="65" w:type="dxa"/>
              <w:right w:w="75" w:type="dxa"/>
            </w:tcMar>
            <w:vAlign w:val="center"/>
          </w:tcPr>
          <w:p w14:paraId="6BD445A6" w14:textId="77777777" w:rsidR="007C3DAE" w:rsidRDefault="00000000">
            <w:pPr>
              <w:spacing w:after="0"/>
            </w:pPr>
            <w:r>
              <w:rPr>
                <w:sz w:val="15"/>
              </w:rPr>
              <w:t>Prélèvement, témoins, hôte, métadonnées.</w:t>
            </w:r>
          </w:p>
        </w:tc>
      </w:tr>
      <w:tr w:rsidR="007C3DAE" w14:paraId="4BF61C58" w14:textId="77777777" w:rsidTr="00FF11F7">
        <w:trPr>
          <w:trHeight w:val="293"/>
          <w:jc w:val="center"/>
        </w:trPr>
        <w:tc>
          <w:tcPr>
            <w:tcW w:w="2995" w:type="dxa"/>
            <w:tcMar>
              <w:top w:w="65" w:type="dxa"/>
              <w:left w:w="75" w:type="dxa"/>
              <w:bottom w:w="65" w:type="dxa"/>
              <w:right w:w="75" w:type="dxa"/>
            </w:tcMar>
            <w:vAlign w:val="center"/>
          </w:tcPr>
          <w:p w14:paraId="733C5448" w14:textId="496DF021" w:rsidR="007C3DAE" w:rsidRDefault="00000000">
            <w:pPr>
              <w:spacing w:after="0"/>
            </w:pPr>
            <w:r>
              <w:rPr>
                <w:sz w:val="15"/>
              </w:rPr>
              <w:t>16:25</w:t>
            </w:r>
            <w:r w:rsidR="002E5601">
              <w:rPr>
                <w:sz w:val="15"/>
              </w:rPr>
              <w:t>-</w:t>
            </w:r>
            <w:r>
              <w:rPr>
                <w:sz w:val="15"/>
              </w:rPr>
              <w:t>16:40</w:t>
            </w:r>
          </w:p>
        </w:tc>
        <w:tc>
          <w:tcPr>
            <w:tcW w:w="3146" w:type="dxa"/>
            <w:tcMar>
              <w:top w:w="65" w:type="dxa"/>
              <w:left w:w="75" w:type="dxa"/>
              <w:bottom w:w="65" w:type="dxa"/>
              <w:right w:w="75" w:type="dxa"/>
            </w:tcMar>
            <w:vAlign w:val="center"/>
          </w:tcPr>
          <w:p w14:paraId="6C7A3900" w14:textId="77777777" w:rsidR="007C3DAE" w:rsidRDefault="00000000">
            <w:pPr>
              <w:spacing w:after="0"/>
            </w:pPr>
            <w:r>
              <w:rPr>
                <w:sz w:val="15"/>
              </w:rPr>
              <w:t>Pause</w:t>
            </w:r>
          </w:p>
        </w:tc>
        <w:tc>
          <w:tcPr>
            <w:tcW w:w="4405" w:type="dxa"/>
            <w:tcMar>
              <w:top w:w="65" w:type="dxa"/>
              <w:left w:w="75" w:type="dxa"/>
              <w:bottom w:w="65" w:type="dxa"/>
              <w:right w:w="75" w:type="dxa"/>
            </w:tcMar>
            <w:vAlign w:val="center"/>
          </w:tcPr>
          <w:p w14:paraId="27E9B5F4" w14:textId="77777777" w:rsidR="007C3DAE" w:rsidRDefault="007C3DAE">
            <w:pPr>
              <w:spacing w:after="0"/>
            </w:pPr>
          </w:p>
        </w:tc>
      </w:tr>
      <w:tr w:rsidR="007C3DAE" w14:paraId="29C25A95" w14:textId="77777777" w:rsidTr="00FF11F7">
        <w:trPr>
          <w:trHeight w:val="248"/>
          <w:jc w:val="center"/>
        </w:trPr>
        <w:tc>
          <w:tcPr>
            <w:tcW w:w="2995" w:type="dxa"/>
            <w:shd w:val="clear" w:color="auto" w:fill="EEF3F7"/>
            <w:tcMar>
              <w:top w:w="65" w:type="dxa"/>
              <w:left w:w="75" w:type="dxa"/>
              <w:bottom w:w="65" w:type="dxa"/>
              <w:right w:w="75" w:type="dxa"/>
            </w:tcMar>
            <w:vAlign w:val="center"/>
          </w:tcPr>
          <w:p w14:paraId="3BAA397B" w14:textId="76B6E0A4" w:rsidR="007C3DAE" w:rsidRDefault="00000000">
            <w:pPr>
              <w:spacing w:after="0"/>
            </w:pPr>
            <w:r>
              <w:rPr>
                <w:sz w:val="15"/>
              </w:rPr>
              <w:t>16:40</w:t>
            </w:r>
            <w:r w:rsidR="002E5601">
              <w:rPr>
                <w:sz w:val="15"/>
              </w:rPr>
              <w:t>-</w:t>
            </w:r>
            <w:r>
              <w:rPr>
                <w:sz w:val="15"/>
              </w:rPr>
              <w:t>17:20</w:t>
            </w:r>
          </w:p>
        </w:tc>
        <w:tc>
          <w:tcPr>
            <w:tcW w:w="3146" w:type="dxa"/>
            <w:shd w:val="clear" w:color="auto" w:fill="EEF3F7"/>
            <w:tcMar>
              <w:top w:w="65" w:type="dxa"/>
              <w:left w:w="75" w:type="dxa"/>
              <w:bottom w:w="65" w:type="dxa"/>
              <w:right w:w="75" w:type="dxa"/>
            </w:tcMar>
            <w:vAlign w:val="center"/>
          </w:tcPr>
          <w:p w14:paraId="0C6BF18A" w14:textId="77777777" w:rsidR="007C3DAE" w:rsidRDefault="00000000">
            <w:pPr>
              <w:spacing w:after="0"/>
            </w:pPr>
            <w:r>
              <w:rPr>
                <w:sz w:val="15"/>
              </w:rPr>
              <w:t>Présentations 2</w:t>
            </w:r>
          </w:p>
        </w:tc>
        <w:tc>
          <w:tcPr>
            <w:tcW w:w="4405" w:type="dxa"/>
            <w:shd w:val="clear" w:color="auto" w:fill="EEF3F7"/>
            <w:tcMar>
              <w:top w:w="65" w:type="dxa"/>
              <w:left w:w="75" w:type="dxa"/>
              <w:bottom w:w="65" w:type="dxa"/>
              <w:right w:w="75" w:type="dxa"/>
            </w:tcMar>
            <w:vAlign w:val="center"/>
          </w:tcPr>
          <w:p w14:paraId="241DE40C" w14:textId="77777777" w:rsidR="007C3DAE" w:rsidRDefault="00000000">
            <w:pPr>
              <w:spacing w:after="0"/>
            </w:pPr>
            <w:r>
              <w:rPr>
                <w:sz w:val="15"/>
              </w:rPr>
              <w:t>Méthode, question ou plan comparatif.</w:t>
            </w:r>
          </w:p>
        </w:tc>
      </w:tr>
      <w:tr w:rsidR="007C3DAE" w14:paraId="3201919F" w14:textId="77777777" w:rsidTr="00FF11F7">
        <w:trPr>
          <w:trHeight w:val="248"/>
          <w:jc w:val="center"/>
        </w:trPr>
        <w:tc>
          <w:tcPr>
            <w:tcW w:w="2995" w:type="dxa"/>
            <w:tcMar>
              <w:top w:w="65" w:type="dxa"/>
              <w:left w:w="75" w:type="dxa"/>
              <w:bottom w:w="65" w:type="dxa"/>
              <w:right w:w="75" w:type="dxa"/>
            </w:tcMar>
            <w:vAlign w:val="center"/>
          </w:tcPr>
          <w:p w14:paraId="2019BEC7" w14:textId="6370FEA6" w:rsidR="007C3DAE" w:rsidRDefault="00000000">
            <w:pPr>
              <w:spacing w:after="0"/>
            </w:pPr>
            <w:r>
              <w:rPr>
                <w:sz w:val="15"/>
              </w:rPr>
              <w:t>17:20</w:t>
            </w:r>
            <w:r w:rsidR="002E5601">
              <w:rPr>
                <w:sz w:val="15"/>
              </w:rPr>
              <w:t>-</w:t>
            </w:r>
            <w:r>
              <w:rPr>
                <w:sz w:val="15"/>
              </w:rPr>
              <w:t>17:50</w:t>
            </w:r>
          </w:p>
        </w:tc>
        <w:tc>
          <w:tcPr>
            <w:tcW w:w="3146" w:type="dxa"/>
            <w:tcMar>
              <w:top w:w="65" w:type="dxa"/>
              <w:left w:w="75" w:type="dxa"/>
              <w:bottom w:w="65" w:type="dxa"/>
              <w:right w:w="75" w:type="dxa"/>
            </w:tcMar>
            <w:vAlign w:val="center"/>
          </w:tcPr>
          <w:p w14:paraId="16B8980F" w14:textId="77777777" w:rsidR="007C3DAE" w:rsidRDefault="00000000">
            <w:pPr>
              <w:spacing w:after="0"/>
            </w:pPr>
            <w:r>
              <w:rPr>
                <w:sz w:val="15"/>
              </w:rPr>
              <w:t>Défi de conception</w:t>
            </w:r>
          </w:p>
        </w:tc>
        <w:tc>
          <w:tcPr>
            <w:tcW w:w="4405" w:type="dxa"/>
            <w:tcMar>
              <w:top w:w="65" w:type="dxa"/>
              <w:left w:w="75" w:type="dxa"/>
              <w:bottom w:w="65" w:type="dxa"/>
              <w:right w:w="75" w:type="dxa"/>
            </w:tcMar>
            <w:vAlign w:val="center"/>
          </w:tcPr>
          <w:p w14:paraId="42AE4107" w14:textId="77777777" w:rsidR="007C3DAE" w:rsidRDefault="00000000">
            <w:pPr>
              <w:spacing w:after="0"/>
            </w:pPr>
            <w:r>
              <w:rPr>
                <w:sz w:val="15"/>
              </w:rPr>
              <w:t>Question, échantillons, données, contrôles, limites.</w:t>
            </w:r>
          </w:p>
        </w:tc>
      </w:tr>
      <w:tr w:rsidR="007C3DAE" w14:paraId="480CE35B" w14:textId="77777777" w:rsidTr="00FF11F7">
        <w:trPr>
          <w:trHeight w:val="259"/>
          <w:jc w:val="center"/>
        </w:trPr>
        <w:tc>
          <w:tcPr>
            <w:tcW w:w="2995" w:type="dxa"/>
            <w:shd w:val="clear" w:color="auto" w:fill="EEF3F7"/>
            <w:tcMar>
              <w:top w:w="65" w:type="dxa"/>
              <w:left w:w="75" w:type="dxa"/>
              <w:bottom w:w="65" w:type="dxa"/>
              <w:right w:w="75" w:type="dxa"/>
            </w:tcMar>
            <w:vAlign w:val="center"/>
          </w:tcPr>
          <w:p w14:paraId="013C3FB5" w14:textId="12EDF9A0" w:rsidR="007C3DAE" w:rsidRDefault="00000000">
            <w:pPr>
              <w:spacing w:after="0"/>
            </w:pPr>
            <w:r>
              <w:rPr>
                <w:sz w:val="15"/>
              </w:rPr>
              <w:t>17:50</w:t>
            </w:r>
            <w:r w:rsidR="002E5601">
              <w:rPr>
                <w:sz w:val="15"/>
              </w:rPr>
              <w:t>-</w:t>
            </w:r>
            <w:r>
              <w:rPr>
                <w:sz w:val="15"/>
              </w:rPr>
              <w:t>18:00</w:t>
            </w:r>
          </w:p>
        </w:tc>
        <w:tc>
          <w:tcPr>
            <w:tcW w:w="3146" w:type="dxa"/>
            <w:shd w:val="clear" w:color="auto" w:fill="EEF3F7"/>
            <w:tcMar>
              <w:top w:w="65" w:type="dxa"/>
              <w:left w:w="75" w:type="dxa"/>
              <w:bottom w:w="65" w:type="dxa"/>
              <w:right w:w="75" w:type="dxa"/>
            </w:tcMar>
            <w:vAlign w:val="center"/>
          </w:tcPr>
          <w:p w14:paraId="7F64A60B" w14:textId="77777777" w:rsidR="007C3DAE" w:rsidRDefault="00000000">
            <w:pPr>
              <w:spacing w:after="0"/>
            </w:pPr>
            <w:r>
              <w:rPr>
                <w:sz w:val="15"/>
              </w:rPr>
              <w:t>Billet de sortie</w:t>
            </w:r>
          </w:p>
        </w:tc>
        <w:tc>
          <w:tcPr>
            <w:tcW w:w="4405" w:type="dxa"/>
            <w:shd w:val="clear" w:color="auto" w:fill="EEF3F7"/>
            <w:tcMar>
              <w:top w:w="65" w:type="dxa"/>
              <w:left w:w="75" w:type="dxa"/>
              <w:bottom w:w="65" w:type="dxa"/>
              <w:right w:w="75" w:type="dxa"/>
            </w:tcMar>
            <w:vAlign w:val="center"/>
          </w:tcPr>
          <w:p w14:paraId="5342E30A" w14:textId="77777777" w:rsidR="007C3DAE" w:rsidRDefault="00000000">
            <w:pPr>
              <w:spacing w:after="0"/>
            </w:pPr>
            <w:r>
              <w:rPr>
                <w:sz w:val="15"/>
              </w:rPr>
              <w:t>Un choix qui pourrait changer le résultat.</w:t>
            </w:r>
          </w:p>
        </w:tc>
      </w:tr>
    </w:tbl>
    <w:p w14:paraId="317AE30A" w14:textId="77777777" w:rsidR="007C3DAE" w:rsidRDefault="007C3DAE">
      <w:pPr>
        <w:spacing w:after="0"/>
      </w:pPr>
    </w:p>
    <w:p w14:paraId="5264CD53" w14:textId="77777777" w:rsidR="007C3DAE" w:rsidRDefault="00000000">
      <w:r>
        <w:br w:type="page"/>
      </w:r>
    </w:p>
    <w:p w14:paraId="0025C911" w14:textId="77777777" w:rsidR="007C3DAE" w:rsidRDefault="00000000">
      <w:pPr>
        <w:pStyle w:val="Heading1"/>
      </w:pPr>
      <w:r>
        <w:lastRenderedPageBreak/>
        <w:t>Jour 3 • Lectures courtes, longues et hybrides</w:t>
      </w:r>
    </w:p>
    <w:p w14:paraId="449F3178" w14:textId="77777777" w:rsidR="007C3DAE" w:rsidRDefault="00000000">
      <w:r>
        <w:t>Il n’existe pas de meilleure lecture dans tous les contextes.</w:t>
      </w:r>
    </w:p>
    <w:tbl>
      <w:tblPr>
        <w:tblStyle w:val="TableGrid"/>
        <w:tblW w:w="0" w:type="auto"/>
        <w:jc w:val="center"/>
        <w:tblLayout w:type="fixed"/>
        <w:tblLook w:val="04A0" w:firstRow="1" w:lastRow="0" w:firstColumn="1" w:lastColumn="0" w:noHBand="0" w:noVBand="1"/>
      </w:tblPr>
      <w:tblGrid>
        <w:gridCol w:w="3042"/>
        <w:gridCol w:w="3643"/>
        <w:gridCol w:w="3580"/>
      </w:tblGrid>
      <w:tr w:rsidR="007C3DAE" w14:paraId="5F529895" w14:textId="77777777" w:rsidTr="00FF11F7">
        <w:trPr>
          <w:trHeight w:val="270"/>
          <w:tblHeader/>
          <w:jc w:val="center"/>
        </w:trPr>
        <w:tc>
          <w:tcPr>
            <w:tcW w:w="3042" w:type="dxa"/>
            <w:shd w:val="clear" w:color="auto" w:fill="183A5A"/>
            <w:tcMar>
              <w:top w:w="65" w:type="dxa"/>
              <w:left w:w="75" w:type="dxa"/>
              <w:bottom w:w="65" w:type="dxa"/>
              <w:right w:w="75" w:type="dxa"/>
            </w:tcMar>
            <w:vAlign w:val="center"/>
          </w:tcPr>
          <w:p w14:paraId="2A39AD73" w14:textId="77777777" w:rsidR="007C3DAE" w:rsidRDefault="00000000">
            <w:pPr>
              <w:spacing w:after="0"/>
            </w:pPr>
            <w:r>
              <w:rPr>
                <w:b/>
                <w:color w:val="FFFFFF"/>
                <w:sz w:val="15"/>
              </w:rPr>
              <w:t>Approche</w:t>
            </w:r>
          </w:p>
        </w:tc>
        <w:tc>
          <w:tcPr>
            <w:tcW w:w="3643" w:type="dxa"/>
            <w:shd w:val="clear" w:color="auto" w:fill="183A5A"/>
            <w:tcMar>
              <w:top w:w="65" w:type="dxa"/>
              <w:left w:w="75" w:type="dxa"/>
              <w:bottom w:w="65" w:type="dxa"/>
              <w:right w:w="75" w:type="dxa"/>
            </w:tcMar>
            <w:vAlign w:val="center"/>
          </w:tcPr>
          <w:p w14:paraId="01BFE960" w14:textId="77777777" w:rsidR="007C3DAE" w:rsidRDefault="00000000">
            <w:pPr>
              <w:spacing w:after="0"/>
            </w:pPr>
            <w:r>
              <w:rPr>
                <w:b/>
                <w:color w:val="FFFFFF"/>
                <w:sz w:val="15"/>
              </w:rPr>
              <w:t>Apports typiques</w:t>
            </w:r>
          </w:p>
        </w:tc>
        <w:tc>
          <w:tcPr>
            <w:tcW w:w="3580" w:type="dxa"/>
            <w:shd w:val="clear" w:color="auto" w:fill="183A5A"/>
            <w:tcMar>
              <w:top w:w="65" w:type="dxa"/>
              <w:left w:w="75" w:type="dxa"/>
              <w:bottom w:w="65" w:type="dxa"/>
              <w:right w:w="75" w:type="dxa"/>
            </w:tcMar>
            <w:vAlign w:val="center"/>
          </w:tcPr>
          <w:p w14:paraId="3A68BE20" w14:textId="77777777" w:rsidR="007C3DAE" w:rsidRDefault="00000000">
            <w:pPr>
              <w:spacing w:after="0"/>
            </w:pPr>
            <w:r>
              <w:rPr>
                <w:b/>
                <w:color w:val="FFFFFF"/>
                <w:sz w:val="15"/>
              </w:rPr>
              <w:t>Points à examiner</w:t>
            </w:r>
          </w:p>
        </w:tc>
      </w:tr>
      <w:tr w:rsidR="007C3DAE" w14:paraId="765F592F" w14:textId="77777777" w:rsidTr="00FF11F7">
        <w:trPr>
          <w:trHeight w:val="541"/>
          <w:jc w:val="center"/>
        </w:trPr>
        <w:tc>
          <w:tcPr>
            <w:tcW w:w="3042" w:type="dxa"/>
            <w:tcMar>
              <w:top w:w="65" w:type="dxa"/>
              <w:left w:w="75" w:type="dxa"/>
              <w:bottom w:w="65" w:type="dxa"/>
              <w:right w:w="75" w:type="dxa"/>
            </w:tcMar>
            <w:vAlign w:val="center"/>
          </w:tcPr>
          <w:p w14:paraId="7EB47D7E" w14:textId="77777777" w:rsidR="007C3DAE" w:rsidRDefault="00000000">
            <w:pPr>
              <w:spacing w:after="0"/>
            </w:pPr>
            <w:r>
              <w:rPr>
                <w:sz w:val="15"/>
              </w:rPr>
              <w:t>Lectures courtes</w:t>
            </w:r>
          </w:p>
        </w:tc>
        <w:tc>
          <w:tcPr>
            <w:tcW w:w="3643" w:type="dxa"/>
            <w:tcMar>
              <w:top w:w="65" w:type="dxa"/>
              <w:left w:w="75" w:type="dxa"/>
              <w:bottom w:w="65" w:type="dxa"/>
              <w:right w:w="75" w:type="dxa"/>
            </w:tcMar>
            <w:vAlign w:val="center"/>
          </w:tcPr>
          <w:p w14:paraId="6D3F4428" w14:textId="77777777" w:rsidR="007C3DAE" w:rsidRDefault="00000000">
            <w:pPr>
              <w:spacing w:after="0"/>
            </w:pPr>
            <w:r>
              <w:rPr>
                <w:sz w:val="15"/>
              </w:rPr>
              <w:t>Nombreuses lectures; comparaison de variants, typage, quantification.</w:t>
            </w:r>
          </w:p>
        </w:tc>
        <w:tc>
          <w:tcPr>
            <w:tcW w:w="3580" w:type="dxa"/>
            <w:tcMar>
              <w:top w:w="65" w:type="dxa"/>
              <w:left w:w="75" w:type="dxa"/>
              <w:bottom w:w="65" w:type="dxa"/>
              <w:right w:w="75" w:type="dxa"/>
            </w:tcMar>
            <w:vAlign w:val="center"/>
          </w:tcPr>
          <w:p w14:paraId="2F269643" w14:textId="77777777" w:rsidR="007C3DAE" w:rsidRDefault="00000000">
            <w:pPr>
              <w:spacing w:after="0"/>
            </w:pPr>
            <w:r>
              <w:rPr>
                <w:sz w:val="15"/>
              </w:rPr>
              <w:t>Répétitions, structure, phasage et assemblage.</w:t>
            </w:r>
          </w:p>
        </w:tc>
      </w:tr>
      <w:tr w:rsidR="007C3DAE" w14:paraId="360F03F9" w14:textId="77777777" w:rsidTr="00FF11F7">
        <w:trPr>
          <w:trHeight w:val="529"/>
          <w:jc w:val="center"/>
        </w:trPr>
        <w:tc>
          <w:tcPr>
            <w:tcW w:w="3042" w:type="dxa"/>
            <w:shd w:val="clear" w:color="auto" w:fill="EEF3F7"/>
            <w:tcMar>
              <w:top w:w="65" w:type="dxa"/>
              <w:left w:w="75" w:type="dxa"/>
              <w:bottom w:w="65" w:type="dxa"/>
              <w:right w:w="75" w:type="dxa"/>
            </w:tcMar>
            <w:vAlign w:val="center"/>
          </w:tcPr>
          <w:p w14:paraId="42ED5FE7" w14:textId="77777777" w:rsidR="007C3DAE" w:rsidRDefault="00000000">
            <w:pPr>
              <w:spacing w:after="0"/>
            </w:pPr>
            <w:r>
              <w:rPr>
                <w:sz w:val="15"/>
              </w:rPr>
              <w:t>Lectures longues</w:t>
            </w:r>
          </w:p>
        </w:tc>
        <w:tc>
          <w:tcPr>
            <w:tcW w:w="3643" w:type="dxa"/>
            <w:shd w:val="clear" w:color="auto" w:fill="EEF3F7"/>
            <w:tcMar>
              <w:top w:w="65" w:type="dxa"/>
              <w:left w:w="75" w:type="dxa"/>
              <w:bottom w:w="65" w:type="dxa"/>
              <w:right w:w="75" w:type="dxa"/>
            </w:tcMar>
            <w:vAlign w:val="center"/>
          </w:tcPr>
          <w:p w14:paraId="2784F61D" w14:textId="77777777" w:rsidR="007C3DAE" w:rsidRDefault="00000000">
            <w:pPr>
              <w:spacing w:after="0"/>
            </w:pPr>
            <w:r>
              <w:rPr>
                <w:sz w:val="15"/>
              </w:rPr>
              <w:t>Régions étendues; répétitions, plasmides, haplotypes, assemblage complexe.</w:t>
            </w:r>
          </w:p>
        </w:tc>
        <w:tc>
          <w:tcPr>
            <w:tcW w:w="3580" w:type="dxa"/>
            <w:shd w:val="clear" w:color="auto" w:fill="EEF3F7"/>
            <w:tcMar>
              <w:top w:w="65" w:type="dxa"/>
              <w:left w:w="75" w:type="dxa"/>
              <w:bottom w:w="65" w:type="dxa"/>
              <w:right w:w="75" w:type="dxa"/>
            </w:tcMar>
            <w:vAlign w:val="center"/>
          </w:tcPr>
          <w:p w14:paraId="32E27E2B" w14:textId="77777777" w:rsidR="007C3DAE" w:rsidRDefault="00000000">
            <w:pPr>
              <w:spacing w:after="0"/>
            </w:pPr>
            <w:r>
              <w:rPr>
                <w:sz w:val="15"/>
              </w:rPr>
              <w:t>Précision selon plateforme, couverture, extraction, erreurs résiduelles.</w:t>
            </w:r>
          </w:p>
        </w:tc>
      </w:tr>
      <w:tr w:rsidR="007C3DAE" w14:paraId="23537B7D" w14:textId="77777777" w:rsidTr="00FF11F7">
        <w:trPr>
          <w:trHeight w:val="270"/>
          <w:jc w:val="center"/>
        </w:trPr>
        <w:tc>
          <w:tcPr>
            <w:tcW w:w="3042" w:type="dxa"/>
            <w:tcMar>
              <w:top w:w="65" w:type="dxa"/>
              <w:left w:w="75" w:type="dxa"/>
              <w:bottom w:w="65" w:type="dxa"/>
              <w:right w:w="75" w:type="dxa"/>
            </w:tcMar>
            <w:vAlign w:val="center"/>
          </w:tcPr>
          <w:p w14:paraId="791844D1" w14:textId="77777777" w:rsidR="007C3DAE" w:rsidRDefault="00000000">
            <w:pPr>
              <w:spacing w:after="0"/>
            </w:pPr>
            <w:r>
              <w:rPr>
                <w:sz w:val="15"/>
              </w:rPr>
              <w:t>Approche hybride</w:t>
            </w:r>
          </w:p>
        </w:tc>
        <w:tc>
          <w:tcPr>
            <w:tcW w:w="3643" w:type="dxa"/>
            <w:tcMar>
              <w:top w:w="65" w:type="dxa"/>
              <w:left w:w="75" w:type="dxa"/>
              <w:bottom w:w="65" w:type="dxa"/>
              <w:right w:w="75" w:type="dxa"/>
            </w:tcMar>
            <w:vAlign w:val="center"/>
          </w:tcPr>
          <w:p w14:paraId="3314EC34" w14:textId="77777777" w:rsidR="007C3DAE" w:rsidRDefault="00000000">
            <w:pPr>
              <w:spacing w:after="0"/>
            </w:pPr>
            <w:r>
              <w:rPr>
                <w:sz w:val="15"/>
              </w:rPr>
              <w:t>Information longue pour structure et courte pour précision.</w:t>
            </w:r>
          </w:p>
        </w:tc>
        <w:tc>
          <w:tcPr>
            <w:tcW w:w="3580" w:type="dxa"/>
            <w:tcMar>
              <w:top w:w="65" w:type="dxa"/>
              <w:left w:w="75" w:type="dxa"/>
              <w:bottom w:w="65" w:type="dxa"/>
              <w:right w:w="75" w:type="dxa"/>
            </w:tcMar>
            <w:vAlign w:val="center"/>
          </w:tcPr>
          <w:p w14:paraId="44B65E7B" w14:textId="77777777" w:rsidR="007C3DAE" w:rsidRDefault="00000000">
            <w:pPr>
              <w:spacing w:after="0"/>
            </w:pPr>
            <w:r>
              <w:rPr>
                <w:sz w:val="15"/>
              </w:rPr>
              <w:t>Coût, logistique, correction et qualité de complétude.</w:t>
            </w:r>
          </w:p>
        </w:tc>
      </w:tr>
      <w:tr w:rsidR="007C3DAE" w14:paraId="275AFEEF" w14:textId="77777777" w:rsidTr="00FF11F7">
        <w:trPr>
          <w:trHeight w:val="270"/>
          <w:jc w:val="center"/>
        </w:trPr>
        <w:tc>
          <w:tcPr>
            <w:tcW w:w="3042" w:type="dxa"/>
            <w:shd w:val="clear" w:color="auto" w:fill="EEF3F7"/>
            <w:tcMar>
              <w:top w:w="65" w:type="dxa"/>
              <w:left w:w="75" w:type="dxa"/>
              <w:bottom w:w="65" w:type="dxa"/>
              <w:right w:w="75" w:type="dxa"/>
            </w:tcMar>
            <w:vAlign w:val="center"/>
          </w:tcPr>
          <w:p w14:paraId="54B525FA" w14:textId="77777777" w:rsidR="007C3DAE" w:rsidRDefault="00000000">
            <w:pPr>
              <w:spacing w:after="0"/>
            </w:pPr>
            <w:r>
              <w:rPr>
                <w:sz w:val="15"/>
              </w:rPr>
              <w:t>Ciblage / amplicon</w:t>
            </w:r>
          </w:p>
        </w:tc>
        <w:tc>
          <w:tcPr>
            <w:tcW w:w="3643" w:type="dxa"/>
            <w:shd w:val="clear" w:color="auto" w:fill="EEF3F7"/>
            <w:tcMar>
              <w:top w:w="65" w:type="dxa"/>
              <w:left w:w="75" w:type="dxa"/>
              <w:bottom w:w="65" w:type="dxa"/>
              <w:right w:w="75" w:type="dxa"/>
            </w:tcMar>
            <w:vAlign w:val="center"/>
          </w:tcPr>
          <w:p w14:paraId="447ED12B" w14:textId="77777777" w:rsidR="007C3DAE" w:rsidRDefault="00000000">
            <w:pPr>
              <w:spacing w:after="0"/>
            </w:pPr>
            <w:r>
              <w:rPr>
                <w:sz w:val="15"/>
              </w:rPr>
              <w:t>Profondeur de régions connues.</w:t>
            </w:r>
          </w:p>
        </w:tc>
        <w:tc>
          <w:tcPr>
            <w:tcW w:w="3580" w:type="dxa"/>
            <w:shd w:val="clear" w:color="auto" w:fill="EEF3F7"/>
            <w:tcMar>
              <w:top w:w="65" w:type="dxa"/>
              <w:left w:w="75" w:type="dxa"/>
              <w:bottom w:w="65" w:type="dxa"/>
              <w:right w:w="75" w:type="dxa"/>
            </w:tcMar>
            <w:vAlign w:val="center"/>
          </w:tcPr>
          <w:p w14:paraId="502B474C" w14:textId="77777777" w:rsidR="007C3DAE" w:rsidRDefault="00000000">
            <w:pPr>
              <w:spacing w:after="0"/>
            </w:pPr>
            <w:r>
              <w:rPr>
                <w:sz w:val="15"/>
              </w:rPr>
              <w:t>Cibles prévues, biais d’amorce, découverte limitée.</w:t>
            </w:r>
          </w:p>
        </w:tc>
      </w:tr>
      <w:tr w:rsidR="007C3DAE" w14:paraId="2821A1B9" w14:textId="77777777" w:rsidTr="00FF11F7">
        <w:trPr>
          <w:trHeight w:val="283"/>
          <w:jc w:val="center"/>
        </w:trPr>
        <w:tc>
          <w:tcPr>
            <w:tcW w:w="3042" w:type="dxa"/>
            <w:tcMar>
              <w:top w:w="65" w:type="dxa"/>
              <w:left w:w="75" w:type="dxa"/>
              <w:bottom w:w="65" w:type="dxa"/>
              <w:right w:w="75" w:type="dxa"/>
            </w:tcMar>
            <w:vAlign w:val="center"/>
          </w:tcPr>
          <w:p w14:paraId="68F2E5DF" w14:textId="77777777" w:rsidR="007C3DAE" w:rsidRDefault="00000000">
            <w:pPr>
              <w:spacing w:after="0"/>
            </w:pPr>
            <w:r>
              <w:rPr>
                <w:sz w:val="15"/>
              </w:rPr>
              <w:t>Génome d’isolat</w:t>
            </w:r>
          </w:p>
        </w:tc>
        <w:tc>
          <w:tcPr>
            <w:tcW w:w="3643" w:type="dxa"/>
            <w:tcMar>
              <w:top w:w="65" w:type="dxa"/>
              <w:left w:w="75" w:type="dxa"/>
              <w:bottom w:w="65" w:type="dxa"/>
              <w:right w:w="75" w:type="dxa"/>
            </w:tcMar>
            <w:vAlign w:val="center"/>
          </w:tcPr>
          <w:p w14:paraId="49698E0D" w14:textId="77777777" w:rsidR="007C3DAE" w:rsidRDefault="00000000">
            <w:pPr>
              <w:spacing w:after="0"/>
            </w:pPr>
            <w:r>
              <w:rPr>
                <w:sz w:val="15"/>
              </w:rPr>
              <w:t>Caractérisation d’une culture définie.</w:t>
            </w:r>
          </w:p>
        </w:tc>
        <w:tc>
          <w:tcPr>
            <w:tcW w:w="3580" w:type="dxa"/>
            <w:tcMar>
              <w:top w:w="65" w:type="dxa"/>
              <w:left w:w="75" w:type="dxa"/>
              <w:bottom w:w="65" w:type="dxa"/>
              <w:right w:w="75" w:type="dxa"/>
            </w:tcMar>
            <w:vAlign w:val="center"/>
          </w:tcPr>
          <w:p w14:paraId="717B7418" w14:textId="77777777" w:rsidR="007C3DAE" w:rsidRDefault="00000000">
            <w:pPr>
              <w:spacing w:after="0"/>
            </w:pPr>
            <w:r>
              <w:rPr>
                <w:sz w:val="15"/>
              </w:rPr>
              <w:t>Dépend de la culture; ne décrit pas toute la communauté.</w:t>
            </w:r>
          </w:p>
        </w:tc>
      </w:tr>
    </w:tbl>
    <w:p w14:paraId="2D460A5A" w14:textId="77777777" w:rsidR="007C3DAE" w:rsidRDefault="007C3DAE">
      <w:pPr>
        <w:spacing w:after="0"/>
      </w:pPr>
    </w:p>
    <w:p w14:paraId="7307F7DB" w14:textId="77777777" w:rsidR="007C3DAE" w:rsidRPr="0071117F" w:rsidRDefault="00000000">
      <w:pPr>
        <w:rPr>
          <w:lang w:val="da-DK"/>
        </w:rPr>
      </w:pPr>
      <w:r w:rsidRPr="0071117F">
        <w:rPr>
          <w:lang w:val="da-DK"/>
        </w:rPr>
        <w:t xml:space="preserve">Le </w:t>
      </w:r>
      <w:proofErr w:type="spellStart"/>
      <w:r w:rsidRPr="0071117F">
        <w:rPr>
          <w:lang w:val="da-DK"/>
        </w:rPr>
        <w:t>choix</w:t>
      </w:r>
      <w:proofErr w:type="spellEnd"/>
      <w:r w:rsidRPr="0071117F">
        <w:rPr>
          <w:lang w:val="da-DK"/>
        </w:rPr>
        <w:t xml:space="preserve"> </w:t>
      </w:r>
      <w:proofErr w:type="spellStart"/>
      <w:r w:rsidRPr="0071117F">
        <w:rPr>
          <w:lang w:val="da-DK"/>
        </w:rPr>
        <w:t>dépend</w:t>
      </w:r>
      <w:proofErr w:type="spellEnd"/>
      <w:r w:rsidRPr="0071117F">
        <w:rPr>
          <w:lang w:val="da-DK"/>
        </w:rPr>
        <w:t xml:space="preserve"> de la </w:t>
      </w:r>
      <w:proofErr w:type="spellStart"/>
      <w:r w:rsidRPr="0071117F">
        <w:rPr>
          <w:lang w:val="da-DK"/>
        </w:rPr>
        <w:t>question</w:t>
      </w:r>
      <w:proofErr w:type="spellEnd"/>
      <w:r w:rsidRPr="0071117F">
        <w:rPr>
          <w:lang w:val="da-DK"/>
        </w:rPr>
        <w:t xml:space="preserve">, de </w:t>
      </w:r>
      <w:proofErr w:type="spellStart"/>
      <w:r w:rsidRPr="0071117F">
        <w:rPr>
          <w:lang w:val="da-DK"/>
        </w:rPr>
        <w:t>l’agent</w:t>
      </w:r>
      <w:proofErr w:type="spellEnd"/>
      <w:r w:rsidRPr="0071117F">
        <w:rPr>
          <w:lang w:val="da-DK"/>
        </w:rPr>
        <w:t xml:space="preserve">, du </w:t>
      </w:r>
      <w:proofErr w:type="spellStart"/>
      <w:r w:rsidRPr="0071117F">
        <w:rPr>
          <w:lang w:val="da-DK"/>
        </w:rPr>
        <w:t>matériel</w:t>
      </w:r>
      <w:proofErr w:type="spellEnd"/>
      <w:r w:rsidRPr="0071117F">
        <w:rPr>
          <w:lang w:val="da-DK"/>
        </w:rPr>
        <w:t xml:space="preserve">, de </w:t>
      </w:r>
      <w:proofErr w:type="spellStart"/>
      <w:r w:rsidRPr="0071117F">
        <w:rPr>
          <w:lang w:val="da-DK"/>
        </w:rPr>
        <w:t>l’urgence</w:t>
      </w:r>
      <w:proofErr w:type="spellEnd"/>
      <w:r w:rsidRPr="0071117F">
        <w:rPr>
          <w:lang w:val="da-DK"/>
        </w:rPr>
        <w:t xml:space="preserve">, du niveau de </w:t>
      </w:r>
      <w:proofErr w:type="spellStart"/>
      <w:r w:rsidRPr="0071117F">
        <w:rPr>
          <w:lang w:val="da-DK"/>
        </w:rPr>
        <w:t>résolution</w:t>
      </w:r>
      <w:proofErr w:type="spellEnd"/>
      <w:r w:rsidRPr="0071117F">
        <w:rPr>
          <w:lang w:val="da-DK"/>
        </w:rPr>
        <w:t xml:space="preserve"> et de la </w:t>
      </w:r>
      <w:proofErr w:type="spellStart"/>
      <w:r w:rsidRPr="0071117F">
        <w:rPr>
          <w:lang w:val="da-DK"/>
        </w:rPr>
        <w:t>capacité</w:t>
      </w:r>
      <w:proofErr w:type="spellEnd"/>
      <w:r w:rsidRPr="0071117F">
        <w:rPr>
          <w:lang w:val="da-DK"/>
        </w:rPr>
        <w:t xml:space="preserve"> à valider les </w:t>
      </w:r>
      <w:proofErr w:type="spellStart"/>
      <w:r w:rsidRPr="0071117F">
        <w:rPr>
          <w:lang w:val="da-DK"/>
        </w:rPr>
        <w:t>données</w:t>
      </w:r>
      <w:proofErr w:type="spellEnd"/>
      <w:r w:rsidRPr="0071117F">
        <w:rPr>
          <w:lang w:val="da-DK"/>
        </w:rPr>
        <w:t>.</w:t>
      </w:r>
    </w:p>
    <w:p w14:paraId="13BC929C" w14:textId="77777777" w:rsidR="007C3DAE" w:rsidRPr="0071117F" w:rsidRDefault="00000000">
      <w:pPr>
        <w:rPr>
          <w:lang w:val="da-DK"/>
        </w:rPr>
      </w:pPr>
      <w:r w:rsidRPr="0071117F">
        <w:rPr>
          <w:lang w:val="da-DK"/>
        </w:rPr>
        <w:br w:type="page"/>
      </w:r>
    </w:p>
    <w:p w14:paraId="44511C80" w14:textId="77777777" w:rsidR="007C3DAE" w:rsidRPr="0071117F" w:rsidRDefault="00000000">
      <w:pPr>
        <w:pStyle w:val="Heading1"/>
        <w:rPr>
          <w:lang w:val="da-DK"/>
        </w:rPr>
      </w:pPr>
      <w:r w:rsidRPr="0071117F">
        <w:rPr>
          <w:lang w:val="da-DK"/>
        </w:rPr>
        <w:lastRenderedPageBreak/>
        <w:t xml:space="preserve">Jour 3 • </w:t>
      </w:r>
      <w:proofErr w:type="spellStart"/>
      <w:r w:rsidRPr="0071117F">
        <w:rPr>
          <w:lang w:val="da-DK"/>
        </w:rPr>
        <w:t>Choisir</w:t>
      </w:r>
      <w:proofErr w:type="spellEnd"/>
      <w:r w:rsidRPr="0071117F">
        <w:rPr>
          <w:lang w:val="da-DK"/>
        </w:rPr>
        <w:t xml:space="preserve"> le type de </w:t>
      </w:r>
      <w:proofErr w:type="spellStart"/>
      <w:r w:rsidRPr="0071117F">
        <w:rPr>
          <w:lang w:val="da-DK"/>
        </w:rPr>
        <w:t>donnée</w:t>
      </w:r>
      <w:proofErr w:type="spellEnd"/>
    </w:p>
    <w:p w14:paraId="76BF2C52" w14:textId="77777777" w:rsidR="007C3DAE" w:rsidRPr="0071117F" w:rsidRDefault="00000000">
      <w:pPr>
        <w:rPr>
          <w:lang w:val="da-DK"/>
        </w:rPr>
      </w:pPr>
      <w:r w:rsidRPr="0071117F">
        <w:rPr>
          <w:lang w:val="da-DK"/>
        </w:rPr>
        <w:t xml:space="preserve">La </w:t>
      </w:r>
      <w:proofErr w:type="spellStart"/>
      <w:r w:rsidRPr="0071117F">
        <w:rPr>
          <w:lang w:val="da-DK"/>
        </w:rPr>
        <w:t>question</w:t>
      </w:r>
      <w:proofErr w:type="spellEnd"/>
      <w:r w:rsidRPr="0071117F">
        <w:rPr>
          <w:lang w:val="da-DK"/>
        </w:rPr>
        <w:t xml:space="preserve"> et </w:t>
      </w:r>
      <w:proofErr w:type="spellStart"/>
      <w:r w:rsidRPr="0071117F">
        <w:rPr>
          <w:lang w:val="da-DK"/>
        </w:rPr>
        <w:t>l’unité</w:t>
      </w:r>
      <w:proofErr w:type="spellEnd"/>
      <w:r w:rsidRPr="0071117F">
        <w:rPr>
          <w:lang w:val="da-DK"/>
        </w:rPr>
        <w:t xml:space="preserve"> </w:t>
      </w:r>
      <w:proofErr w:type="spellStart"/>
      <w:r w:rsidRPr="0071117F">
        <w:rPr>
          <w:lang w:val="da-DK"/>
        </w:rPr>
        <w:t>d’inférence</w:t>
      </w:r>
      <w:proofErr w:type="spellEnd"/>
      <w:r w:rsidRPr="0071117F">
        <w:rPr>
          <w:lang w:val="da-DK"/>
        </w:rPr>
        <w:t xml:space="preserve"> </w:t>
      </w:r>
      <w:proofErr w:type="spellStart"/>
      <w:r w:rsidRPr="0071117F">
        <w:rPr>
          <w:lang w:val="da-DK"/>
        </w:rPr>
        <w:t>doivent</w:t>
      </w:r>
      <w:proofErr w:type="spellEnd"/>
      <w:r w:rsidRPr="0071117F">
        <w:rPr>
          <w:lang w:val="da-DK"/>
        </w:rPr>
        <w:t xml:space="preserve"> </w:t>
      </w:r>
      <w:proofErr w:type="spellStart"/>
      <w:r w:rsidRPr="0071117F">
        <w:rPr>
          <w:lang w:val="da-DK"/>
        </w:rPr>
        <w:t>précéder</w:t>
      </w:r>
      <w:proofErr w:type="spellEnd"/>
      <w:r w:rsidRPr="0071117F">
        <w:rPr>
          <w:lang w:val="da-DK"/>
        </w:rPr>
        <w:t xml:space="preserve"> le </w:t>
      </w:r>
      <w:proofErr w:type="spellStart"/>
      <w:r w:rsidRPr="0071117F">
        <w:rPr>
          <w:lang w:val="da-DK"/>
        </w:rPr>
        <w:t>choix</w:t>
      </w:r>
      <w:proofErr w:type="spellEnd"/>
      <w:r w:rsidRPr="0071117F">
        <w:rPr>
          <w:lang w:val="da-DK"/>
        </w:rPr>
        <w:t xml:space="preserve"> ADN/ARN et </w:t>
      </w:r>
      <w:proofErr w:type="spellStart"/>
      <w:r w:rsidRPr="0071117F">
        <w:rPr>
          <w:lang w:val="da-DK"/>
        </w:rPr>
        <w:t>ciblé</w:t>
      </w:r>
      <w:proofErr w:type="spellEnd"/>
      <w:r w:rsidRPr="0071117F">
        <w:rPr>
          <w:lang w:val="da-DK"/>
        </w:rPr>
        <w:t xml:space="preserve">/non </w:t>
      </w:r>
      <w:proofErr w:type="spellStart"/>
      <w:r w:rsidRPr="0071117F">
        <w:rPr>
          <w:lang w:val="da-DK"/>
        </w:rPr>
        <w:t>ciblé</w:t>
      </w:r>
      <w:proofErr w:type="spellEnd"/>
      <w:r w:rsidRPr="0071117F">
        <w:rPr>
          <w:lang w:val="da-DK"/>
        </w:rPr>
        <w:t>.</w:t>
      </w:r>
    </w:p>
    <w:tbl>
      <w:tblPr>
        <w:tblStyle w:val="TableGrid"/>
        <w:tblW w:w="0" w:type="auto"/>
        <w:jc w:val="center"/>
        <w:tblLayout w:type="fixed"/>
        <w:tblLook w:val="04A0" w:firstRow="1" w:lastRow="0" w:firstColumn="1" w:lastColumn="0" w:noHBand="0" w:noVBand="1"/>
      </w:tblPr>
      <w:tblGrid>
        <w:gridCol w:w="2997"/>
        <w:gridCol w:w="3400"/>
        <w:gridCol w:w="3212"/>
      </w:tblGrid>
      <w:tr w:rsidR="007C3DAE" w14:paraId="07E97023" w14:textId="77777777" w:rsidTr="00FF11F7">
        <w:trPr>
          <w:trHeight w:val="284"/>
          <w:tblHeader/>
          <w:jc w:val="center"/>
        </w:trPr>
        <w:tc>
          <w:tcPr>
            <w:tcW w:w="2997" w:type="dxa"/>
            <w:shd w:val="clear" w:color="auto" w:fill="183A5A"/>
            <w:tcMar>
              <w:top w:w="65" w:type="dxa"/>
              <w:left w:w="75" w:type="dxa"/>
              <w:bottom w:w="65" w:type="dxa"/>
              <w:right w:w="75" w:type="dxa"/>
            </w:tcMar>
            <w:vAlign w:val="center"/>
          </w:tcPr>
          <w:p w14:paraId="1F142D1E" w14:textId="77777777" w:rsidR="007C3DAE" w:rsidRDefault="00000000">
            <w:pPr>
              <w:spacing w:after="0"/>
            </w:pPr>
            <w:r>
              <w:rPr>
                <w:b/>
                <w:color w:val="FFFFFF"/>
                <w:sz w:val="15"/>
              </w:rPr>
              <w:t>Question</w:t>
            </w:r>
          </w:p>
        </w:tc>
        <w:tc>
          <w:tcPr>
            <w:tcW w:w="3400" w:type="dxa"/>
            <w:shd w:val="clear" w:color="auto" w:fill="183A5A"/>
            <w:tcMar>
              <w:top w:w="65" w:type="dxa"/>
              <w:left w:w="75" w:type="dxa"/>
              <w:bottom w:w="65" w:type="dxa"/>
              <w:right w:w="75" w:type="dxa"/>
            </w:tcMar>
            <w:vAlign w:val="center"/>
          </w:tcPr>
          <w:p w14:paraId="64139DF4" w14:textId="77777777" w:rsidR="007C3DAE" w:rsidRDefault="00000000">
            <w:pPr>
              <w:spacing w:after="0"/>
            </w:pPr>
            <w:r>
              <w:rPr>
                <w:b/>
                <w:color w:val="FFFFFF"/>
                <w:sz w:val="15"/>
              </w:rPr>
              <w:t>Approche envisageable</w:t>
            </w:r>
          </w:p>
        </w:tc>
        <w:tc>
          <w:tcPr>
            <w:tcW w:w="3212" w:type="dxa"/>
            <w:shd w:val="clear" w:color="auto" w:fill="183A5A"/>
            <w:tcMar>
              <w:top w:w="65" w:type="dxa"/>
              <w:left w:w="75" w:type="dxa"/>
              <w:bottom w:w="65" w:type="dxa"/>
              <w:right w:w="75" w:type="dxa"/>
            </w:tcMar>
            <w:vAlign w:val="center"/>
          </w:tcPr>
          <w:p w14:paraId="5F9F9379" w14:textId="77777777" w:rsidR="007C3DAE" w:rsidRDefault="00000000">
            <w:pPr>
              <w:spacing w:after="0"/>
            </w:pPr>
            <w:r>
              <w:rPr>
                <w:b/>
                <w:color w:val="FFFFFF"/>
                <w:sz w:val="15"/>
              </w:rPr>
              <w:t>Limite majeure</w:t>
            </w:r>
          </w:p>
        </w:tc>
      </w:tr>
      <w:tr w:rsidR="007C3DAE" w14:paraId="77F3CAEC" w14:textId="77777777" w:rsidTr="00FF11F7">
        <w:trPr>
          <w:trHeight w:val="568"/>
          <w:jc w:val="center"/>
        </w:trPr>
        <w:tc>
          <w:tcPr>
            <w:tcW w:w="2997" w:type="dxa"/>
            <w:tcMar>
              <w:top w:w="65" w:type="dxa"/>
              <w:left w:w="75" w:type="dxa"/>
              <w:bottom w:w="65" w:type="dxa"/>
              <w:right w:w="75" w:type="dxa"/>
            </w:tcMar>
            <w:vAlign w:val="center"/>
          </w:tcPr>
          <w:p w14:paraId="217FA6C3" w14:textId="77777777" w:rsidR="007C3DAE" w:rsidRDefault="00000000">
            <w:pPr>
              <w:spacing w:after="0"/>
            </w:pPr>
            <w:r>
              <w:rPr>
                <w:sz w:val="15"/>
              </w:rPr>
              <w:t>Caractériser un isolat</w:t>
            </w:r>
          </w:p>
        </w:tc>
        <w:tc>
          <w:tcPr>
            <w:tcW w:w="3400" w:type="dxa"/>
            <w:tcMar>
              <w:top w:w="65" w:type="dxa"/>
              <w:left w:w="75" w:type="dxa"/>
              <w:bottom w:w="65" w:type="dxa"/>
              <w:right w:w="75" w:type="dxa"/>
            </w:tcMar>
            <w:vAlign w:val="center"/>
          </w:tcPr>
          <w:p w14:paraId="392D5B96" w14:textId="77777777" w:rsidR="007C3DAE" w:rsidRDefault="00000000">
            <w:pPr>
              <w:spacing w:after="0"/>
            </w:pPr>
            <w:r>
              <w:rPr>
                <w:sz w:val="15"/>
              </w:rPr>
              <w:t>Génome entier; courtes, longues ou hybrides.</w:t>
            </w:r>
          </w:p>
        </w:tc>
        <w:tc>
          <w:tcPr>
            <w:tcW w:w="3212" w:type="dxa"/>
            <w:tcMar>
              <w:top w:w="65" w:type="dxa"/>
              <w:left w:w="75" w:type="dxa"/>
              <w:bottom w:w="65" w:type="dxa"/>
              <w:right w:w="75" w:type="dxa"/>
            </w:tcMar>
            <w:vAlign w:val="center"/>
          </w:tcPr>
          <w:p w14:paraId="1C1F4DAE" w14:textId="77777777" w:rsidR="007C3DAE" w:rsidRDefault="00000000">
            <w:pPr>
              <w:spacing w:after="0"/>
            </w:pPr>
            <w:r>
              <w:rPr>
                <w:sz w:val="15"/>
              </w:rPr>
              <w:t>Un isolat ne décrit pas toutes les populations du prélèvement.</w:t>
            </w:r>
          </w:p>
        </w:tc>
      </w:tr>
      <w:tr w:rsidR="007C3DAE" w14:paraId="50B1CEBC" w14:textId="77777777" w:rsidTr="00FF11F7">
        <w:trPr>
          <w:trHeight w:val="284"/>
          <w:jc w:val="center"/>
        </w:trPr>
        <w:tc>
          <w:tcPr>
            <w:tcW w:w="2997" w:type="dxa"/>
            <w:shd w:val="clear" w:color="auto" w:fill="EEF3F7"/>
            <w:tcMar>
              <w:top w:w="65" w:type="dxa"/>
              <w:left w:w="75" w:type="dxa"/>
              <w:bottom w:w="65" w:type="dxa"/>
              <w:right w:w="75" w:type="dxa"/>
            </w:tcMar>
            <w:vAlign w:val="center"/>
          </w:tcPr>
          <w:p w14:paraId="5EBCC135" w14:textId="77777777" w:rsidR="007C3DAE" w:rsidRDefault="00000000">
            <w:pPr>
              <w:spacing w:after="0"/>
            </w:pPr>
            <w:r>
              <w:rPr>
                <w:sz w:val="15"/>
              </w:rPr>
              <w:t>Rechercher une cible connue</w:t>
            </w:r>
          </w:p>
        </w:tc>
        <w:tc>
          <w:tcPr>
            <w:tcW w:w="3400" w:type="dxa"/>
            <w:shd w:val="clear" w:color="auto" w:fill="EEF3F7"/>
            <w:tcMar>
              <w:top w:w="65" w:type="dxa"/>
              <w:left w:w="75" w:type="dxa"/>
              <w:bottom w:w="65" w:type="dxa"/>
              <w:right w:w="75" w:type="dxa"/>
            </w:tcMar>
            <w:vAlign w:val="center"/>
          </w:tcPr>
          <w:p w14:paraId="0A4D09AA" w14:textId="77777777" w:rsidR="007C3DAE" w:rsidRDefault="00000000">
            <w:pPr>
              <w:spacing w:after="0"/>
            </w:pPr>
            <w:r>
              <w:rPr>
                <w:sz w:val="15"/>
              </w:rPr>
              <w:t>PCR/amplicon ou capture ciblée.</w:t>
            </w:r>
          </w:p>
        </w:tc>
        <w:tc>
          <w:tcPr>
            <w:tcW w:w="3212" w:type="dxa"/>
            <w:shd w:val="clear" w:color="auto" w:fill="EEF3F7"/>
            <w:tcMar>
              <w:top w:w="65" w:type="dxa"/>
              <w:left w:w="75" w:type="dxa"/>
              <w:bottom w:w="65" w:type="dxa"/>
              <w:right w:w="75" w:type="dxa"/>
            </w:tcMar>
            <w:vAlign w:val="center"/>
          </w:tcPr>
          <w:p w14:paraId="48787874" w14:textId="77777777" w:rsidR="007C3DAE" w:rsidRDefault="00000000">
            <w:pPr>
              <w:spacing w:after="0"/>
            </w:pPr>
            <w:r>
              <w:rPr>
                <w:sz w:val="15"/>
              </w:rPr>
              <w:t>Cible prévue; biais et faux négatifs possibles.</w:t>
            </w:r>
          </w:p>
        </w:tc>
      </w:tr>
      <w:tr w:rsidR="007C3DAE" w14:paraId="42B177C9" w14:textId="77777777" w:rsidTr="00FF11F7">
        <w:trPr>
          <w:trHeight w:val="555"/>
          <w:jc w:val="center"/>
        </w:trPr>
        <w:tc>
          <w:tcPr>
            <w:tcW w:w="2997" w:type="dxa"/>
            <w:tcMar>
              <w:top w:w="65" w:type="dxa"/>
              <w:left w:w="75" w:type="dxa"/>
              <w:bottom w:w="65" w:type="dxa"/>
              <w:right w:w="75" w:type="dxa"/>
            </w:tcMar>
            <w:vAlign w:val="center"/>
          </w:tcPr>
          <w:p w14:paraId="5054DEE8" w14:textId="77777777" w:rsidR="007C3DAE" w:rsidRDefault="00000000">
            <w:pPr>
              <w:spacing w:after="0"/>
            </w:pPr>
            <w:r>
              <w:rPr>
                <w:sz w:val="15"/>
              </w:rPr>
              <w:t>Décrire un mélange</w:t>
            </w:r>
          </w:p>
        </w:tc>
        <w:tc>
          <w:tcPr>
            <w:tcW w:w="3400" w:type="dxa"/>
            <w:tcMar>
              <w:top w:w="65" w:type="dxa"/>
              <w:left w:w="75" w:type="dxa"/>
              <w:bottom w:w="65" w:type="dxa"/>
              <w:right w:w="75" w:type="dxa"/>
            </w:tcMar>
            <w:vAlign w:val="center"/>
          </w:tcPr>
          <w:p w14:paraId="62F8579A" w14:textId="77777777" w:rsidR="007C3DAE" w:rsidRDefault="00000000">
            <w:pPr>
              <w:spacing w:after="0"/>
            </w:pPr>
            <w:r>
              <w:rPr>
                <w:sz w:val="15"/>
              </w:rPr>
              <w:t>Métagénomique shotgun ADN.</w:t>
            </w:r>
          </w:p>
        </w:tc>
        <w:tc>
          <w:tcPr>
            <w:tcW w:w="3212" w:type="dxa"/>
            <w:tcMar>
              <w:top w:w="65" w:type="dxa"/>
              <w:left w:w="75" w:type="dxa"/>
              <w:bottom w:w="65" w:type="dxa"/>
              <w:right w:w="75" w:type="dxa"/>
            </w:tcMar>
            <w:vAlign w:val="center"/>
          </w:tcPr>
          <w:p w14:paraId="6C45894E" w14:textId="77777777" w:rsidR="007C3DAE" w:rsidRDefault="00000000">
            <w:pPr>
              <w:spacing w:after="0"/>
            </w:pPr>
            <w:r>
              <w:rPr>
                <w:sz w:val="15"/>
              </w:rPr>
              <w:t>ADN hôte, faible abondance, contamination, bases incomplètes.</w:t>
            </w:r>
          </w:p>
        </w:tc>
      </w:tr>
      <w:tr w:rsidR="007C3DAE" w14:paraId="29E557A3" w14:textId="77777777" w:rsidTr="00FF11F7">
        <w:trPr>
          <w:trHeight w:val="284"/>
          <w:jc w:val="center"/>
        </w:trPr>
        <w:tc>
          <w:tcPr>
            <w:tcW w:w="2997" w:type="dxa"/>
            <w:shd w:val="clear" w:color="auto" w:fill="EEF3F7"/>
            <w:tcMar>
              <w:top w:w="65" w:type="dxa"/>
              <w:left w:w="75" w:type="dxa"/>
              <w:bottom w:w="65" w:type="dxa"/>
              <w:right w:w="75" w:type="dxa"/>
            </w:tcMar>
            <w:vAlign w:val="center"/>
          </w:tcPr>
          <w:p w14:paraId="2D4D3D00" w14:textId="77777777" w:rsidR="007C3DAE" w:rsidRDefault="00000000">
            <w:pPr>
              <w:spacing w:after="0"/>
            </w:pPr>
            <w:r>
              <w:rPr>
                <w:sz w:val="15"/>
              </w:rPr>
              <w:t>Étudier le matériel viral</w:t>
            </w:r>
          </w:p>
        </w:tc>
        <w:tc>
          <w:tcPr>
            <w:tcW w:w="3400" w:type="dxa"/>
            <w:shd w:val="clear" w:color="auto" w:fill="EEF3F7"/>
            <w:tcMar>
              <w:top w:w="65" w:type="dxa"/>
              <w:left w:w="75" w:type="dxa"/>
              <w:bottom w:w="65" w:type="dxa"/>
              <w:right w:w="75" w:type="dxa"/>
            </w:tcMar>
            <w:vAlign w:val="center"/>
          </w:tcPr>
          <w:p w14:paraId="072A00D2" w14:textId="77777777" w:rsidR="007C3DAE" w:rsidRDefault="00000000">
            <w:pPr>
              <w:spacing w:after="0"/>
            </w:pPr>
            <w:r>
              <w:rPr>
                <w:sz w:val="15"/>
              </w:rPr>
              <w:t>Viromique, ciblage ou shotgun; choisir ADN/ARN.</w:t>
            </w:r>
          </w:p>
        </w:tc>
        <w:tc>
          <w:tcPr>
            <w:tcW w:w="3212" w:type="dxa"/>
            <w:shd w:val="clear" w:color="auto" w:fill="EEF3F7"/>
            <w:tcMar>
              <w:top w:w="65" w:type="dxa"/>
              <w:left w:w="75" w:type="dxa"/>
              <w:bottom w:w="65" w:type="dxa"/>
              <w:right w:w="75" w:type="dxa"/>
            </w:tcMar>
            <w:vAlign w:val="center"/>
          </w:tcPr>
          <w:p w14:paraId="716E2744" w14:textId="77777777" w:rsidR="007C3DAE" w:rsidRDefault="00000000">
            <w:pPr>
              <w:spacing w:after="0"/>
            </w:pPr>
            <w:r>
              <w:rPr>
                <w:sz w:val="15"/>
              </w:rPr>
              <w:t>Préparation et enrichissement modifient le profil.</w:t>
            </w:r>
          </w:p>
        </w:tc>
      </w:tr>
      <w:tr w:rsidR="007C3DAE" w14:paraId="53BEBB12" w14:textId="77777777" w:rsidTr="00FF11F7">
        <w:trPr>
          <w:trHeight w:val="284"/>
          <w:jc w:val="center"/>
        </w:trPr>
        <w:tc>
          <w:tcPr>
            <w:tcW w:w="2997" w:type="dxa"/>
            <w:tcMar>
              <w:top w:w="65" w:type="dxa"/>
              <w:left w:w="75" w:type="dxa"/>
              <w:bottom w:w="65" w:type="dxa"/>
              <w:right w:w="75" w:type="dxa"/>
            </w:tcMar>
            <w:vAlign w:val="center"/>
          </w:tcPr>
          <w:p w14:paraId="5E5FCC53" w14:textId="77777777" w:rsidR="007C3DAE" w:rsidRDefault="00000000">
            <w:pPr>
              <w:spacing w:after="0"/>
            </w:pPr>
            <w:r>
              <w:rPr>
                <w:sz w:val="15"/>
              </w:rPr>
              <w:t>Décrire des transcrits</w:t>
            </w:r>
          </w:p>
        </w:tc>
        <w:tc>
          <w:tcPr>
            <w:tcW w:w="3400" w:type="dxa"/>
            <w:tcMar>
              <w:top w:w="65" w:type="dxa"/>
              <w:left w:w="75" w:type="dxa"/>
              <w:bottom w:w="65" w:type="dxa"/>
              <w:right w:w="75" w:type="dxa"/>
            </w:tcMar>
            <w:vAlign w:val="center"/>
          </w:tcPr>
          <w:p w14:paraId="1C2E6A44" w14:textId="77777777" w:rsidR="007C3DAE" w:rsidRDefault="00000000">
            <w:pPr>
              <w:spacing w:after="0"/>
            </w:pPr>
            <w:r>
              <w:rPr>
                <w:sz w:val="15"/>
              </w:rPr>
              <w:t>Métatranscriptomique ARN.</w:t>
            </w:r>
          </w:p>
        </w:tc>
        <w:tc>
          <w:tcPr>
            <w:tcW w:w="3212" w:type="dxa"/>
            <w:tcMar>
              <w:top w:w="65" w:type="dxa"/>
              <w:left w:w="75" w:type="dxa"/>
              <w:bottom w:w="65" w:type="dxa"/>
              <w:right w:w="75" w:type="dxa"/>
            </w:tcMar>
            <w:vAlign w:val="center"/>
          </w:tcPr>
          <w:p w14:paraId="3BAF6B93" w14:textId="77777777" w:rsidR="007C3DAE" w:rsidRDefault="00000000">
            <w:pPr>
              <w:spacing w:after="0"/>
            </w:pPr>
            <w:r>
              <w:rPr>
                <w:sz w:val="15"/>
              </w:rPr>
              <w:t>ARN labile; transcript ≠ protéine ou impact clinique.</w:t>
            </w:r>
          </w:p>
        </w:tc>
      </w:tr>
      <w:tr w:rsidR="007C3DAE" w14:paraId="6BCE26DA" w14:textId="77777777" w:rsidTr="00FF11F7">
        <w:trPr>
          <w:trHeight w:val="568"/>
          <w:jc w:val="center"/>
        </w:trPr>
        <w:tc>
          <w:tcPr>
            <w:tcW w:w="2997" w:type="dxa"/>
            <w:shd w:val="clear" w:color="auto" w:fill="EEF3F7"/>
            <w:tcMar>
              <w:top w:w="65" w:type="dxa"/>
              <w:left w:w="75" w:type="dxa"/>
              <w:bottom w:w="65" w:type="dxa"/>
              <w:right w:w="75" w:type="dxa"/>
            </w:tcMar>
            <w:vAlign w:val="center"/>
          </w:tcPr>
          <w:p w14:paraId="571B851E" w14:textId="77777777" w:rsidR="007C3DAE" w:rsidRDefault="00000000">
            <w:pPr>
              <w:spacing w:after="0"/>
            </w:pPr>
            <w:r>
              <w:rPr>
                <w:sz w:val="15"/>
              </w:rPr>
              <w:t>Résoudre une structure complexe</w:t>
            </w:r>
          </w:p>
        </w:tc>
        <w:tc>
          <w:tcPr>
            <w:tcW w:w="3400" w:type="dxa"/>
            <w:shd w:val="clear" w:color="auto" w:fill="EEF3F7"/>
            <w:tcMar>
              <w:top w:w="65" w:type="dxa"/>
              <w:left w:w="75" w:type="dxa"/>
              <w:bottom w:w="65" w:type="dxa"/>
              <w:right w:w="75" w:type="dxa"/>
            </w:tcMar>
            <w:vAlign w:val="center"/>
          </w:tcPr>
          <w:p w14:paraId="55CEB919" w14:textId="77777777" w:rsidR="007C3DAE" w:rsidRDefault="00000000">
            <w:pPr>
              <w:spacing w:after="0"/>
            </w:pPr>
            <w:r>
              <w:rPr>
                <w:sz w:val="15"/>
              </w:rPr>
              <w:t>Lectures longues ou approche hybride.</w:t>
            </w:r>
          </w:p>
        </w:tc>
        <w:tc>
          <w:tcPr>
            <w:tcW w:w="3212" w:type="dxa"/>
            <w:shd w:val="clear" w:color="auto" w:fill="EEF3F7"/>
            <w:tcMar>
              <w:top w:w="65" w:type="dxa"/>
              <w:left w:w="75" w:type="dxa"/>
              <w:bottom w:w="65" w:type="dxa"/>
              <w:right w:w="75" w:type="dxa"/>
            </w:tcMar>
            <w:vAlign w:val="center"/>
          </w:tcPr>
          <w:p w14:paraId="769FCED1" w14:textId="77777777" w:rsidR="007C3DAE" w:rsidRDefault="00000000">
            <w:pPr>
              <w:spacing w:after="0"/>
            </w:pPr>
            <w:r>
              <w:rPr>
                <w:sz w:val="15"/>
              </w:rPr>
              <w:t>Une longue lecture ne corrige ni mauvais prélèvement ni question floue.</w:t>
            </w:r>
          </w:p>
        </w:tc>
      </w:tr>
    </w:tbl>
    <w:p w14:paraId="5EB56DDB" w14:textId="77777777" w:rsidR="007C3DAE" w:rsidRDefault="007C3DAE">
      <w:pPr>
        <w:spacing w:after="0"/>
      </w:pPr>
    </w:p>
    <w:p w14:paraId="714463B7" w14:textId="77777777" w:rsidR="007C3DAE" w:rsidRDefault="00000000">
      <w:r>
        <w:br w:type="page"/>
      </w:r>
    </w:p>
    <w:p w14:paraId="67B258AB" w14:textId="77777777" w:rsidR="007C3DAE" w:rsidRPr="0071117F" w:rsidRDefault="00000000">
      <w:pPr>
        <w:pStyle w:val="Heading1"/>
        <w:rPr>
          <w:lang w:val="da-DK"/>
        </w:rPr>
      </w:pPr>
      <w:r w:rsidRPr="0071117F">
        <w:rPr>
          <w:lang w:val="da-DK"/>
        </w:rPr>
        <w:lastRenderedPageBreak/>
        <w:t xml:space="preserve">Jour 3 • De </w:t>
      </w:r>
      <w:proofErr w:type="spellStart"/>
      <w:r w:rsidRPr="0071117F">
        <w:rPr>
          <w:lang w:val="da-DK"/>
        </w:rPr>
        <w:t>l’échantillon</w:t>
      </w:r>
      <w:proofErr w:type="spellEnd"/>
      <w:r w:rsidRPr="0071117F">
        <w:rPr>
          <w:lang w:val="da-DK"/>
        </w:rPr>
        <w:t xml:space="preserve"> à la </w:t>
      </w:r>
      <w:proofErr w:type="spellStart"/>
      <w:r w:rsidRPr="0071117F">
        <w:rPr>
          <w:lang w:val="da-DK"/>
        </w:rPr>
        <w:t>bibliothèque</w:t>
      </w:r>
      <w:proofErr w:type="spellEnd"/>
    </w:p>
    <w:p w14:paraId="40007542" w14:textId="77777777" w:rsidR="007C3DAE" w:rsidRDefault="00000000">
      <w:r>
        <w:t xml:space="preserve">La </w:t>
      </w:r>
      <w:proofErr w:type="spellStart"/>
      <w:r>
        <w:t>qualité</w:t>
      </w:r>
      <w:proofErr w:type="spellEnd"/>
      <w:r>
        <w:t xml:space="preserve"> du </w:t>
      </w:r>
      <w:proofErr w:type="spellStart"/>
      <w:r>
        <w:t>résultat</w:t>
      </w:r>
      <w:proofErr w:type="spellEnd"/>
      <w:r>
        <w:t xml:space="preserve"> commence avant le séquençage. Le choix de la matrice, le délai de traitement et la conservation influencent la quantité et la nature de l’acide nucléique récupéré.</w:t>
      </w:r>
    </w:p>
    <w:tbl>
      <w:tblPr>
        <w:tblStyle w:val="TableGrid"/>
        <w:tblW w:w="0" w:type="auto"/>
        <w:jc w:val="center"/>
        <w:tblLayout w:type="fixed"/>
        <w:tblLook w:val="04A0" w:firstRow="1" w:lastRow="0" w:firstColumn="1" w:lastColumn="0" w:noHBand="0" w:noVBand="1"/>
      </w:tblPr>
      <w:tblGrid>
        <w:gridCol w:w="2888"/>
        <w:gridCol w:w="3276"/>
        <w:gridCol w:w="3701"/>
      </w:tblGrid>
      <w:tr w:rsidR="007C3DAE" w14:paraId="7BF336A3" w14:textId="77777777" w:rsidTr="00FF11F7">
        <w:trPr>
          <w:trHeight w:val="258"/>
          <w:tblHeader/>
          <w:jc w:val="center"/>
        </w:trPr>
        <w:tc>
          <w:tcPr>
            <w:tcW w:w="2888" w:type="dxa"/>
            <w:shd w:val="clear" w:color="auto" w:fill="183A5A"/>
            <w:tcMar>
              <w:top w:w="65" w:type="dxa"/>
              <w:left w:w="75" w:type="dxa"/>
              <w:bottom w:w="65" w:type="dxa"/>
              <w:right w:w="75" w:type="dxa"/>
            </w:tcMar>
            <w:vAlign w:val="center"/>
          </w:tcPr>
          <w:p w14:paraId="6C9F3659" w14:textId="77777777" w:rsidR="007C3DAE" w:rsidRDefault="00000000">
            <w:pPr>
              <w:spacing w:after="0"/>
            </w:pPr>
            <w:r>
              <w:rPr>
                <w:b/>
                <w:color w:val="FFFFFF"/>
                <w:sz w:val="15"/>
              </w:rPr>
              <w:t>Étape</w:t>
            </w:r>
          </w:p>
        </w:tc>
        <w:tc>
          <w:tcPr>
            <w:tcW w:w="3276" w:type="dxa"/>
            <w:shd w:val="clear" w:color="auto" w:fill="183A5A"/>
            <w:tcMar>
              <w:top w:w="65" w:type="dxa"/>
              <w:left w:w="75" w:type="dxa"/>
              <w:bottom w:w="65" w:type="dxa"/>
              <w:right w:w="75" w:type="dxa"/>
            </w:tcMar>
            <w:vAlign w:val="center"/>
          </w:tcPr>
          <w:p w14:paraId="32F4D836" w14:textId="77777777" w:rsidR="007C3DAE" w:rsidRDefault="00000000">
            <w:pPr>
              <w:spacing w:after="0"/>
            </w:pPr>
            <w:r>
              <w:rPr>
                <w:b/>
                <w:color w:val="FFFFFF"/>
                <w:sz w:val="15"/>
              </w:rPr>
              <w:t>Question à résoudre</w:t>
            </w:r>
          </w:p>
        </w:tc>
        <w:tc>
          <w:tcPr>
            <w:tcW w:w="3701" w:type="dxa"/>
            <w:shd w:val="clear" w:color="auto" w:fill="183A5A"/>
            <w:tcMar>
              <w:top w:w="65" w:type="dxa"/>
              <w:left w:w="75" w:type="dxa"/>
              <w:bottom w:w="65" w:type="dxa"/>
              <w:right w:w="75" w:type="dxa"/>
            </w:tcMar>
            <w:vAlign w:val="center"/>
          </w:tcPr>
          <w:p w14:paraId="76176E66" w14:textId="77777777" w:rsidR="007C3DAE" w:rsidRDefault="00000000">
            <w:pPr>
              <w:spacing w:after="0"/>
            </w:pPr>
            <w:r>
              <w:rPr>
                <w:b/>
                <w:color w:val="FFFFFF"/>
                <w:sz w:val="15"/>
              </w:rPr>
              <w:t>Conséquence possible</w:t>
            </w:r>
          </w:p>
        </w:tc>
      </w:tr>
      <w:tr w:rsidR="007C3DAE" w14:paraId="5DA42C09" w14:textId="77777777" w:rsidTr="00FF11F7">
        <w:trPr>
          <w:trHeight w:val="516"/>
          <w:jc w:val="center"/>
        </w:trPr>
        <w:tc>
          <w:tcPr>
            <w:tcW w:w="2888" w:type="dxa"/>
            <w:tcMar>
              <w:top w:w="65" w:type="dxa"/>
              <w:left w:w="75" w:type="dxa"/>
              <w:bottom w:w="65" w:type="dxa"/>
              <w:right w:w="75" w:type="dxa"/>
            </w:tcMar>
            <w:vAlign w:val="center"/>
          </w:tcPr>
          <w:p w14:paraId="3C840785" w14:textId="77777777" w:rsidR="007C3DAE" w:rsidRDefault="00000000">
            <w:pPr>
              <w:spacing w:after="0"/>
            </w:pPr>
            <w:r>
              <w:rPr>
                <w:sz w:val="15"/>
              </w:rPr>
              <w:t>Prélèvement</w:t>
            </w:r>
          </w:p>
        </w:tc>
        <w:tc>
          <w:tcPr>
            <w:tcW w:w="3276" w:type="dxa"/>
            <w:tcMar>
              <w:top w:w="65" w:type="dxa"/>
              <w:left w:w="75" w:type="dxa"/>
              <w:bottom w:w="65" w:type="dxa"/>
              <w:right w:w="75" w:type="dxa"/>
            </w:tcMar>
            <w:vAlign w:val="center"/>
          </w:tcPr>
          <w:p w14:paraId="30216058" w14:textId="77777777" w:rsidR="007C3DAE" w:rsidRDefault="00000000">
            <w:pPr>
              <w:spacing w:after="0"/>
            </w:pPr>
            <w:r>
              <w:rPr>
                <w:sz w:val="15"/>
              </w:rPr>
              <w:t>Quel site et quel moment répondent à la question?</w:t>
            </w:r>
          </w:p>
        </w:tc>
        <w:tc>
          <w:tcPr>
            <w:tcW w:w="3701" w:type="dxa"/>
            <w:tcMar>
              <w:top w:w="65" w:type="dxa"/>
              <w:left w:w="75" w:type="dxa"/>
              <w:bottom w:w="65" w:type="dxa"/>
              <w:right w:w="75" w:type="dxa"/>
            </w:tcMar>
            <w:vAlign w:val="center"/>
          </w:tcPr>
          <w:p w14:paraId="0B79E072" w14:textId="77777777" w:rsidR="007C3DAE" w:rsidRDefault="00000000">
            <w:pPr>
              <w:spacing w:after="0"/>
            </w:pPr>
            <w:r>
              <w:rPr>
                <w:sz w:val="15"/>
              </w:rPr>
              <w:t>Un mauvais site ou une collecte trop tardive réduit la pertinence.</w:t>
            </w:r>
          </w:p>
        </w:tc>
      </w:tr>
      <w:tr w:rsidR="007C3DAE" w14:paraId="24B3A235" w14:textId="77777777" w:rsidTr="00FF11F7">
        <w:trPr>
          <w:trHeight w:val="504"/>
          <w:jc w:val="center"/>
        </w:trPr>
        <w:tc>
          <w:tcPr>
            <w:tcW w:w="2888" w:type="dxa"/>
            <w:shd w:val="clear" w:color="auto" w:fill="EEF3F7"/>
            <w:tcMar>
              <w:top w:w="65" w:type="dxa"/>
              <w:left w:w="75" w:type="dxa"/>
              <w:bottom w:w="65" w:type="dxa"/>
              <w:right w:w="75" w:type="dxa"/>
            </w:tcMar>
            <w:vAlign w:val="center"/>
          </w:tcPr>
          <w:p w14:paraId="7E3A3F11" w14:textId="77777777" w:rsidR="007C3DAE" w:rsidRDefault="00000000">
            <w:pPr>
              <w:spacing w:after="0"/>
            </w:pPr>
            <w:r>
              <w:rPr>
                <w:sz w:val="15"/>
              </w:rPr>
              <w:t>Transport / conservation</w:t>
            </w:r>
          </w:p>
        </w:tc>
        <w:tc>
          <w:tcPr>
            <w:tcW w:w="3276" w:type="dxa"/>
            <w:shd w:val="clear" w:color="auto" w:fill="EEF3F7"/>
            <w:tcMar>
              <w:top w:w="65" w:type="dxa"/>
              <w:left w:w="75" w:type="dxa"/>
              <w:bottom w:w="65" w:type="dxa"/>
              <w:right w:w="75" w:type="dxa"/>
            </w:tcMar>
            <w:vAlign w:val="center"/>
          </w:tcPr>
          <w:p w14:paraId="1B925B4D" w14:textId="77777777" w:rsidR="007C3DAE" w:rsidRDefault="00000000">
            <w:pPr>
              <w:spacing w:after="0"/>
            </w:pPr>
            <w:r>
              <w:rPr>
                <w:sz w:val="15"/>
              </w:rPr>
              <w:t>Comment limiter dégradation et contamination?</w:t>
            </w:r>
          </w:p>
        </w:tc>
        <w:tc>
          <w:tcPr>
            <w:tcW w:w="3701" w:type="dxa"/>
            <w:shd w:val="clear" w:color="auto" w:fill="EEF3F7"/>
            <w:tcMar>
              <w:top w:w="65" w:type="dxa"/>
              <w:left w:w="75" w:type="dxa"/>
              <w:bottom w:w="65" w:type="dxa"/>
              <w:right w:w="75" w:type="dxa"/>
            </w:tcMar>
            <w:vAlign w:val="center"/>
          </w:tcPr>
          <w:p w14:paraId="58C550A5" w14:textId="77777777" w:rsidR="007C3DAE" w:rsidRDefault="00000000">
            <w:pPr>
              <w:spacing w:after="0"/>
            </w:pPr>
            <w:r>
              <w:rPr>
                <w:sz w:val="15"/>
              </w:rPr>
              <w:t>Retard ou température inadéquate peut réduire la sensibilité, surtout pour l’ARN.</w:t>
            </w:r>
          </w:p>
        </w:tc>
      </w:tr>
      <w:tr w:rsidR="007C3DAE" w14:paraId="6FB0D23A" w14:textId="77777777" w:rsidTr="00FF11F7">
        <w:trPr>
          <w:trHeight w:val="258"/>
          <w:jc w:val="center"/>
        </w:trPr>
        <w:tc>
          <w:tcPr>
            <w:tcW w:w="2888" w:type="dxa"/>
            <w:tcMar>
              <w:top w:w="65" w:type="dxa"/>
              <w:left w:w="75" w:type="dxa"/>
              <w:bottom w:w="65" w:type="dxa"/>
              <w:right w:w="75" w:type="dxa"/>
            </w:tcMar>
            <w:vAlign w:val="center"/>
          </w:tcPr>
          <w:p w14:paraId="1A62A40C" w14:textId="77777777" w:rsidR="007C3DAE" w:rsidRDefault="00000000">
            <w:pPr>
              <w:spacing w:after="0"/>
            </w:pPr>
            <w:r>
              <w:rPr>
                <w:sz w:val="15"/>
              </w:rPr>
              <w:t>Extraction</w:t>
            </w:r>
          </w:p>
        </w:tc>
        <w:tc>
          <w:tcPr>
            <w:tcW w:w="3276" w:type="dxa"/>
            <w:tcMar>
              <w:top w:w="65" w:type="dxa"/>
              <w:left w:w="75" w:type="dxa"/>
              <w:bottom w:w="65" w:type="dxa"/>
              <w:right w:w="75" w:type="dxa"/>
            </w:tcMar>
            <w:vAlign w:val="center"/>
          </w:tcPr>
          <w:p w14:paraId="553C1D33" w14:textId="77777777" w:rsidR="007C3DAE" w:rsidRDefault="00000000">
            <w:pPr>
              <w:spacing w:after="0"/>
            </w:pPr>
            <w:r>
              <w:rPr>
                <w:sz w:val="15"/>
              </w:rPr>
              <w:t>Quel protocole récupère l’acide nucléique cible?</w:t>
            </w:r>
          </w:p>
        </w:tc>
        <w:tc>
          <w:tcPr>
            <w:tcW w:w="3701" w:type="dxa"/>
            <w:tcMar>
              <w:top w:w="65" w:type="dxa"/>
              <w:left w:w="75" w:type="dxa"/>
              <w:bottom w:w="65" w:type="dxa"/>
              <w:right w:w="75" w:type="dxa"/>
            </w:tcMar>
            <w:vAlign w:val="center"/>
          </w:tcPr>
          <w:p w14:paraId="7E391A3F" w14:textId="77777777" w:rsidR="007C3DAE" w:rsidRDefault="00000000">
            <w:pPr>
              <w:spacing w:after="0"/>
            </w:pPr>
            <w:r>
              <w:rPr>
                <w:sz w:val="15"/>
              </w:rPr>
              <w:t>La paroi, la capsule, le stade ou la matrice peut créer un biais.</w:t>
            </w:r>
          </w:p>
        </w:tc>
      </w:tr>
      <w:tr w:rsidR="007C3DAE" w14:paraId="2C67F537" w14:textId="77777777" w:rsidTr="00FF11F7">
        <w:trPr>
          <w:trHeight w:val="516"/>
          <w:jc w:val="center"/>
        </w:trPr>
        <w:tc>
          <w:tcPr>
            <w:tcW w:w="2888" w:type="dxa"/>
            <w:shd w:val="clear" w:color="auto" w:fill="EEF3F7"/>
            <w:tcMar>
              <w:top w:w="65" w:type="dxa"/>
              <w:left w:w="75" w:type="dxa"/>
              <w:bottom w:w="65" w:type="dxa"/>
              <w:right w:w="75" w:type="dxa"/>
            </w:tcMar>
            <w:vAlign w:val="center"/>
          </w:tcPr>
          <w:p w14:paraId="6D7DF820" w14:textId="77777777" w:rsidR="007C3DAE" w:rsidRDefault="00000000">
            <w:pPr>
              <w:spacing w:after="0"/>
            </w:pPr>
            <w:r>
              <w:rPr>
                <w:sz w:val="15"/>
              </w:rPr>
              <w:t>Déplétion / enrichissement</w:t>
            </w:r>
          </w:p>
        </w:tc>
        <w:tc>
          <w:tcPr>
            <w:tcW w:w="3276" w:type="dxa"/>
            <w:shd w:val="clear" w:color="auto" w:fill="EEF3F7"/>
            <w:tcMar>
              <w:top w:w="65" w:type="dxa"/>
              <w:left w:w="75" w:type="dxa"/>
              <w:bottom w:w="65" w:type="dxa"/>
              <w:right w:w="75" w:type="dxa"/>
            </w:tcMar>
            <w:vAlign w:val="center"/>
          </w:tcPr>
          <w:p w14:paraId="14A4C39C" w14:textId="77777777" w:rsidR="007C3DAE" w:rsidRDefault="00000000">
            <w:pPr>
              <w:spacing w:after="0"/>
            </w:pPr>
            <w:r>
              <w:rPr>
                <w:sz w:val="15"/>
              </w:rPr>
              <w:t>Faut-il réduire l’hôte ou concentrer une cible?</w:t>
            </w:r>
          </w:p>
        </w:tc>
        <w:tc>
          <w:tcPr>
            <w:tcW w:w="3701" w:type="dxa"/>
            <w:shd w:val="clear" w:color="auto" w:fill="EEF3F7"/>
            <w:tcMar>
              <w:top w:w="65" w:type="dxa"/>
              <w:left w:w="75" w:type="dxa"/>
              <w:bottom w:w="65" w:type="dxa"/>
              <w:right w:w="75" w:type="dxa"/>
            </w:tcMar>
            <w:vAlign w:val="center"/>
          </w:tcPr>
          <w:p w14:paraId="0FF10560" w14:textId="77777777" w:rsidR="007C3DAE" w:rsidRDefault="00000000">
            <w:pPr>
              <w:spacing w:after="0"/>
            </w:pPr>
            <w:r>
              <w:rPr>
                <w:sz w:val="15"/>
              </w:rPr>
              <w:t>Le profil observé est modifié; enrichissement peut perdre certaines cibles.</w:t>
            </w:r>
          </w:p>
        </w:tc>
      </w:tr>
      <w:tr w:rsidR="007C3DAE" w14:paraId="01B90885" w14:textId="77777777" w:rsidTr="00FF11F7">
        <w:trPr>
          <w:trHeight w:val="516"/>
          <w:jc w:val="center"/>
        </w:trPr>
        <w:tc>
          <w:tcPr>
            <w:tcW w:w="2888" w:type="dxa"/>
            <w:tcMar>
              <w:top w:w="65" w:type="dxa"/>
              <w:left w:w="75" w:type="dxa"/>
              <w:bottom w:w="65" w:type="dxa"/>
              <w:right w:w="75" w:type="dxa"/>
            </w:tcMar>
            <w:vAlign w:val="center"/>
          </w:tcPr>
          <w:p w14:paraId="2B370172" w14:textId="77777777" w:rsidR="007C3DAE" w:rsidRDefault="00000000">
            <w:pPr>
              <w:spacing w:after="0"/>
            </w:pPr>
            <w:r>
              <w:rPr>
                <w:sz w:val="15"/>
              </w:rPr>
              <w:t>Bibliothèque</w:t>
            </w:r>
          </w:p>
        </w:tc>
        <w:tc>
          <w:tcPr>
            <w:tcW w:w="3276" w:type="dxa"/>
            <w:tcMar>
              <w:top w:w="65" w:type="dxa"/>
              <w:left w:w="75" w:type="dxa"/>
              <w:bottom w:w="65" w:type="dxa"/>
              <w:right w:w="75" w:type="dxa"/>
            </w:tcMar>
            <w:vAlign w:val="center"/>
          </w:tcPr>
          <w:p w14:paraId="783F2A4F" w14:textId="77777777" w:rsidR="007C3DAE" w:rsidRDefault="00000000">
            <w:pPr>
              <w:spacing w:after="0"/>
            </w:pPr>
            <w:r>
              <w:rPr>
                <w:sz w:val="15"/>
              </w:rPr>
              <w:t>La méthode est-elle compatible avec ADN/ARN et plateforme?</w:t>
            </w:r>
          </w:p>
        </w:tc>
        <w:tc>
          <w:tcPr>
            <w:tcW w:w="3701" w:type="dxa"/>
            <w:tcMar>
              <w:top w:w="65" w:type="dxa"/>
              <w:left w:w="75" w:type="dxa"/>
              <w:bottom w:w="65" w:type="dxa"/>
              <w:right w:w="75" w:type="dxa"/>
            </w:tcMar>
            <w:vAlign w:val="center"/>
          </w:tcPr>
          <w:p w14:paraId="2A4705DF" w14:textId="77777777" w:rsidR="007C3DAE" w:rsidRDefault="00000000">
            <w:pPr>
              <w:spacing w:after="0"/>
            </w:pPr>
            <w:r>
              <w:rPr>
                <w:sz w:val="15"/>
              </w:rPr>
              <w:t>Un mauvais choix réduit représentation ou comparabilité.</w:t>
            </w:r>
          </w:p>
        </w:tc>
      </w:tr>
      <w:tr w:rsidR="007C3DAE" w14:paraId="0016944B" w14:textId="77777777" w:rsidTr="00FF11F7">
        <w:trPr>
          <w:trHeight w:val="258"/>
          <w:jc w:val="center"/>
        </w:trPr>
        <w:tc>
          <w:tcPr>
            <w:tcW w:w="2888" w:type="dxa"/>
            <w:shd w:val="clear" w:color="auto" w:fill="EEF3F7"/>
            <w:tcMar>
              <w:top w:w="65" w:type="dxa"/>
              <w:left w:w="75" w:type="dxa"/>
              <w:bottom w:w="65" w:type="dxa"/>
              <w:right w:w="75" w:type="dxa"/>
            </w:tcMar>
            <w:vAlign w:val="center"/>
          </w:tcPr>
          <w:p w14:paraId="328874E3" w14:textId="77777777" w:rsidR="007C3DAE" w:rsidRDefault="00000000">
            <w:pPr>
              <w:spacing w:after="0"/>
            </w:pPr>
            <w:r>
              <w:rPr>
                <w:sz w:val="15"/>
              </w:rPr>
              <w:t>Métadonnées</w:t>
            </w:r>
          </w:p>
        </w:tc>
        <w:tc>
          <w:tcPr>
            <w:tcW w:w="3276" w:type="dxa"/>
            <w:shd w:val="clear" w:color="auto" w:fill="EEF3F7"/>
            <w:tcMar>
              <w:top w:w="65" w:type="dxa"/>
              <w:left w:w="75" w:type="dxa"/>
              <w:bottom w:w="65" w:type="dxa"/>
              <w:right w:w="75" w:type="dxa"/>
            </w:tcMar>
            <w:vAlign w:val="center"/>
          </w:tcPr>
          <w:p w14:paraId="37F90681" w14:textId="77777777" w:rsidR="007C3DAE" w:rsidRDefault="00000000">
            <w:pPr>
              <w:spacing w:after="0"/>
            </w:pPr>
            <w:r>
              <w:rPr>
                <w:sz w:val="15"/>
              </w:rPr>
              <w:t>Quelles informations accompagneront l’échantillon?</w:t>
            </w:r>
          </w:p>
        </w:tc>
        <w:tc>
          <w:tcPr>
            <w:tcW w:w="3701" w:type="dxa"/>
            <w:shd w:val="clear" w:color="auto" w:fill="EEF3F7"/>
            <w:tcMar>
              <w:top w:w="65" w:type="dxa"/>
              <w:left w:w="75" w:type="dxa"/>
              <w:bottom w:w="65" w:type="dxa"/>
              <w:right w:w="75" w:type="dxa"/>
            </w:tcMar>
            <w:vAlign w:val="center"/>
          </w:tcPr>
          <w:p w14:paraId="677B4BC4" w14:textId="77777777" w:rsidR="007C3DAE" w:rsidRDefault="00000000">
            <w:pPr>
              <w:spacing w:after="0"/>
            </w:pPr>
            <w:r>
              <w:rPr>
                <w:sz w:val="15"/>
              </w:rPr>
              <w:t>Sans contexte, l’interprétation et la reproductibilité sont limitées.</w:t>
            </w:r>
          </w:p>
        </w:tc>
      </w:tr>
    </w:tbl>
    <w:p w14:paraId="7D43BEE9" w14:textId="77777777" w:rsidR="007C3DAE" w:rsidRDefault="007C3DAE">
      <w:pPr>
        <w:spacing w:after="0"/>
      </w:pPr>
    </w:p>
    <w:p w14:paraId="2AFFDD4B" w14:textId="77777777" w:rsidR="007C3DAE" w:rsidRDefault="00000000">
      <w:pPr>
        <w:pStyle w:val="Heading2"/>
      </w:pPr>
      <w:r>
        <w:t>Décisions avant de séquencer</w:t>
      </w:r>
    </w:p>
    <w:p w14:paraId="34D955E5" w14:textId="77777777" w:rsidR="007C3DAE" w:rsidRDefault="00000000">
      <w:pPr>
        <w:pStyle w:val="ListBullet"/>
      </w:pPr>
      <w:r>
        <w:t>Définir l’objectif principal et le seuil de détection utile.</w:t>
      </w:r>
    </w:p>
    <w:p w14:paraId="10C10F41" w14:textId="77777777" w:rsidR="007C3DAE" w:rsidRDefault="00000000">
      <w:pPr>
        <w:pStyle w:val="ListBullet"/>
      </w:pPr>
      <w:r>
        <w:t>Prévoir aliquotes, répétitions et témoins selon le risque de contamination.</w:t>
      </w:r>
    </w:p>
    <w:p w14:paraId="5972FB04" w14:textId="77777777" w:rsidR="007C3DAE" w:rsidRDefault="00000000">
      <w:pPr>
        <w:pStyle w:val="ListBullet"/>
      </w:pPr>
      <w:r>
        <w:t>Documenter traitement, transport, stockage, extraction et lot.</w:t>
      </w:r>
    </w:p>
    <w:p w14:paraId="2B14B075" w14:textId="77777777" w:rsidR="007C3DAE" w:rsidRDefault="00000000">
      <w:pPr>
        <w:pStyle w:val="ListBullet"/>
      </w:pPr>
      <w:r>
        <w:t>Séparer la décision de laboratoire du jugement clinique; communiquer les limites de la matrice.</w:t>
      </w:r>
    </w:p>
    <w:p w14:paraId="53C23079" w14:textId="77777777" w:rsidR="007C3DAE" w:rsidRDefault="00000000">
      <w:r>
        <w:br w:type="page"/>
      </w:r>
    </w:p>
    <w:p w14:paraId="5BCA8618" w14:textId="77777777" w:rsidR="007C3DAE" w:rsidRDefault="00000000">
      <w:pPr>
        <w:pStyle w:val="Heading1"/>
      </w:pPr>
      <w:r>
        <w:lastRenderedPageBreak/>
        <w:t xml:space="preserve">Jour 3 • </w:t>
      </w:r>
      <w:proofErr w:type="spellStart"/>
      <w:r>
        <w:t>Métagénomique</w:t>
      </w:r>
      <w:proofErr w:type="spellEnd"/>
      <w:r>
        <w:t xml:space="preserve"> et viromique</w:t>
      </w:r>
    </w:p>
    <w:p w14:paraId="03873564" w14:textId="77777777" w:rsidR="007C3DAE" w:rsidRDefault="00000000">
      <w:proofErr w:type="spellStart"/>
      <w:r>
        <w:t>Étudier</w:t>
      </w:r>
      <w:proofErr w:type="spellEnd"/>
      <w:r>
        <w:t xml:space="preserve"> des mélanges </w:t>
      </w:r>
      <w:proofErr w:type="spellStart"/>
      <w:r>
        <w:t>directement</w:t>
      </w:r>
      <w:proofErr w:type="spellEnd"/>
      <w:r>
        <w:t xml:space="preserve"> à partir d’une matrice.</w:t>
      </w:r>
    </w:p>
    <w:p w14:paraId="7517FBAA" w14:textId="77777777" w:rsidR="007C3DAE" w:rsidRDefault="00000000">
      <w:pPr>
        <w:pStyle w:val="ListBullet"/>
      </w:pPr>
      <w:r>
        <w:t>Matrice : écouvillon, sang, liquide stérile, selles, tissu, eau ou surface.</w:t>
      </w:r>
    </w:p>
    <w:p w14:paraId="341EADC2" w14:textId="77777777" w:rsidR="007C3DAE" w:rsidRDefault="00000000">
      <w:pPr>
        <w:pStyle w:val="ListBullet"/>
      </w:pPr>
      <w:r>
        <w:t>Arrière-plan de l’hôte : peut dominer les lectures cliniques et diminuer la sensibilité.</w:t>
      </w:r>
    </w:p>
    <w:p w14:paraId="17FCAED7" w14:textId="77777777" w:rsidR="007C3DAE" w:rsidRDefault="00000000">
      <w:pPr>
        <w:pStyle w:val="ListBullet"/>
      </w:pPr>
      <w:r>
        <w:t>Abondance : un organisme rare peut nécessiter profondeur, enrichissement ou méthode ciblée.</w:t>
      </w:r>
    </w:p>
    <w:p w14:paraId="53CC2CE5" w14:textId="77777777" w:rsidR="007C3DAE" w:rsidRDefault="00000000">
      <w:pPr>
        <w:pStyle w:val="ListBullet"/>
      </w:pPr>
      <w:r>
        <w:t>Témoins : négatif d’extraction, contrôle de bibliothèque, positif ou mélange de référence selon le risque.</w:t>
      </w:r>
    </w:p>
    <w:p w14:paraId="5AE32F45" w14:textId="77777777" w:rsidR="007C3DAE" w:rsidRDefault="00000000">
      <w:pPr>
        <w:pStyle w:val="ListBullet"/>
      </w:pPr>
      <w:r>
        <w:t>Contamination : réactifs, environnement, transfert entre échantillons et contamination croisée.</w:t>
      </w:r>
    </w:p>
    <w:p w14:paraId="5899615A" w14:textId="77777777" w:rsidR="007C3DAE" w:rsidRDefault="00000000">
      <w:pPr>
        <w:pStyle w:val="ListBullet"/>
      </w:pPr>
      <w:r>
        <w:t>Métadonnées : date, site, traitement, symptômes, transport, stockage, comparateurs.</w:t>
      </w:r>
    </w:p>
    <w:p w14:paraId="0F389A22" w14:textId="77777777" w:rsidR="007C3DAE" w:rsidRPr="0071117F" w:rsidRDefault="00000000">
      <w:pPr>
        <w:pStyle w:val="Heading2"/>
        <w:rPr>
          <w:lang w:val="da-DK"/>
        </w:rPr>
      </w:pPr>
      <w:proofErr w:type="spellStart"/>
      <w:r w:rsidRPr="0071117F">
        <w:rPr>
          <w:lang w:val="da-DK"/>
        </w:rPr>
        <w:t>Viromique</w:t>
      </w:r>
      <w:proofErr w:type="spellEnd"/>
    </w:p>
    <w:p w14:paraId="097DB510" w14:textId="77777777" w:rsidR="007C3DAE" w:rsidRPr="0071117F" w:rsidRDefault="00000000">
      <w:pPr>
        <w:rPr>
          <w:lang w:val="da-DK"/>
        </w:rPr>
      </w:pPr>
      <w:r w:rsidRPr="0071117F">
        <w:rPr>
          <w:lang w:val="da-DK"/>
        </w:rPr>
        <w:t xml:space="preserve">La </w:t>
      </w:r>
      <w:proofErr w:type="spellStart"/>
      <w:r w:rsidRPr="0071117F">
        <w:rPr>
          <w:lang w:val="da-DK"/>
        </w:rPr>
        <w:t>stratégie</w:t>
      </w:r>
      <w:proofErr w:type="spellEnd"/>
      <w:r w:rsidRPr="0071117F">
        <w:rPr>
          <w:lang w:val="da-DK"/>
        </w:rPr>
        <w:t xml:space="preserve"> </w:t>
      </w:r>
      <w:proofErr w:type="spellStart"/>
      <w:r w:rsidRPr="0071117F">
        <w:rPr>
          <w:lang w:val="da-DK"/>
        </w:rPr>
        <w:t>dépend</w:t>
      </w:r>
      <w:proofErr w:type="spellEnd"/>
      <w:r w:rsidRPr="0071117F">
        <w:rPr>
          <w:lang w:val="da-DK"/>
        </w:rPr>
        <w:t xml:space="preserve"> du type </w:t>
      </w:r>
      <w:proofErr w:type="spellStart"/>
      <w:r w:rsidRPr="0071117F">
        <w:rPr>
          <w:lang w:val="da-DK"/>
        </w:rPr>
        <w:t>d’acide</w:t>
      </w:r>
      <w:proofErr w:type="spellEnd"/>
      <w:r w:rsidRPr="0071117F">
        <w:rPr>
          <w:lang w:val="da-DK"/>
        </w:rPr>
        <w:t xml:space="preserve"> </w:t>
      </w:r>
      <w:proofErr w:type="spellStart"/>
      <w:r w:rsidRPr="0071117F">
        <w:rPr>
          <w:lang w:val="da-DK"/>
        </w:rPr>
        <w:t>nucléique</w:t>
      </w:r>
      <w:proofErr w:type="spellEnd"/>
      <w:r w:rsidRPr="0071117F">
        <w:rPr>
          <w:lang w:val="da-DK"/>
        </w:rPr>
        <w:t xml:space="preserve">, de </w:t>
      </w:r>
      <w:proofErr w:type="spellStart"/>
      <w:r w:rsidRPr="0071117F">
        <w:rPr>
          <w:lang w:val="da-DK"/>
        </w:rPr>
        <w:t>l’enrichissement</w:t>
      </w:r>
      <w:proofErr w:type="spellEnd"/>
      <w:r w:rsidRPr="0071117F">
        <w:rPr>
          <w:lang w:val="da-DK"/>
        </w:rPr>
        <w:t xml:space="preserve">, de la </w:t>
      </w:r>
      <w:proofErr w:type="spellStart"/>
      <w:r w:rsidRPr="0071117F">
        <w:rPr>
          <w:lang w:val="da-DK"/>
        </w:rPr>
        <w:t>déplétion</w:t>
      </w:r>
      <w:proofErr w:type="spellEnd"/>
      <w:r w:rsidRPr="0071117F">
        <w:rPr>
          <w:lang w:val="da-DK"/>
        </w:rPr>
        <w:t xml:space="preserve"> et du </w:t>
      </w:r>
      <w:proofErr w:type="spellStart"/>
      <w:r w:rsidRPr="0071117F">
        <w:rPr>
          <w:lang w:val="da-DK"/>
        </w:rPr>
        <w:t>contexte</w:t>
      </w:r>
      <w:proofErr w:type="spellEnd"/>
      <w:r w:rsidRPr="0071117F">
        <w:rPr>
          <w:lang w:val="da-DK"/>
        </w:rPr>
        <w:t xml:space="preserve">. Une </w:t>
      </w:r>
      <w:proofErr w:type="spellStart"/>
      <w:r w:rsidRPr="0071117F">
        <w:rPr>
          <w:lang w:val="da-DK"/>
        </w:rPr>
        <w:t>séquence</w:t>
      </w:r>
      <w:proofErr w:type="spellEnd"/>
      <w:r w:rsidRPr="0071117F">
        <w:rPr>
          <w:lang w:val="da-DK"/>
        </w:rPr>
        <w:t xml:space="preserve"> virale </w:t>
      </w:r>
      <w:proofErr w:type="spellStart"/>
      <w:r w:rsidRPr="0071117F">
        <w:rPr>
          <w:lang w:val="da-DK"/>
        </w:rPr>
        <w:t>peut</w:t>
      </w:r>
      <w:proofErr w:type="spellEnd"/>
      <w:r w:rsidRPr="0071117F">
        <w:rPr>
          <w:lang w:val="da-DK"/>
        </w:rPr>
        <w:t xml:space="preserve"> </w:t>
      </w:r>
      <w:proofErr w:type="spellStart"/>
      <w:r w:rsidRPr="0071117F">
        <w:rPr>
          <w:lang w:val="da-DK"/>
        </w:rPr>
        <w:t>provenir</w:t>
      </w:r>
      <w:proofErr w:type="spellEnd"/>
      <w:r w:rsidRPr="0071117F">
        <w:rPr>
          <w:lang w:val="da-DK"/>
        </w:rPr>
        <w:t xml:space="preserve"> </w:t>
      </w:r>
      <w:proofErr w:type="spellStart"/>
      <w:r w:rsidRPr="0071117F">
        <w:rPr>
          <w:lang w:val="da-DK"/>
        </w:rPr>
        <w:t>d’un</w:t>
      </w:r>
      <w:proofErr w:type="spellEnd"/>
      <w:r w:rsidRPr="0071117F">
        <w:rPr>
          <w:lang w:val="da-DK"/>
        </w:rPr>
        <w:t xml:space="preserve"> virus </w:t>
      </w:r>
      <w:proofErr w:type="spellStart"/>
      <w:r w:rsidRPr="0071117F">
        <w:rPr>
          <w:lang w:val="da-DK"/>
        </w:rPr>
        <w:t>intact</w:t>
      </w:r>
      <w:proofErr w:type="spellEnd"/>
      <w:r w:rsidRPr="0071117F">
        <w:rPr>
          <w:lang w:val="da-DK"/>
        </w:rPr>
        <w:t xml:space="preserve">, </w:t>
      </w:r>
      <w:proofErr w:type="spellStart"/>
      <w:r w:rsidRPr="0071117F">
        <w:rPr>
          <w:lang w:val="da-DK"/>
        </w:rPr>
        <w:t>d’un</w:t>
      </w:r>
      <w:proofErr w:type="spellEnd"/>
      <w:r w:rsidRPr="0071117F">
        <w:rPr>
          <w:lang w:val="da-DK"/>
        </w:rPr>
        <w:t xml:space="preserve"> fragment, </w:t>
      </w:r>
      <w:proofErr w:type="spellStart"/>
      <w:r w:rsidRPr="0071117F">
        <w:rPr>
          <w:lang w:val="da-DK"/>
        </w:rPr>
        <w:t>d’une</w:t>
      </w:r>
      <w:proofErr w:type="spellEnd"/>
      <w:r w:rsidRPr="0071117F">
        <w:rPr>
          <w:lang w:val="da-DK"/>
        </w:rPr>
        <w:t xml:space="preserve"> </w:t>
      </w:r>
      <w:proofErr w:type="spellStart"/>
      <w:r w:rsidRPr="0071117F">
        <w:rPr>
          <w:lang w:val="da-DK"/>
        </w:rPr>
        <w:t>contamination</w:t>
      </w:r>
      <w:proofErr w:type="spellEnd"/>
      <w:r w:rsidRPr="0071117F">
        <w:rPr>
          <w:lang w:val="da-DK"/>
        </w:rPr>
        <w:t xml:space="preserve"> ou </w:t>
      </w:r>
      <w:proofErr w:type="spellStart"/>
      <w:r w:rsidRPr="0071117F">
        <w:rPr>
          <w:lang w:val="da-DK"/>
        </w:rPr>
        <w:t>d’un</w:t>
      </w:r>
      <w:proofErr w:type="spellEnd"/>
      <w:r w:rsidRPr="0071117F">
        <w:rPr>
          <w:lang w:val="da-DK"/>
        </w:rPr>
        <w:t xml:space="preserve"> </w:t>
      </w:r>
      <w:proofErr w:type="spellStart"/>
      <w:r w:rsidRPr="0071117F">
        <w:rPr>
          <w:lang w:val="da-DK"/>
        </w:rPr>
        <w:t>génome</w:t>
      </w:r>
      <w:proofErr w:type="spellEnd"/>
      <w:r w:rsidRPr="0071117F">
        <w:rPr>
          <w:lang w:val="da-DK"/>
        </w:rPr>
        <w:t xml:space="preserve"> </w:t>
      </w:r>
      <w:proofErr w:type="spellStart"/>
      <w:r w:rsidRPr="0071117F">
        <w:rPr>
          <w:lang w:val="da-DK"/>
        </w:rPr>
        <w:t>intégré</w:t>
      </w:r>
      <w:proofErr w:type="spellEnd"/>
      <w:r w:rsidRPr="0071117F">
        <w:rPr>
          <w:lang w:val="da-DK"/>
        </w:rPr>
        <w:t xml:space="preserve">; la </w:t>
      </w:r>
      <w:proofErr w:type="spellStart"/>
      <w:r w:rsidRPr="0071117F">
        <w:rPr>
          <w:lang w:val="da-DK"/>
        </w:rPr>
        <w:t>détection</w:t>
      </w:r>
      <w:proofErr w:type="spellEnd"/>
      <w:r w:rsidRPr="0071117F">
        <w:rPr>
          <w:lang w:val="da-DK"/>
        </w:rPr>
        <w:t xml:space="preserve"> </w:t>
      </w:r>
      <w:proofErr w:type="spellStart"/>
      <w:r w:rsidRPr="0071117F">
        <w:rPr>
          <w:lang w:val="da-DK"/>
        </w:rPr>
        <w:t>ne</w:t>
      </w:r>
      <w:proofErr w:type="spellEnd"/>
      <w:r w:rsidRPr="0071117F">
        <w:rPr>
          <w:lang w:val="da-DK"/>
        </w:rPr>
        <w:t xml:space="preserve"> </w:t>
      </w:r>
      <w:proofErr w:type="spellStart"/>
      <w:r w:rsidRPr="0071117F">
        <w:rPr>
          <w:lang w:val="da-DK"/>
        </w:rPr>
        <w:t>démontre</w:t>
      </w:r>
      <w:proofErr w:type="spellEnd"/>
      <w:r w:rsidRPr="0071117F">
        <w:rPr>
          <w:lang w:val="da-DK"/>
        </w:rPr>
        <w:t xml:space="preserve"> pas </w:t>
      </w:r>
      <w:proofErr w:type="spellStart"/>
      <w:r w:rsidRPr="0071117F">
        <w:rPr>
          <w:lang w:val="da-DK"/>
        </w:rPr>
        <w:t>l’infectivité</w:t>
      </w:r>
      <w:proofErr w:type="spellEnd"/>
      <w:r w:rsidRPr="0071117F">
        <w:rPr>
          <w:lang w:val="da-DK"/>
        </w:rPr>
        <w:t>.</w:t>
      </w:r>
    </w:p>
    <w:p w14:paraId="3697EED2" w14:textId="77777777" w:rsidR="007C3DAE" w:rsidRPr="0071117F" w:rsidRDefault="00000000">
      <w:pPr>
        <w:rPr>
          <w:lang w:val="da-DK"/>
        </w:rPr>
      </w:pPr>
      <w:r w:rsidRPr="0071117F">
        <w:rPr>
          <w:lang w:val="da-DK"/>
        </w:rPr>
        <w:br w:type="page"/>
      </w:r>
    </w:p>
    <w:p w14:paraId="7DB1B71E" w14:textId="77777777" w:rsidR="007C3DAE" w:rsidRDefault="00000000">
      <w:pPr>
        <w:pStyle w:val="Heading1"/>
      </w:pPr>
      <w:r>
        <w:lastRenderedPageBreak/>
        <w:t xml:space="preserve">Jour 3 • </w:t>
      </w:r>
      <w:proofErr w:type="spellStart"/>
      <w:r>
        <w:t>Métatranscriptomique</w:t>
      </w:r>
      <w:proofErr w:type="spellEnd"/>
      <w:r>
        <w:t xml:space="preserve"> et </w:t>
      </w:r>
      <w:proofErr w:type="spellStart"/>
      <w:r>
        <w:t>multiomique</w:t>
      </w:r>
      <w:proofErr w:type="spellEnd"/>
    </w:p>
    <w:p w14:paraId="25CAE905" w14:textId="77777777" w:rsidR="007C3DAE" w:rsidRDefault="00000000">
      <w:r>
        <w:t xml:space="preserve">La métatranscriptomique étudie les ARN transcrits détectables dans une communauté au moment du prélèvement. Elle est sensible à la dégradation, aux délais de stabilisation et aux étapes de </w:t>
      </w:r>
      <w:proofErr w:type="spellStart"/>
      <w:r>
        <w:t>déplétion</w:t>
      </w:r>
      <w:proofErr w:type="spellEnd"/>
      <w:r>
        <w:t xml:space="preserve"> </w:t>
      </w:r>
      <w:proofErr w:type="spellStart"/>
      <w:r>
        <w:t>ou</w:t>
      </w:r>
      <w:proofErr w:type="spellEnd"/>
      <w:r>
        <w:t xml:space="preserve"> </w:t>
      </w:r>
      <w:proofErr w:type="spellStart"/>
      <w:r>
        <w:t>d’enrichissement</w:t>
      </w:r>
      <w:proofErr w:type="spellEnd"/>
      <w:r>
        <w:t>.</w:t>
      </w:r>
    </w:p>
    <w:p w14:paraId="3EFA2604" w14:textId="77777777" w:rsidR="00FF11F7" w:rsidRDefault="00FF11F7"/>
    <w:tbl>
      <w:tblPr>
        <w:tblStyle w:val="TableGrid"/>
        <w:tblW w:w="0" w:type="auto"/>
        <w:jc w:val="center"/>
        <w:tblLayout w:type="fixed"/>
        <w:tblLook w:val="04A0" w:firstRow="1" w:lastRow="0" w:firstColumn="1" w:lastColumn="0" w:noHBand="0" w:noVBand="1"/>
      </w:tblPr>
      <w:tblGrid>
        <w:gridCol w:w="2721"/>
        <w:gridCol w:w="3201"/>
        <w:gridCol w:w="3201"/>
      </w:tblGrid>
      <w:tr w:rsidR="007C3DAE" w14:paraId="01F77400" w14:textId="77777777" w:rsidTr="00FF11F7">
        <w:trPr>
          <w:trHeight w:val="291"/>
          <w:tblHeader/>
          <w:jc w:val="center"/>
        </w:trPr>
        <w:tc>
          <w:tcPr>
            <w:tcW w:w="2721" w:type="dxa"/>
            <w:shd w:val="clear" w:color="auto" w:fill="183A5A"/>
            <w:tcMar>
              <w:top w:w="65" w:type="dxa"/>
              <w:left w:w="75" w:type="dxa"/>
              <w:bottom w:w="65" w:type="dxa"/>
              <w:right w:w="75" w:type="dxa"/>
            </w:tcMar>
            <w:vAlign w:val="center"/>
          </w:tcPr>
          <w:p w14:paraId="745A26AD" w14:textId="77777777" w:rsidR="007C3DAE" w:rsidRDefault="00000000">
            <w:pPr>
              <w:spacing w:after="0"/>
            </w:pPr>
            <w:r>
              <w:rPr>
                <w:b/>
                <w:color w:val="FFFFFF"/>
                <w:sz w:val="15"/>
              </w:rPr>
              <w:t>Donnée</w:t>
            </w:r>
          </w:p>
        </w:tc>
        <w:tc>
          <w:tcPr>
            <w:tcW w:w="3201" w:type="dxa"/>
            <w:shd w:val="clear" w:color="auto" w:fill="183A5A"/>
            <w:tcMar>
              <w:top w:w="65" w:type="dxa"/>
              <w:left w:w="75" w:type="dxa"/>
              <w:bottom w:w="65" w:type="dxa"/>
              <w:right w:w="75" w:type="dxa"/>
            </w:tcMar>
            <w:vAlign w:val="center"/>
          </w:tcPr>
          <w:p w14:paraId="418AAE16" w14:textId="77777777" w:rsidR="007C3DAE" w:rsidRDefault="00000000">
            <w:pPr>
              <w:spacing w:after="0"/>
            </w:pPr>
            <w:r>
              <w:rPr>
                <w:b/>
                <w:color w:val="FFFFFF"/>
                <w:sz w:val="15"/>
              </w:rPr>
              <w:t>Question possible</w:t>
            </w:r>
          </w:p>
        </w:tc>
        <w:tc>
          <w:tcPr>
            <w:tcW w:w="3201" w:type="dxa"/>
            <w:shd w:val="clear" w:color="auto" w:fill="183A5A"/>
            <w:tcMar>
              <w:top w:w="65" w:type="dxa"/>
              <w:left w:w="75" w:type="dxa"/>
              <w:bottom w:w="65" w:type="dxa"/>
              <w:right w:w="75" w:type="dxa"/>
            </w:tcMar>
            <w:vAlign w:val="center"/>
          </w:tcPr>
          <w:p w14:paraId="004569C6" w14:textId="77777777" w:rsidR="007C3DAE" w:rsidRDefault="00000000">
            <w:pPr>
              <w:spacing w:after="0"/>
            </w:pPr>
            <w:r>
              <w:rPr>
                <w:b/>
                <w:color w:val="FFFFFF"/>
                <w:sz w:val="15"/>
              </w:rPr>
              <w:t>Conclusion excessive</w:t>
            </w:r>
          </w:p>
        </w:tc>
      </w:tr>
      <w:tr w:rsidR="007C3DAE" w14:paraId="4AA98340" w14:textId="77777777" w:rsidTr="00FF11F7">
        <w:trPr>
          <w:trHeight w:val="291"/>
          <w:jc w:val="center"/>
        </w:trPr>
        <w:tc>
          <w:tcPr>
            <w:tcW w:w="2721" w:type="dxa"/>
            <w:tcMar>
              <w:top w:w="65" w:type="dxa"/>
              <w:left w:w="75" w:type="dxa"/>
              <w:bottom w:w="65" w:type="dxa"/>
              <w:right w:w="75" w:type="dxa"/>
            </w:tcMar>
            <w:vAlign w:val="center"/>
          </w:tcPr>
          <w:p w14:paraId="0D29D7C8" w14:textId="77777777" w:rsidR="007C3DAE" w:rsidRDefault="00000000">
            <w:pPr>
              <w:spacing w:after="0"/>
            </w:pPr>
            <w:r>
              <w:rPr>
                <w:sz w:val="15"/>
              </w:rPr>
              <w:t>Métagénome ADN</w:t>
            </w:r>
          </w:p>
        </w:tc>
        <w:tc>
          <w:tcPr>
            <w:tcW w:w="3201" w:type="dxa"/>
            <w:tcMar>
              <w:top w:w="65" w:type="dxa"/>
              <w:left w:w="75" w:type="dxa"/>
              <w:bottom w:w="65" w:type="dxa"/>
              <w:right w:w="75" w:type="dxa"/>
            </w:tcMar>
            <w:vAlign w:val="center"/>
          </w:tcPr>
          <w:p w14:paraId="1947C2DA" w14:textId="77777777" w:rsidR="007C3DAE" w:rsidRDefault="00000000">
            <w:pPr>
              <w:spacing w:after="0"/>
            </w:pPr>
            <w:r>
              <w:rPr>
                <w:sz w:val="15"/>
              </w:rPr>
              <w:t>Quels organismes et gènes sont détectables?</w:t>
            </w:r>
          </w:p>
        </w:tc>
        <w:tc>
          <w:tcPr>
            <w:tcW w:w="3201" w:type="dxa"/>
            <w:tcMar>
              <w:top w:w="65" w:type="dxa"/>
              <w:left w:w="75" w:type="dxa"/>
              <w:bottom w:w="65" w:type="dxa"/>
              <w:right w:w="75" w:type="dxa"/>
            </w:tcMar>
            <w:vAlign w:val="center"/>
          </w:tcPr>
          <w:p w14:paraId="710AE96A" w14:textId="77777777" w:rsidR="007C3DAE" w:rsidRDefault="00000000">
            <w:pPr>
              <w:spacing w:after="0"/>
            </w:pPr>
            <w:r>
              <w:rPr>
                <w:sz w:val="15"/>
              </w:rPr>
              <w:t>Organisme vivant, actif ou causal.</w:t>
            </w:r>
          </w:p>
        </w:tc>
      </w:tr>
      <w:tr w:rsidR="007C3DAE" w14:paraId="635A6DEE" w14:textId="77777777" w:rsidTr="00FF11F7">
        <w:trPr>
          <w:trHeight w:val="291"/>
          <w:jc w:val="center"/>
        </w:trPr>
        <w:tc>
          <w:tcPr>
            <w:tcW w:w="2721" w:type="dxa"/>
            <w:shd w:val="clear" w:color="auto" w:fill="EEF3F7"/>
            <w:tcMar>
              <w:top w:w="65" w:type="dxa"/>
              <w:left w:w="75" w:type="dxa"/>
              <w:bottom w:w="65" w:type="dxa"/>
              <w:right w:w="75" w:type="dxa"/>
            </w:tcMar>
            <w:vAlign w:val="center"/>
          </w:tcPr>
          <w:p w14:paraId="641D1A85" w14:textId="77777777" w:rsidR="007C3DAE" w:rsidRDefault="00000000">
            <w:pPr>
              <w:spacing w:after="0"/>
            </w:pPr>
            <w:r>
              <w:rPr>
                <w:sz w:val="15"/>
              </w:rPr>
              <w:t>Métatranscriptome ARN</w:t>
            </w:r>
          </w:p>
        </w:tc>
        <w:tc>
          <w:tcPr>
            <w:tcW w:w="3201" w:type="dxa"/>
            <w:shd w:val="clear" w:color="auto" w:fill="EEF3F7"/>
            <w:tcMar>
              <w:top w:w="65" w:type="dxa"/>
              <w:left w:w="75" w:type="dxa"/>
              <w:bottom w:w="65" w:type="dxa"/>
              <w:right w:w="75" w:type="dxa"/>
            </w:tcMar>
            <w:vAlign w:val="center"/>
          </w:tcPr>
          <w:p w14:paraId="4B8F4C36" w14:textId="77777777" w:rsidR="007C3DAE" w:rsidRDefault="00000000">
            <w:pPr>
              <w:spacing w:after="0"/>
            </w:pPr>
            <w:r>
              <w:rPr>
                <w:sz w:val="15"/>
              </w:rPr>
              <w:t>Quels transcrits sont détectés ici et maintenant?</w:t>
            </w:r>
          </w:p>
        </w:tc>
        <w:tc>
          <w:tcPr>
            <w:tcW w:w="3201" w:type="dxa"/>
            <w:shd w:val="clear" w:color="auto" w:fill="EEF3F7"/>
            <w:tcMar>
              <w:top w:w="65" w:type="dxa"/>
              <w:left w:w="75" w:type="dxa"/>
              <w:bottom w:w="65" w:type="dxa"/>
              <w:right w:w="75" w:type="dxa"/>
            </w:tcMar>
            <w:vAlign w:val="center"/>
          </w:tcPr>
          <w:p w14:paraId="536BA309" w14:textId="77777777" w:rsidR="007C3DAE" w:rsidRDefault="00000000">
            <w:pPr>
              <w:spacing w:after="0"/>
            </w:pPr>
            <w:r>
              <w:rPr>
                <w:sz w:val="15"/>
              </w:rPr>
              <w:t>Protéine produite ou maladie causée.</w:t>
            </w:r>
          </w:p>
        </w:tc>
      </w:tr>
      <w:tr w:rsidR="007C3DAE" w14:paraId="61611B60" w14:textId="77777777" w:rsidTr="00FF11F7">
        <w:trPr>
          <w:trHeight w:val="583"/>
          <w:jc w:val="center"/>
        </w:trPr>
        <w:tc>
          <w:tcPr>
            <w:tcW w:w="2721" w:type="dxa"/>
            <w:tcMar>
              <w:top w:w="65" w:type="dxa"/>
              <w:left w:w="75" w:type="dxa"/>
              <w:bottom w:w="65" w:type="dxa"/>
              <w:right w:w="75" w:type="dxa"/>
            </w:tcMar>
            <w:vAlign w:val="center"/>
          </w:tcPr>
          <w:p w14:paraId="1F381F40" w14:textId="77777777" w:rsidR="007C3DAE" w:rsidRDefault="00000000">
            <w:pPr>
              <w:spacing w:after="0"/>
            </w:pPr>
            <w:r>
              <w:rPr>
                <w:sz w:val="15"/>
              </w:rPr>
              <w:t>Métaprotéome</w:t>
            </w:r>
          </w:p>
        </w:tc>
        <w:tc>
          <w:tcPr>
            <w:tcW w:w="3201" w:type="dxa"/>
            <w:tcMar>
              <w:top w:w="65" w:type="dxa"/>
              <w:left w:w="75" w:type="dxa"/>
              <w:bottom w:w="65" w:type="dxa"/>
              <w:right w:w="75" w:type="dxa"/>
            </w:tcMar>
            <w:vAlign w:val="center"/>
          </w:tcPr>
          <w:p w14:paraId="4713A148" w14:textId="77777777" w:rsidR="007C3DAE" w:rsidRDefault="00000000">
            <w:pPr>
              <w:spacing w:after="0"/>
            </w:pPr>
            <w:r>
              <w:rPr>
                <w:sz w:val="15"/>
              </w:rPr>
              <w:t>Quelles protéines sont détectées?</w:t>
            </w:r>
          </w:p>
        </w:tc>
        <w:tc>
          <w:tcPr>
            <w:tcW w:w="3201" w:type="dxa"/>
            <w:tcMar>
              <w:top w:w="65" w:type="dxa"/>
              <w:left w:w="75" w:type="dxa"/>
              <w:bottom w:w="65" w:type="dxa"/>
              <w:right w:w="75" w:type="dxa"/>
            </w:tcMar>
            <w:vAlign w:val="center"/>
          </w:tcPr>
          <w:p w14:paraId="571F287D" w14:textId="77777777" w:rsidR="007C3DAE" w:rsidRDefault="00000000">
            <w:pPr>
              <w:spacing w:after="0"/>
            </w:pPr>
            <w:r>
              <w:rPr>
                <w:sz w:val="15"/>
              </w:rPr>
              <w:t>Fonction ayant nécessairement produit un effet chez l’hôte.</w:t>
            </w:r>
          </w:p>
        </w:tc>
      </w:tr>
      <w:tr w:rsidR="007C3DAE" w14:paraId="55ACE7B9" w14:textId="77777777" w:rsidTr="00FF11F7">
        <w:trPr>
          <w:trHeight w:val="291"/>
          <w:jc w:val="center"/>
        </w:trPr>
        <w:tc>
          <w:tcPr>
            <w:tcW w:w="2721" w:type="dxa"/>
            <w:shd w:val="clear" w:color="auto" w:fill="EEF3F7"/>
            <w:tcMar>
              <w:top w:w="65" w:type="dxa"/>
              <w:left w:w="75" w:type="dxa"/>
              <w:bottom w:w="65" w:type="dxa"/>
              <w:right w:w="75" w:type="dxa"/>
            </w:tcMar>
            <w:vAlign w:val="center"/>
          </w:tcPr>
          <w:p w14:paraId="65641527" w14:textId="77777777" w:rsidR="007C3DAE" w:rsidRDefault="00000000">
            <w:pPr>
              <w:spacing w:after="0"/>
            </w:pPr>
            <w:r>
              <w:rPr>
                <w:sz w:val="15"/>
              </w:rPr>
              <w:t>Métabolome</w:t>
            </w:r>
          </w:p>
        </w:tc>
        <w:tc>
          <w:tcPr>
            <w:tcW w:w="3201" w:type="dxa"/>
            <w:shd w:val="clear" w:color="auto" w:fill="EEF3F7"/>
            <w:tcMar>
              <w:top w:w="65" w:type="dxa"/>
              <w:left w:w="75" w:type="dxa"/>
              <w:bottom w:w="65" w:type="dxa"/>
              <w:right w:w="75" w:type="dxa"/>
            </w:tcMar>
            <w:vAlign w:val="center"/>
          </w:tcPr>
          <w:p w14:paraId="4B8C6CDB" w14:textId="77777777" w:rsidR="007C3DAE" w:rsidRDefault="00000000">
            <w:pPr>
              <w:spacing w:after="0"/>
            </w:pPr>
            <w:r>
              <w:rPr>
                <w:sz w:val="15"/>
              </w:rPr>
              <w:t>Quels métabolites sont mesurés?</w:t>
            </w:r>
          </w:p>
        </w:tc>
        <w:tc>
          <w:tcPr>
            <w:tcW w:w="3201" w:type="dxa"/>
            <w:shd w:val="clear" w:color="auto" w:fill="EEF3F7"/>
            <w:tcMar>
              <w:top w:w="65" w:type="dxa"/>
              <w:left w:w="75" w:type="dxa"/>
              <w:bottom w:w="65" w:type="dxa"/>
              <w:right w:w="75" w:type="dxa"/>
            </w:tcMar>
            <w:vAlign w:val="center"/>
          </w:tcPr>
          <w:p w14:paraId="6538F8C7" w14:textId="77777777" w:rsidR="007C3DAE" w:rsidRDefault="00000000">
            <w:pPr>
              <w:spacing w:after="0"/>
            </w:pPr>
            <w:r>
              <w:rPr>
                <w:sz w:val="15"/>
              </w:rPr>
              <w:t>Origine attribuée à un seul organisme sans preuve.</w:t>
            </w:r>
          </w:p>
        </w:tc>
      </w:tr>
      <w:tr w:rsidR="007C3DAE" w14:paraId="26F9B8BB" w14:textId="77777777" w:rsidTr="00FF11F7">
        <w:trPr>
          <w:trHeight w:val="583"/>
          <w:jc w:val="center"/>
        </w:trPr>
        <w:tc>
          <w:tcPr>
            <w:tcW w:w="2721" w:type="dxa"/>
            <w:tcMar>
              <w:top w:w="65" w:type="dxa"/>
              <w:left w:w="75" w:type="dxa"/>
              <w:bottom w:w="65" w:type="dxa"/>
              <w:right w:w="75" w:type="dxa"/>
            </w:tcMar>
            <w:vAlign w:val="center"/>
          </w:tcPr>
          <w:p w14:paraId="65428097" w14:textId="77777777" w:rsidR="007C3DAE" w:rsidRDefault="00000000">
            <w:pPr>
              <w:spacing w:after="0"/>
            </w:pPr>
            <w:r>
              <w:rPr>
                <w:sz w:val="15"/>
              </w:rPr>
              <w:t>Intégration multiomique</w:t>
            </w:r>
          </w:p>
        </w:tc>
        <w:tc>
          <w:tcPr>
            <w:tcW w:w="3201" w:type="dxa"/>
            <w:tcMar>
              <w:top w:w="65" w:type="dxa"/>
              <w:left w:w="75" w:type="dxa"/>
              <w:bottom w:w="65" w:type="dxa"/>
              <w:right w:w="75" w:type="dxa"/>
            </w:tcMar>
            <w:vAlign w:val="center"/>
          </w:tcPr>
          <w:p w14:paraId="434C1FA2" w14:textId="77777777" w:rsidR="007C3DAE" w:rsidRDefault="00000000">
            <w:pPr>
              <w:spacing w:after="0"/>
            </w:pPr>
            <w:r>
              <w:rPr>
                <w:sz w:val="15"/>
              </w:rPr>
              <w:t>Quelles relations cohérentes apparaissent entre présence, expression et fonction?</w:t>
            </w:r>
          </w:p>
        </w:tc>
        <w:tc>
          <w:tcPr>
            <w:tcW w:w="3201" w:type="dxa"/>
            <w:tcMar>
              <w:top w:w="65" w:type="dxa"/>
              <w:left w:w="75" w:type="dxa"/>
              <w:bottom w:w="65" w:type="dxa"/>
              <w:right w:w="75" w:type="dxa"/>
            </w:tcMar>
            <w:vAlign w:val="center"/>
          </w:tcPr>
          <w:p w14:paraId="5A667094" w14:textId="77777777" w:rsidR="007C3DAE" w:rsidRDefault="00000000">
            <w:pPr>
              <w:spacing w:after="0"/>
            </w:pPr>
            <w:r>
              <w:rPr>
                <w:sz w:val="15"/>
              </w:rPr>
              <w:t>Causalité établie par association.</w:t>
            </w:r>
          </w:p>
        </w:tc>
      </w:tr>
    </w:tbl>
    <w:p w14:paraId="5530A50A"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7AB89CAA" w14:textId="77777777">
        <w:tc>
          <w:tcPr>
            <w:tcW w:w="10282" w:type="dxa"/>
            <w:shd w:val="clear" w:color="auto" w:fill="E6EEF5"/>
            <w:tcMar>
              <w:top w:w="65" w:type="dxa"/>
              <w:left w:w="75" w:type="dxa"/>
              <w:bottom w:w="65" w:type="dxa"/>
              <w:right w:w="75" w:type="dxa"/>
            </w:tcMar>
          </w:tcPr>
          <w:p w14:paraId="463858EF" w14:textId="667340A3" w:rsidR="007C3DAE" w:rsidRDefault="00000000">
            <w:proofErr w:type="spellStart"/>
            <w:r>
              <w:rPr>
                <w:b/>
                <w:color w:val="183A5A"/>
              </w:rPr>
              <w:t>Interprétation</w:t>
            </w:r>
            <w:proofErr w:type="spellEnd"/>
            <w:r>
              <w:rPr>
                <w:b/>
                <w:color w:val="183A5A"/>
              </w:rPr>
              <w:t xml:space="preserve"> </w:t>
            </w:r>
            <w:r w:rsidR="00FF11F7">
              <w:rPr>
                <w:b/>
                <w:color w:val="183A5A"/>
              </w:rPr>
              <w:t xml:space="preserve">- </w:t>
            </w:r>
            <w:r>
              <w:t xml:space="preserve">Un signal ARN </w:t>
            </w:r>
            <w:proofErr w:type="spellStart"/>
            <w:r>
              <w:t>prouve</w:t>
            </w:r>
            <w:proofErr w:type="spellEnd"/>
            <w:r>
              <w:t xml:space="preserve"> une transcription détectable, pas une activité protéique ni </w:t>
            </w:r>
            <w:proofErr w:type="gramStart"/>
            <w:r>
              <w:t>un diagnostic</w:t>
            </w:r>
            <w:proofErr w:type="gramEnd"/>
            <w:r>
              <w:t xml:space="preserve"> causal.</w:t>
            </w:r>
          </w:p>
        </w:tc>
      </w:tr>
    </w:tbl>
    <w:p w14:paraId="175F2FC7" w14:textId="77777777" w:rsidR="007C3DAE" w:rsidRDefault="007C3DAE">
      <w:pPr>
        <w:spacing w:after="0"/>
      </w:pPr>
    </w:p>
    <w:p w14:paraId="39B8AF19" w14:textId="77777777" w:rsidR="007C3DAE" w:rsidRDefault="00000000">
      <w:r>
        <w:br w:type="page"/>
      </w:r>
    </w:p>
    <w:p w14:paraId="7D2228B2" w14:textId="77777777" w:rsidR="007C3DAE" w:rsidRDefault="00000000">
      <w:pPr>
        <w:pStyle w:val="Heading1"/>
      </w:pPr>
      <w:r>
        <w:lastRenderedPageBreak/>
        <w:t>Jour 3 • Contrôles, qualité et biais</w:t>
      </w:r>
    </w:p>
    <w:p w14:paraId="228033F8" w14:textId="77777777" w:rsidR="007C3DAE" w:rsidRDefault="00000000">
      <w:r>
        <w:t>Les contrôles aident à interpréter le résultat; ils ne corrigent pas toutes les erreurs de conception.</w:t>
      </w:r>
    </w:p>
    <w:tbl>
      <w:tblPr>
        <w:tblStyle w:val="TableGrid"/>
        <w:tblW w:w="0" w:type="auto"/>
        <w:jc w:val="center"/>
        <w:tblLayout w:type="fixed"/>
        <w:tblLook w:val="04A0" w:firstRow="1" w:lastRow="0" w:firstColumn="1" w:lastColumn="0" w:noHBand="0" w:noVBand="1"/>
      </w:tblPr>
      <w:tblGrid>
        <w:gridCol w:w="2912"/>
        <w:gridCol w:w="3242"/>
        <w:gridCol w:w="3671"/>
      </w:tblGrid>
      <w:tr w:rsidR="007C3DAE" w14:paraId="6EC701B6" w14:textId="77777777" w:rsidTr="00FF11F7">
        <w:trPr>
          <w:trHeight w:val="301"/>
          <w:tblHeader/>
          <w:jc w:val="center"/>
        </w:trPr>
        <w:tc>
          <w:tcPr>
            <w:tcW w:w="2912" w:type="dxa"/>
            <w:shd w:val="clear" w:color="auto" w:fill="183A5A"/>
            <w:tcMar>
              <w:top w:w="65" w:type="dxa"/>
              <w:left w:w="75" w:type="dxa"/>
              <w:bottom w:w="65" w:type="dxa"/>
              <w:right w:w="75" w:type="dxa"/>
            </w:tcMar>
            <w:vAlign w:val="center"/>
          </w:tcPr>
          <w:p w14:paraId="2B567BF3" w14:textId="77777777" w:rsidR="007C3DAE" w:rsidRDefault="00000000">
            <w:pPr>
              <w:spacing w:after="0"/>
            </w:pPr>
            <w:r>
              <w:rPr>
                <w:b/>
                <w:color w:val="FFFFFF"/>
                <w:sz w:val="15"/>
              </w:rPr>
              <w:t>Risque</w:t>
            </w:r>
          </w:p>
        </w:tc>
        <w:tc>
          <w:tcPr>
            <w:tcW w:w="3242" w:type="dxa"/>
            <w:shd w:val="clear" w:color="auto" w:fill="183A5A"/>
            <w:tcMar>
              <w:top w:w="65" w:type="dxa"/>
              <w:left w:w="75" w:type="dxa"/>
              <w:bottom w:w="65" w:type="dxa"/>
              <w:right w:w="75" w:type="dxa"/>
            </w:tcMar>
            <w:vAlign w:val="center"/>
          </w:tcPr>
          <w:p w14:paraId="2FDDDE5D" w14:textId="77777777" w:rsidR="007C3DAE" w:rsidRDefault="00000000">
            <w:pPr>
              <w:spacing w:after="0"/>
            </w:pPr>
            <w:r>
              <w:rPr>
                <w:b/>
                <w:color w:val="FFFFFF"/>
                <w:sz w:val="15"/>
              </w:rPr>
              <w:t>Contrôle / indicateur utile</w:t>
            </w:r>
          </w:p>
        </w:tc>
        <w:tc>
          <w:tcPr>
            <w:tcW w:w="3671" w:type="dxa"/>
            <w:shd w:val="clear" w:color="auto" w:fill="183A5A"/>
            <w:tcMar>
              <w:top w:w="65" w:type="dxa"/>
              <w:left w:w="75" w:type="dxa"/>
              <w:bottom w:w="65" w:type="dxa"/>
              <w:right w:w="75" w:type="dxa"/>
            </w:tcMar>
            <w:vAlign w:val="center"/>
          </w:tcPr>
          <w:p w14:paraId="6DA85B64" w14:textId="77777777" w:rsidR="007C3DAE" w:rsidRDefault="00000000">
            <w:pPr>
              <w:spacing w:after="0"/>
            </w:pPr>
            <w:r>
              <w:rPr>
                <w:b/>
                <w:color w:val="FFFFFF"/>
                <w:sz w:val="15"/>
              </w:rPr>
              <w:t>Question interprétative</w:t>
            </w:r>
          </w:p>
        </w:tc>
      </w:tr>
      <w:tr w:rsidR="007C3DAE" w14:paraId="2570A549" w14:textId="77777777" w:rsidTr="00FF11F7">
        <w:trPr>
          <w:trHeight w:val="301"/>
          <w:jc w:val="center"/>
        </w:trPr>
        <w:tc>
          <w:tcPr>
            <w:tcW w:w="2912" w:type="dxa"/>
            <w:tcMar>
              <w:top w:w="65" w:type="dxa"/>
              <w:left w:w="75" w:type="dxa"/>
              <w:bottom w:w="65" w:type="dxa"/>
              <w:right w:w="75" w:type="dxa"/>
            </w:tcMar>
            <w:vAlign w:val="center"/>
          </w:tcPr>
          <w:p w14:paraId="6399A305" w14:textId="77777777" w:rsidR="007C3DAE" w:rsidRDefault="00000000">
            <w:pPr>
              <w:spacing w:after="0"/>
            </w:pPr>
            <w:r>
              <w:rPr>
                <w:sz w:val="15"/>
              </w:rPr>
              <w:t>Contamination de réactifs</w:t>
            </w:r>
          </w:p>
        </w:tc>
        <w:tc>
          <w:tcPr>
            <w:tcW w:w="3242" w:type="dxa"/>
            <w:tcMar>
              <w:top w:w="65" w:type="dxa"/>
              <w:left w:w="75" w:type="dxa"/>
              <w:bottom w:w="65" w:type="dxa"/>
              <w:right w:w="75" w:type="dxa"/>
            </w:tcMar>
            <w:vAlign w:val="center"/>
          </w:tcPr>
          <w:p w14:paraId="180FD30E" w14:textId="77777777" w:rsidR="007C3DAE" w:rsidRDefault="00000000">
            <w:pPr>
              <w:spacing w:after="0"/>
            </w:pPr>
            <w:r>
              <w:rPr>
                <w:sz w:val="15"/>
              </w:rPr>
              <w:t>Témoin négatif d’extraction et témoins de lot.</w:t>
            </w:r>
          </w:p>
        </w:tc>
        <w:tc>
          <w:tcPr>
            <w:tcW w:w="3671" w:type="dxa"/>
            <w:tcMar>
              <w:top w:w="65" w:type="dxa"/>
              <w:left w:w="75" w:type="dxa"/>
              <w:bottom w:w="65" w:type="dxa"/>
              <w:right w:w="75" w:type="dxa"/>
            </w:tcMar>
            <w:vAlign w:val="center"/>
          </w:tcPr>
          <w:p w14:paraId="32208A91" w14:textId="77777777" w:rsidR="007C3DAE" w:rsidRDefault="00000000">
            <w:pPr>
              <w:spacing w:after="0"/>
            </w:pPr>
            <w:r>
              <w:rPr>
                <w:sz w:val="15"/>
              </w:rPr>
              <w:t>Le signal est-il aussi présent hors échantillon?</w:t>
            </w:r>
          </w:p>
        </w:tc>
      </w:tr>
      <w:tr w:rsidR="007C3DAE" w14:paraId="08C9CD78" w14:textId="77777777" w:rsidTr="00FF11F7">
        <w:trPr>
          <w:trHeight w:val="301"/>
          <w:jc w:val="center"/>
        </w:trPr>
        <w:tc>
          <w:tcPr>
            <w:tcW w:w="2912" w:type="dxa"/>
            <w:shd w:val="clear" w:color="auto" w:fill="EEF3F7"/>
            <w:tcMar>
              <w:top w:w="65" w:type="dxa"/>
              <w:left w:w="75" w:type="dxa"/>
              <w:bottom w:w="65" w:type="dxa"/>
              <w:right w:w="75" w:type="dxa"/>
            </w:tcMar>
            <w:vAlign w:val="center"/>
          </w:tcPr>
          <w:p w14:paraId="6D81955E" w14:textId="77777777" w:rsidR="007C3DAE" w:rsidRDefault="00000000">
            <w:pPr>
              <w:spacing w:after="0"/>
            </w:pPr>
            <w:r>
              <w:rPr>
                <w:sz w:val="15"/>
              </w:rPr>
              <w:t>Échec d’extraction</w:t>
            </w:r>
          </w:p>
        </w:tc>
        <w:tc>
          <w:tcPr>
            <w:tcW w:w="3242" w:type="dxa"/>
            <w:shd w:val="clear" w:color="auto" w:fill="EEF3F7"/>
            <w:tcMar>
              <w:top w:w="65" w:type="dxa"/>
              <w:left w:w="75" w:type="dxa"/>
              <w:bottom w:w="65" w:type="dxa"/>
              <w:right w:w="75" w:type="dxa"/>
            </w:tcMar>
            <w:vAlign w:val="center"/>
          </w:tcPr>
          <w:p w14:paraId="1F4C2BAA" w14:textId="77777777" w:rsidR="007C3DAE" w:rsidRDefault="00000000">
            <w:pPr>
              <w:spacing w:after="0"/>
            </w:pPr>
            <w:r>
              <w:rPr>
                <w:sz w:val="15"/>
              </w:rPr>
              <w:t>Témoin positif ou contrôle interne.</w:t>
            </w:r>
          </w:p>
        </w:tc>
        <w:tc>
          <w:tcPr>
            <w:tcW w:w="3671" w:type="dxa"/>
            <w:shd w:val="clear" w:color="auto" w:fill="EEF3F7"/>
            <w:tcMar>
              <w:top w:w="65" w:type="dxa"/>
              <w:left w:w="75" w:type="dxa"/>
              <w:bottom w:w="65" w:type="dxa"/>
              <w:right w:w="75" w:type="dxa"/>
            </w:tcMar>
            <w:vAlign w:val="center"/>
          </w:tcPr>
          <w:p w14:paraId="4833DD9E" w14:textId="77777777" w:rsidR="007C3DAE" w:rsidRDefault="00000000">
            <w:pPr>
              <w:spacing w:after="0"/>
            </w:pPr>
            <w:r>
              <w:rPr>
                <w:sz w:val="15"/>
              </w:rPr>
              <w:t>Un résultat négatif est-il interprétable?</w:t>
            </w:r>
          </w:p>
        </w:tc>
      </w:tr>
      <w:tr w:rsidR="007C3DAE" w14:paraId="68C0BAD8" w14:textId="77777777" w:rsidTr="00FF11F7">
        <w:trPr>
          <w:trHeight w:val="301"/>
          <w:jc w:val="center"/>
        </w:trPr>
        <w:tc>
          <w:tcPr>
            <w:tcW w:w="2912" w:type="dxa"/>
            <w:tcMar>
              <w:top w:w="65" w:type="dxa"/>
              <w:left w:w="75" w:type="dxa"/>
              <w:bottom w:w="65" w:type="dxa"/>
              <w:right w:w="75" w:type="dxa"/>
            </w:tcMar>
            <w:vAlign w:val="center"/>
          </w:tcPr>
          <w:p w14:paraId="40DC2A9E" w14:textId="77777777" w:rsidR="007C3DAE" w:rsidRDefault="00000000">
            <w:pPr>
              <w:spacing w:after="0"/>
            </w:pPr>
            <w:r>
              <w:rPr>
                <w:sz w:val="15"/>
              </w:rPr>
              <w:t>Mélange ou transfert</w:t>
            </w:r>
          </w:p>
        </w:tc>
        <w:tc>
          <w:tcPr>
            <w:tcW w:w="3242" w:type="dxa"/>
            <w:tcMar>
              <w:top w:w="65" w:type="dxa"/>
              <w:left w:w="75" w:type="dxa"/>
              <w:bottom w:w="65" w:type="dxa"/>
              <w:right w:w="75" w:type="dxa"/>
            </w:tcMar>
            <w:vAlign w:val="center"/>
          </w:tcPr>
          <w:p w14:paraId="595BC7D0" w14:textId="77777777" w:rsidR="007C3DAE" w:rsidRDefault="00000000">
            <w:pPr>
              <w:spacing w:after="0"/>
            </w:pPr>
            <w:r>
              <w:rPr>
                <w:sz w:val="15"/>
              </w:rPr>
              <w:t>Traçabilité, indexation, réplication ciblée.</w:t>
            </w:r>
          </w:p>
        </w:tc>
        <w:tc>
          <w:tcPr>
            <w:tcW w:w="3671" w:type="dxa"/>
            <w:tcMar>
              <w:top w:w="65" w:type="dxa"/>
              <w:left w:w="75" w:type="dxa"/>
              <w:bottom w:w="65" w:type="dxa"/>
              <w:right w:w="75" w:type="dxa"/>
            </w:tcMar>
            <w:vAlign w:val="center"/>
          </w:tcPr>
          <w:p w14:paraId="310D5D4A" w14:textId="77777777" w:rsidR="007C3DAE" w:rsidRDefault="00000000">
            <w:pPr>
              <w:spacing w:after="0"/>
            </w:pPr>
            <w:r>
              <w:rPr>
                <w:sz w:val="15"/>
              </w:rPr>
              <w:t>Un signal inattendu peut-il venir d’un autre échantillon?</w:t>
            </w:r>
          </w:p>
        </w:tc>
      </w:tr>
      <w:tr w:rsidR="007C3DAE" w14:paraId="7F71FC44" w14:textId="77777777" w:rsidTr="00FF11F7">
        <w:trPr>
          <w:trHeight w:val="602"/>
          <w:jc w:val="center"/>
        </w:trPr>
        <w:tc>
          <w:tcPr>
            <w:tcW w:w="2912" w:type="dxa"/>
            <w:shd w:val="clear" w:color="auto" w:fill="EEF3F7"/>
            <w:tcMar>
              <w:top w:w="65" w:type="dxa"/>
              <w:left w:w="75" w:type="dxa"/>
              <w:bottom w:w="65" w:type="dxa"/>
              <w:right w:w="75" w:type="dxa"/>
            </w:tcMar>
            <w:vAlign w:val="center"/>
          </w:tcPr>
          <w:p w14:paraId="44CCDDF0" w14:textId="77777777" w:rsidR="007C3DAE" w:rsidRDefault="00000000">
            <w:pPr>
              <w:spacing w:after="0"/>
            </w:pPr>
            <w:r>
              <w:rPr>
                <w:sz w:val="15"/>
              </w:rPr>
              <w:t>Faible abondance</w:t>
            </w:r>
          </w:p>
        </w:tc>
        <w:tc>
          <w:tcPr>
            <w:tcW w:w="3242" w:type="dxa"/>
            <w:shd w:val="clear" w:color="auto" w:fill="EEF3F7"/>
            <w:tcMar>
              <w:top w:w="65" w:type="dxa"/>
              <w:left w:w="75" w:type="dxa"/>
              <w:bottom w:w="65" w:type="dxa"/>
              <w:right w:w="75" w:type="dxa"/>
            </w:tcMar>
            <w:vAlign w:val="center"/>
          </w:tcPr>
          <w:p w14:paraId="026B287E" w14:textId="77777777" w:rsidR="007C3DAE" w:rsidRDefault="00000000">
            <w:pPr>
              <w:spacing w:after="0"/>
            </w:pPr>
            <w:r>
              <w:rPr>
                <w:sz w:val="15"/>
              </w:rPr>
              <w:t>Couverture, profondeur, enrichissement ou méthode ciblée.</w:t>
            </w:r>
          </w:p>
        </w:tc>
        <w:tc>
          <w:tcPr>
            <w:tcW w:w="3671" w:type="dxa"/>
            <w:shd w:val="clear" w:color="auto" w:fill="EEF3F7"/>
            <w:tcMar>
              <w:top w:w="65" w:type="dxa"/>
              <w:left w:w="75" w:type="dxa"/>
              <w:bottom w:w="65" w:type="dxa"/>
              <w:right w:w="75" w:type="dxa"/>
            </w:tcMar>
            <w:vAlign w:val="center"/>
          </w:tcPr>
          <w:p w14:paraId="63FD1741" w14:textId="77777777" w:rsidR="007C3DAE" w:rsidRDefault="00000000">
            <w:pPr>
              <w:spacing w:after="0"/>
            </w:pPr>
            <w:r>
              <w:rPr>
                <w:sz w:val="15"/>
              </w:rPr>
              <w:t>Le signal est-il assez robuste pour l’affirmation?</w:t>
            </w:r>
          </w:p>
        </w:tc>
      </w:tr>
      <w:tr w:rsidR="007C3DAE" w14:paraId="463A4EFD" w14:textId="77777777" w:rsidTr="00FF11F7">
        <w:trPr>
          <w:trHeight w:val="301"/>
          <w:jc w:val="center"/>
        </w:trPr>
        <w:tc>
          <w:tcPr>
            <w:tcW w:w="2912" w:type="dxa"/>
            <w:tcMar>
              <w:top w:w="65" w:type="dxa"/>
              <w:left w:w="75" w:type="dxa"/>
              <w:bottom w:w="65" w:type="dxa"/>
              <w:right w:w="75" w:type="dxa"/>
            </w:tcMar>
            <w:vAlign w:val="center"/>
          </w:tcPr>
          <w:p w14:paraId="52E7C3DF" w14:textId="77777777" w:rsidR="007C3DAE" w:rsidRDefault="00000000">
            <w:pPr>
              <w:spacing w:after="0"/>
            </w:pPr>
            <w:r>
              <w:rPr>
                <w:sz w:val="15"/>
              </w:rPr>
              <w:t>Biais taxonomique</w:t>
            </w:r>
          </w:p>
        </w:tc>
        <w:tc>
          <w:tcPr>
            <w:tcW w:w="3242" w:type="dxa"/>
            <w:tcMar>
              <w:top w:w="65" w:type="dxa"/>
              <w:left w:w="75" w:type="dxa"/>
              <w:bottom w:w="65" w:type="dxa"/>
              <w:right w:w="75" w:type="dxa"/>
            </w:tcMar>
            <w:vAlign w:val="center"/>
          </w:tcPr>
          <w:p w14:paraId="205235EE" w14:textId="77777777" w:rsidR="007C3DAE" w:rsidRDefault="00000000">
            <w:pPr>
              <w:spacing w:after="0"/>
            </w:pPr>
            <w:r>
              <w:rPr>
                <w:sz w:val="15"/>
              </w:rPr>
              <w:t>Références, zones conservées et organismes proches.</w:t>
            </w:r>
          </w:p>
        </w:tc>
        <w:tc>
          <w:tcPr>
            <w:tcW w:w="3671" w:type="dxa"/>
            <w:tcMar>
              <w:top w:w="65" w:type="dxa"/>
              <w:left w:w="75" w:type="dxa"/>
              <w:bottom w:w="65" w:type="dxa"/>
              <w:right w:w="75" w:type="dxa"/>
            </w:tcMar>
            <w:vAlign w:val="center"/>
          </w:tcPr>
          <w:p w14:paraId="0CEB9EDD" w14:textId="77777777" w:rsidR="007C3DAE" w:rsidRDefault="00000000">
            <w:pPr>
              <w:spacing w:after="0"/>
            </w:pPr>
            <w:r>
              <w:rPr>
                <w:sz w:val="15"/>
              </w:rPr>
              <w:t>L’agent est-il mal classé ou absent de la base?</w:t>
            </w:r>
          </w:p>
        </w:tc>
      </w:tr>
      <w:tr w:rsidR="007C3DAE" w14:paraId="0AF0164A" w14:textId="77777777" w:rsidTr="00FF11F7">
        <w:trPr>
          <w:trHeight w:val="602"/>
          <w:jc w:val="center"/>
        </w:trPr>
        <w:tc>
          <w:tcPr>
            <w:tcW w:w="2912" w:type="dxa"/>
            <w:shd w:val="clear" w:color="auto" w:fill="EEF3F7"/>
            <w:tcMar>
              <w:top w:w="65" w:type="dxa"/>
              <w:left w:w="75" w:type="dxa"/>
              <w:bottom w:w="65" w:type="dxa"/>
              <w:right w:w="75" w:type="dxa"/>
            </w:tcMar>
            <w:vAlign w:val="center"/>
          </w:tcPr>
          <w:p w14:paraId="45F51D6C" w14:textId="77777777" w:rsidR="007C3DAE" w:rsidRDefault="00000000">
            <w:pPr>
              <w:spacing w:after="0"/>
            </w:pPr>
            <w:r>
              <w:rPr>
                <w:sz w:val="15"/>
              </w:rPr>
              <w:t>Comparabilité</w:t>
            </w:r>
          </w:p>
        </w:tc>
        <w:tc>
          <w:tcPr>
            <w:tcW w:w="3242" w:type="dxa"/>
            <w:shd w:val="clear" w:color="auto" w:fill="EEF3F7"/>
            <w:tcMar>
              <w:top w:w="65" w:type="dxa"/>
              <w:left w:w="75" w:type="dxa"/>
              <w:bottom w:w="65" w:type="dxa"/>
              <w:right w:w="75" w:type="dxa"/>
            </w:tcMar>
            <w:vAlign w:val="center"/>
          </w:tcPr>
          <w:p w14:paraId="67768615" w14:textId="77777777" w:rsidR="007C3DAE" w:rsidRDefault="00000000">
            <w:pPr>
              <w:spacing w:after="0"/>
            </w:pPr>
            <w:r>
              <w:rPr>
                <w:sz w:val="15"/>
              </w:rPr>
              <w:t>Même protocole, métadonnées et contrôles.</w:t>
            </w:r>
          </w:p>
        </w:tc>
        <w:tc>
          <w:tcPr>
            <w:tcW w:w="3671" w:type="dxa"/>
            <w:shd w:val="clear" w:color="auto" w:fill="EEF3F7"/>
            <w:tcMar>
              <w:top w:w="65" w:type="dxa"/>
              <w:left w:w="75" w:type="dxa"/>
              <w:bottom w:w="65" w:type="dxa"/>
              <w:right w:w="75" w:type="dxa"/>
            </w:tcMar>
            <w:vAlign w:val="center"/>
          </w:tcPr>
          <w:p w14:paraId="4902C944" w14:textId="77777777" w:rsidR="007C3DAE" w:rsidRDefault="00000000">
            <w:pPr>
              <w:spacing w:after="0"/>
            </w:pPr>
            <w:r>
              <w:rPr>
                <w:sz w:val="15"/>
              </w:rPr>
              <w:t>Les différences biologiques sont-elles confondues avec la méthode?</w:t>
            </w:r>
          </w:p>
        </w:tc>
      </w:tr>
    </w:tbl>
    <w:p w14:paraId="3793CD88" w14:textId="77777777" w:rsidR="007C3DAE" w:rsidRDefault="007C3DAE">
      <w:pPr>
        <w:spacing w:after="0"/>
      </w:pPr>
    </w:p>
    <w:p w14:paraId="3C409A2C" w14:textId="77777777" w:rsidR="007C3DAE" w:rsidRDefault="00000000">
      <w:r>
        <w:t>Une absence de lecture ne prouve pas l’absence de l’agent. Interpréter un résultat négatif suppose de connaître la sensibilité, la quantité de matériel, le bruit de fond, les témoins et les limites de référence.</w:t>
      </w:r>
    </w:p>
    <w:p w14:paraId="15675391" w14:textId="77777777" w:rsidR="007C3DAE" w:rsidRDefault="00000000">
      <w:r>
        <w:br w:type="page"/>
      </w:r>
    </w:p>
    <w:p w14:paraId="37FDA364" w14:textId="77777777" w:rsidR="007C3DAE" w:rsidRDefault="00000000">
      <w:pPr>
        <w:pStyle w:val="Heading1"/>
      </w:pPr>
      <w:r>
        <w:lastRenderedPageBreak/>
        <w:t>Jour 3 • Fiche de conception d’étude</w:t>
      </w:r>
    </w:p>
    <w:p w14:paraId="1871F245" w14:textId="77777777" w:rsidR="007C3DAE" w:rsidRDefault="00000000">
      <w:r>
        <w:t>Choisir un scénario : (A) épidémie alimentaire bactérienne; (B) surveillance d’un virus ARN; (C) champignons cliniques et environnementaux; (D) parasite dans un prélèvement mixte; (E) expression d’une communauté.</w:t>
      </w:r>
    </w:p>
    <w:tbl>
      <w:tblPr>
        <w:tblStyle w:val="TableGrid"/>
        <w:tblW w:w="0" w:type="auto"/>
        <w:jc w:val="center"/>
        <w:tblLayout w:type="fixed"/>
        <w:tblLook w:val="04A0" w:firstRow="1" w:lastRow="0" w:firstColumn="1" w:lastColumn="0" w:noHBand="0" w:noVBand="1"/>
      </w:tblPr>
      <w:tblGrid>
        <w:gridCol w:w="5141"/>
        <w:gridCol w:w="5328"/>
      </w:tblGrid>
      <w:tr w:rsidR="007C3DAE" w14:paraId="291D9CA6" w14:textId="77777777">
        <w:trPr>
          <w:tblHeader/>
          <w:jc w:val="center"/>
        </w:trPr>
        <w:tc>
          <w:tcPr>
            <w:tcW w:w="5141" w:type="dxa"/>
            <w:shd w:val="clear" w:color="auto" w:fill="183A5A"/>
            <w:tcMar>
              <w:top w:w="65" w:type="dxa"/>
              <w:left w:w="75" w:type="dxa"/>
              <w:bottom w:w="65" w:type="dxa"/>
              <w:right w:w="75" w:type="dxa"/>
            </w:tcMar>
            <w:vAlign w:val="center"/>
          </w:tcPr>
          <w:p w14:paraId="66680AB8" w14:textId="77777777" w:rsidR="007C3DAE" w:rsidRDefault="00000000">
            <w:pPr>
              <w:spacing w:after="0"/>
            </w:pPr>
            <w:r>
              <w:rPr>
                <w:b/>
                <w:color w:val="FFFFFF"/>
                <w:sz w:val="15"/>
              </w:rPr>
              <w:t>Élément</w:t>
            </w:r>
          </w:p>
        </w:tc>
        <w:tc>
          <w:tcPr>
            <w:tcW w:w="5141" w:type="dxa"/>
            <w:shd w:val="clear" w:color="auto" w:fill="183A5A"/>
            <w:tcMar>
              <w:top w:w="65" w:type="dxa"/>
              <w:left w:w="75" w:type="dxa"/>
              <w:bottom w:w="65" w:type="dxa"/>
              <w:right w:w="75" w:type="dxa"/>
            </w:tcMar>
            <w:vAlign w:val="center"/>
          </w:tcPr>
          <w:p w14:paraId="407023E3" w14:textId="77777777" w:rsidR="007C3DAE" w:rsidRDefault="00000000">
            <w:pPr>
              <w:spacing w:after="0"/>
            </w:pPr>
            <w:r>
              <w:rPr>
                <w:b/>
                <w:color w:val="FFFFFF"/>
                <w:sz w:val="15"/>
              </w:rPr>
              <w:t>Décision / justification</w:t>
            </w:r>
          </w:p>
        </w:tc>
      </w:tr>
      <w:tr w:rsidR="007C3DAE" w14:paraId="3AE6CA12" w14:textId="77777777">
        <w:trPr>
          <w:jc w:val="center"/>
        </w:trPr>
        <w:tc>
          <w:tcPr>
            <w:tcW w:w="4752" w:type="dxa"/>
            <w:tcMar>
              <w:top w:w="65" w:type="dxa"/>
              <w:left w:w="75" w:type="dxa"/>
              <w:bottom w:w="65" w:type="dxa"/>
              <w:right w:w="75" w:type="dxa"/>
            </w:tcMar>
            <w:vAlign w:val="center"/>
          </w:tcPr>
          <w:p w14:paraId="700F5655" w14:textId="77777777" w:rsidR="007C3DAE" w:rsidRDefault="00000000">
            <w:pPr>
              <w:spacing w:after="0"/>
            </w:pPr>
            <w:r>
              <w:rPr>
                <w:sz w:val="15"/>
              </w:rPr>
              <w:t>Question et population</w:t>
            </w:r>
          </w:p>
        </w:tc>
        <w:tc>
          <w:tcPr>
            <w:tcW w:w="5328" w:type="dxa"/>
            <w:tcMar>
              <w:top w:w="65" w:type="dxa"/>
              <w:left w:w="75" w:type="dxa"/>
              <w:bottom w:w="65" w:type="dxa"/>
              <w:right w:w="75" w:type="dxa"/>
            </w:tcMar>
            <w:vAlign w:val="center"/>
          </w:tcPr>
          <w:p w14:paraId="176FE667" w14:textId="77777777" w:rsidR="007C3DAE" w:rsidRDefault="007C3DAE">
            <w:pPr>
              <w:spacing w:after="0"/>
            </w:pPr>
          </w:p>
        </w:tc>
      </w:tr>
      <w:tr w:rsidR="007C3DAE" w14:paraId="13C9DC35" w14:textId="77777777">
        <w:trPr>
          <w:jc w:val="center"/>
        </w:trPr>
        <w:tc>
          <w:tcPr>
            <w:tcW w:w="4752" w:type="dxa"/>
            <w:shd w:val="clear" w:color="auto" w:fill="EEF3F7"/>
            <w:tcMar>
              <w:top w:w="65" w:type="dxa"/>
              <w:left w:w="75" w:type="dxa"/>
              <w:bottom w:w="65" w:type="dxa"/>
              <w:right w:w="75" w:type="dxa"/>
            </w:tcMar>
            <w:vAlign w:val="center"/>
          </w:tcPr>
          <w:p w14:paraId="42E2E769" w14:textId="77777777" w:rsidR="007C3DAE" w:rsidRDefault="00000000">
            <w:pPr>
              <w:spacing w:after="0"/>
            </w:pPr>
            <w:r>
              <w:rPr>
                <w:sz w:val="15"/>
              </w:rPr>
              <w:t>Agent et unité d’inférence</w:t>
            </w:r>
          </w:p>
        </w:tc>
        <w:tc>
          <w:tcPr>
            <w:tcW w:w="5328" w:type="dxa"/>
            <w:shd w:val="clear" w:color="auto" w:fill="EEF3F7"/>
            <w:tcMar>
              <w:top w:w="65" w:type="dxa"/>
              <w:left w:w="75" w:type="dxa"/>
              <w:bottom w:w="65" w:type="dxa"/>
              <w:right w:w="75" w:type="dxa"/>
            </w:tcMar>
            <w:vAlign w:val="center"/>
          </w:tcPr>
          <w:p w14:paraId="15D47CF1" w14:textId="77777777" w:rsidR="007C3DAE" w:rsidRDefault="007C3DAE">
            <w:pPr>
              <w:spacing w:after="0"/>
            </w:pPr>
          </w:p>
        </w:tc>
      </w:tr>
      <w:tr w:rsidR="007C3DAE" w14:paraId="4A499282" w14:textId="77777777">
        <w:trPr>
          <w:jc w:val="center"/>
        </w:trPr>
        <w:tc>
          <w:tcPr>
            <w:tcW w:w="4752" w:type="dxa"/>
            <w:tcMar>
              <w:top w:w="65" w:type="dxa"/>
              <w:left w:w="75" w:type="dxa"/>
              <w:bottom w:w="65" w:type="dxa"/>
              <w:right w:w="75" w:type="dxa"/>
            </w:tcMar>
            <w:vAlign w:val="center"/>
          </w:tcPr>
          <w:p w14:paraId="421188A3" w14:textId="77777777" w:rsidR="007C3DAE" w:rsidRDefault="00000000">
            <w:pPr>
              <w:spacing w:after="0"/>
            </w:pPr>
            <w:r>
              <w:rPr>
                <w:sz w:val="15"/>
              </w:rPr>
              <w:t>Matrice, nombre, dates et lieux</w:t>
            </w:r>
          </w:p>
        </w:tc>
        <w:tc>
          <w:tcPr>
            <w:tcW w:w="5328" w:type="dxa"/>
            <w:tcMar>
              <w:top w:w="65" w:type="dxa"/>
              <w:left w:w="75" w:type="dxa"/>
              <w:bottom w:w="65" w:type="dxa"/>
              <w:right w:w="75" w:type="dxa"/>
            </w:tcMar>
            <w:vAlign w:val="center"/>
          </w:tcPr>
          <w:p w14:paraId="35B3B593" w14:textId="77777777" w:rsidR="007C3DAE" w:rsidRDefault="007C3DAE">
            <w:pPr>
              <w:spacing w:after="0"/>
            </w:pPr>
          </w:p>
        </w:tc>
      </w:tr>
      <w:tr w:rsidR="007C3DAE" w14:paraId="3CDE0C3B" w14:textId="77777777">
        <w:trPr>
          <w:jc w:val="center"/>
        </w:trPr>
        <w:tc>
          <w:tcPr>
            <w:tcW w:w="4752" w:type="dxa"/>
            <w:shd w:val="clear" w:color="auto" w:fill="EEF3F7"/>
            <w:tcMar>
              <w:top w:w="65" w:type="dxa"/>
              <w:left w:w="75" w:type="dxa"/>
              <w:bottom w:w="65" w:type="dxa"/>
              <w:right w:w="75" w:type="dxa"/>
            </w:tcMar>
            <w:vAlign w:val="center"/>
          </w:tcPr>
          <w:p w14:paraId="0386515C" w14:textId="77777777" w:rsidR="007C3DAE" w:rsidRDefault="00000000">
            <w:pPr>
              <w:spacing w:after="0"/>
            </w:pPr>
            <w:r>
              <w:rPr>
                <w:sz w:val="15"/>
              </w:rPr>
              <w:t>ADN/ARN, ciblage ou approche non ciblée</w:t>
            </w:r>
          </w:p>
        </w:tc>
        <w:tc>
          <w:tcPr>
            <w:tcW w:w="5328" w:type="dxa"/>
            <w:shd w:val="clear" w:color="auto" w:fill="EEF3F7"/>
            <w:tcMar>
              <w:top w:w="65" w:type="dxa"/>
              <w:left w:w="75" w:type="dxa"/>
              <w:bottom w:w="65" w:type="dxa"/>
              <w:right w:w="75" w:type="dxa"/>
            </w:tcMar>
            <w:vAlign w:val="center"/>
          </w:tcPr>
          <w:p w14:paraId="52EBD883" w14:textId="77777777" w:rsidR="007C3DAE" w:rsidRDefault="007C3DAE">
            <w:pPr>
              <w:spacing w:after="0"/>
            </w:pPr>
          </w:p>
        </w:tc>
      </w:tr>
      <w:tr w:rsidR="007C3DAE" w14:paraId="7C069FDC" w14:textId="77777777">
        <w:trPr>
          <w:jc w:val="center"/>
        </w:trPr>
        <w:tc>
          <w:tcPr>
            <w:tcW w:w="4752" w:type="dxa"/>
            <w:tcMar>
              <w:top w:w="65" w:type="dxa"/>
              <w:left w:w="75" w:type="dxa"/>
              <w:bottom w:w="65" w:type="dxa"/>
              <w:right w:w="75" w:type="dxa"/>
            </w:tcMar>
            <w:vAlign w:val="center"/>
          </w:tcPr>
          <w:p w14:paraId="2D8809D4" w14:textId="77777777" w:rsidR="007C3DAE" w:rsidRDefault="00000000">
            <w:pPr>
              <w:spacing w:after="0"/>
            </w:pPr>
            <w:r>
              <w:rPr>
                <w:sz w:val="15"/>
              </w:rPr>
              <w:t>Isolat, métagénomique, viromique, métatranscriptomique</w:t>
            </w:r>
          </w:p>
        </w:tc>
        <w:tc>
          <w:tcPr>
            <w:tcW w:w="5328" w:type="dxa"/>
            <w:tcMar>
              <w:top w:w="65" w:type="dxa"/>
              <w:left w:w="75" w:type="dxa"/>
              <w:bottom w:w="65" w:type="dxa"/>
              <w:right w:w="75" w:type="dxa"/>
            </w:tcMar>
            <w:vAlign w:val="center"/>
          </w:tcPr>
          <w:p w14:paraId="56EDCE0D" w14:textId="77777777" w:rsidR="007C3DAE" w:rsidRDefault="007C3DAE">
            <w:pPr>
              <w:spacing w:after="0"/>
            </w:pPr>
          </w:p>
        </w:tc>
      </w:tr>
      <w:tr w:rsidR="007C3DAE" w14:paraId="3743A11D" w14:textId="77777777">
        <w:trPr>
          <w:jc w:val="center"/>
        </w:trPr>
        <w:tc>
          <w:tcPr>
            <w:tcW w:w="4752" w:type="dxa"/>
            <w:shd w:val="clear" w:color="auto" w:fill="EEF3F7"/>
            <w:tcMar>
              <w:top w:w="65" w:type="dxa"/>
              <w:left w:w="75" w:type="dxa"/>
              <w:bottom w:w="65" w:type="dxa"/>
              <w:right w:w="75" w:type="dxa"/>
            </w:tcMar>
            <w:vAlign w:val="center"/>
          </w:tcPr>
          <w:p w14:paraId="252FC4A4" w14:textId="77777777" w:rsidR="007C3DAE" w:rsidRDefault="00000000">
            <w:pPr>
              <w:spacing w:after="0"/>
            </w:pPr>
            <w:r>
              <w:rPr>
                <w:sz w:val="15"/>
              </w:rPr>
              <w:t>Lectures courtes, longues ou hybrides</w:t>
            </w:r>
          </w:p>
        </w:tc>
        <w:tc>
          <w:tcPr>
            <w:tcW w:w="5328" w:type="dxa"/>
            <w:shd w:val="clear" w:color="auto" w:fill="EEF3F7"/>
            <w:tcMar>
              <w:top w:w="65" w:type="dxa"/>
              <w:left w:w="75" w:type="dxa"/>
              <w:bottom w:w="65" w:type="dxa"/>
              <w:right w:w="75" w:type="dxa"/>
            </w:tcMar>
            <w:vAlign w:val="center"/>
          </w:tcPr>
          <w:p w14:paraId="34979BE0" w14:textId="77777777" w:rsidR="007C3DAE" w:rsidRDefault="007C3DAE">
            <w:pPr>
              <w:spacing w:after="0"/>
            </w:pPr>
          </w:p>
        </w:tc>
      </w:tr>
      <w:tr w:rsidR="007C3DAE" w14:paraId="1272E2C0" w14:textId="77777777">
        <w:trPr>
          <w:jc w:val="center"/>
        </w:trPr>
        <w:tc>
          <w:tcPr>
            <w:tcW w:w="4752" w:type="dxa"/>
            <w:tcMar>
              <w:top w:w="65" w:type="dxa"/>
              <w:left w:w="75" w:type="dxa"/>
              <w:bottom w:w="65" w:type="dxa"/>
              <w:right w:w="75" w:type="dxa"/>
            </w:tcMar>
            <w:vAlign w:val="center"/>
          </w:tcPr>
          <w:p w14:paraId="3888ACFA" w14:textId="77777777" w:rsidR="007C3DAE" w:rsidRDefault="00000000">
            <w:pPr>
              <w:spacing w:after="0"/>
            </w:pPr>
            <w:r>
              <w:rPr>
                <w:sz w:val="15"/>
              </w:rPr>
              <w:t>Contrôles et comparateurs</w:t>
            </w:r>
          </w:p>
        </w:tc>
        <w:tc>
          <w:tcPr>
            <w:tcW w:w="5328" w:type="dxa"/>
            <w:tcMar>
              <w:top w:w="65" w:type="dxa"/>
              <w:left w:w="75" w:type="dxa"/>
              <w:bottom w:w="65" w:type="dxa"/>
              <w:right w:w="75" w:type="dxa"/>
            </w:tcMar>
            <w:vAlign w:val="center"/>
          </w:tcPr>
          <w:p w14:paraId="6E60CBAF" w14:textId="77777777" w:rsidR="007C3DAE" w:rsidRDefault="007C3DAE">
            <w:pPr>
              <w:spacing w:after="0"/>
            </w:pPr>
          </w:p>
        </w:tc>
      </w:tr>
      <w:tr w:rsidR="007C3DAE" w14:paraId="096EDDC5" w14:textId="77777777">
        <w:trPr>
          <w:jc w:val="center"/>
        </w:trPr>
        <w:tc>
          <w:tcPr>
            <w:tcW w:w="4752" w:type="dxa"/>
            <w:shd w:val="clear" w:color="auto" w:fill="EEF3F7"/>
            <w:tcMar>
              <w:top w:w="65" w:type="dxa"/>
              <w:left w:w="75" w:type="dxa"/>
              <w:bottom w:w="65" w:type="dxa"/>
              <w:right w:w="75" w:type="dxa"/>
            </w:tcMar>
            <w:vAlign w:val="center"/>
          </w:tcPr>
          <w:p w14:paraId="5C71A20F" w14:textId="77777777" w:rsidR="007C3DAE" w:rsidRDefault="00000000">
            <w:pPr>
              <w:spacing w:after="0"/>
            </w:pPr>
            <w:r>
              <w:rPr>
                <w:sz w:val="15"/>
              </w:rPr>
              <w:t>Métadonnées prioritaires</w:t>
            </w:r>
          </w:p>
        </w:tc>
        <w:tc>
          <w:tcPr>
            <w:tcW w:w="5328" w:type="dxa"/>
            <w:shd w:val="clear" w:color="auto" w:fill="EEF3F7"/>
            <w:tcMar>
              <w:top w:w="65" w:type="dxa"/>
              <w:left w:w="75" w:type="dxa"/>
              <w:bottom w:w="65" w:type="dxa"/>
              <w:right w:w="75" w:type="dxa"/>
            </w:tcMar>
            <w:vAlign w:val="center"/>
          </w:tcPr>
          <w:p w14:paraId="0E631024" w14:textId="77777777" w:rsidR="007C3DAE" w:rsidRDefault="007C3DAE">
            <w:pPr>
              <w:spacing w:after="0"/>
            </w:pPr>
          </w:p>
        </w:tc>
      </w:tr>
      <w:tr w:rsidR="007C3DAE" w14:paraId="25239941" w14:textId="77777777">
        <w:trPr>
          <w:jc w:val="center"/>
        </w:trPr>
        <w:tc>
          <w:tcPr>
            <w:tcW w:w="4752" w:type="dxa"/>
            <w:tcMar>
              <w:top w:w="65" w:type="dxa"/>
              <w:left w:w="75" w:type="dxa"/>
              <w:bottom w:w="65" w:type="dxa"/>
              <w:right w:w="75" w:type="dxa"/>
            </w:tcMar>
            <w:vAlign w:val="center"/>
          </w:tcPr>
          <w:p w14:paraId="7D3E73E1" w14:textId="77777777" w:rsidR="007C3DAE" w:rsidRDefault="00000000">
            <w:pPr>
              <w:spacing w:after="0"/>
            </w:pPr>
            <w:r>
              <w:rPr>
                <w:sz w:val="15"/>
              </w:rPr>
              <w:t>Biais ou limite déterminante</w:t>
            </w:r>
          </w:p>
        </w:tc>
        <w:tc>
          <w:tcPr>
            <w:tcW w:w="5328" w:type="dxa"/>
            <w:tcMar>
              <w:top w:w="65" w:type="dxa"/>
              <w:left w:w="75" w:type="dxa"/>
              <w:bottom w:w="65" w:type="dxa"/>
              <w:right w:w="75" w:type="dxa"/>
            </w:tcMar>
            <w:vAlign w:val="center"/>
          </w:tcPr>
          <w:p w14:paraId="5FF06A1C" w14:textId="77777777" w:rsidR="007C3DAE" w:rsidRDefault="007C3DAE">
            <w:pPr>
              <w:spacing w:after="0"/>
            </w:pPr>
          </w:p>
        </w:tc>
      </w:tr>
      <w:tr w:rsidR="007C3DAE" w14:paraId="76015812" w14:textId="77777777">
        <w:trPr>
          <w:jc w:val="center"/>
        </w:trPr>
        <w:tc>
          <w:tcPr>
            <w:tcW w:w="4752" w:type="dxa"/>
            <w:shd w:val="clear" w:color="auto" w:fill="EEF3F7"/>
            <w:tcMar>
              <w:top w:w="65" w:type="dxa"/>
              <w:left w:w="75" w:type="dxa"/>
              <w:bottom w:w="65" w:type="dxa"/>
              <w:right w:w="75" w:type="dxa"/>
            </w:tcMar>
            <w:vAlign w:val="center"/>
          </w:tcPr>
          <w:p w14:paraId="61BB075C" w14:textId="77777777" w:rsidR="007C3DAE" w:rsidRDefault="00000000">
            <w:pPr>
              <w:spacing w:after="0"/>
            </w:pPr>
            <w:r>
              <w:rPr>
                <w:sz w:val="15"/>
              </w:rPr>
              <w:t>Résultat qui soutiendrait l’hypothèse</w:t>
            </w:r>
          </w:p>
        </w:tc>
        <w:tc>
          <w:tcPr>
            <w:tcW w:w="5328" w:type="dxa"/>
            <w:shd w:val="clear" w:color="auto" w:fill="EEF3F7"/>
            <w:tcMar>
              <w:top w:w="65" w:type="dxa"/>
              <w:left w:w="75" w:type="dxa"/>
              <w:bottom w:w="65" w:type="dxa"/>
              <w:right w:w="75" w:type="dxa"/>
            </w:tcMar>
            <w:vAlign w:val="center"/>
          </w:tcPr>
          <w:p w14:paraId="5F164FD4" w14:textId="77777777" w:rsidR="007C3DAE" w:rsidRDefault="007C3DAE">
            <w:pPr>
              <w:spacing w:after="0"/>
            </w:pPr>
          </w:p>
        </w:tc>
      </w:tr>
      <w:tr w:rsidR="007C3DAE" w14:paraId="7968CD93" w14:textId="77777777">
        <w:trPr>
          <w:jc w:val="center"/>
        </w:trPr>
        <w:tc>
          <w:tcPr>
            <w:tcW w:w="4752" w:type="dxa"/>
            <w:tcMar>
              <w:top w:w="65" w:type="dxa"/>
              <w:left w:w="75" w:type="dxa"/>
              <w:bottom w:w="65" w:type="dxa"/>
              <w:right w:w="75" w:type="dxa"/>
            </w:tcMar>
            <w:vAlign w:val="center"/>
          </w:tcPr>
          <w:p w14:paraId="2C9CA57F" w14:textId="77777777" w:rsidR="007C3DAE" w:rsidRDefault="00000000">
            <w:pPr>
              <w:spacing w:after="0"/>
            </w:pPr>
            <w:r>
              <w:rPr>
                <w:sz w:val="15"/>
              </w:rPr>
              <w:t>Résultat insuffisant pour causalité ou transmission</w:t>
            </w:r>
          </w:p>
        </w:tc>
        <w:tc>
          <w:tcPr>
            <w:tcW w:w="5328" w:type="dxa"/>
            <w:tcMar>
              <w:top w:w="65" w:type="dxa"/>
              <w:left w:w="75" w:type="dxa"/>
              <w:bottom w:w="65" w:type="dxa"/>
              <w:right w:w="75" w:type="dxa"/>
            </w:tcMar>
            <w:vAlign w:val="center"/>
          </w:tcPr>
          <w:p w14:paraId="1085D5D4" w14:textId="77777777" w:rsidR="007C3DAE" w:rsidRDefault="007C3DAE">
            <w:pPr>
              <w:spacing w:after="0"/>
            </w:pPr>
          </w:p>
        </w:tc>
      </w:tr>
    </w:tbl>
    <w:p w14:paraId="44A37D02" w14:textId="77777777" w:rsidR="007C3DAE" w:rsidRDefault="007C3DAE">
      <w:pPr>
        <w:spacing w:after="0"/>
      </w:pPr>
    </w:p>
    <w:p w14:paraId="4EFF9243" w14:textId="77777777" w:rsidR="007C3DAE" w:rsidRDefault="00000000">
      <w:pPr>
        <w:pStyle w:val="Heading2"/>
      </w:pPr>
      <w:r>
        <w:t>Discussion</w:t>
      </w:r>
    </w:p>
    <w:p w14:paraId="3D9AFAB1" w14:textId="77777777" w:rsidR="007C3DAE" w:rsidRDefault="00000000">
      <w:pPr>
        <w:pStyle w:val="ListBullet"/>
      </w:pPr>
      <w:r>
        <w:t>Quelle est l’unité d’inférence?</w:t>
      </w:r>
    </w:p>
    <w:p w14:paraId="7D9036C8" w14:textId="77777777" w:rsidR="007C3DAE" w:rsidRDefault="00000000">
      <w:pPr>
        <w:pStyle w:val="ListBullet"/>
      </w:pPr>
      <w:r>
        <w:t>Quelles séquences risquent de manquer?</w:t>
      </w:r>
    </w:p>
    <w:p w14:paraId="209298BC" w14:textId="77777777" w:rsidR="007C3DAE" w:rsidRDefault="00000000">
      <w:pPr>
        <w:pStyle w:val="ListBullet"/>
      </w:pPr>
      <w:r>
        <w:t>Comment distinguer résultat négatif de sensibilité insuffisante?</w:t>
      </w:r>
    </w:p>
    <w:p w14:paraId="32FA245D" w14:textId="77777777" w:rsidR="007C3DAE" w:rsidRDefault="00000000">
      <w:r>
        <w:br w:type="page"/>
      </w:r>
    </w:p>
    <w:p w14:paraId="4151C2E0" w14:textId="77777777" w:rsidR="007C3DAE" w:rsidRDefault="00000000">
      <w:pPr>
        <w:pStyle w:val="Heading1"/>
      </w:pPr>
      <w:r>
        <w:lastRenderedPageBreak/>
        <w:t>Jour 4 • Génomique clinique et épidémiologie</w:t>
      </w:r>
    </w:p>
    <w:p w14:paraId="78ADE2F7" w14:textId="77777777" w:rsidR="007C3DAE" w:rsidRDefault="00000000">
      <w:r>
        <w:t>Question : comment les données soutiennent-elles diagnostic, surveillance et investigation sans dépasser leur portée?</w:t>
      </w:r>
    </w:p>
    <w:tbl>
      <w:tblPr>
        <w:tblStyle w:val="TableGrid"/>
        <w:tblW w:w="0" w:type="auto"/>
        <w:jc w:val="center"/>
        <w:tblLayout w:type="fixed"/>
        <w:tblLook w:val="04A0" w:firstRow="1" w:lastRow="0" w:firstColumn="1" w:lastColumn="0" w:noHBand="0" w:noVBand="1"/>
      </w:tblPr>
      <w:tblGrid>
        <w:gridCol w:w="3923"/>
        <w:gridCol w:w="5384"/>
      </w:tblGrid>
      <w:tr w:rsidR="007C3DAE" w14:paraId="2A094798" w14:textId="77777777" w:rsidTr="00FF11F7">
        <w:trPr>
          <w:trHeight w:val="326"/>
          <w:tblHeader/>
          <w:jc w:val="center"/>
        </w:trPr>
        <w:tc>
          <w:tcPr>
            <w:tcW w:w="3923" w:type="dxa"/>
            <w:shd w:val="clear" w:color="auto" w:fill="183A5A"/>
            <w:tcMar>
              <w:top w:w="65" w:type="dxa"/>
              <w:left w:w="75" w:type="dxa"/>
              <w:bottom w:w="65" w:type="dxa"/>
              <w:right w:w="75" w:type="dxa"/>
            </w:tcMar>
            <w:vAlign w:val="center"/>
          </w:tcPr>
          <w:p w14:paraId="41E90488" w14:textId="77777777" w:rsidR="007C3DAE" w:rsidRDefault="00000000">
            <w:pPr>
              <w:spacing w:after="0"/>
            </w:pPr>
            <w:r>
              <w:rPr>
                <w:b/>
                <w:color w:val="FFFFFF"/>
                <w:sz w:val="16"/>
              </w:rPr>
              <w:t>Résultat</w:t>
            </w:r>
          </w:p>
        </w:tc>
        <w:tc>
          <w:tcPr>
            <w:tcW w:w="5384" w:type="dxa"/>
            <w:shd w:val="clear" w:color="auto" w:fill="183A5A"/>
            <w:tcMar>
              <w:top w:w="65" w:type="dxa"/>
              <w:left w:w="75" w:type="dxa"/>
              <w:bottom w:w="65" w:type="dxa"/>
              <w:right w:w="75" w:type="dxa"/>
            </w:tcMar>
            <w:vAlign w:val="center"/>
          </w:tcPr>
          <w:p w14:paraId="235FB757" w14:textId="77777777" w:rsidR="007C3DAE" w:rsidRDefault="00000000">
            <w:pPr>
              <w:spacing w:after="0"/>
            </w:pPr>
            <w:r>
              <w:rPr>
                <w:b/>
                <w:color w:val="FFFFFF"/>
                <w:sz w:val="16"/>
              </w:rPr>
              <w:t>Contenu</w:t>
            </w:r>
          </w:p>
        </w:tc>
      </w:tr>
      <w:tr w:rsidR="007C3DAE" w14:paraId="3C2F95FC" w14:textId="77777777" w:rsidTr="00FF11F7">
        <w:trPr>
          <w:trHeight w:val="340"/>
          <w:jc w:val="center"/>
        </w:trPr>
        <w:tc>
          <w:tcPr>
            <w:tcW w:w="3923" w:type="dxa"/>
            <w:tcMar>
              <w:top w:w="65" w:type="dxa"/>
              <w:left w:w="75" w:type="dxa"/>
              <w:bottom w:w="65" w:type="dxa"/>
              <w:right w:w="75" w:type="dxa"/>
            </w:tcMar>
            <w:vAlign w:val="center"/>
          </w:tcPr>
          <w:p w14:paraId="410C5488" w14:textId="77777777" w:rsidR="007C3DAE" w:rsidRDefault="00000000">
            <w:pPr>
              <w:spacing w:after="0"/>
            </w:pPr>
            <w:r>
              <w:rPr>
                <w:sz w:val="16"/>
              </w:rPr>
              <w:t>Distinguer les niveaux</w:t>
            </w:r>
          </w:p>
        </w:tc>
        <w:tc>
          <w:tcPr>
            <w:tcW w:w="5384" w:type="dxa"/>
            <w:tcMar>
              <w:top w:w="65" w:type="dxa"/>
              <w:left w:w="75" w:type="dxa"/>
              <w:bottom w:w="65" w:type="dxa"/>
              <w:right w:w="75" w:type="dxa"/>
            </w:tcMar>
            <w:vAlign w:val="center"/>
          </w:tcPr>
          <w:p w14:paraId="1113B5BC" w14:textId="77777777" w:rsidR="007C3DAE" w:rsidRDefault="00000000">
            <w:pPr>
              <w:spacing w:after="0"/>
            </w:pPr>
            <w:r>
              <w:rPr>
                <w:sz w:val="16"/>
              </w:rPr>
              <w:t>Détection, identification, caractérisation, phénotype et rapprochement.</w:t>
            </w:r>
          </w:p>
        </w:tc>
      </w:tr>
      <w:tr w:rsidR="007C3DAE" w14:paraId="28FAF245" w14:textId="77777777" w:rsidTr="00FF11F7">
        <w:trPr>
          <w:trHeight w:val="326"/>
          <w:jc w:val="center"/>
        </w:trPr>
        <w:tc>
          <w:tcPr>
            <w:tcW w:w="3923" w:type="dxa"/>
            <w:shd w:val="clear" w:color="auto" w:fill="EEF3F7"/>
            <w:tcMar>
              <w:top w:w="65" w:type="dxa"/>
              <w:left w:w="75" w:type="dxa"/>
              <w:bottom w:w="65" w:type="dxa"/>
              <w:right w:w="75" w:type="dxa"/>
            </w:tcMar>
            <w:vAlign w:val="center"/>
          </w:tcPr>
          <w:p w14:paraId="0899B03A" w14:textId="77777777" w:rsidR="007C3DAE" w:rsidRDefault="00000000">
            <w:pPr>
              <w:spacing w:after="0"/>
            </w:pPr>
            <w:r>
              <w:rPr>
                <w:sz w:val="16"/>
              </w:rPr>
              <w:t>Combiner les informations</w:t>
            </w:r>
          </w:p>
        </w:tc>
        <w:tc>
          <w:tcPr>
            <w:tcW w:w="5384" w:type="dxa"/>
            <w:shd w:val="clear" w:color="auto" w:fill="EEF3F7"/>
            <w:tcMar>
              <w:top w:w="65" w:type="dxa"/>
              <w:left w:w="75" w:type="dxa"/>
              <w:bottom w:w="65" w:type="dxa"/>
              <w:right w:w="75" w:type="dxa"/>
            </w:tcMar>
            <w:vAlign w:val="center"/>
          </w:tcPr>
          <w:p w14:paraId="0B0A6615" w14:textId="77777777" w:rsidR="007C3DAE" w:rsidRDefault="00000000">
            <w:pPr>
              <w:spacing w:after="0"/>
            </w:pPr>
            <w:r>
              <w:rPr>
                <w:sz w:val="16"/>
              </w:rPr>
              <w:t>Données cliniques, dates, lieux, expositions, environnement et culture.</w:t>
            </w:r>
          </w:p>
        </w:tc>
      </w:tr>
      <w:tr w:rsidR="007C3DAE" w14:paraId="524C8557" w14:textId="77777777" w:rsidTr="00FF11F7">
        <w:trPr>
          <w:trHeight w:val="340"/>
          <w:jc w:val="center"/>
        </w:trPr>
        <w:tc>
          <w:tcPr>
            <w:tcW w:w="3923" w:type="dxa"/>
            <w:tcMar>
              <w:top w:w="65" w:type="dxa"/>
              <w:left w:w="75" w:type="dxa"/>
              <w:bottom w:w="65" w:type="dxa"/>
              <w:right w:w="75" w:type="dxa"/>
            </w:tcMar>
            <w:vAlign w:val="center"/>
          </w:tcPr>
          <w:p w14:paraId="3E2D1536" w14:textId="77777777" w:rsidR="007C3DAE" w:rsidRDefault="00000000">
            <w:pPr>
              <w:spacing w:after="0"/>
            </w:pPr>
            <w:r>
              <w:rPr>
                <w:sz w:val="16"/>
              </w:rPr>
              <w:t>Comparer plusieurs groupes</w:t>
            </w:r>
          </w:p>
        </w:tc>
        <w:tc>
          <w:tcPr>
            <w:tcW w:w="5384" w:type="dxa"/>
            <w:tcMar>
              <w:top w:w="65" w:type="dxa"/>
              <w:left w:w="75" w:type="dxa"/>
              <w:bottom w:w="65" w:type="dxa"/>
              <w:right w:w="75" w:type="dxa"/>
            </w:tcMar>
            <w:vAlign w:val="center"/>
          </w:tcPr>
          <w:p w14:paraId="629391C8" w14:textId="77777777" w:rsidR="007C3DAE" w:rsidRDefault="00000000">
            <w:pPr>
              <w:spacing w:after="0"/>
            </w:pPr>
            <w:r>
              <w:rPr>
                <w:sz w:val="16"/>
              </w:rPr>
              <w:t>Bactéries, virus, champignons, parasites et signal métagénomique.</w:t>
            </w:r>
          </w:p>
        </w:tc>
      </w:tr>
      <w:tr w:rsidR="007C3DAE" w14:paraId="403460E6" w14:textId="77777777" w:rsidTr="00FF11F7">
        <w:trPr>
          <w:trHeight w:val="340"/>
          <w:jc w:val="center"/>
        </w:trPr>
        <w:tc>
          <w:tcPr>
            <w:tcW w:w="3923" w:type="dxa"/>
            <w:shd w:val="clear" w:color="auto" w:fill="EEF3F7"/>
            <w:tcMar>
              <w:top w:w="65" w:type="dxa"/>
              <w:left w:w="75" w:type="dxa"/>
              <w:bottom w:w="65" w:type="dxa"/>
              <w:right w:w="75" w:type="dxa"/>
            </w:tcMar>
            <w:vAlign w:val="center"/>
          </w:tcPr>
          <w:p w14:paraId="5CA432B8" w14:textId="77777777" w:rsidR="007C3DAE" w:rsidRDefault="00000000">
            <w:pPr>
              <w:spacing w:after="0"/>
            </w:pPr>
            <w:proofErr w:type="spellStart"/>
            <w:r>
              <w:rPr>
                <w:sz w:val="16"/>
              </w:rPr>
              <w:t>Communiquer</w:t>
            </w:r>
            <w:proofErr w:type="spellEnd"/>
            <w:r>
              <w:rPr>
                <w:sz w:val="16"/>
              </w:rPr>
              <w:t xml:space="preserve"> </w:t>
            </w:r>
            <w:proofErr w:type="spellStart"/>
            <w:r>
              <w:rPr>
                <w:sz w:val="16"/>
              </w:rPr>
              <w:t>une</w:t>
            </w:r>
            <w:proofErr w:type="spellEnd"/>
            <w:r>
              <w:rPr>
                <w:sz w:val="16"/>
              </w:rPr>
              <w:t xml:space="preserve"> conclusion</w:t>
            </w:r>
          </w:p>
        </w:tc>
        <w:tc>
          <w:tcPr>
            <w:tcW w:w="5384" w:type="dxa"/>
            <w:shd w:val="clear" w:color="auto" w:fill="EEF3F7"/>
            <w:tcMar>
              <w:top w:w="65" w:type="dxa"/>
              <w:left w:w="75" w:type="dxa"/>
              <w:bottom w:w="65" w:type="dxa"/>
              <w:right w:w="75" w:type="dxa"/>
            </w:tcMar>
            <w:vAlign w:val="center"/>
          </w:tcPr>
          <w:p w14:paraId="223AAE10" w14:textId="77777777" w:rsidR="007C3DAE" w:rsidRDefault="00000000">
            <w:pPr>
              <w:spacing w:after="0"/>
            </w:pPr>
            <w:r>
              <w:rPr>
                <w:sz w:val="16"/>
              </w:rPr>
              <w:t>Ce qui est soutenu, ce qui reste incertain et la prochaine action.</w:t>
            </w:r>
          </w:p>
        </w:tc>
      </w:tr>
    </w:tbl>
    <w:p w14:paraId="34761D2A" w14:textId="77777777" w:rsidR="007C3DAE" w:rsidRDefault="007C3DAE">
      <w:pPr>
        <w:spacing w:after="0"/>
      </w:pPr>
    </w:p>
    <w:p w14:paraId="3249A448" w14:textId="77777777" w:rsidR="007C3DAE" w:rsidRDefault="00000000">
      <w:r>
        <w:t>Production : présentation no 3, fiche d’interprétation et briefing oral de deux phrases pour une équipe clinique ou de santé publique.</w:t>
      </w:r>
    </w:p>
    <w:p w14:paraId="4E3037B2" w14:textId="77777777" w:rsidR="007C3DAE" w:rsidRDefault="00000000">
      <w:pPr>
        <w:pStyle w:val="Heading1"/>
      </w:pPr>
      <w:r>
        <w:t>Jour 4 • Horaire détaillé</w:t>
      </w:r>
    </w:p>
    <w:p w14:paraId="2AD583D4" w14:textId="3E53A54D" w:rsidR="007C3DAE" w:rsidRDefault="00000000">
      <w:r>
        <w:t>14 h 00</w:t>
      </w:r>
      <w:r w:rsidR="002E5601">
        <w:t>-</w:t>
      </w:r>
      <w:r>
        <w:t>18 h 00</w:t>
      </w:r>
    </w:p>
    <w:tbl>
      <w:tblPr>
        <w:tblStyle w:val="TableGrid"/>
        <w:tblW w:w="0" w:type="auto"/>
        <w:jc w:val="center"/>
        <w:tblLayout w:type="fixed"/>
        <w:tblLook w:val="04A0" w:firstRow="1" w:lastRow="0" w:firstColumn="1" w:lastColumn="0" w:noHBand="0" w:noVBand="1"/>
      </w:tblPr>
      <w:tblGrid>
        <w:gridCol w:w="2763"/>
        <w:gridCol w:w="2903"/>
        <w:gridCol w:w="4064"/>
      </w:tblGrid>
      <w:tr w:rsidR="007C3DAE" w14:paraId="55D80474" w14:textId="77777777" w:rsidTr="00FF11F7">
        <w:trPr>
          <w:trHeight w:val="344"/>
          <w:tblHeader/>
          <w:jc w:val="center"/>
        </w:trPr>
        <w:tc>
          <w:tcPr>
            <w:tcW w:w="2763" w:type="dxa"/>
            <w:shd w:val="clear" w:color="auto" w:fill="183A5A"/>
            <w:tcMar>
              <w:top w:w="65" w:type="dxa"/>
              <w:left w:w="75" w:type="dxa"/>
              <w:bottom w:w="65" w:type="dxa"/>
              <w:right w:w="75" w:type="dxa"/>
            </w:tcMar>
            <w:vAlign w:val="center"/>
          </w:tcPr>
          <w:p w14:paraId="5C2F1F86" w14:textId="77777777" w:rsidR="007C3DAE" w:rsidRDefault="00000000">
            <w:pPr>
              <w:spacing w:after="0"/>
            </w:pPr>
            <w:r>
              <w:rPr>
                <w:b/>
                <w:color w:val="FFFFFF"/>
                <w:sz w:val="15"/>
              </w:rPr>
              <w:t>Heure</w:t>
            </w:r>
          </w:p>
        </w:tc>
        <w:tc>
          <w:tcPr>
            <w:tcW w:w="2903" w:type="dxa"/>
            <w:shd w:val="clear" w:color="auto" w:fill="183A5A"/>
            <w:tcMar>
              <w:top w:w="65" w:type="dxa"/>
              <w:left w:w="75" w:type="dxa"/>
              <w:bottom w:w="65" w:type="dxa"/>
              <w:right w:w="75" w:type="dxa"/>
            </w:tcMar>
            <w:vAlign w:val="center"/>
          </w:tcPr>
          <w:p w14:paraId="16D94AC6" w14:textId="77777777" w:rsidR="007C3DAE" w:rsidRDefault="00000000">
            <w:pPr>
              <w:spacing w:after="0"/>
            </w:pPr>
            <w:r>
              <w:rPr>
                <w:b/>
                <w:color w:val="FFFFFF"/>
                <w:sz w:val="15"/>
              </w:rPr>
              <w:t>Séance</w:t>
            </w:r>
          </w:p>
        </w:tc>
        <w:tc>
          <w:tcPr>
            <w:tcW w:w="4064" w:type="dxa"/>
            <w:shd w:val="clear" w:color="auto" w:fill="183A5A"/>
            <w:tcMar>
              <w:top w:w="65" w:type="dxa"/>
              <w:left w:w="75" w:type="dxa"/>
              <w:bottom w:w="65" w:type="dxa"/>
              <w:right w:w="75" w:type="dxa"/>
            </w:tcMar>
            <w:vAlign w:val="center"/>
          </w:tcPr>
          <w:p w14:paraId="29164168" w14:textId="77777777" w:rsidR="007C3DAE" w:rsidRDefault="00000000">
            <w:pPr>
              <w:spacing w:after="0"/>
            </w:pPr>
            <w:r>
              <w:rPr>
                <w:b/>
                <w:color w:val="FFFFFF"/>
                <w:sz w:val="15"/>
              </w:rPr>
              <w:t>Production</w:t>
            </w:r>
          </w:p>
        </w:tc>
      </w:tr>
      <w:tr w:rsidR="007C3DAE" w14:paraId="1BAEE24A" w14:textId="77777777" w:rsidTr="00FF11F7">
        <w:trPr>
          <w:trHeight w:val="344"/>
          <w:jc w:val="center"/>
        </w:trPr>
        <w:tc>
          <w:tcPr>
            <w:tcW w:w="2763" w:type="dxa"/>
            <w:tcMar>
              <w:top w:w="65" w:type="dxa"/>
              <w:left w:w="75" w:type="dxa"/>
              <w:bottom w:w="65" w:type="dxa"/>
              <w:right w:w="75" w:type="dxa"/>
            </w:tcMar>
            <w:vAlign w:val="center"/>
          </w:tcPr>
          <w:p w14:paraId="5B2FAF87" w14:textId="5A8E3FE2" w:rsidR="007C3DAE" w:rsidRDefault="00000000">
            <w:pPr>
              <w:spacing w:after="0"/>
            </w:pPr>
            <w:r>
              <w:rPr>
                <w:sz w:val="15"/>
              </w:rPr>
              <w:t>14:00</w:t>
            </w:r>
            <w:r w:rsidR="002E5601">
              <w:rPr>
                <w:sz w:val="15"/>
              </w:rPr>
              <w:t>-</w:t>
            </w:r>
            <w:r>
              <w:rPr>
                <w:sz w:val="15"/>
              </w:rPr>
              <w:t>14:15</w:t>
            </w:r>
          </w:p>
        </w:tc>
        <w:tc>
          <w:tcPr>
            <w:tcW w:w="2903" w:type="dxa"/>
            <w:tcMar>
              <w:top w:w="65" w:type="dxa"/>
              <w:left w:w="75" w:type="dxa"/>
              <w:bottom w:w="65" w:type="dxa"/>
              <w:right w:w="75" w:type="dxa"/>
            </w:tcMar>
            <w:vAlign w:val="center"/>
          </w:tcPr>
          <w:p w14:paraId="4F6DC2A1" w14:textId="77777777" w:rsidR="007C3DAE" w:rsidRDefault="00000000">
            <w:pPr>
              <w:spacing w:after="0"/>
            </w:pPr>
            <w:r>
              <w:rPr>
                <w:sz w:val="15"/>
              </w:rPr>
              <w:t>Proximité n’est pas transmission</w:t>
            </w:r>
          </w:p>
        </w:tc>
        <w:tc>
          <w:tcPr>
            <w:tcW w:w="4064" w:type="dxa"/>
            <w:tcMar>
              <w:top w:w="65" w:type="dxa"/>
              <w:left w:w="75" w:type="dxa"/>
              <w:bottom w:w="65" w:type="dxa"/>
              <w:right w:w="75" w:type="dxa"/>
            </w:tcMar>
            <w:vAlign w:val="center"/>
          </w:tcPr>
          <w:p w14:paraId="40D08C9B" w14:textId="77777777" w:rsidR="007C3DAE" w:rsidRDefault="00000000">
            <w:pPr>
              <w:spacing w:after="0"/>
            </w:pPr>
            <w:r>
              <w:rPr>
                <w:sz w:val="15"/>
              </w:rPr>
              <w:t>Repérer la preuve manquante.</w:t>
            </w:r>
          </w:p>
        </w:tc>
      </w:tr>
      <w:tr w:rsidR="007C3DAE" w14:paraId="7A4A0487" w14:textId="77777777" w:rsidTr="00FF11F7">
        <w:trPr>
          <w:trHeight w:val="344"/>
          <w:jc w:val="center"/>
        </w:trPr>
        <w:tc>
          <w:tcPr>
            <w:tcW w:w="2763" w:type="dxa"/>
            <w:shd w:val="clear" w:color="auto" w:fill="EEF3F7"/>
            <w:tcMar>
              <w:top w:w="65" w:type="dxa"/>
              <w:left w:w="75" w:type="dxa"/>
              <w:bottom w:w="65" w:type="dxa"/>
              <w:right w:w="75" w:type="dxa"/>
            </w:tcMar>
            <w:vAlign w:val="center"/>
          </w:tcPr>
          <w:p w14:paraId="1F2BEB67" w14:textId="0C18239C" w:rsidR="007C3DAE" w:rsidRDefault="00000000">
            <w:pPr>
              <w:spacing w:after="0"/>
            </w:pPr>
            <w:r>
              <w:rPr>
                <w:sz w:val="15"/>
              </w:rPr>
              <w:t>14:15</w:t>
            </w:r>
            <w:r w:rsidR="002E5601">
              <w:rPr>
                <w:sz w:val="15"/>
              </w:rPr>
              <w:t>-</w:t>
            </w:r>
            <w:r>
              <w:rPr>
                <w:sz w:val="15"/>
              </w:rPr>
              <w:t>14:45</w:t>
            </w:r>
          </w:p>
        </w:tc>
        <w:tc>
          <w:tcPr>
            <w:tcW w:w="2903" w:type="dxa"/>
            <w:shd w:val="clear" w:color="auto" w:fill="EEF3F7"/>
            <w:tcMar>
              <w:top w:w="65" w:type="dxa"/>
              <w:left w:w="75" w:type="dxa"/>
              <w:bottom w:w="65" w:type="dxa"/>
              <w:right w:w="75" w:type="dxa"/>
            </w:tcMar>
            <w:vAlign w:val="center"/>
          </w:tcPr>
          <w:p w14:paraId="72F2A2EF" w14:textId="77777777" w:rsidR="007C3DAE" w:rsidRDefault="00000000">
            <w:pPr>
              <w:spacing w:after="0"/>
            </w:pPr>
            <w:r>
              <w:rPr>
                <w:sz w:val="15"/>
              </w:rPr>
              <w:t>Détection à épidémiologie génomique</w:t>
            </w:r>
          </w:p>
        </w:tc>
        <w:tc>
          <w:tcPr>
            <w:tcW w:w="4064" w:type="dxa"/>
            <w:shd w:val="clear" w:color="auto" w:fill="EEF3F7"/>
            <w:tcMar>
              <w:top w:w="65" w:type="dxa"/>
              <w:left w:w="75" w:type="dxa"/>
              <w:bottom w:w="65" w:type="dxa"/>
              <w:right w:w="75" w:type="dxa"/>
            </w:tcMar>
            <w:vAlign w:val="center"/>
          </w:tcPr>
          <w:p w14:paraId="6161A6D4" w14:textId="77777777" w:rsidR="007C3DAE" w:rsidRDefault="00000000">
            <w:pPr>
              <w:spacing w:after="0"/>
            </w:pPr>
            <w:r>
              <w:rPr>
                <w:sz w:val="15"/>
              </w:rPr>
              <w:t>Niveaux, résolution, temps, limites.</w:t>
            </w:r>
          </w:p>
        </w:tc>
      </w:tr>
      <w:tr w:rsidR="007C3DAE" w14:paraId="7464A317" w14:textId="77777777" w:rsidTr="00FF11F7">
        <w:trPr>
          <w:trHeight w:val="344"/>
          <w:jc w:val="center"/>
        </w:trPr>
        <w:tc>
          <w:tcPr>
            <w:tcW w:w="2763" w:type="dxa"/>
            <w:tcMar>
              <w:top w:w="65" w:type="dxa"/>
              <w:left w:w="75" w:type="dxa"/>
              <w:bottom w:w="65" w:type="dxa"/>
              <w:right w:w="75" w:type="dxa"/>
            </w:tcMar>
            <w:vAlign w:val="center"/>
          </w:tcPr>
          <w:p w14:paraId="049CB65E" w14:textId="422C48BE" w:rsidR="007C3DAE" w:rsidRDefault="00000000">
            <w:pPr>
              <w:spacing w:after="0"/>
            </w:pPr>
            <w:r>
              <w:rPr>
                <w:sz w:val="15"/>
              </w:rPr>
              <w:t>14:45</w:t>
            </w:r>
            <w:r w:rsidR="002E5601">
              <w:rPr>
                <w:sz w:val="15"/>
              </w:rPr>
              <w:t>-</w:t>
            </w:r>
            <w:r>
              <w:rPr>
                <w:sz w:val="15"/>
              </w:rPr>
              <w:t>15:25</w:t>
            </w:r>
          </w:p>
        </w:tc>
        <w:tc>
          <w:tcPr>
            <w:tcW w:w="2903" w:type="dxa"/>
            <w:tcMar>
              <w:top w:w="65" w:type="dxa"/>
              <w:left w:w="75" w:type="dxa"/>
              <w:bottom w:w="65" w:type="dxa"/>
              <w:right w:w="75" w:type="dxa"/>
            </w:tcMar>
            <w:vAlign w:val="center"/>
          </w:tcPr>
          <w:p w14:paraId="0B0CE947" w14:textId="77777777" w:rsidR="007C3DAE" w:rsidRDefault="00000000">
            <w:pPr>
              <w:spacing w:after="0"/>
            </w:pPr>
            <w:r>
              <w:rPr>
                <w:sz w:val="15"/>
              </w:rPr>
              <w:t>Stations de cas multi-domaines</w:t>
            </w:r>
          </w:p>
        </w:tc>
        <w:tc>
          <w:tcPr>
            <w:tcW w:w="4064" w:type="dxa"/>
            <w:tcMar>
              <w:top w:w="65" w:type="dxa"/>
              <w:left w:w="75" w:type="dxa"/>
              <w:bottom w:w="65" w:type="dxa"/>
              <w:right w:w="75" w:type="dxa"/>
            </w:tcMar>
            <w:vAlign w:val="center"/>
          </w:tcPr>
          <w:p w14:paraId="095DF3F5" w14:textId="77777777" w:rsidR="007C3DAE" w:rsidRDefault="00000000">
            <w:pPr>
              <w:spacing w:after="0"/>
            </w:pPr>
            <w:r>
              <w:rPr>
                <w:sz w:val="15"/>
              </w:rPr>
              <w:t>Choisir un cas et compléter la fiche.</w:t>
            </w:r>
          </w:p>
        </w:tc>
      </w:tr>
      <w:tr w:rsidR="007C3DAE" w14:paraId="26302A45" w14:textId="77777777" w:rsidTr="00FF11F7">
        <w:trPr>
          <w:trHeight w:val="422"/>
          <w:jc w:val="center"/>
        </w:trPr>
        <w:tc>
          <w:tcPr>
            <w:tcW w:w="2763" w:type="dxa"/>
            <w:shd w:val="clear" w:color="auto" w:fill="EEF3F7"/>
            <w:tcMar>
              <w:top w:w="65" w:type="dxa"/>
              <w:left w:w="75" w:type="dxa"/>
              <w:bottom w:w="65" w:type="dxa"/>
              <w:right w:w="75" w:type="dxa"/>
            </w:tcMar>
            <w:vAlign w:val="center"/>
          </w:tcPr>
          <w:p w14:paraId="53D1A62F" w14:textId="770D3BB1" w:rsidR="007C3DAE" w:rsidRDefault="00000000">
            <w:pPr>
              <w:spacing w:after="0"/>
            </w:pPr>
            <w:r>
              <w:rPr>
                <w:sz w:val="15"/>
              </w:rPr>
              <w:t>15:25</w:t>
            </w:r>
            <w:r w:rsidR="002E5601">
              <w:rPr>
                <w:sz w:val="15"/>
              </w:rPr>
              <w:t>-</w:t>
            </w:r>
            <w:r>
              <w:rPr>
                <w:sz w:val="15"/>
              </w:rPr>
              <w:t>15:40</w:t>
            </w:r>
          </w:p>
        </w:tc>
        <w:tc>
          <w:tcPr>
            <w:tcW w:w="2903" w:type="dxa"/>
            <w:shd w:val="clear" w:color="auto" w:fill="EEF3F7"/>
            <w:tcMar>
              <w:top w:w="65" w:type="dxa"/>
              <w:left w:w="75" w:type="dxa"/>
              <w:bottom w:w="65" w:type="dxa"/>
              <w:right w:w="75" w:type="dxa"/>
            </w:tcMar>
            <w:vAlign w:val="center"/>
          </w:tcPr>
          <w:p w14:paraId="2CE14A71" w14:textId="77777777" w:rsidR="007C3DAE" w:rsidRDefault="00000000">
            <w:pPr>
              <w:spacing w:after="0"/>
            </w:pPr>
            <w:r>
              <w:rPr>
                <w:sz w:val="15"/>
              </w:rPr>
              <w:t>Pause</w:t>
            </w:r>
          </w:p>
        </w:tc>
        <w:tc>
          <w:tcPr>
            <w:tcW w:w="4064" w:type="dxa"/>
            <w:shd w:val="clear" w:color="auto" w:fill="EEF3F7"/>
            <w:tcMar>
              <w:top w:w="65" w:type="dxa"/>
              <w:left w:w="75" w:type="dxa"/>
              <w:bottom w:w="65" w:type="dxa"/>
              <w:right w:w="75" w:type="dxa"/>
            </w:tcMar>
            <w:vAlign w:val="center"/>
          </w:tcPr>
          <w:p w14:paraId="59F1A412" w14:textId="77777777" w:rsidR="007C3DAE" w:rsidRDefault="007C3DAE">
            <w:pPr>
              <w:spacing w:after="0"/>
            </w:pPr>
          </w:p>
        </w:tc>
      </w:tr>
      <w:tr w:rsidR="007C3DAE" w14:paraId="6A34D198" w14:textId="77777777" w:rsidTr="00FF11F7">
        <w:trPr>
          <w:trHeight w:val="344"/>
          <w:jc w:val="center"/>
        </w:trPr>
        <w:tc>
          <w:tcPr>
            <w:tcW w:w="2763" w:type="dxa"/>
            <w:tcMar>
              <w:top w:w="65" w:type="dxa"/>
              <w:left w:w="75" w:type="dxa"/>
              <w:bottom w:w="65" w:type="dxa"/>
              <w:right w:w="75" w:type="dxa"/>
            </w:tcMar>
            <w:vAlign w:val="center"/>
          </w:tcPr>
          <w:p w14:paraId="20D269D7" w14:textId="15ABF192" w:rsidR="007C3DAE" w:rsidRDefault="00000000">
            <w:pPr>
              <w:spacing w:after="0"/>
            </w:pPr>
            <w:r>
              <w:rPr>
                <w:sz w:val="15"/>
              </w:rPr>
              <w:t>15:40</w:t>
            </w:r>
            <w:r w:rsidR="002E5601">
              <w:rPr>
                <w:sz w:val="15"/>
              </w:rPr>
              <w:t>-</w:t>
            </w:r>
            <w:r>
              <w:rPr>
                <w:sz w:val="15"/>
              </w:rPr>
              <w:t>16:05</w:t>
            </w:r>
          </w:p>
        </w:tc>
        <w:tc>
          <w:tcPr>
            <w:tcW w:w="2903" w:type="dxa"/>
            <w:tcMar>
              <w:top w:w="65" w:type="dxa"/>
              <w:left w:w="75" w:type="dxa"/>
              <w:bottom w:w="65" w:type="dxa"/>
              <w:right w:w="75" w:type="dxa"/>
            </w:tcMar>
            <w:vAlign w:val="center"/>
          </w:tcPr>
          <w:p w14:paraId="43332F9A" w14:textId="77777777" w:rsidR="007C3DAE" w:rsidRDefault="00000000">
            <w:pPr>
              <w:spacing w:after="0"/>
            </w:pPr>
            <w:r>
              <w:rPr>
                <w:sz w:val="15"/>
              </w:rPr>
              <w:t>Invité : surveillance et réponse</w:t>
            </w:r>
          </w:p>
        </w:tc>
        <w:tc>
          <w:tcPr>
            <w:tcW w:w="4064" w:type="dxa"/>
            <w:tcMar>
              <w:top w:w="65" w:type="dxa"/>
              <w:left w:w="75" w:type="dxa"/>
              <w:bottom w:w="65" w:type="dxa"/>
              <w:right w:w="75" w:type="dxa"/>
            </w:tcMar>
            <w:vAlign w:val="center"/>
          </w:tcPr>
          <w:p w14:paraId="1DB60043" w14:textId="77777777" w:rsidR="007C3DAE" w:rsidRDefault="00000000">
            <w:pPr>
              <w:spacing w:after="0"/>
            </w:pPr>
            <w:r>
              <w:rPr>
                <w:sz w:val="15"/>
              </w:rPr>
              <w:t>Expérience clinique ou de santé publique.</w:t>
            </w:r>
          </w:p>
        </w:tc>
      </w:tr>
      <w:tr w:rsidR="007C3DAE" w14:paraId="1E4076BE" w14:textId="77777777" w:rsidTr="00FF11F7">
        <w:trPr>
          <w:trHeight w:val="344"/>
          <w:jc w:val="center"/>
        </w:trPr>
        <w:tc>
          <w:tcPr>
            <w:tcW w:w="2763" w:type="dxa"/>
            <w:shd w:val="clear" w:color="auto" w:fill="EEF3F7"/>
            <w:tcMar>
              <w:top w:w="65" w:type="dxa"/>
              <w:left w:w="75" w:type="dxa"/>
              <w:bottom w:w="65" w:type="dxa"/>
              <w:right w:w="75" w:type="dxa"/>
            </w:tcMar>
            <w:vAlign w:val="center"/>
          </w:tcPr>
          <w:p w14:paraId="0759AA76" w14:textId="5C02FD38" w:rsidR="007C3DAE" w:rsidRDefault="00000000">
            <w:pPr>
              <w:spacing w:after="0"/>
            </w:pPr>
            <w:r>
              <w:rPr>
                <w:sz w:val="15"/>
              </w:rPr>
              <w:t>16:05</w:t>
            </w:r>
            <w:r w:rsidR="002E5601">
              <w:rPr>
                <w:sz w:val="15"/>
              </w:rPr>
              <w:t>-</w:t>
            </w:r>
            <w:r>
              <w:rPr>
                <w:sz w:val="15"/>
              </w:rPr>
              <w:t>16:25</w:t>
            </w:r>
          </w:p>
        </w:tc>
        <w:tc>
          <w:tcPr>
            <w:tcW w:w="2903" w:type="dxa"/>
            <w:shd w:val="clear" w:color="auto" w:fill="EEF3F7"/>
            <w:tcMar>
              <w:top w:w="65" w:type="dxa"/>
              <w:left w:w="75" w:type="dxa"/>
              <w:bottom w:w="65" w:type="dxa"/>
              <w:right w:w="75" w:type="dxa"/>
            </w:tcMar>
            <w:vAlign w:val="center"/>
          </w:tcPr>
          <w:p w14:paraId="15ED161C" w14:textId="77777777" w:rsidR="007C3DAE" w:rsidRDefault="00000000">
            <w:pPr>
              <w:spacing w:after="0"/>
            </w:pPr>
            <w:r>
              <w:rPr>
                <w:sz w:val="15"/>
              </w:rPr>
              <w:t>Dialogue</w:t>
            </w:r>
          </w:p>
        </w:tc>
        <w:tc>
          <w:tcPr>
            <w:tcW w:w="4064" w:type="dxa"/>
            <w:shd w:val="clear" w:color="auto" w:fill="EEF3F7"/>
            <w:tcMar>
              <w:top w:w="65" w:type="dxa"/>
              <w:left w:w="75" w:type="dxa"/>
              <w:bottom w:w="65" w:type="dxa"/>
              <w:right w:w="75" w:type="dxa"/>
            </w:tcMar>
            <w:vAlign w:val="center"/>
          </w:tcPr>
          <w:p w14:paraId="4375EE36" w14:textId="77777777" w:rsidR="007C3DAE" w:rsidRDefault="00000000">
            <w:pPr>
              <w:spacing w:after="0"/>
            </w:pPr>
            <w:r>
              <w:rPr>
                <w:sz w:val="15"/>
              </w:rPr>
              <w:t>Preuve ayant modifié une réponse; incertitude résiduelle.</w:t>
            </w:r>
          </w:p>
        </w:tc>
      </w:tr>
      <w:tr w:rsidR="007C3DAE" w14:paraId="25D4777F" w14:textId="77777777" w:rsidTr="00FF11F7">
        <w:trPr>
          <w:trHeight w:val="406"/>
          <w:jc w:val="center"/>
        </w:trPr>
        <w:tc>
          <w:tcPr>
            <w:tcW w:w="2763" w:type="dxa"/>
            <w:tcMar>
              <w:top w:w="65" w:type="dxa"/>
              <w:left w:w="75" w:type="dxa"/>
              <w:bottom w:w="65" w:type="dxa"/>
              <w:right w:w="75" w:type="dxa"/>
            </w:tcMar>
            <w:vAlign w:val="center"/>
          </w:tcPr>
          <w:p w14:paraId="2A182ACC" w14:textId="51D01739" w:rsidR="007C3DAE" w:rsidRDefault="00000000">
            <w:pPr>
              <w:spacing w:after="0"/>
            </w:pPr>
            <w:r>
              <w:rPr>
                <w:sz w:val="15"/>
              </w:rPr>
              <w:t>16:25</w:t>
            </w:r>
            <w:r w:rsidR="002E5601">
              <w:rPr>
                <w:sz w:val="15"/>
              </w:rPr>
              <w:t>-</w:t>
            </w:r>
            <w:r>
              <w:rPr>
                <w:sz w:val="15"/>
              </w:rPr>
              <w:t>16:40</w:t>
            </w:r>
          </w:p>
        </w:tc>
        <w:tc>
          <w:tcPr>
            <w:tcW w:w="2903" w:type="dxa"/>
            <w:tcMar>
              <w:top w:w="65" w:type="dxa"/>
              <w:left w:w="75" w:type="dxa"/>
              <w:bottom w:w="65" w:type="dxa"/>
              <w:right w:w="75" w:type="dxa"/>
            </w:tcMar>
            <w:vAlign w:val="center"/>
          </w:tcPr>
          <w:p w14:paraId="7C2E8A6E" w14:textId="77777777" w:rsidR="007C3DAE" w:rsidRDefault="00000000">
            <w:pPr>
              <w:spacing w:after="0"/>
            </w:pPr>
            <w:r>
              <w:rPr>
                <w:sz w:val="15"/>
              </w:rPr>
              <w:t>Pause</w:t>
            </w:r>
          </w:p>
        </w:tc>
        <w:tc>
          <w:tcPr>
            <w:tcW w:w="4064" w:type="dxa"/>
            <w:tcMar>
              <w:top w:w="65" w:type="dxa"/>
              <w:left w:w="75" w:type="dxa"/>
              <w:bottom w:w="65" w:type="dxa"/>
              <w:right w:w="75" w:type="dxa"/>
            </w:tcMar>
            <w:vAlign w:val="center"/>
          </w:tcPr>
          <w:p w14:paraId="20819240" w14:textId="77777777" w:rsidR="007C3DAE" w:rsidRDefault="007C3DAE">
            <w:pPr>
              <w:spacing w:after="0"/>
            </w:pPr>
          </w:p>
        </w:tc>
      </w:tr>
      <w:tr w:rsidR="007C3DAE" w14:paraId="588AABC3" w14:textId="77777777" w:rsidTr="00FF11F7">
        <w:trPr>
          <w:trHeight w:val="344"/>
          <w:jc w:val="center"/>
        </w:trPr>
        <w:tc>
          <w:tcPr>
            <w:tcW w:w="2763" w:type="dxa"/>
            <w:shd w:val="clear" w:color="auto" w:fill="EEF3F7"/>
            <w:tcMar>
              <w:top w:w="65" w:type="dxa"/>
              <w:left w:w="75" w:type="dxa"/>
              <w:bottom w:w="65" w:type="dxa"/>
              <w:right w:w="75" w:type="dxa"/>
            </w:tcMar>
            <w:vAlign w:val="center"/>
          </w:tcPr>
          <w:p w14:paraId="62F8F93C" w14:textId="2635E2DC" w:rsidR="007C3DAE" w:rsidRDefault="00000000">
            <w:pPr>
              <w:spacing w:after="0"/>
            </w:pPr>
            <w:r>
              <w:rPr>
                <w:sz w:val="15"/>
              </w:rPr>
              <w:t>16:40</w:t>
            </w:r>
            <w:r w:rsidR="002E5601">
              <w:rPr>
                <w:sz w:val="15"/>
              </w:rPr>
              <w:t>-</w:t>
            </w:r>
            <w:r>
              <w:rPr>
                <w:sz w:val="15"/>
              </w:rPr>
              <w:t>17:20</w:t>
            </w:r>
          </w:p>
        </w:tc>
        <w:tc>
          <w:tcPr>
            <w:tcW w:w="2903" w:type="dxa"/>
            <w:shd w:val="clear" w:color="auto" w:fill="EEF3F7"/>
            <w:tcMar>
              <w:top w:w="65" w:type="dxa"/>
              <w:left w:w="75" w:type="dxa"/>
              <w:bottom w:w="65" w:type="dxa"/>
              <w:right w:w="75" w:type="dxa"/>
            </w:tcMar>
            <w:vAlign w:val="center"/>
          </w:tcPr>
          <w:p w14:paraId="047E522F" w14:textId="77777777" w:rsidR="007C3DAE" w:rsidRDefault="00000000">
            <w:pPr>
              <w:spacing w:after="0"/>
            </w:pPr>
            <w:r>
              <w:rPr>
                <w:sz w:val="15"/>
              </w:rPr>
              <w:t>Présentations 3</w:t>
            </w:r>
          </w:p>
        </w:tc>
        <w:tc>
          <w:tcPr>
            <w:tcW w:w="4064" w:type="dxa"/>
            <w:shd w:val="clear" w:color="auto" w:fill="EEF3F7"/>
            <w:tcMar>
              <w:top w:w="65" w:type="dxa"/>
              <w:left w:w="75" w:type="dxa"/>
              <w:bottom w:w="65" w:type="dxa"/>
              <w:right w:w="75" w:type="dxa"/>
            </w:tcMar>
            <w:vAlign w:val="center"/>
          </w:tcPr>
          <w:p w14:paraId="7D239150" w14:textId="77777777" w:rsidR="007C3DAE" w:rsidRDefault="00000000">
            <w:pPr>
              <w:spacing w:after="0"/>
            </w:pPr>
            <w:r>
              <w:rPr>
                <w:sz w:val="15"/>
              </w:rPr>
              <w:t>Interprétation de cas.</w:t>
            </w:r>
          </w:p>
        </w:tc>
      </w:tr>
      <w:tr w:rsidR="007C3DAE" w14:paraId="0667CFCD" w14:textId="77777777" w:rsidTr="00FF11F7">
        <w:trPr>
          <w:trHeight w:val="344"/>
          <w:jc w:val="center"/>
        </w:trPr>
        <w:tc>
          <w:tcPr>
            <w:tcW w:w="2763" w:type="dxa"/>
            <w:tcMar>
              <w:top w:w="65" w:type="dxa"/>
              <w:left w:w="75" w:type="dxa"/>
              <w:bottom w:w="65" w:type="dxa"/>
              <w:right w:w="75" w:type="dxa"/>
            </w:tcMar>
            <w:vAlign w:val="center"/>
          </w:tcPr>
          <w:p w14:paraId="5AEC41DD" w14:textId="2AE40D35" w:rsidR="007C3DAE" w:rsidRDefault="00000000">
            <w:pPr>
              <w:spacing w:after="0"/>
            </w:pPr>
            <w:r>
              <w:rPr>
                <w:sz w:val="15"/>
              </w:rPr>
              <w:t>17:20</w:t>
            </w:r>
            <w:r w:rsidR="002E5601">
              <w:rPr>
                <w:sz w:val="15"/>
              </w:rPr>
              <w:t>-</w:t>
            </w:r>
            <w:r>
              <w:rPr>
                <w:sz w:val="15"/>
              </w:rPr>
              <w:t>17:50</w:t>
            </w:r>
          </w:p>
        </w:tc>
        <w:tc>
          <w:tcPr>
            <w:tcW w:w="2903" w:type="dxa"/>
            <w:tcMar>
              <w:top w:w="65" w:type="dxa"/>
              <w:left w:w="75" w:type="dxa"/>
              <w:bottom w:w="65" w:type="dxa"/>
              <w:right w:w="75" w:type="dxa"/>
            </w:tcMar>
            <w:vAlign w:val="center"/>
          </w:tcPr>
          <w:p w14:paraId="34A795F3" w14:textId="77777777" w:rsidR="007C3DAE" w:rsidRDefault="00000000">
            <w:pPr>
              <w:spacing w:after="0"/>
            </w:pPr>
            <w:r>
              <w:rPr>
                <w:sz w:val="15"/>
              </w:rPr>
              <w:t>Briefing clinique / santé publique</w:t>
            </w:r>
          </w:p>
        </w:tc>
        <w:tc>
          <w:tcPr>
            <w:tcW w:w="4064" w:type="dxa"/>
            <w:tcMar>
              <w:top w:w="65" w:type="dxa"/>
              <w:left w:w="75" w:type="dxa"/>
              <w:bottom w:w="65" w:type="dxa"/>
              <w:right w:w="75" w:type="dxa"/>
            </w:tcMar>
            <w:vAlign w:val="center"/>
          </w:tcPr>
          <w:p w14:paraId="1C305CE0" w14:textId="77777777" w:rsidR="007C3DAE" w:rsidRDefault="00000000">
            <w:pPr>
              <w:spacing w:after="0"/>
            </w:pPr>
            <w:r>
              <w:rPr>
                <w:sz w:val="15"/>
              </w:rPr>
              <w:t>Conclusion, limite, prochaine étape.</w:t>
            </w:r>
          </w:p>
        </w:tc>
      </w:tr>
      <w:tr w:rsidR="007C3DAE" w14:paraId="3CDEDA12" w14:textId="77777777" w:rsidTr="00FF11F7">
        <w:trPr>
          <w:trHeight w:val="359"/>
          <w:jc w:val="center"/>
        </w:trPr>
        <w:tc>
          <w:tcPr>
            <w:tcW w:w="2763" w:type="dxa"/>
            <w:shd w:val="clear" w:color="auto" w:fill="EEF3F7"/>
            <w:tcMar>
              <w:top w:w="65" w:type="dxa"/>
              <w:left w:w="75" w:type="dxa"/>
              <w:bottom w:w="65" w:type="dxa"/>
              <w:right w:w="75" w:type="dxa"/>
            </w:tcMar>
            <w:vAlign w:val="center"/>
          </w:tcPr>
          <w:p w14:paraId="579B9774" w14:textId="4350B672" w:rsidR="007C3DAE" w:rsidRDefault="00000000">
            <w:pPr>
              <w:spacing w:after="0"/>
            </w:pPr>
            <w:r>
              <w:rPr>
                <w:sz w:val="15"/>
              </w:rPr>
              <w:t>17:50</w:t>
            </w:r>
            <w:r w:rsidR="002E5601">
              <w:rPr>
                <w:sz w:val="15"/>
              </w:rPr>
              <w:t>-</w:t>
            </w:r>
            <w:r>
              <w:rPr>
                <w:sz w:val="15"/>
              </w:rPr>
              <w:t>18:00</w:t>
            </w:r>
          </w:p>
        </w:tc>
        <w:tc>
          <w:tcPr>
            <w:tcW w:w="2903" w:type="dxa"/>
            <w:shd w:val="clear" w:color="auto" w:fill="EEF3F7"/>
            <w:tcMar>
              <w:top w:w="65" w:type="dxa"/>
              <w:left w:w="75" w:type="dxa"/>
              <w:bottom w:w="65" w:type="dxa"/>
              <w:right w:w="75" w:type="dxa"/>
            </w:tcMar>
            <w:vAlign w:val="center"/>
          </w:tcPr>
          <w:p w14:paraId="070E2EE3" w14:textId="77777777" w:rsidR="007C3DAE" w:rsidRDefault="00000000">
            <w:pPr>
              <w:spacing w:after="0"/>
            </w:pPr>
            <w:r>
              <w:rPr>
                <w:sz w:val="15"/>
              </w:rPr>
              <w:t>Billet de sortie</w:t>
            </w:r>
          </w:p>
        </w:tc>
        <w:tc>
          <w:tcPr>
            <w:tcW w:w="4064" w:type="dxa"/>
            <w:shd w:val="clear" w:color="auto" w:fill="EEF3F7"/>
            <w:tcMar>
              <w:top w:w="65" w:type="dxa"/>
              <w:left w:w="75" w:type="dxa"/>
              <w:bottom w:w="65" w:type="dxa"/>
              <w:right w:w="75" w:type="dxa"/>
            </w:tcMar>
            <w:vAlign w:val="center"/>
          </w:tcPr>
          <w:p w14:paraId="4629639A" w14:textId="77777777" w:rsidR="007C3DAE" w:rsidRDefault="00000000">
            <w:pPr>
              <w:spacing w:after="0"/>
            </w:pPr>
            <w:r>
              <w:rPr>
                <w:sz w:val="15"/>
              </w:rPr>
              <w:t>Conclusion en deux phrases.</w:t>
            </w:r>
          </w:p>
        </w:tc>
      </w:tr>
    </w:tbl>
    <w:p w14:paraId="4C60B72F" w14:textId="77777777" w:rsidR="007C3DAE" w:rsidRDefault="007C3DAE">
      <w:pPr>
        <w:spacing w:after="0"/>
      </w:pPr>
    </w:p>
    <w:p w14:paraId="35606D54" w14:textId="77777777" w:rsidR="007C3DAE" w:rsidRDefault="00000000">
      <w:r>
        <w:br w:type="page"/>
      </w:r>
    </w:p>
    <w:p w14:paraId="4F4EEE88" w14:textId="77777777" w:rsidR="007C3DAE" w:rsidRDefault="00000000">
      <w:pPr>
        <w:pStyle w:val="Heading1"/>
      </w:pPr>
      <w:r>
        <w:lastRenderedPageBreak/>
        <w:t>Jour 4 • Échelle de preuve</w:t>
      </w:r>
    </w:p>
    <w:p w14:paraId="2221A808" w14:textId="77777777" w:rsidR="007C3DAE" w:rsidRDefault="00000000">
      <w:r>
        <w:t>Un résultat ne répond pas à toutes les questions.</w:t>
      </w:r>
    </w:p>
    <w:tbl>
      <w:tblPr>
        <w:tblStyle w:val="TableGrid"/>
        <w:tblW w:w="0" w:type="auto"/>
        <w:jc w:val="center"/>
        <w:tblLayout w:type="fixed"/>
        <w:tblLook w:val="04A0" w:firstRow="1" w:lastRow="0" w:firstColumn="1" w:lastColumn="0" w:noHBand="0" w:noVBand="1"/>
      </w:tblPr>
      <w:tblGrid>
        <w:gridCol w:w="2958"/>
        <w:gridCol w:w="3107"/>
        <w:gridCol w:w="3977"/>
      </w:tblGrid>
      <w:tr w:rsidR="007C3DAE" w14:paraId="0C3EF00F" w14:textId="77777777" w:rsidTr="00FF11F7">
        <w:trPr>
          <w:trHeight w:val="265"/>
          <w:tblHeader/>
          <w:jc w:val="center"/>
        </w:trPr>
        <w:tc>
          <w:tcPr>
            <w:tcW w:w="2958" w:type="dxa"/>
            <w:shd w:val="clear" w:color="auto" w:fill="183A5A"/>
            <w:tcMar>
              <w:top w:w="65" w:type="dxa"/>
              <w:left w:w="75" w:type="dxa"/>
              <w:bottom w:w="65" w:type="dxa"/>
              <w:right w:w="75" w:type="dxa"/>
            </w:tcMar>
            <w:vAlign w:val="center"/>
          </w:tcPr>
          <w:p w14:paraId="0037FF78" w14:textId="77777777" w:rsidR="007C3DAE" w:rsidRDefault="00000000">
            <w:pPr>
              <w:spacing w:after="0"/>
            </w:pPr>
            <w:r>
              <w:rPr>
                <w:b/>
                <w:color w:val="FFFFFF"/>
                <w:sz w:val="15"/>
              </w:rPr>
              <w:t>Niveau</w:t>
            </w:r>
          </w:p>
        </w:tc>
        <w:tc>
          <w:tcPr>
            <w:tcW w:w="3107" w:type="dxa"/>
            <w:shd w:val="clear" w:color="auto" w:fill="183A5A"/>
            <w:tcMar>
              <w:top w:w="65" w:type="dxa"/>
              <w:left w:w="75" w:type="dxa"/>
              <w:bottom w:w="65" w:type="dxa"/>
              <w:right w:w="75" w:type="dxa"/>
            </w:tcMar>
            <w:vAlign w:val="center"/>
          </w:tcPr>
          <w:p w14:paraId="7F5059C9" w14:textId="77777777" w:rsidR="007C3DAE" w:rsidRDefault="00000000">
            <w:pPr>
              <w:spacing w:after="0"/>
            </w:pPr>
            <w:r>
              <w:rPr>
                <w:b/>
                <w:color w:val="FFFFFF"/>
                <w:sz w:val="15"/>
              </w:rPr>
              <w:t>Question</w:t>
            </w:r>
          </w:p>
        </w:tc>
        <w:tc>
          <w:tcPr>
            <w:tcW w:w="3977" w:type="dxa"/>
            <w:shd w:val="clear" w:color="auto" w:fill="183A5A"/>
            <w:tcMar>
              <w:top w:w="65" w:type="dxa"/>
              <w:left w:w="75" w:type="dxa"/>
              <w:bottom w:w="65" w:type="dxa"/>
              <w:right w:w="75" w:type="dxa"/>
            </w:tcMar>
            <w:vAlign w:val="center"/>
          </w:tcPr>
          <w:p w14:paraId="489160E4" w14:textId="77777777" w:rsidR="007C3DAE" w:rsidRDefault="00000000">
            <w:pPr>
              <w:spacing w:after="0"/>
            </w:pPr>
            <w:r>
              <w:rPr>
                <w:b/>
                <w:color w:val="FFFFFF"/>
                <w:sz w:val="15"/>
              </w:rPr>
              <w:t>Preuve / précaution</w:t>
            </w:r>
          </w:p>
        </w:tc>
      </w:tr>
      <w:tr w:rsidR="007C3DAE" w14:paraId="500DAB64" w14:textId="77777777" w:rsidTr="00FF11F7">
        <w:trPr>
          <w:trHeight w:val="265"/>
          <w:jc w:val="center"/>
        </w:trPr>
        <w:tc>
          <w:tcPr>
            <w:tcW w:w="2958" w:type="dxa"/>
            <w:tcMar>
              <w:top w:w="65" w:type="dxa"/>
              <w:left w:w="75" w:type="dxa"/>
              <w:bottom w:w="65" w:type="dxa"/>
              <w:right w:w="75" w:type="dxa"/>
            </w:tcMar>
            <w:vAlign w:val="center"/>
          </w:tcPr>
          <w:p w14:paraId="658C3222" w14:textId="77777777" w:rsidR="007C3DAE" w:rsidRDefault="00000000">
            <w:pPr>
              <w:spacing w:after="0"/>
            </w:pPr>
            <w:r>
              <w:rPr>
                <w:sz w:val="15"/>
              </w:rPr>
              <w:t>Détection</w:t>
            </w:r>
          </w:p>
        </w:tc>
        <w:tc>
          <w:tcPr>
            <w:tcW w:w="3107" w:type="dxa"/>
            <w:tcMar>
              <w:top w:w="65" w:type="dxa"/>
              <w:left w:w="75" w:type="dxa"/>
              <w:bottom w:w="65" w:type="dxa"/>
              <w:right w:w="75" w:type="dxa"/>
            </w:tcMar>
            <w:vAlign w:val="center"/>
          </w:tcPr>
          <w:p w14:paraId="4E6C3584" w14:textId="77777777" w:rsidR="007C3DAE" w:rsidRDefault="00000000">
            <w:pPr>
              <w:spacing w:after="0"/>
            </w:pPr>
            <w:r>
              <w:rPr>
                <w:sz w:val="15"/>
              </w:rPr>
              <w:t>Une séquence compatible est-elle présente?</w:t>
            </w:r>
          </w:p>
        </w:tc>
        <w:tc>
          <w:tcPr>
            <w:tcW w:w="3977" w:type="dxa"/>
            <w:tcMar>
              <w:top w:w="65" w:type="dxa"/>
              <w:left w:w="75" w:type="dxa"/>
              <w:bottom w:w="65" w:type="dxa"/>
              <w:right w:w="75" w:type="dxa"/>
            </w:tcMar>
            <w:vAlign w:val="center"/>
          </w:tcPr>
          <w:p w14:paraId="284DE9C3" w14:textId="77777777" w:rsidR="007C3DAE" w:rsidRDefault="00000000">
            <w:pPr>
              <w:spacing w:after="0"/>
            </w:pPr>
            <w:r>
              <w:rPr>
                <w:sz w:val="15"/>
              </w:rPr>
              <w:t>Témoins, qualité, seuil, contamination, référence.</w:t>
            </w:r>
          </w:p>
        </w:tc>
      </w:tr>
      <w:tr w:rsidR="007C3DAE" w14:paraId="5E244D3C" w14:textId="77777777" w:rsidTr="00FF11F7">
        <w:trPr>
          <w:trHeight w:val="265"/>
          <w:jc w:val="center"/>
        </w:trPr>
        <w:tc>
          <w:tcPr>
            <w:tcW w:w="2958" w:type="dxa"/>
            <w:shd w:val="clear" w:color="auto" w:fill="EEF3F7"/>
            <w:tcMar>
              <w:top w:w="65" w:type="dxa"/>
              <w:left w:w="75" w:type="dxa"/>
              <w:bottom w:w="65" w:type="dxa"/>
              <w:right w:w="75" w:type="dxa"/>
            </w:tcMar>
            <w:vAlign w:val="center"/>
          </w:tcPr>
          <w:p w14:paraId="3774F518" w14:textId="77777777" w:rsidR="007C3DAE" w:rsidRDefault="00000000">
            <w:pPr>
              <w:spacing w:after="0"/>
            </w:pPr>
            <w:r>
              <w:rPr>
                <w:sz w:val="15"/>
              </w:rPr>
              <w:t>Identification</w:t>
            </w:r>
          </w:p>
        </w:tc>
        <w:tc>
          <w:tcPr>
            <w:tcW w:w="3107" w:type="dxa"/>
            <w:shd w:val="clear" w:color="auto" w:fill="EEF3F7"/>
            <w:tcMar>
              <w:top w:w="65" w:type="dxa"/>
              <w:left w:w="75" w:type="dxa"/>
              <w:bottom w:w="65" w:type="dxa"/>
              <w:right w:w="75" w:type="dxa"/>
            </w:tcMar>
            <w:vAlign w:val="center"/>
          </w:tcPr>
          <w:p w14:paraId="1CEB646D" w14:textId="77777777" w:rsidR="007C3DAE" w:rsidRDefault="00000000">
            <w:pPr>
              <w:spacing w:after="0"/>
            </w:pPr>
            <w:r>
              <w:rPr>
                <w:sz w:val="15"/>
              </w:rPr>
              <w:t>À quel niveau taxonomique?</w:t>
            </w:r>
          </w:p>
        </w:tc>
        <w:tc>
          <w:tcPr>
            <w:tcW w:w="3977" w:type="dxa"/>
            <w:shd w:val="clear" w:color="auto" w:fill="EEF3F7"/>
            <w:tcMar>
              <w:top w:w="65" w:type="dxa"/>
              <w:left w:w="75" w:type="dxa"/>
              <w:bottom w:w="65" w:type="dxa"/>
              <w:right w:w="75" w:type="dxa"/>
            </w:tcMar>
            <w:vAlign w:val="center"/>
          </w:tcPr>
          <w:p w14:paraId="0D7860C0" w14:textId="77777777" w:rsidR="007C3DAE" w:rsidRDefault="00000000">
            <w:pPr>
              <w:spacing w:after="0"/>
            </w:pPr>
            <w:r>
              <w:rPr>
                <w:sz w:val="15"/>
              </w:rPr>
              <w:t>Région/genome couvert, résolution, espèces proches.</w:t>
            </w:r>
          </w:p>
        </w:tc>
      </w:tr>
      <w:tr w:rsidR="007C3DAE" w14:paraId="2BA0E203" w14:textId="77777777" w:rsidTr="00FF11F7">
        <w:trPr>
          <w:trHeight w:val="265"/>
          <w:jc w:val="center"/>
        </w:trPr>
        <w:tc>
          <w:tcPr>
            <w:tcW w:w="2958" w:type="dxa"/>
            <w:tcMar>
              <w:top w:w="65" w:type="dxa"/>
              <w:left w:w="75" w:type="dxa"/>
              <w:bottom w:w="65" w:type="dxa"/>
              <w:right w:w="75" w:type="dxa"/>
            </w:tcMar>
            <w:vAlign w:val="center"/>
          </w:tcPr>
          <w:p w14:paraId="31B3EC6F" w14:textId="77777777" w:rsidR="007C3DAE" w:rsidRDefault="00000000">
            <w:pPr>
              <w:spacing w:after="0"/>
            </w:pPr>
            <w:r>
              <w:rPr>
                <w:sz w:val="15"/>
              </w:rPr>
              <w:t>Caractérisation</w:t>
            </w:r>
          </w:p>
        </w:tc>
        <w:tc>
          <w:tcPr>
            <w:tcW w:w="3107" w:type="dxa"/>
            <w:tcMar>
              <w:top w:w="65" w:type="dxa"/>
              <w:left w:w="75" w:type="dxa"/>
              <w:bottom w:w="65" w:type="dxa"/>
              <w:right w:w="75" w:type="dxa"/>
            </w:tcMar>
            <w:vAlign w:val="center"/>
          </w:tcPr>
          <w:p w14:paraId="5E823EE8" w14:textId="77777777" w:rsidR="007C3DAE" w:rsidRDefault="00000000">
            <w:pPr>
              <w:spacing w:after="0"/>
            </w:pPr>
            <w:r>
              <w:rPr>
                <w:sz w:val="15"/>
              </w:rPr>
              <w:t>Quels gènes ou variants?</w:t>
            </w:r>
          </w:p>
        </w:tc>
        <w:tc>
          <w:tcPr>
            <w:tcW w:w="3977" w:type="dxa"/>
            <w:tcMar>
              <w:top w:w="65" w:type="dxa"/>
              <w:left w:w="75" w:type="dxa"/>
              <w:bottom w:w="65" w:type="dxa"/>
              <w:right w:w="75" w:type="dxa"/>
            </w:tcMar>
            <w:vAlign w:val="center"/>
          </w:tcPr>
          <w:p w14:paraId="45B4294A" w14:textId="77777777" w:rsidR="007C3DAE" w:rsidRDefault="00000000">
            <w:pPr>
              <w:spacing w:after="0"/>
            </w:pPr>
            <w:r>
              <w:rPr>
                <w:sz w:val="15"/>
              </w:rPr>
              <w:t>Couverture, intégrité, annotation et contexte.</w:t>
            </w:r>
          </w:p>
        </w:tc>
      </w:tr>
      <w:tr w:rsidR="007C3DAE" w14:paraId="1F4A3240" w14:textId="77777777" w:rsidTr="00FF11F7">
        <w:trPr>
          <w:trHeight w:val="265"/>
          <w:jc w:val="center"/>
        </w:trPr>
        <w:tc>
          <w:tcPr>
            <w:tcW w:w="2958" w:type="dxa"/>
            <w:shd w:val="clear" w:color="auto" w:fill="EEF3F7"/>
            <w:tcMar>
              <w:top w:w="65" w:type="dxa"/>
              <w:left w:w="75" w:type="dxa"/>
              <w:bottom w:w="65" w:type="dxa"/>
              <w:right w:w="75" w:type="dxa"/>
            </w:tcMar>
            <w:vAlign w:val="center"/>
          </w:tcPr>
          <w:p w14:paraId="560B56AB" w14:textId="77777777" w:rsidR="007C3DAE" w:rsidRDefault="00000000">
            <w:pPr>
              <w:spacing w:after="0"/>
            </w:pPr>
            <w:r>
              <w:rPr>
                <w:sz w:val="15"/>
              </w:rPr>
              <w:t>Phénotype</w:t>
            </w:r>
          </w:p>
        </w:tc>
        <w:tc>
          <w:tcPr>
            <w:tcW w:w="3107" w:type="dxa"/>
            <w:shd w:val="clear" w:color="auto" w:fill="EEF3F7"/>
            <w:tcMar>
              <w:top w:w="65" w:type="dxa"/>
              <w:left w:w="75" w:type="dxa"/>
              <w:bottom w:w="65" w:type="dxa"/>
              <w:right w:w="75" w:type="dxa"/>
            </w:tcMar>
            <w:vAlign w:val="center"/>
          </w:tcPr>
          <w:p w14:paraId="0C08C633" w14:textId="77777777" w:rsidR="007C3DAE" w:rsidRDefault="00000000">
            <w:pPr>
              <w:spacing w:after="0"/>
            </w:pPr>
            <w:r>
              <w:rPr>
                <w:sz w:val="15"/>
              </w:rPr>
              <w:t>Quelle fonction ou sensibilité mesurée?</w:t>
            </w:r>
          </w:p>
        </w:tc>
        <w:tc>
          <w:tcPr>
            <w:tcW w:w="3977" w:type="dxa"/>
            <w:shd w:val="clear" w:color="auto" w:fill="EEF3F7"/>
            <w:tcMar>
              <w:top w:w="65" w:type="dxa"/>
              <w:left w:w="75" w:type="dxa"/>
              <w:bottom w:w="65" w:type="dxa"/>
              <w:right w:w="75" w:type="dxa"/>
            </w:tcMar>
            <w:vAlign w:val="center"/>
          </w:tcPr>
          <w:p w14:paraId="47A85178" w14:textId="77777777" w:rsidR="007C3DAE" w:rsidRDefault="00000000">
            <w:pPr>
              <w:spacing w:after="0"/>
            </w:pPr>
            <w:r>
              <w:rPr>
                <w:sz w:val="15"/>
              </w:rPr>
              <w:t>Test adapté, contrôle, seuil et reproductibilité.</w:t>
            </w:r>
          </w:p>
        </w:tc>
      </w:tr>
      <w:tr w:rsidR="007C3DAE" w14:paraId="625C5C7C" w14:textId="77777777" w:rsidTr="00FF11F7">
        <w:trPr>
          <w:trHeight w:val="530"/>
          <w:jc w:val="center"/>
        </w:trPr>
        <w:tc>
          <w:tcPr>
            <w:tcW w:w="2958" w:type="dxa"/>
            <w:tcMar>
              <w:top w:w="65" w:type="dxa"/>
              <w:left w:w="75" w:type="dxa"/>
              <w:bottom w:w="65" w:type="dxa"/>
              <w:right w:w="75" w:type="dxa"/>
            </w:tcMar>
            <w:vAlign w:val="center"/>
          </w:tcPr>
          <w:p w14:paraId="7C7689ED" w14:textId="77777777" w:rsidR="007C3DAE" w:rsidRDefault="00000000">
            <w:pPr>
              <w:spacing w:after="0"/>
            </w:pPr>
            <w:r>
              <w:rPr>
                <w:sz w:val="15"/>
              </w:rPr>
              <w:t>Rapprochement</w:t>
            </w:r>
          </w:p>
        </w:tc>
        <w:tc>
          <w:tcPr>
            <w:tcW w:w="3107" w:type="dxa"/>
            <w:tcMar>
              <w:top w:w="65" w:type="dxa"/>
              <w:left w:w="75" w:type="dxa"/>
              <w:bottom w:w="65" w:type="dxa"/>
              <w:right w:w="75" w:type="dxa"/>
            </w:tcMar>
            <w:vAlign w:val="center"/>
          </w:tcPr>
          <w:p w14:paraId="6A9650A4" w14:textId="77777777" w:rsidR="007C3DAE" w:rsidRDefault="00000000">
            <w:pPr>
              <w:spacing w:after="0"/>
            </w:pPr>
            <w:r>
              <w:rPr>
                <w:sz w:val="15"/>
              </w:rPr>
              <w:t>Les échantillons sont-ils proches selon cette méthode?</w:t>
            </w:r>
          </w:p>
        </w:tc>
        <w:tc>
          <w:tcPr>
            <w:tcW w:w="3977" w:type="dxa"/>
            <w:tcMar>
              <w:top w:w="65" w:type="dxa"/>
              <w:left w:w="75" w:type="dxa"/>
              <w:bottom w:w="65" w:type="dxa"/>
              <w:right w:w="75" w:type="dxa"/>
            </w:tcMar>
            <w:vAlign w:val="center"/>
          </w:tcPr>
          <w:p w14:paraId="23A0940C" w14:textId="77777777" w:rsidR="007C3DAE" w:rsidRDefault="00000000">
            <w:pPr>
              <w:spacing w:after="0"/>
            </w:pPr>
            <w:r>
              <w:rPr>
                <w:sz w:val="15"/>
              </w:rPr>
              <w:t>Résolution, diversité, dates, lieux et contacts.</w:t>
            </w:r>
          </w:p>
        </w:tc>
      </w:tr>
      <w:tr w:rsidR="007C3DAE" w14:paraId="076792D0" w14:textId="77777777" w:rsidTr="00FF11F7">
        <w:trPr>
          <w:trHeight w:val="265"/>
          <w:jc w:val="center"/>
        </w:trPr>
        <w:tc>
          <w:tcPr>
            <w:tcW w:w="2958" w:type="dxa"/>
            <w:shd w:val="clear" w:color="auto" w:fill="EEF3F7"/>
            <w:tcMar>
              <w:top w:w="65" w:type="dxa"/>
              <w:left w:w="75" w:type="dxa"/>
              <w:bottom w:w="65" w:type="dxa"/>
              <w:right w:w="75" w:type="dxa"/>
            </w:tcMar>
            <w:vAlign w:val="center"/>
          </w:tcPr>
          <w:p w14:paraId="0C54EFDF" w14:textId="77777777" w:rsidR="007C3DAE" w:rsidRDefault="00000000">
            <w:pPr>
              <w:spacing w:after="0"/>
            </w:pPr>
            <w:r>
              <w:rPr>
                <w:sz w:val="15"/>
              </w:rPr>
              <w:t>Causalité / transmission</w:t>
            </w:r>
          </w:p>
        </w:tc>
        <w:tc>
          <w:tcPr>
            <w:tcW w:w="3107" w:type="dxa"/>
            <w:shd w:val="clear" w:color="auto" w:fill="EEF3F7"/>
            <w:tcMar>
              <w:top w:w="65" w:type="dxa"/>
              <w:left w:w="75" w:type="dxa"/>
              <w:bottom w:w="65" w:type="dxa"/>
              <w:right w:w="75" w:type="dxa"/>
            </w:tcMar>
            <w:vAlign w:val="center"/>
          </w:tcPr>
          <w:p w14:paraId="3182E3ED" w14:textId="77777777" w:rsidR="007C3DAE" w:rsidRDefault="00000000">
            <w:pPr>
              <w:spacing w:after="0"/>
            </w:pPr>
            <w:r>
              <w:rPr>
                <w:sz w:val="15"/>
              </w:rPr>
              <w:t>L’agent a-t-il causé le cas ou suivi cette voie?</w:t>
            </w:r>
          </w:p>
        </w:tc>
        <w:tc>
          <w:tcPr>
            <w:tcW w:w="3977" w:type="dxa"/>
            <w:shd w:val="clear" w:color="auto" w:fill="EEF3F7"/>
            <w:tcMar>
              <w:top w:w="65" w:type="dxa"/>
              <w:left w:w="75" w:type="dxa"/>
              <w:bottom w:w="65" w:type="dxa"/>
              <w:right w:w="75" w:type="dxa"/>
            </w:tcMar>
            <w:vAlign w:val="center"/>
          </w:tcPr>
          <w:p w14:paraId="056ED17E" w14:textId="77777777" w:rsidR="007C3DAE" w:rsidRDefault="00000000">
            <w:pPr>
              <w:spacing w:after="0"/>
            </w:pPr>
            <w:r>
              <w:rPr>
                <w:sz w:val="15"/>
              </w:rPr>
              <w:t>Preuves cliniques, épidémiologiques, temporelles et écologiques.</w:t>
            </w:r>
          </w:p>
        </w:tc>
      </w:tr>
    </w:tbl>
    <w:p w14:paraId="2B77E658"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0C9603AA" w14:textId="77777777">
        <w:tc>
          <w:tcPr>
            <w:tcW w:w="10282" w:type="dxa"/>
            <w:shd w:val="clear" w:color="auto" w:fill="E6EEF5"/>
            <w:tcMar>
              <w:top w:w="65" w:type="dxa"/>
              <w:left w:w="75" w:type="dxa"/>
              <w:bottom w:w="65" w:type="dxa"/>
              <w:right w:w="75" w:type="dxa"/>
            </w:tcMar>
          </w:tcPr>
          <w:p w14:paraId="31CC7AF6" w14:textId="7EA15FC6" w:rsidR="007C3DAE" w:rsidRDefault="00000000">
            <w:r>
              <w:rPr>
                <w:b/>
                <w:color w:val="183A5A"/>
              </w:rPr>
              <w:t xml:space="preserve">Principe </w:t>
            </w:r>
            <w:r w:rsidR="00FF11F7">
              <w:rPr>
                <w:b/>
                <w:color w:val="183A5A"/>
              </w:rPr>
              <w:t>-</w:t>
            </w:r>
            <w:r>
              <w:t xml:space="preserve">La </w:t>
            </w:r>
            <w:proofErr w:type="spellStart"/>
            <w:r>
              <w:t>proximité</w:t>
            </w:r>
            <w:proofErr w:type="spellEnd"/>
            <w:r>
              <w:t xml:space="preserve"> </w:t>
            </w:r>
            <w:proofErr w:type="spellStart"/>
            <w:r>
              <w:t>génomique</w:t>
            </w:r>
            <w:proofErr w:type="spellEnd"/>
            <w:r>
              <w:t xml:space="preserve"> </w:t>
            </w:r>
            <w:proofErr w:type="spellStart"/>
            <w:r>
              <w:t>peut</w:t>
            </w:r>
            <w:proofErr w:type="spellEnd"/>
            <w:r>
              <w:t xml:space="preserve"> soutenir une hypothèse de lien; elle n’établit seule ni source, ni direction, ni voie.</w:t>
            </w:r>
          </w:p>
        </w:tc>
      </w:tr>
    </w:tbl>
    <w:p w14:paraId="7217517E" w14:textId="77777777" w:rsidR="007C3DAE" w:rsidRDefault="007C3DAE">
      <w:pPr>
        <w:spacing w:after="0"/>
      </w:pPr>
    </w:p>
    <w:p w14:paraId="039E4C95" w14:textId="77777777" w:rsidR="007C3DAE" w:rsidRDefault="00000000">
      <w:r>
        <w:br w:type="page"/>
      </w:r>
    </w:p>
    <w:p w14:paraId="6AECA2B4" w14:textId="77777777" w:rsidR="007C3DAE" w:rsidRDefault="00000000">
      <w:pPr>
        <w:pStyle w:val="Heading1"/>
      </w:pPr>
      <w:r>
        <w:lastRenderedPageBreak/>
        <w:t>Jour 4 • Épidémiologie génomique et investigation</w:t>
      </w:r>
    </w:p>
    <w:p w14:paraId="132AC489" w14:textId="77777777" w:rsidR="007C3DAE" w:rsidRDefault="00000000">
      <w:r>
        <w:t>Les comparaisons génomiques prennent leur sens avec des données temporelles, géographiques et de contact. Aucun seuil de distance n’est universel pour tous les organismes, plateformes ou questions.</w:t>
      </w:r>
    </w:p>
    <w:tbl>
      <w:tblPr>
        <w:tblStyle w:val="TableGrid"/>
        <w:tblW w:w="0" w:type="auto"/>
        <w:jc w:val="center"/>
        <w:tblLayout w:type="fixed"/>
        <w:tblLook w:val="04A0" w:firstRow="1" w:lastRow="0" w:firstColumn="1" w:lastColumn="0" w:noHBand="0" w:noVBand="1"/>
      </w:tblPr>
      <w:tblGrid>
        <w:gridCol w:w="2732"/>
        <w:gridCol w:w="2985"/>
        <w:gridCol w:w="3732"/>
      </w:tblGrid>
      <w:tr w:rsidR="007C3DAE" w14:paraId="4C241C9F" w14:textId="77777777" w:rsidTr="00FF11F7">
        <w:trPr>
          <w:trHeight w:val="274"/>
          <w:tblHeader/>
          <w:jc w:val="center"/>
        </w:trPr>
        <w:tc>
          <w:tcPr>
            <w:tcW w:w="2732" w:type="dxa"/>
            <w:shd w:val="clear" w:color="auto" w:fill="183A5A"/>
            <w:tcMar>
              <w:top w:w="65" w:type="dxa"/>
              <w:left w:w="75" w:type="dxa"/>
              <w:bottom w:w="65" w:type="dxa"/>
              <w:right w:w="75" w:type="dxa"/>
            </w:tcMar>
            <w:vAlign w:val="center"/>
          </w:tcPr>
          <w:p w14:paraId="6AC279E2" w14:textId="77777777" w:rsidR="007C3DAE" w:rsidRDefault="00000000">
            <w:pPr>
              <w:spacing w:after="0"/>
            </w:pPr>
            <w:r>
              <w:rPr>
                <w:b/>
                <w:color w:val="FFFFFF"/>
                <w:sz w:val="15"/>
              </w:rPr>
              <w:t>Dimension</w:t>
            </w:r>
          </w:p>
        </w:tc>
        <w:tc>
          <w:tcPr>
            <w:tcW w:w="2985" w:type="dxa"/>
            <w:shd w:val="clear" w:color="auto" w:fill="183A5A"/>
            <w:tcMar>
              <w:top w:w="65" w:type="dxa"/>
              <w:left w:w="75" w:type="dxa"/>
              <w:bottom w:w="65" w:type="dxa"/>
              <w:right w:w="75" w:type="dxa"/>
            </w:tcMar>
            <w:vAlign w:val="center"/>
          </w:tcPr>
          <w:p w14:paraId="41CAC332" w14:textId="77777777" w:rsidR="007C3DAE" w:rsidRDefault="00000000">
            <w:pPr>
              <w:spacing w:after="0"/>
            </w:pPr>
            <w:r>
              <w:rPr>
                <w:b/>
                <w:color w:val="FFFFFF"/>
                <w:sz w:val="15"/>
              </w:rPr>
              <w:t>Contribution</w:t>
            </w:r>
          </w:p>
        </w:tc>
        <w:tc>
          <w:tcPr>
            <w:tcW w:w="3732" w:type="dxa"/>
            <w:shd w:val="clear" w:color="auto" w:fill="183A5A"/>
            <w:tcMar>
              <w:top w:w="65" w:type="dxa"/>
              <w:left w:w="75" w:type="dxa"/>
              <w:bottom w:w="65" w:type="dxa"/>
              <w:right w:w="75" w:type="dxa"/>
            </w:tcMar>
            <w:vAlign w:val="center"/>
          </w:tcPr>
          <w:p w14:paraId="1AAF24D1" w14:textId="77777777" w:rsidR="007C3DAE" w:rsidRDefault="00000000">
            <w:pPr>
              <w:spacing w:after="0"/>
            </w:pPr>
            <w:r>
              <w:rPr>
                <w:b/>
                <w:color w:val="FFFFFF"/>
                <w:sz w:val="15"/>
              </w:rPr>
              <w:t>Donnée à recueillir</w:t>
            </w:r>
          </w:p>
        </w:tc>
      </w:tr>
      <w:tr w:rsidR="007C3DAE" w14:paraId="7569A9A7" w14:textId="77777777" w:rsidTr="00FF11F7">
        <w:trPr>
          <w:trHeight w:val="274"/>
          <w:jc w:val="center"/>
        </w:trPr>
        <w:tc>
          <w:tcPr>
            <w:tcW w:w="2732" w:type="dxa"/>
            <w:tcMar>
              <w:top w:w="65" w:type="dxa"/>
              <w:left w:w="75" w:type="dxa"/>
              <w:bottom w:w="65" w:type="dxa"/>
              <w:right w:w="75" w:type="dxa"/>
            </w:tcMar>
            <w:vAlign w:val="center"/>
          </w:tcPr>
          <w:p w14:paraId="206AF088" w14:textId="77777777" w:rsidR="007C3DAE" w:rsidRDefault="00000000">
            <w:pPr>
              <w:spacing w:after="0"/>
            </w:pPr>
            <w:r>
              <w:rPr>
                <w:sz w:val="15"/>
              </w:rPr>
              <w:t>Temps</w:t>
            </w:r>
          </w:p>
        </w:tc>
        <w:tc>
          <w:tcPr>
            <w:tcW w:w="2985" w:type="dxa"/>
            <w:tcMar>
              <w:top w:w="65" w:type="dxa"/>
              <w:left w:w="75" w:type="dxa"/>
              <w:bottom w:w="65" w:type="dxa"/>
              <w:right w:w="75" w:type="dxa"/>
            </w:tcMar>
            <w:vAlign w:val="center"/>
          </w:tcPr>
          <w:p w14:paraId="419A530B" w14:textId="77777777" w:rsidR="007C3DAE" w:rsidRDefault="00000000">
            <w:pPr>
              <w:spacing w:after="0"/>
            </w:pPr>
            <w:r>
              <w:rPr>
                <w:sz w:val="15"/>
              </w:rPr>
              <w:t>Ordre possible d’apparition et durée.</w:t>
            </w:r>
          </w:p>
        </w:tc>
        <w:tc>
          <w:tcPr>
            <w:tcW w:w="3732" w:type="dxa"/>
            <w:tcMar>
              <w:top w:w="65" w:type="dxa"/>
              <w:left w:w="75" w:type="dxa"/>
              <w:bottom w:w="65" w:type="dxa"/>
              <w:right w:w="75" w:type="dxa"/>
            </w:tcMar>
            <w:vAlign w:val="center"/>
          </w:tcPr>
          <w:p w14:paraId="5870AB54" w14:textId="77777777" w:rsidR="007C3DAE" w:rsidRDefault="00000000">
            <w:pPr>
              <w:spacing w:after="0"/>
            </w:pPr>
            <w:r>
              <w:rPr>
                <w:sz w:val="15"/>
              </w:rPr>
              <w:t>Dates de symptômes, prélèvement, culture et séquençage.</w:t>
            </w:r>
          </w:p>
        </w:tc>
      </w:tr>
      <w:tr w:rsidR="007C3DAE" w14:paraId="19E08946" w14:textId="77777777" w:rsidTr="00FF11F7">
        <w:trPr>
          <w:trHeight w:val="274"/>
          <w:jc w:val="center"/>
        </w:trPr>
        <w:tc>
          <w:tcPr>
            <w:tcW w:w="2732" w:type="dxa"/>
            <w:shd w:val="clear" w:color="auto" w:fill="EEF3F7"/>
            <w:tcMar>
              <w:top w:w="65" w:type="dxa"/>
              <w:left w:w="75" w:type="dxa"/>
              <w:bottom w:w="65" w:type="dxa"/>
              <w:right w:w="75" w:type="dxa"/>
            </w:tcMar>
            <w:vAlign w:val="center"/>
          </w:tcPr>
          <w:p w14:paraId="719E5A56" w14:textId="77777777" w:rsidR="007C3DAE" w:rsidRDefault="00000000">
            <w:pPr>
              <w:spacing w:after="0"/>
            </w:pPr>
            <w:r>
              <w:rPr>
                <w:sz w:val="15"/>
              </w:rPr>
              <w:t>Lieu</w:t>
            </w:r>
          </w:p>
        </w:tc>
        <w:tc>
          <w:tcPr>
            <w:tcW w:w="2985" w:type="dxa"/>
            <w:shd w:val="clear" w:color="auto" w:fill="EEF3F7"/>
            <w:tcMar>
              <w:top w:w="65" w:type="dxa"/>
              <w:left w:w="75" w:type="dxa"/>
              <w:bottom w:w="65" w:type="dxa"/>
              <w:right w:w="75" w:type="dxa"/>
            </w:tcMar>
            <w:vAlign w:val="center"/>
          </w:tcPr>
          <w:p w14:paraId="62FC7A05" w14:textId="77777777" w:rsidR="007C3DAE" w:rsidRDefault="00000000">
            <w:pPr>
              <w:spacing w:after="0"/>
            </w:pPr>
            <w:r>
              <w:rPr>
                <w:sz w:val="15"/>
              </w:rPr>
              <w:t>Coïncidence spatiale ou environnementale.</w:t>
            </w:r>
          </w:p>
        </w:tc>
        <w:tc>
          <w:tcPr>
            <w:tcW w:w="3732" w:type="dxa"/>
            <w:shd w:val="clear" w:color="auto" w:fill="EEF3F7"/>
            <w:tcMar>
              <w:top w:w="65" w:type="dxa"/>
              <w:left w:w="75" w:type="dxa"/>
              <w:bottom w:w="65" w:type="dxa"/>
              <w:right w:w="75" w:type="dxa"/>
            </w:tcMar>
            <w:vAlign w:val="center"/>
          </w:tcPr>
          <w:p w14:paraId="0AE1F77F" w14:textId="77777777" w:rsidR="007C3DAE" w:rsidRDefault="00000000">
            <w:pPr>
              <w:spacing w:after="0"/>
            </w:pPr>
            <w:r>
              <w:rPr>
                <w:sz w:val="15"/>
              </w:rPr>
              <w:t>Unité, chambre, service, site de production, région.</w:t>
            </w:r>
          </w:p>
        </w:tc>
      </w:tr>
      <w:tr w:rsidR="007C3DAE" w14:paraId="5CDFCAC1" w14:textId="77777777" w:rsidTr="00FF11F7">
        <w:trPr>
          <w:trHeight w:val="274"/>
          <w:jc w:val="center"/>
        </w:trPr>
        <w:tc>
          <w:tcPr>
            <w:tcW w:w="2732" w:type="dxa"/>
            <w:tcMar>
              <w:top w:w="65" w:type="dxa"/>
              <w:left w:w="75" w:type="dxa"/>
              <w:bottom w:w="65" w:type="dxa"/>
              <w:right w:w="75" w:type="dxa"/>
            </w:tcMar>
            <w:vAlign w:val="center"/>
          </w:tcPr>
          <w:p w14:paraId="55FEF681" w14:textId="77777777" w:rsidR="007C3DAE" w:rsidRDefault="00000000">
            <w:pPr>
              <w:spacing w:after="0"/>
            </w:pPr>
            <w:r>
              <w:rPr>
                <w:sz w:val="15"/>
              </w:rPr>
              <w:t>Exposition</w:t>
            </w:r>
          </w:p>
        </w:tc>
        <w:tc>
          <w:tcPr>
            <w:tcW w:w="2985" w:type="dxa"/>
            <w:tcMar>
              <w:top w:w="65" w:type="dxa"/>
              <w:left w:w="75" w:type="dxa"/>
              <w:bottom w:w="65" w:type="dxa"/>
              <w:right w:w="75" w:type="dxa"/>
            </w:tcMar>
            <w:vAlign w:val="center"/>
          </w:tcPr>
          <w:p w14:paraId="314395EB" w14:textId="77777777" w:rsidR="007C3DAE" w:rsidRDefault="00000000">
            <w:pPr>
              <w:spacing w:after="0"/>
            </w:pPr>
            <w:r>
              <w:rPr>
                <w:sz w:val="15"/>
              </w:rPr>
              <w:t>Source commune ou contact plausible.</w:t>
            </w:r>
          </w:p>
        </w:tc>
        <w:tc>
          <w:tcPr>
            <w:tcW w:w="3732" w:type="dxa"/>
            <w:tcMar>
              <w:top w:w="65" w:type="dxa"/>
              <w:left w:w="75" w:type="dxa"/>
              <w:bottom w:w="65" w:type="dxa"/>
              <w:right w:w="75" w:type="dxa"/>
            </w:tcMar>
            <w:vAlign w:val="center"/>
          </w:tcPr>
          <w:p w14:paraId="08DB3729" w14:textId="77777777" w:rsidR="007C3DAE" w:rsidRDefault="00000000">
            <w:pPr>
              <w:spacing w:after="0"/>
            </w:pPr>
            <w:r>
              <w:rPr>
                <w:sz w:val="15"/>
              </w:rPr>
              <w:t>Aliments, contacts, équipements, soins, déplacements.</w:t>
            </w:r>
          </w:p>
        </w:tc>
      </w:tr>
      <w:tr w:rsidR="007C3DAE" w14:paraId="0A3A58D3" w14:textId="77777777" w:rsidTr="00FF11F7">
        <w:trPr>
          <w:trHeight w:val="274"/>
          <w:jc w:val="center"/>
        </w:trPr>
        <w:tc>
          <w:tcPr>
            <w:tcW w:w="2732" w:type="dxa"/>
            <w:shd w:val="clear" w:color="auto" w:fill="EEF3F7"/>
            <w:tcMar>
              <w:top w:w="65" w:type="dxa"/>
              <w:left w:w="75" w:type="dxa"/>
              <w:bottom w:w="65" w:type="dxa"/>
              <w:right w:w="75" w:type="dxa"/>
            </w:tcMar>
            <w:vAlign w:val="center"/>
          </w:tcPr>
          <w:p w14:paraId="1072240F" w14:textId="77777777" w:rsidR="007C3DAE" w:rsidRDefault="00000000">
            <w:pPr>
              <w:spacing w:after="0"/>
            </w:pPr>
            <w:r>
              <w:rPr>
                <w:sz w:val="15"/>
              </w:rPr>
              <w:t>Comparateurs</w:t>
            </w:r>
          </w:p>
        </w:tc>
        <w:tc>
          <w:tcPr>
            <w:tcW w:w="2985" w:type="dxa"/>
            <w:shd w:val="clear" w:color="auto" w:fill="EEF3F7"/>
            <w:tcMar>
              <w:top w:w="65" w:type="dxa"/>
              <w:left w:w="75" w:type="dxa"/>
              <w:bottom w:w="65" w:type="dxa"/>
              <w:right w:w="75" w:type="dxa"/>
            </w:tcMar>
            <w:vAlign w:val="center"/>
          </w:tcPr>
          <w:p w14:paraId="05DE140B" w14:textId="77777777" w:rsidR="007C3DAE" w:rsidRPr="0071117F" w:rsidRDefault="00000000">
            <w:pPr>
              <w:spacing w:after="0"/>
              <w:rPr>
                <w:lang w:val="da-DK"/>
              </w:rPr>
            </w:pPr>
            <w:proofErr w:type="spellStart"/>
            <w:r w:rsidRPr="0071117F">
              <w:rPr>
                <w:sz w:val="15"/>
                <w:lang w:val="da-DK"/>
              </w:rPr>
              <w:t>Contexte</w:t>
            </w:r>
            <w:proofErr w:type="spellEnd"/>
            <w:r w:rsidRPr="0071117F">
              <w:rPr>
                <w:sz w:val="15"/>
                <w:lang w:val="da-DK"/>
              </w:rPr>
              <w:t xml:space="preserve"> de la </w:t>
            </w:r>
            <w:proofErr w:type="spellStart"/>
            <w:r w:rsidRPr="0071117F">
              <w:rPr>
                <w:sz w:val="15"/>
                <w:lang w:val="da-DK"/>
              </w:rPr>
              <w:t>diversité</w:t>
            </w:r>
            <w:proofErr w:type="spellEnd"/>
            <w:r w:rsidRPr="0071117F">
              <w:rPr>
                <w:sz w:val="15"/>
                <w:lang w:val="da-DK"/>
              </w:rPr>
              <w:t xml:space="preserve"> de </w:t>
            </w:r>
            <w:proofErr w:type="gramStart"/>
            <w:r w:rsidRPr="0071117F">
              <w:rPr>
                <w:sz w:val="15"/>
                <w:lang w:val="da-DK"/>
              </w:rPr>
              <w:t>fond</w:t>
            </w:r>
            <w:proofErr w:type="gramEnd"/>
            <w:r w:rsidRPr="0071117F">
              <w:rPr>
                <w:sz w:val="15"/>
                <w:lang w:val="da-DK"/>
              </w:rPr>
              <w:t>.</w:t>
            </w:r>
          </w:p>
        </w:tc>
        <w:tc>
          <w:tcPr>
            <w:tcW w:w="3732" w:type="dxa"/>
            <w:shd w:val="clear" w:color="auto" w:fill="EEF3F7"/>
            <w:tcMar>
              <w:top w:w="65" w:type="dxa"/>
              <w:left w:w="75" w:type="dxa"/>
              <w:bottom w:w="65" w:type="dxa"/>
              <w:right w:w="75" w:type="dxa"/>
            </w:tcMar>
            <w:vAlign w:val="center"/>
          </w:tcPr>
          <w:p w14:paraId="33B38D23" w14:textId="77777777" w:rsidR="007C3DAE" w:rsidRDefault="00000000">
            <w:pPr>
              <w:spacing w:after="0"/>
            </w:pPr>
            <w:proofErr w:type="spellStart"/>
            <w:r>
              <w:rPr>
                <w:sz w:val="15"/>
              </w:rPr>
              <w:t>Isolats</w:t>
            </w:r>
            <w:proofErr w:type="spellEnd"/>
            <w:r>
              <w:rPr>
                <w:sz w:val="15"/>
              </w:rPr>
              <w:t xml:space="preserve"> non </w:t>
            </w:r>
            <w:proofErr w:type="spellStart"/>
            <w:r>
              <w:rPr>
                <w:sz w:val="15"/>
              </w:rPr>
              <w:t>liés</w:t>
            </w:r>
            <w:proofErr w:type="spellEnd"/>
            <w:r>
              <w:rPr>
                <w:sz w:val="15"/>
              </w:rPr>
              <w:t xml:space="preserve">, </w:t>
            </w:r>
            <w:proofErr w:type="spellStart"/>
            <w:r>
              <w:rPr>
                <w:sz w:val="15"/>
              </w:rPr>
              <w:t>séries</w:t>
            </w:r>
            <w:proofErr w:type="spellEnd"/>
            <w:r>
              <w:rPr>
                <w:sz w:val="15"/>
              </w:rPr>
              <w:t xml:space="preserve"> </w:t>
            </w:r>
            <w:proofErr w:type="spellStart"/>
            <w:r>
              <w:rPr>
                <w:sz w:val="15"/>
              </w:rPr>
              <w:t>antérieures</w:t>
            </w:r>
            <w:proofErr w:type="spellEnd"/>
            <w:r>
              <w:rPr>
                <w:sz w:val="15"/>
              </w:rPr>
              <w:t>, population locale.</w:t>
            </w:r>
          </w:p>
        </w:tc>
      </w:tr>
      <w:tr w:rsidR="007C3DAE" w14:paraId="3C72A06C" w14:textId="77777777" w:rsidTr="00FF11F7">
        <w:trPr>
          <w:trHeight w:val="274"/>
          <w:jc w:val="center"/>
        </w:trPr>
        <w:tc>
          <w:tcPr>
            <w:tcW w:w="2732" w:type="dxa"/>
            <w:tcMar>
              <w:top w:w="65" w:type="dxa"/>
              <w:left w:w="75" w:type="dxa"/>
              <w:bottom w:w="65" w:type="dxa"/>
              <w:right w:w="75" w:type="dxa"/>
            </w:tcMar>
            <w:vAlign w:val="center"/>
          </w:tcPr>
          <w:p w14:paraId="7B6E59B6" w14:textId="77777777" w:rsidR="007C3DAE" w:rsidRDefault="00000000">
            <w:pPr>
              <w:spacing w:after="0"/>
            </w:pPr>
            <w:r>
              <w:rPr>
                <w:sz w:val="15"/>
              </w:rPr>
              <w:t>Échantillonnage</w:t>
            </w:r>
          </w:p>
        </w:tc>
        <w:tc>
          <w:tcPr>
            <w:tcW w:w="2985" w:type="dxa"/>
            <w:tcMar>
              <w:top w:w="65" w:type="dxa"/>
              <w:left w:w="75" w:type="dxa"/>
              <w:bottom w:w="65" w:type="dxa"/>
              <w:right w:w="75" w:type="dxa"/>
            </w:tcMar>
            <w:vAlign w:val="center"/>
          </w:tcPr>
          <w:p w14:paraId="53748AC2" w14:textId="77777777" w:rsidR="007C3DAE" w:rsidRDefault="00000000">
            <w:pPr>
              <w:spacing w:after="0"/>
            </w:pPr>
            <w:r>
              <w:rPr>
                <w:sz w:val="15"/>
              </w:rPr>
              <w:t>Évite les conclusions sur un sous-ensemble biaisé.</w:t>
            </w:r>
          </w:p>
        </w:tc>
        <w:tc>
          <w:tcPr>
            <w:tcW w:w="3732" w:type="dxa"/>
            <w:tcMar>
              <w:top w:w="65" w:type="dxa"/>
              <w:left w:w="75" w:type="dxa"/>
              <w:bottom w:w="65" w:type="dxa"/>
              <w:right w:w="75" w:type="dxa"/>
            </w:tcMar>
            <w:vAlign w:val="center"/>
          </w:tcPr>
          <w:p w14:paraId="38FC270B" w14:textId="77777777" w:rsidR="007C3DAE" w:rsidRDefault="00000000">
            <w:pPr>
              <w:spacing w:after="0"/>
            </w:pPr>
            <w:r>
              <w:rPr>
                <w:sz w:val="15"/>
              </w:rPr>
              <w:t>Nombre, sélection, cas non testés, zones manquantes.</w:t>
            </w:r>
          </w:p>
        </w:tc>
      </w:tr>
      <w:tr w:rsidR="007C3DAE" w14:paraId="5918F11E" w14:textId="77777777" w:rsidTr="00FF11F7">
        <w:trPr>
          <w:trHeight w:val="286"/>
          <w:jc w:val="center"/>
        </w:trPr>
        <w:tc>
          <w:tcPr>
            <w:tcW w:w="2732" w:type="dxa"/>
            <w:shd w:val="clear" w:color="auto" w:fill="EEF3F7"/>
            <w:tcMar>
              <w:top w:w="65" w:type="dxa"/>
              <w:left w:w="75" w:type="dxa"/>
              <w:bottom w:w="65" w:type="dxa"/>
              <w:right w:w="75" w:type="dxa"/>
            </w:tcMar>
            <w:vAlign w:val="center"/>
          </w:tcPr>
          <w:p w14:paraId="14811765" w14:textId="77777777" w:rsidR="007C3DAE" w:rsidRDefault="00000000">
            <w:pPr>
              <w:spacing w:after="0"/>
            </w:pPr>
            <w:r>
              <w:rPr>
                <w:sz w:val="15"/>
              </w:rPr>
              <w:t>Résolution</w:t>
            </w:r>
          </w:p>
        </w:tc>
        <w:tc>
          <w:tcPr>
            <w:tcW w:w="2985" w:type="dxa"/>
            <w:shd w:val="clear" w:color="auto" w:fill="EEF3F7"/>
            <w:tcMar>
              <w:top w:w="65" w:type="dxa"/>
              <w:left w:w="75" w:type="dxa"/>
              <w:bottom w:w="65" w:type="dxa"/>
              <w:right w:w="75" w:type="dxa"/>
            </w:tcMar>
            <w:vAlign w:val="center"/>
          </w:tcPr>
          <w:p w14:paraId="376B2E19" w14:textId="77777777" w:rsidR="007C3DAE" w:rsidRDefault="00000000">
            <w:pPr>
              <w:spacing w:after="0"/>
            </w:pPr>
            <w:r>
              <w:rPr>
                <w:sz w:val="15"/>
              </w:rPr>
              <w:t>Détermine ce que la similarité distingue.</w:t>
            </w:r>
          </w:p>
        </w:tc>
        <w:tc>
          <w:tcPr>
            <w:tcW w:w="3732" w:type="dxa"/>
            <w:shd w:val="clear" w:color="auto" w:fill="EEF3F7"/>
            <w:tcMar>
              <w:top w:w="65" w:type="dxa"/>
              <w:left w:w="75" w:type="dxa"/>
              <w:bottom w:w="65" w:type="dxa"/>
              <w:right w:w="75" w:type="dxa"/>
            </w:tcMar>
            <w:vAlign w:val="center"/>
          </w:tcPr>
          <w:p w14:paraId="25D43599" w14:textId="77777777" w:rsidR="007C3DAE" w:rsidRDefault="00000000">
            <w:pPr>
              <w:spacing w:after="0"/>
            </w:pPr>
            <w:r>
              <w:rPr>
                <w:sz w:val="15"/>
              </w:rPr>
              <w:t>Génome couvert, méthode, qualité et variation intra-hôte.</w:t>
            </w:r>
          </w:p>
        </w:tc>
      </w:tr>
    </w:tbl>
    <w:p w14:paraId="2CE6F121" w14:textId="77777777" w:rsidR="007C3DAE" w:rsidRDefault="007C3DAE">
      <w:pPr>
        <w:spacing w:after="0"/>
      </w:pPr>
    </w:p>
    <w:p w14:paraId="32BD41AD" w14:textId="77777777" w:rsidR="007C3DAE" w:rsidRDefault="00000000">
      <w:pPr>
        <w:pStyle w:val="Heading2"/>
      </w:pPr>
      <w:r>
        <w:t>De l’hypothèse à l’enquête</w:t>
      </w:r>
    </w:p>
    <w:p w14:paraId="218D56A7" w14:textId="77777777" w:rsidR="007C3DAE" w:rsidRDefault="00000000">
      <w:r>
        <w:t>Un signal génomique peut guider le choix de prélèvements, les comparateurs et la recherche d’exposition. Les conclusions doivent rester révisables : de nouveaux isolats, une meilleure chronologie ou une autre source peuvent changer l’interprétation.</w:t>
      </w:r>
    </w:p>
    <w:p w14:paraId="4641FF1D" w14:textId="77777777" w:rsidR="007C3DAE" w:rsidRDefault="00000000">
      <w:r>
        <w:br w:type="page"/>
      </w:r>
    </w:p>
    <w:p w14:paraId="6CE4C915" w14:textId="77777777" w:rsidR="007C3DAE" w:rsidRDefault="00000000">
      <w:pPr>
        <w:pStyle w:val="Heading1"/>
      </w:pPr>
      <w:r>
        <w:lastRenderedPageBreak/>
        <w:t>Jour 4 • Cas bactérien : Salmonella</w:t>
      </w:r>
    </w:p>
    <w:p w14:paraId="20032AC2" w14:textId="77777777" w:rsidR="007C3DAE" w:rsidRDefault="00000000">
      <w:r>
        <w:t xml:space="preserve">Plusieurs infections à Salmonella Enteritidis apparaissent sur quelques jours. Isolats humains, produit alimentaire prêt à consommer et prélèvements de ligne de conditionnement sont comparés. Plusieurs résumés montrent le même sérovar et un groupe génomique proche; </w:t>
      </w:r>
      <w:proofErr w:type="gramStart"/>
      <w:r>
        <w:t>un drain</w:t>
      </w:r>
      <w:proofErr w:type="gramEnd"/>
      <w:r>
        <w:t xml:space="preserve">, des isolats historiques et un aliment non </w:t>
      </w:r>
      <w:proofErr w:type="spellStart"/>
      <w:r>
        <w:t>lié</w:t>
      </w:r>
      <w:proofErr w:type="spellEnd"/>
      <w:r>
        <w:t xml:space="preserve"> </w:t>
      </w:r>
      <w:proofErr w:type="spellStart"/>
      <w:r>
        <w:t>servent</w:t>
      </w:r>
      <w:proofErr w:type="spellEnd"/>
      <w:r>
        <w:t xml:space="preserve"> de </w:t>
      </w:r>
      <w:proofErr w:type="spellStart"/>
      <w:r>
        <w:t>comparateurs</w:t>
      </w:r>
      <w:proofErr w:type="spellEnd"/>
      <w:r>
        <w:t>.</w:t>
      </w:r>
    </w:p>
    <w:p w14:paraId="5E278643" w14:textId="77777777" w:rsidR="00FF11F7" w:rsidRDefault="00FF11F7"/>
    <w:tbl>
      <w:tblPr>
        <w:tblStyle w:val="TableGrid"/>
        <w:tblW w:w="0" w:type="auto"/>
        <w:jc w:val="center"/>
        <w:tblLayout w:type="fixed"/>
        <w:tblLook w:val="04A0" w:firstRow="1" w:lastRow="0" w:firstColumn="1" w:lastColumn="0" w:noHBand="0" w:noVBand="1"/>
      </w:tblPr>
      <w:tblGrid>
        <w:gridCol w:w="2185"/>
        <w:gridCol w:w="2185"/>
        <w:gridCol w:w="2938"/>
        <w:gridCol w:w="2877"/>
      </w:tblGrid>
      <w:tr w:rsidR="007C3DAE" w14:paraId="3D21A529" w14:textId="77777777" w:rsidTr="00FF11F7">
        <w:trPr>
          <w:trHeight w:val="305"/>
          <w:tblHeader/>
          <w:jc w:val="center"/>
        </w:trPr>
        <w:tc>
          <w:tcPr>
            <w:tcW w:w="2185" w:type="dxa"/>
            <w:shd w:val="clear" w:color="auto" w:fill="183A5A"/>
            <w:tcMar>
              <w:top w:w="65" w:type="dxa"/>
              <w:left w:w="75" w:type="dxa"/>
              <w:bottom w:w="65" w:type="dxa"/>
              <w:right w:w="75" w:type="dxa"/>
            </w:tcMar>
            <w:vAlign w:val="center"/>
          </w:tcPr>
          <w:p w14:paraId="348C1F2E" w14:textId="77777777" w:rsidR="007C3DAE" w:rsidRDefault="00000000">
            <w:pPr>
              <w:spacing w:after="0"/>
            </w:pPr>
            <w:r>
              <w:rPr>
                <w:b/>
                <w:color w:val="FFFFFF"/>
                <w:sz w:val="14"/>
              </w:rPr>
              <w:t>Échantillon</w:t>
            </w:r>
          </w:p>
        </w:tc>
        <w:tc>
          <w:tcPr>
            <w:tcW w:w="2185" w:type="dxa"/>
            <w:shd w:val="clear" w:color="auto" w:fill="183A5A"/>
            <w:tcMar>
              <w:top w:w="65" w:type="dxa"/>
              <w:left w:w="75" w:type="dxa"/>
              <w:bottom w:w="65" w:type="dxa"/>
              <w:right w:w="75" w:type="dxa"/>
            </w:tcMar>
            <w:vAlign w:val="center"/>
          </w:tcPr>
          <w:p w14:paraId="7E950538" w14:textId="77777777" w:rsidR="007C3DAE" w:rsidRDefault="00000000">
            <w:pPr>
              <w:spacing w:after="0"/>
            </w:pPr>
            <w:r>
              <w:rPr>
                <w:b/>
                <w:color w:val="FFFFFF"/>
                <w:sz w:val="14"/>
              </w:rPr>
              <w:t>Source / date</w:t>
            </w:r>
          </w:p>
        </w:tc>
        <w:tc>
          <w:tcPr>
            <w:tcW w:w="2938" w:type="dxa"/>
            <w:shd w:val="clear" w:color="auto" w:fill="183A5A"/>
            <w:tcMar>
              <w:top w:w="65" w:type="dxa"/>
              <w:left w:w="75" w:type="dxa"/>
              <w:bottom w:w="65" w:type="dxa"/>
              <w:right w:w="75" w:type="dxa"/>
            </w:tcMar>
            <w:vAlign w:val="center"/>
          </w:tcPr>
          <w:p w14:paraId="35F6298F" w14:textId="77777777" w:rsidR="007C3DAE" w:rsidRDefault="00000000">
            <w:pPr>
              <w:spacing w:after="0"/>
            </w:pPr>
            <w:r>
              <w:rPr>
                <w:b/>
                <w:color w:val="FFFFFF"/>
                <w:sz w:val="14"/>
              </w:rPr>
              <w:t>Résultat résumé</w:t>
            </w:r>
          </w:p>
        </w:tc>
        <w:tc>
          <w:tcPr>
            <w:tcW w:w="2877" w:type="dxa"/>
            <w:shd w:val="clear" w:color="auto" w:fill="183A5A"/>
            <w:tcMar>
              <w:top w:w="65" w:type="dxa"/>
              <w:left w:w="75" w:type="dxa"/>
              <w:bottom w:w="65" w:type="dxa"/>
              <w:right w:w="75" w:type="dxa"/>
            </w:tcMar>
            <w:vAlign w:val="center"/>
          </w:tcPr>
          <w:p w14:paraId="3FA5224C" w14:textId="77777777" w:rsidR="007C3DAE" w:rsidRDefault="00000000">
            <w:pPr>
              <w:spacing w:after="0"/>
            </w:pPr>
            <w:r>
              <w:rPr>
                <w:b/>
                <w:color w:val="FFFFFF"/>
                <w:sz w:val="14"/>
              </w:rPr>
              <w:t>Question</w:t>
            </w:r>
          </w:p>
        </w:tc>
      </w:tr>
      <w:tr w:rsidR="007C3DAE" w14:paraId="04F1725A" w14:textId="77777777" w:rsidTr="00FF11F7">
        <w:trPr>
          <w:trHeight w:val="290"/>
          <w:jc w:val="center"/>
        </w:trPr>
        <w:tc>
          <w:tcPr>
            <w:tcW w:w="2185" w:type="dxa"/>
            <w:tcMar>
              <w:top w:w="65" w:type="dxa"/>
              <w:left w:w="75" w:type="dxa"/>
              <w:bottom w:w="65" w:type="dxa"/>
              <w:right w:w="75" w:type="dxa"/>
            </w:tcMar>
            <w:vAlign w:val="center"/>
          </w:tcPr>
          <w:p w14:paraId="4EC9F0C8" w14:textId="20FF4A5B" w:rsidR="007C3DAE" w:rsidRDefault="00000000">
            <w:pPr>
              <w:spacing w:after="0"/>
            </w:pPr>
            <w:r>
              <w:rPr>
                <w:sz w:val="14"/>
              </w:rPr>
              <w:t>H1</w:t>
            </w:r>
            <w:r w:rsidR="002E5601">
              <w:rPr>
                <w:sz w:val="14"/>
              </w:rPr>
              <w:t>-</w:t>
            </w:r>
            <w:r>
              <w:rPr>
                <w:sz w:val="14"/>
              </w:rPr>
              <w:t>H3</w:t>
            </w:r>
          </w:p>
        </w:tc>
        <w:tc>
          <w:tcPr>
            <w:tcW w:w="2185" w:type="dxa"/>
            <w:tcMar>
              <w:top w:w="65" w:type="dxa"/>
              <w:left w:w="75" w:type="dxa"/>
              <w:bottom w:w="65" w:type="dxa"/>
              <w:right w:w="75" w:type="dxa"/>
            </w:tcMar>
            <w:vAlign w:val="center"/>
          </w:tcPr>
          <w:p w14:paraId="34270F29" w14:textId="77777777" w:rsidR="007C3DAE" w:rsidRDefault="00000000">
            <w:pPr>
              <w:spacing w:after="0"/>
            </w:pPr>
            <w:r>
              <w:rPr>
                <w:sz w:val="14"/>
              </w:rPr>
              <w:t>Patients, jours 1, 3, 5</w:t>
            </w:r>
          </w:p>
        </w:tc>
        <w:tc>
          <w:tcPr>
            <w:tcW w:w="2938" w:type="dxa"/>
            <w:tcMar>
              <w:top w:w="65" w:type="dxa"/>
              <w:left w:w="75" w:type="dxa"/>
              <w:bottom w:w="65" w:type="dxa"/>
              <w:right w:w="75" w:type="dxa"/>
            </w:tcMar>
            <w:vAlign w:val="center"/>
          </w:tcPr>
          <w:p w14:paraId="597D5DF4" w14:textId="77777777" w:rsidR="007C3DAE" w:rsidRDefault="00000000">
            <w:pPr>
              <w:spacing w:after="0"/>
            </w:pPr>
            <w:r>
              <w:rPr>
                <w:sz w:val="14"/>
              </w:rPr>
              <w:t>S. Enteritidis; groupe A; distances faibles.</w:t>
            </w:r>
          </w:p>
        </w:tc>
        <w:tc>
          <w:tcPr>
            <w:tcW w:w="2877" w:type="dxa"/>
            <w:tcMar>
              <w:top w:w="65" w:type="dxa"/>
              <w:left w:w="75" w:type="dxa"/>
              <w:bottom w:w="65" w:type="dxa"/>
              <w:right w:w="75" w:type="dxa"/>
            </w:tcMar>
            <w:vAlign w:val="center"/>
          </w:tcPr>
          <w:p w14:paraId="398A2D1D" w14:textId="77777777" w:rsidR="007C3DAE" w:rsidRDefault="00000000">
            <w:pPr>
              <w:spacing w:after="0"/>
            </w:pPr>
            <w:r>
              <w:rPr>
                <w:sz w:val="14"/>
              </w:rPr>
              <w:t>Source commune compatible?</w:t>
            </w:r>
          </w:p>
        </w:tc>
      </w:tr>
      <w:tr w:rsidR="007C3DAE" w14:paraId="79293220" w14:textId="77777777" w:rsidTr="00FF11F7">
        <w:trPr>
          <w:trHeight w:val="305"/>
          <w:jc w:val="center"/>
        </w:trPr>
        <w:tc>
          <w:tcPr>
            <w:tcW w:w="2185" w:type="dxa"/>
            <w:shd w:val="clear" w:color="auto" w:fill="EEF3F7"/>
            <w:tcMar>
              <w:top w:w="65" w:type="dxa"/>
              <w:left w:w="75" w:type="dxa"/>
              <w:bottom w:w="65" w:type="dxa"/>
              <w:right w:w="75" w:type="dxa"/>
            </w:tcMar>
            <w:vAlign w:val="center"/>
          </w:tcPr>
          <w:p w14:paraId="3DBC9EBE" w14:textId="77777777" w:rsidR="007C3DAE" w:rsidRDefault="00000000">
            <w:pPr>
              <w:spacing w:after="0"/>
            </w:pPr>
            <w:r>
              <w:rPr>
                <w:sz w:val="14"/>
              </w:rPr>
              <w:t>F1</w:t>
            </w:r>
          </w:p>
        </w:tc>
        <w:tc>
          <w:tcPr>
            <w:tcW w:w="2185" w:type="dxa"/>
            <w:shd w:val="clear" w:color="auto" w:fill="EEF3F7"/>
            <w:tcMar>
              <w:top w:w="65" w:type="dxa"/>
              <w:left w:w="75" w:type="dxa"/>
              <w:bottom w:w="65" w:type="dxa"/>
              <w:right w:w="75" w:type="dxa"/>
            </w:tcMar>
            <w:vAlign w:val="center"/>
          </w:tcPr>
          <w:p w14:paraId="0822B3C5" w14:textId="77777777" w:rsidR="007C3DAE" w:rsidRDefault="00000000">
            <w:pPr>
              <w:spacing w:after="0"/>
            </w:pPr>
            <w:r>
              <w:rPr>
                <w:sz w:val="14"/>
              </w:rPr>
              <w:t>Produit, jour 4</w:t>
            </w:r>
          </w:p>
        </w:tc>
        <w:tc>
          <w:tcPr>
            <w:tcW w:w="2938" w:type="dxa"/>
            <w:shd w:val="clear" w:color="auto" w:fill="EEF3F7"/>
            <w:tcMar>
              <w:top w:w="65" w:type="dxa"/>
              <w:left w:w="75" w:type="dxa"/>
              <w:bottom w:w="65" w:type="dxa"/>
              <w:right w:w="75" w:type="dxa"/>
            </w:tcMar>
            <w:vAlign w:val="center"/>
          </w:tcPr>
          <w:p w14:paraId="365750C1" w14:textId="77777777" w:rsidR="007C3DAE" w:rsidRDefault="00000000">
            <w:pPr>
              <w:spacing w:after="0"/>
            </w:pPr>
            <w:r>
              <w:rPr>
                <w:sz w:val="14"/>
              </w:rPr>
              <w:t>Groupe A, proche des cas.</w:t>
            </w:r>
          </w:p>
        </w:tc>
        <w:tc>
          <w:tcPr>
            <w:tcW w:w="2877" w:type="dxa"/>
            <w:shd w:val="clear" w:color="auto" w:fill="EEF3F7"/>
            <w:tcMar>
              <w:top w:w="65" w:type="dxa"/>
              <w:left w:w="75" w:type="dxa"/>
              <w:bottom w:w="65" w:type="dxa"/>
              <w:right w:w="75" w:type="dxa"/>
            </w:tcMar>
            <w:vAlign w:val="center"/>
          </w:tcPr>
          <w:p w14:paraId="4EC1BAD4" w14:textId="77777777" w:rsidR="007C3DAE" w:rsidRDefault="00000000">
            <w:pPr>
              <w:spacing w:after="0"/>
            </w:pPr>
            <w:r>
              <w:rPr>
                <w:sz w:val="14"/>
              </w:rPr>
              <w:t>Exposition et distribution?</w:t>
            </w:r>
          </w:p>
        </w:tc>
      </w:tr>
      <w:tr w:rsidR="007C3DAE" w14:paraId="6A4FC55C" w14:textId="77777777" w:rsidTr="00FF11F7">
        <w:trPr>
          <w:trHeight w:val="290"/>
          <w:jc w:val="center"/>
        </w:trPr>
        <w:tc>
          <w:tcPr>
            <w:tcW w:w="2185" w:type="dxa"/>
            <w:tcMar>
              <w:top w:w="65" w:type="dxa"/>
              <w:left w:w="75" w:type="dxa"/>
              <w:bottom w:w="65" w:type="dxa"/>
              <w:right w:w="75" w:type="dxa"/>
            </w:tcMar>
            <w:vAlign w:val="center"/>
          </w:tcPr>
          <w:p w14:paraId="3C74F108" w14:textId="77777777" w:rsidR="007C3DAE" w:rsidRDefault="00000000">
            <w:pPr>
              <w:spacing w:after="0"/>
            </w:pPr>
            <w:r>
              <w:rPr>
                <w:sz w:val="14"/>
              </w:rPr>
              <w:t>E1</w:t>
            </w:r>
          </w:p>
        </w:tc>
        <w:tc>
          <w:tcPr>
            <w:tcW w:w="2185" w:type="dxa"/>
            <w:tcMar>
              <w:top w:w="65" w:type="dxa"/>
              <w:left w:w="75" w:type="dxa"/>
              <w:bottom w:w="65" w:type="dxa"/>
              <w:right w:w="75" w:type="dxa"/>
            </w:tcMar>
            <w:vAlign w:val="center"/>
          </w:tcPr>
          <w:p w14:paraId="6D4FA009" w14:textId="77777777" w:rsidR="007C3DAE" w:rsidRDefault="00000000">
            <w:pPr>
              <w:spacing w:after="0"/>
            </w:pPr>
            <w:r>
              <w:rPr>
                <w:sz w:val="14"/>
              </w:rPr>
              <w:t>Ligne, jour 4</w:t>
            </w:r>
          </w:p>
        </w:tc>
        <w:tc>
          <w:tcPr>
            <w:tcW w:w="2938" w:type="dxa"/>
            <w:tcMar>
              <w:top w:w="65" w:type="dxa"/>
              <w:left w:w="75" w:type="dxa"/>
              <w:bottom w:w="65" w:type="dxa"/>
              <w:right w:w="75" w:type="dxa"/>
            </w:tcMar>
            <w:vAlign w:val="center"/>
          </w:tcPr>
          <w:p w14:paraId="22BB7B33" w14:textId="77777777" w:rsidR="007C3DAE" w:rsidRDefault="00000000">
            <w:pPr>
              <w:spacing w:after="0"/>
            </w:pPr>
            <w:r>
              <w:rPr>
                <w:sz w:val="14"/>
              </w:rPr>
              <w:t>Groupe A.</w:t>
            </w:r>
          </w:p>
        </w:tc>
        <w:tc>
          <w:tcPr>
            <w:tcW w:w="2877" w:type="dxa"/>
            <w:tcMar>
              <w:top w:w="65" w:type="dxa"/>
              <w:left w:w="75" w:type="dxa"/>
              <w:bottom w:w="65" w:type="dxa"/>
              <w:right w:w="75" w:type="dxa"/>
            </w:tcMar>
            <w:vAlign w:val="center"/>
          </w:tcPr>
          <w:p w14:paraId="0D7205A8" w14:textId="77777777" w:rsidR="007C3DAE" w:rsidRDefault="00000000">
            <w:pPr>
              <w:spacing w:after="0"/>
            </w:pPr>
            <w:r>
              <w:rPr>
                <w:sz w:val="14"/>
              </w:rPr>
              <w:t>Contamination du procédé?</w:t>
            </w:r>
          </w:p>
        </w:tc>
      </w:tr>
      <w:tr w:rsidR="007C3DAE" w14:paraId="69B60490" w14:textId="77777777" w:rsidTr="00FF11F7">
        <w:trPr>
          <w:trHeight w:val="305"/>
          <w:jc w:val="center"/>
        </w:trPr>
        <w:tc>
          <w:tcPr>
            <w:tcW w:w="2185" w:type="dxa"/>
            <w:shd w:val="clear" w:color="auto" w:fill="EEF3F7"/>
            <w:tcMar>
              <w:top w:w="65" w:type="dxa"/>
              <w:left w:w="75" w:type="dxa"/>
              <w:bottom w:w="65" w:type="dxa"/>
              <w:right w:w="75" w:type="dxa"/>
            </w:tcMar>
            <w:vAlign w:val="center"/>
          </w:tcPr>
          <w:p w14:paraId="115357A1" w14:textId="77777777" w:rsidR="007C3DAE" w:rsidRDefault="00000000">
            <w:pPr>
              <w:spacing w:after="0"/>
            </w:pPr>
            <w:r>
              <w:rPr>
                <w:sz w:val="14"/>
              </w:rPr>
              <w:t>E2</w:t>
            </w:r>
          </w:p>
        </w:tc>
        <w:tc>
          <w:tcPr>
            <w:tcW w:w="2185" w:type="dxa"/>
            <w:shd w:val="clear" w:color="auto" w:fill="EEF3F7"/>
            <w:tcMar>
              <w:top w:w="65" w:type="dxa"/>
              <w:left w:w="75" w:type="dxa"/>
              <w:bottom w:w="65" w:type="dxa"/>
              <w:right w:w="75" w:type="dxa"/>
            </w:tcMar>
            <w:vAlign w:val="center"/>
          </w:tcPr>
          <w:p w14:paraId="455582F8" w14:textId="77777777" w:rsidR="007C3DAE" w:rsidRDefault="00000000">
            <w:pPr>
              <w:spacing w:after="0"/>
            </w:pPr>
            <w:r>
              <w:rPr>
                <w:sz w:val="14"/>
              </w:rPr>
              <w:t>Drain, jour 4</w:t>
            </w:r>
          </w:p>
        </w:tc>
        <w:tc>
          <w:tcPr>
            <w:tcW w:w="2938" w:type="dxa"/>
            <w:shd w:val="clear" w:color="auto" w:fill="EEF3F7"/>
            <w:tcMar>
              <w:top w:w="65" w:type="dxa"/>
              <w:left w:w="75" w:type="dxa"/>
              <w:bottom w:w="65" w:type="dxa"/>
              <w:right w:w="75" w:type="dxa"/>
            </w:tcMar>
            <w:vAlign w:val="center"/>
          </w:tcPr>
          <w:p w14:paraId="7C8E48DE" w14:textId="77777777" w:rsidR="007C3DAE" w:rsidRDefault="00000000">
            <w:pPr>
              <w:spacing w:after="0"/>
            </w:pPr>
            <w:r>
              <w:rPr>
                <w:sz w:val="14"/>
              </w:rPr>
              <w:t>Groupe B, éloigné.</w:t>
            </w:r>
          </w:p>
        </w:tc>
        <w:tc>
          <w:tcPr>
            <w:tcW w:w="2877" w:type="dxa"/>
            <w:shd w:val="clear" w:color="auto" w:fill="EEF3F7"/>
            <w:tcMar>
              <w:top w:w="65" w:type="dxa"/>
              <w:left w:w="75" w:type="dxa"/>
              <w:bottom w:w="65" w:type="dxa"/>
              <w:right w:w="75" w:type="dxa"/>
            </w:tcMar>
            <w:vAlign w:val="center"/>
          </w:tcPr>
          <w:p w14:paraId="798E789C" w14:textId="77777777" w:rsidR="007C3DAE" w:rsidRDefault="00000000">
            <w:pPr>
              <w:spacing w:after="0"/>
            </w:pPr>
            <w:r>
              <w:rPr>
                <w:sz w:val="14"/>
              </w:rPr>
              <w:t>Même sérovar, même événement?</w:t>
            </w:r>
          </w:p>
        </w:tc>
      </w:tr>
      <w:tr w:rsidR="007C3DAE" w14:paraId="0ACC5907" w14:textId="77777777" w:rsidTr="00FF11F7">
        <w:trPr>
          <w:trHeight w:val="305"/>
          <w:jc w:val="center"/>
        </w:trPr>
        <w:tc>
          <w:tcPr>
            <w:tcW w:w="2185" w:type="dxa"/>
            <w:tcMar>
              <w:top w:w="65" w:type="dxa"/>
              <w:left w:w="75" w:type="dxa"/>
              <w:bottom w:w="65" w:type="dxa"/>
              <w:right w:w="75" w:type="dxa"/>
            </w:tcMar>
            <w:vAlign w:val="center"/>
          </w:tcPr>
          <w:p w14:paraId="06D9E6F3" w14:textId="77777777" w:rsidR="007C3DAE" w:rsidRDefault="00000000">
            <w:pPr>
              <w:spacing w:after="0"/>
            </w:pPr>
            <w:r>
              <w:rPr>
                <w:sz w:val="14"/>
              </w:rPr>
              <w:t>B1</w:t>
            </w:r>
          </w:p>
        </w:tc>
        <w:tc>
          <w:tcPr>
            <w:tcW w:w="2185" w:type="dxa"/>
            <w:tcMar>
              <w:top w:w="65" w:type="dxa"/>
              <w:left w:w="75" w:type="dxa"/>
              <w:bottom w:w="65" w:type="dxa"/>
              <w:right w:w="75" w:type="dxa"/>
            </w:tcMar>
            <w:vAlign w:val="center"/>
          </w:tcPr>
          <w:p w14:paraId="707DBB8F" w14:textId="77777777" w:rsidR="007C3DAE" w:rsidRDefault="00000000">
            <w:pPr>
              <w:spacing w:after="0"/>
            </w:pPr>
            <w:r>
              <w:rPr>
                <w:sz w:val="14"/>
              </w:rPr>
              <w:t>Isolat antérieur</w:t>
            </w:r>
          </w:p>
        </w:tc>
        <w:tc>
          <w:tcPr>
            <w:tcW w:w="2938" w:type="dxa"/>
            <w:tcMar>
              <w:top w:w="65" w:type="dxa"/>
              <w:left w:w="75" w:type="dxa"/>
              <w:bottom w:w="65" w:type="dxa"/>
              <w:right w:w="75" w:type="dxa"/>
            </w:tcMar>
            <w:vAlign w:val="center"/>
          </w:tcPr>
          <w:p w14:paraId="22916180" w14:textId="77777777" w:rsidR="007C3DAE" w:rsidRDefault="00000000">
            <w:pPr>
              <w:spacing w:after="0"/>
            </w:pPr>
            <w:r>
              <w:rPr>
                <w:sz w:val="14"/>
              </w:rPr>
              <w:t>Groupe C, éloigné.</w:t>
            </w:r>
          </w:p>
        </w:tc>
        <w:tc>
          <w:tcPr>
            <w:tcW w:w="2877" w:type="dxa"/>
            <w:tcMar>
              <w:top w:w="65" w:type="dxa"/>
              <w:left w:w="75" w:type="dxa"/>
              <w:bottom w:w="65" w:type="dxa"/>
              <w:right w:w="75" w:type="dxa"/>
            </w:tcMar>
            <w:vAlign w:val="center"/>
          </w:tcPr>
          <w:p w14:paraId="3E562B6A" w14:textId="77777777" w:rsidR="007C3DAE" w:rsidRDefault="00000000">
            <w:pPr>
              <w:spacing w:after="0"/>
            </w:pPr>
            <w:r>
              <w:rPr>
                <w:sz w:val="14"/>
              </w:rPr>
              <w:t>Valeur du comparateur?</w:t>
            </w:r>
          </w:p>
        </w:tc>
      </w:tr>
      <w:tr w:rsidR="007C3DAE" w14:paraId="5ABDC84C" w14:textId="77777777" w:rsidTr="00FF11F7">
        <w:trPr>
          <w:trHeight w:val="305"/>
          <w:jc w:val="center"/>
        </w:trPr>
        <w:tc>
          <w:tcPr>
            <w:tcW w:w="2185" w:type="dxa"/>
            <w:shd w:val="clear" w:color="auto" w:fill="EEF3F7"/>
            <w:tcMar>
              <w:top w:w="65" w:type="dxa"/>
              <w:left w:w="75" w:type="dxa"/>
              <w:bottom w:w="65" w:type="dxa"/>
              <w:right w:w="75" w:type="dxa"/>
            </w:tcMar>
            <w:vAlign w:val="center"/>
          </w:tcPr>
          <w:p w14:paraId="5C801B03" w14:textId="77777777" w:rsidR="007C3DAE" w:rsidRDefault="00000000">
            <w:pPr>
              <w:spacing w:after="0"/>
            </w:pPr>
            <w:r>
              <w:rPr>
                <w:sz w:val="14"/>
              </w:rPr>
              <w:t>B2</w:t>
            </w:r>
          </w:p>
        </w:tc>
        <w:tc>
          <w:tcPr>
            <w:tcW w:w="2185" w:type="dxa"/>
            <w:shd w:val="clear" w:color="auto" w:fill="EEF3F7"/>
            <w:tcMar>
              <w:top w:w="65" w:type="dxa"/>
              <w:left w:w="75" w:type="dxa"/>
              <w:bottom w:w="65" w:type="dxa"/>
              <w:right w:w="75" w:type="dxa"/>
            </w:tcMar>
            <w:vAlign w:val="center"/>
          </w:tcPr>
          <w:p w14:paraId="39992825" w14:textId="77777777" w:rsidR="007C3DAE" w:rsidRDefault="00000000">
            <w:pPr>
              <w:spacing w:after="0"/>
            </w:pPr>
            <w:r>
              <w:rPr>
                <w:sz w:val="14"/>
              </w:rPr>
              <w:t>Aliment non lié</w:t>
            </w:r>
          </w:p>
        </w:tc>
        <w:tc>
          <w:tcPr>
            <w:tcW w:w="2938" w:type="dxa"/>
            <w:shd w:val="clear" w:color="auto" w:fill="EEF3F7"/>
            <w:tcMar>
              <w:top w:w="65" w:type="dxa"/>
              <w:left w:w="75" w:type="dxa"/>
              <w:bottom w:w="65" w:type="dxa"/>
              <w:right w:w="75" w:type="dxa"/>
            </w:tcMar>
            <w:vAlign w:val="center"/>
          </w:tcPr>
          <w:p w14:paraId="43A5D60E" w14:textId="77777777" w:rsidR="007C3DAE" w:rsidRDefault="00000000">
            <w:pPr>
              <w:spacing w:after="0"/>
            </w:pPr>
            <w:r>
              <w:rPr>
                <w:sz w:val="14"/>
              </w:rPr>
              <w:t>Autre sérovar.</w:t>
            </w:r>
          </w:p>
        </w:tc>
        <w:tc>
          <w:tcPr>
            <w:tcW w:w="2877" w:type="dxa"/>
            <w:shd w:val="clear" w:color="auto" w:fill="EEF3F7"/>
            <w:tcMar>
              <w:top w:w="65" w:type="dxa"/>
              <w:left w:w="75" w:type="dxa"/>
              <w:bottom w:w="65" w:type="dxa"/>
              <w:right w:w="75" w:type="dxa"/>
            </w:tcMar>
            <w:vAlign w:val="center"/>
          </w:tcPr>
          <w:p w14:paraId="4C119CEB" w14:textId="77777777" w:rsidR="007C3DAE" w:rsidRDefault="00000000">
            <w:pPr>
              <w:spacing w:after="0"/>
            </w:pPr>
            <w:r>
              <w:rPr>
                <w:sz w:val="14"/>
              </w:rPr>
              <w:t>Pourquoi le garder?</w:t>
            </w:r>
          </w:p>
        </w:tc>
      </w:tr>
    </w:tbl>
    <w:p w14:paraId="3DB9FF26" w14:textId="77777777" w:rsidR="007C3DAE" w:rsidRDefault="007C3DAE">
      <w:pPr>
        <w:spacing w:after="0"/>
      </w:pPr>
    </w:p>
    <w:p w14:paraId="237E3218" w14:textId="77777777" w:rsidR="007C3DAE" w:rsidRDefault="00000000">
      <w:pPr>
        <w:pStyle w:val="Heading2"/>
      </w:pPr>
      <w:r>
        <w:t>Consigne</w:t>
      </w:r>
    </w:p>
    <w:p w14:paraId="3B547BAA" w14:textId="77777777" w:rsidR="007C3DAE" w:rsidRDefault="00000000">
      <w:r>
        <w:t>Séparez observation et hypothèse; précisez ce qui manque pour établir une source et proposez une action proportionnée. Les distances simplifiées ne sont pas un seuil universel.</w:t>
      </w:r>
    </w:p>
    <w:p w14:paraId="33190465" w14:textId="77777777" w:rsidR="007C3DAE" w:rsidRDefault="00000000">
      <w:r>
        <w:br w:type="page"/>
      </w:r>
    </w:p>
    <w:p w14:paraId="61CA7626" w14:textId="77777777" w:rsidR="007C3DAE" w:rsidRDefault="00000000">
      <w:pPr>
        <w:pStyle w:val="Heading1"/>
      </w:pPr>
      <w:r>
        <w:lastRenderedPageBreak/>
        <w:t>Jour 4 • Cas viral : influenza A</w:t>
      </w:r>
    </w:p>
    <w:p w14:paraId="2F237961" w14:textId="77777777" w:rsidR="007C3DAE" w:rsidRDefault="00000000">
      <w:r>
        <w:t>Deux unités de soins signalent des cas sur trois semaines. Les génomes préparés indiquent une lignée proche pour plusieurs échantillons, mais les relations entre segments diffèrent. Les dates, contacts, vaccination et expositions sont incomplets.</w:t>
      </w:r>
    </w:p>
    <w:tbl>
      <w:tblPr>
        <w:tblStyle w:val="TableGrid"/>
        <w:tblW w:w="0" w:type="auto"/>
        <w:jc w:val="center"/>
        <w:tblLayout w:type="fixed"/>
        <w:tblLook w:val="04A0" w:firstRow="1" w:lastRow="0" w:firstColumn="1" w:lastColumn="0" w:noHBand="0" w:noVBand="1"/>
      </w:tblPr>
      <w:tblGrid>
        <w:gridCol w:w="3115"/>
        <w:gridCol w:w="3115"/>
        <w:gridCol w:w="3599"/>
      </w:tblGrid>
      <w:tr w:rsidR="007C3DAE" w14:paraId="4AD27CD7" w14:textId="77777777" w:rsidTr="00FF11F7">
        <w:trPr>
          <w:trHeight w:val="328"/>
          <w:tblHeader/>
          <w:jc w:val="center"/>
        </w:trPr>
        <w:tc>
          <w:tcPr>
            <w:tcW w:w="3115" w:type="dxa"/>
            <w:shd w:val="clear" w:color="auto" w:fill="183A5A"/>
            <w:tcMar>
              <w:top w:w="65" w:type="dxa"/>
              <w:left w:w="75" w:type="dxa"/>
              <w:bottom w:w="65" w:type="dxa"/>
              <w:right w:w="75" w:type="dxa"/>
            </w:tcMar>
            <w:vAlign w:val="center"/>
          </w:tcPr>
          <w:p w14:paraId="7EF45574" w14:textId="77777777" w:rsidR="007C3DAE" w:rsidRDefault="00000000">
            <w:pPr>
              <w:spacing w:after="0"/>
            </w:pPr>
            <w:r>
              <w:rPr>
                <w:b/>
                <w:color w:val="FFFFFF"/>
                <w:sz w:val="15"/>
              </w:rPr>
              <w:t>Observation</w:t>
            </w:r>
          </w:p>
        </w:tc>
        <w:tc>
          <w:tcPr>
            <w:tcW w:w="3115" w:type="dxa"/>
            <w:shd w:val="clear" w:color="auto" w:fill="183A5A"/>
            <w:tcMar>
              <w:top w:w="65" w:type="dxa"/>
              <w:left w:w="75" w:type="dxa"/>
              <w:bottom w:w="65" w:type="dxa"/>
              <w:right w:w="75" w:type="dxa"/>
            </w:tcMar>
            <w:vAlign w:val="center"/>
          </w:tcPr>
          <w:p w14:paraId="7E7F2D76" w14:textId="77777777" w:rsidR="007C3DAE" w:rsidRDefault="00000000">
            <w:pPr>
              <w:spacing w:after="0"/>
            </w:pPr>
            <w:r>
              <w:rPr>
                <w:b/>
                <w:color w:val="FFFFFF"/>
                <w:sz w:val="15"/>
              </w:rPr>
              <w:t>Interprétation possible</w:t>
            </w:r>
          </w:p>
        </w:tc>
        <w:tc>
          <w:tcPr>
            <w:tcW w:w="3599" w:type="dxa"/>
            <w:shd w:val="clear" w:color="auto" w:fill="183A5A"/>
            <w:tcMar>
              <w:top w:w="65" w:type="dxa"/>
              <w:left w:w="75" w:type="dxa"/>
              <w:bottom w:w="65" w:type="dxa"/>
              <w:right w:w="75" w:type="dxa"/>
            </w:tcMar>
            <w:vAlign w:val="center"/>
          </w:tcPr>
          <w:p w14:paraId="6FFFFE7A" w14:textId="77777777" w:rsidR="007C3DAE" w:rsidRDefault="00000000">
            <w:pPr>
              <w:spacing w:after="0"/>
            </w:pPr>
            <w:r>
              <w:rPr>
                <w:b/>
                <w:color w:val="FFFFFF"/>
                <w:sz w:val="15"/>
              </w:rPr>
              <w:t>Information manquante</w:t>
            </w:r>
          </w:p>
        </w:tc>
      </w:tr>
      <w:tr w:rsidR="007C3DAE" w14:paraId="78585937" w14:textId="77777777" w:rsidTr="00FF11F7">
        <w:trPr>
          <w:trHeight w:val="328"/>
          <w:jc w:val="center"/>
        </w:trPr>
        <w:tc>
          <w:tcPr>
            <w:tcW w:w="3115" w:type="dxa"/>
            <w:tcMar>
              <w:top w:w="65" w:type="dxa"/>
              <w:left w:w="75" w:type="dxa"/>
              <w:bottom w:w="65" w:type="dxa"/>
              <w:right w:w="75" w:type="dxa"/>
            </w:tcMar>
            <w:vAlign w:val="center"/>
          </w:tcPr>
          <w:p w14:paraId="080C1AF3" w14:textId="77777777" w:rsidR="007C3DAE" w:rsidRDefault="00000000">
            <w:pPr>
              <w:spacing w:after="0"/>
            </w:pPr>
            <w:r>
              <w:rPr>
                <w:sz w:val="15"/>
              </w:rPr>
              <w:t>Séquence de surface proche</w:t>
            </w:r>
          </w:p>
        </w:tc>
        <w:tc>
          <w:tcPr>
            <w:tcW w:w="3115" w:type="dxa"/>
            <w:tcMar>
              <w:top w:w="65" w:type="dxa"/>
              <w:left w:w="75" w:type="dxa"/>
              <w:bottom w:w="65" w:type="dxa"/>
              <w:right w:w="75" w:type="dxa"/>
            </w:tcMar>
            <w:vAlign w:val="center"/>
          </w:tcPr>
          <w:p w14:paraId="5372A3C2" w14:textId="77777777" w:rsidR="007C3DAE" w:rsidRDefault="00000000">
            <w:pPr>
              <w:spacing w:after="0"/>
            </w:pPr>
            <w:r>
              <w:rPr>
                <w:sz w:val="15"/>
              </w:rPr>
              <w:t>Lignée apparentée ou exposition commune.</w:t>
            </w:r>
          </w:p>
        </w:tc>
        <w:tc>
          <w:tcPr>
            <w:tcW w:w="3599" w:type="dxa"/>
            <w:tcMar>
              <w:top w:w="65" w:type="dxa"/>
              <w:left w:w="75" w:type="dxa"/>
              <w:bottom w:w="65" w:type="dxa"/>
              <w:right w:w="75" w:type="dxa"/>
            </w:tcMar>
            <w:vAlign w:val="center"/>
          </w:tcPr>
          <w:p w14:paraId="70012E41" w14:textId="77777777" w:rsidR="007C3DAE" w:rsidRDefault="00000000">
            <w:pPr>
              <w:spacing w:after="0"/>
            </w:pPr>
            <w:r>
              <w:rPr>
                <w:sz w:val="15"/>
              </w:rPr>
              <w:t>Autres segments et circulation de fond.</w:t>
            </w:r>
          </w:p>
        </w:tc>
      </w:tr>
      <w:tr w:rsidR="007C3DAE" w14:paraId="2F029519" w14:textId="77777777" w:rsidTr="00FF11F7">
        <w:trPr>
          <w:trHeight w:val="328"/>
          <w:jc w:val="center"/>
        </w:trPr>
        <w:tc>
          <w:tcPr>
            <w:tcW w:w="3115" w:type="dxa"/>
            <w:shd w:val="clear" w:color="auto" w:fill="EEF3F7"/>
            <w:tcMar>
              <w:top w:w="65" w:type="dxa"/>
              <w:left w:w="75" w:type="dxa"/>
              <w:bottom w:w="65" w:type="dxa"/>
              <w:right w:w="75" w:type="dxa"/>
            </w:tcMar>
            <w:vAlign w:val="center"/>
          </w:tcPr>
          <w:p w14:paraId="70637881" w14:textId="77777777" w:rsidR="007C3DAE" w:rsidRDefault="00000000">
            <w:pPr>
              <w:spacing w:after="0"/>
            </w:pPr>
            <w:r>
              <w:rPr>
                <w:sz w:val="15"/>
              </w:rPr>
              <w:t>Segments internes de parentés différentes</w:t>
            </w:r>
          </w:p>
        </w:tc>
        <w:tc>
          <w:tcPr>
            <w:tcW w:w="3115" w:type="dxa"/>
            <w:shd w:val="clear" w:color="auto" w:fill="EEF3F7"/>
            <w:tcMar>
              <w:top w:w="65" w:type="dxa"/>
              <w:left w:w="75" w:type="dxa"/>
              <w:bottom w:w="65" w:type="dxa"/>
              <w:right w:w="75" w:type="dxa"/>
            </w:tcMar>
            <w:vAlign w:val="center"/>
          </w:tcPr>
          <w:p w14:paraId="3312F1DD" w14:textId="77777777" w:rsidR="007C3DAE" w:rsidRDefault="00000000">
            <w:pPr>
              <w:spacing w:after="0"/>
            </w:pPr>
            <w:r>
              <w:rPr>
                <w:sz w:val="15"/>
              </w:rPr>
              <w:t>Réassortiment possible.</w:t>
            </w:r>
          </w:p>
        </w:tc>
        <w:tc>
          <w:tcPr>
            <w:tcW w:w="3599" w:type="dxa"/>
            <w:shd w:val="clear" w:color="auto" w:fill="EEF3F7"/>
            <w:tcMar>
              <w:top w:w="65" w:type="dxa"/>
              <w:left w:w="75" w:type="dxa"/>
              <w:bottom w:w="65" w:type="dxa"/>
              <w:right w:w="75" w:type="dxa"/>
            </w:tcMar>
            <w:vAlign w:val="center"/>
          </w:tcPr>
          <w:p w14:paraId="78D56EA4" w14:textId="77777777" w:rsidR="007C3DAE" w:rsidRDefault="00000000">
            <w:pPr>
              <w:spacing w:after="0"/>
            </w:pPr>
            <w:r>
              <w:rPr>
                <w:sz w:val="15"/>
              </w:rPr>
              <w:t>Génomes complets, références temps/lieu.</w:t>
            </w:r>
          </w:p>
        </w:tc>
      </w:tr>
      <w:tr w:rsidR="007C3DAE" w14:paraId="4CB54BB2" w14:textId="77777777" w:rsidTr="00FF11F7">
        <w:trPr>
          <w:trHeight w:val="328"/>
          <w:jc w:val="center"/>
        </w:trPr>
        <w:tc>
          <w:tcPr>
            <w:tcW w:w="3115" w:type="dxa"/>
            <w:tcMar>
              <w:top w:w="65" w:type="dxa"/>
              <w:left w:w="75" w:type="dxa"/>
              <w:bottom w:w="65" w:type="dxa"/>
              <w:right w:w="75" w:type="dxa"/>
            </w:tcMar>
            <w:vAlign w:val="center"/>
          </w:tcPr>
          <w:p w14:paraId="111E9BCE" w14:textId="77777777" w:rsidR="007C3DAE" w:rsidRDefault="00000000">
            <w:pPr>
              <w:spacing w:after="0"/>
            </w:pPr>
            <w:r>
              <w:rPr>
                <w:sz w:val="15"/>
              </w:rPr>
              <w:t>Cas regroupés par unité</w:t>
            </w:r>
          </w:p>
        </w:tc>
        <w:tc>
          <w:tcPr>
            <w:tcW w:w="3115" w:type="dxa"/>
            <w:tcMar>
              <w:top w:w="65" w:type="dxa"/>
              <w:left w:w="75" w:type="dxa"/>
              <w:bottom w:w="65" w:type="dxa"/>
              <w:right w:w="75" w:type="dxa"/>
            </w:tcMar>
            <w:vAlign w:val="center"/>
          </w:tcPr>
          <w:p w14:paraId="5E4BD865" w14:textId="77777777" w:rsidR="007C3DAE" w:rsidRDefault="00000000">
            <w:pPr>
              <w:spacing w:after="0"/>
            </w:pPr>
            <w:r>
              <w:rPr>
                <w:sz w:val="15"/>
              </w:rPr>
              <w:t>Transmission associée aux soins possible.</w:t>
            </w:r>
          </w:p>
        </w:tc>
        <w:tc>
          <w:tcPr>
            <w:tcW w:w="3599" w:type="dxa"/>
            <w:tcMar>
              <w:top w:w="65" w:type="dxa"/>
              <w:left w:w="75" w:type="dxa"/>
              <w:bottom w:w="65" w:type="dxa"/>
              <w:right w:w="75" w:type="dxa"/>
            </w:tcMar>
            <w:vAlign w:val="center"/>
          </w:tcPr>
          <w:p w14:paraId="1EB97B20" w14:textId="77777777" w:rsidR="007C3DAE" w:rsidRDefault="00000000">
            <w:pPr>
              <w:spacing w:after="0"/>
            </w:pPr>
            <w:r>
              <w:rPr>
                <w:sz w:val="15"/>
              </w:rPr>
              <w:t>Contacts, mouvements, communauté, dates.</w:t>
            </w:r>
          </w:p>
        </w:tc>
      </w:tr>
      <w:tr w:rsidR="007C3DAE" w14:paraId="2037B6AE" w14:textId="77777777" w:rsidTr="00FF11F7">
        <w:trPr>
          <w:trHeight w:val="343"/>
          <w:jc w:val="center"/>
        </w:trPr>
        <w:tc>
          <w:tcPr>
            <w:tcW w:w="3115" w:type="dxa"/>
            <w:shd w:val="clear" w:color="auto" w:fill="EEF3F7"/>
            <w:tcMar>
              <w:top w:w="65" w:type="dxa"/>
              <w:left w:w="75" w:type="dxa"/>
              <w:bottom w:w="65" w:type="dxa"/>
              <w:right w:w="75" w:type="dxa"/>
            </w:tcMar>
            <w:vAlign w:val="center"/>
          </w:tcPr>
          <w:p w14:paraId="6225DA08" w14:textId="77777777" w:rsidR="007C3DAE" w:rsidRDefault="00000000">
            <w:pPr>
              <w:spacing w:after="0"/>
            </w:pPr>
            <w:r>
              <w:rPr>
                <w:sz w:val="15"/>
              </w:rPr>
              <w:t>Couverture partielle</w:t>
            </w:r>
          </w:p>
        </w:tc>
        <w:tc>
          <w:tcPr>
            <w:tcW w:w="3115" w:type="dxa"/>
            <w:shd w:val="clear" w:color="auto" w:fill="EEF3F7"/>
            <w:tcMar>
              <w:top w:w="65" w:type="dxa"/>
              <w:left w:w="75" w:type="dxa"/>
              <w:bottom w:w="65" w:type="dxa"/>
              <w:right w:w="75" w:type="dxa"/>
            </w:tcMar>
            <w:vAlign w:val="center"/>
          </w:tcPr>
          <w:p w14:paraId="612A5419" w14:textId="77777777" w:rsidR="007C3DAE" w:rsidRDefault="00000000">
            <w:pPr>
              <w:spacing w:after="0"/>
            </w:pPr>
            <w:r>
              <w:rPr>
                <w:sz w:val="15"/>
              </w:rPr>
              <w:t>Comparaison limitée.</w:t>
            </w:r>
          </w:p>
        </w:tc>
        <w:tc>
          <w:tcPr>
            <w:tcW w:w="3599" w:type="dxa"/>
            <w:shd w:val="clear" w:color="auto" w:fill="EEF3F7"/>
            <w:tcMar>
              <w:top w:w="65" w:type="dxa"/>
              <w:left w:w="75" w:type="dxa"/>
              <w:bottom w:w="65" w:type="dxa"/>
              <w:right w:w="75" w:type="dxa"/>
            </w:tcMar>
            <w:vAlign w:val="center"/>
          </w:tcPr>
          <w:p w14:paraId="2FE93234" w14:textId="77777777" w:rsidR="007C3DAE" w:rsidRDefault="00000000">
            <w:pPr>
              <w:spacing w:after="0"/>
            </w:pPr>
            <w:r>
              <w:rPr>
                <w:sz w:val="15"/>
              </w:rPr>
              <w:t>Qualité, seuils, stratégie de séquençage.</w:t>
            </w:r>
          </w:p>
        </w:tc>
      </w:tr>
    </w:tbl>
    <w:p w14:paraId="1467F71F" w14:textId="77777777" w:rsidR="007C3DAE" w:rsidRDefault="007C3DAE">
      <w:pPr>
        <w:spacing w:after="0"/>
      </w:pPr>
    </w:p>
    <w:p w14:paraId="738025CB" w14:textId="77777777" w:rsidR="007C3DAE" w:rsidRDefault="00000000">
      <w:pPr>
        <w:pStyle w:val="Heading2"/>
      </w:pPr>
      <w:r>
        <w:t>Questions</w:t>
      </w:r>
    </w:p>
    <w:p w14:paraId="1636CC2B" w14:textId="77777777" w:rsidR="007C3DAE" w:rsidRDefault="00000000">
      <w:pPr>
        <w:pStyle w:val="ListBullet"/>
      </w:pPr>
      <w:r>
        <w:t>Pourquoi un seul arbre peut-il être insuffisant pour un virus segmenté?</w:t>
      </w:r>
    </w:p>
    <w:p w14:paraId="4F4344FE" w14:textId="77777777" w:rsidR="007C3DAE" w:rsidRDefault="00000000">
      <w:pPr>
        <w:pStyle w:val="ListBullet"/>
      </w:pPr>
      <w:r>
        <w:t>La proximité démontre-t-elle une transmission entre unités?</w:t>
      </w:r>
    </w:p>
    <w:p w14:paraId="62BAA707" w14:textId="77777777" w:rsidR="007C3DAE" w:rsidRDefault="00000000">
      <w:pPr>
        <w:pStyle w:val="ListBullet"/>
      </w:pPr>
      <w:r>
        <w:t>Quel prélèvement supplémentaire aiderait à départager les hypothèses?</w:t>
      </w:r>
    </w:p>
    <w:p w14:paraId="2DA6A0D2" w14:textId="77777777" w:rsidR="007C3DAE" w:rsidRDefault="00000000">
      <w:r>
        <w:br w:type="page"/>
      </w:r>
    </w:p>
    <w:p w14:paraId="6C7453A1" w14:textId="77777777" w:rsidR="007C3DAE" w:rsidRDefault="00000000">
      <w:pPr>
        <w:pStyle w:val="Heading1"/>
      </w:pPr>
      <w:r>
        <w:lastRenderedPageBreak/>
        <w:t>Jour 4 • Cas fongique : Candida auris</w:t>
      </w:r>
    </w:p>
    <w:p w14:paraId="45B9424C" w14:textId="77777777" w:rsidR="007C3DAE" w:rsidRDefault="00000000">
      <w:r>
        <w:t>Détection chez plusieurs patients et sur une surface. Résumé d’identification concordante, dates proches et sensibilité antifongique disponible pour une partie des isolats. Chambre partagée, transferts et nettoyage sont documentés de façon incomplète.</w:t>
      </w:r>
    </w:p>
    <w:tbl>
      <w:tblPr>
        <w:tblStyle w:val="TableGrid"/>
        <w:tblW w:w="0" w:type="auto"/>
        <w:jc w:val="center"/>
        <w:tblLayout w:type="fixed"/>
        <w:tblLook w:val="04A0" w:firstRow="1" w:lastRow="0" w:firstColumn="1" w:lastColumn="0" w:noHBand="0" w:noVBand="1"/>
      </w:tblPr>
      <w:tblGrid>
        <w:gridCol w:w="2748"/>
        <w:gridCol w:w="2887"/>
        <w:gridCol w:w="3464"/>
      </w:tblGrid>
      <w:tr w:rsidR="007C3DAE" w14:paraId="251FCAD7" w14:textId="77777777" w:rsidTr="00FF11F7">
        <w:trPr>
          <w:trHeight w:val="351"/>
          <w:tblHeader/>
          <w:jc w:val="center"/>
        </w:trPr>
        <w:tc>
          <w:tcPr>
            <w:tcW w:w="2748" w:type="dxa"/>
            <w:shd w:val="clear" w:color="auto" w:fill="183A5A"/>
            <w:tcMar>
              <w:top w:w="65" w:type="dxa"/>
              <w:left w:w="75" w:type="dxa"/>
              <w:bottom w:w="65" w:type="dxa"/>
              <w:right w:w="75" w:type="dxa"/>
            </w:tcMar>
            <w:vAlign w:val="center"/>
          </w:tcPr>
          <w:p w14:paraId="6F312C5B" w14:textId="77777777" w:rsidR="007C3DAE" w:rsidRDefault="00000000">
            <w:pPr>
              <w:spacing w:after="0"/>
            </w:pPr>
            <w:r>
              <w:rPr>
                <w:b/>
                <w:color w:val="FFFFFF"/>
                <w:sz w:val="15"/>
              </w:rPr>
              <w:t>Question</w:t>
            </w:r>
          </w:p>
        </w:tc>
        <w:tc>
          <w:tcPr>
            <w:tcW w:w="2887" w:type="dxa"/>
            <w:shd w:val="clear" w:color="auto" w:fill="183A5A"/>
            <w:tcMar>
              <w:top w:w="65" w:type="dxa"/>
              <w:left w:w="75" w:type="dxa"/>
              <w:bottom w:w="65" w:type="dxa"/>
              <w:right w:w="75" w:type="dxa"/>
            </w:tcMar>
            <w:vAlign w:val="center"/>
          </w:tcPr>
          <w:p w14:paraId="4C7F9B97" w14:textId="77777777" w:rsidR="007C3DAE" w:rsidRDefault="00000000">
            <w:pPr>
              <w:spacing w:after="0"/>
            </w:pPr>
            <w:r>
              <w:rPr>
                <w:b/>
                <w:color w:val="FFFFFF"/>
                <w:sz w:val="15"/>
              </w:rPr>
              <w:t>Donnée disponible</w:t>
            </w:r>
          </w:p>
        </w:tc>
        <w:tc>
          <w:tcPr>
            <w:tcW w:w="3464" w:type="dxa"/>
            <w:shd w:val="clear" w:color="auto" w:fill="183A5A"/>
            <w:tcMar>
              <w:top w:w="65" w:type="dxa"/>
              <w:left w:w="75" w:type="dxa"/>
              <w:bottom w:w="65" w:type="dxa"/>
              <w:right w:w="75" w:type="dxa"/>
            </w:tcMar>
            <w:vAlign w:val="center"/>
          </w:tcPr>
          <w:p w14:paraId="5680C559" w14:textId="77777777" w:rsidR="007C3DAE" w:rsidRDefault="00000000">
            <w:pPr>
              <w:spacing w:after="0"/>
            </w:pPr>
            <w:r>
              <w:rPr>
                <w:b/>
                <w:color w:val="FFFFFF"/>
                <w:sz w:val="15"/>
              </w:rPr>
              <w:t>Limite / suite</w:t>
            </w:r>
          </w:p>
        </w:tc>
      </w:tr>
      <w:tr w:rsidR="007C3DAE" w14:paraId="68863E4B" w14:textId="77777777" w:rsidTr="00FF11F7">
        <w:trPr>
          <w:trHeight w:val="351"/>
          <w:jc w:val="center"/>
        </w:trPr>
        <w:tc>
          <w:tcPr>
            <w:tcW w:w="2748" w:type="dxa"/>
            <w:tcMar>
              <w:top w:w="65" w:type="dxa"/>
              <w:left w:w="75" w:type="dxa"/>
              <w:bottom w:w="65" w:type="dxa"/>
              <w:right w:w="75" w:type="dxa"/>
            </w:tcMar>
            <w:vAlign w:val="center"/>
          </w:tcPr>
          <w:p w14:paraId="4FB555F9" w14:textId="77777777" w:rsidR="007C3DAE" w:rsidRDefault="00000000">
            <w:pPr>
              <w:spacing w:after="0"/>
            </w:pPr>
            <w:r>
              <w:rPr>
                <w:sz w:val="15"/>
              </w:rPr>
              <w:t>Identification fiable?</w:t>
            </w:r>
          </w:p>
        </w:tc>
        <w:tc>
          <w:tcPr>
            <w:tcW w:w="2887" w:type="dxa"/>
            <w:tcMar>
              <w:top w:w="65" w:type="dxa"/>
              <w:left w:w="75" w:type="dxa"/>
              <w:bottom w:w="65" w:type="dxa"/>
              <w:right w:w="75" w:type="dxa"/>
            </w:tcMar>
            <w:vAlign w:val="center"/>
          </w:tcPr>
          <w:p w14:paraId="7AB01050" w14:textId="77777777" w:rsidR="007C3DAE" w:rsidRDefault="00000000">
            <w:pPr>
              <w:spacing w:after="0"/>
            </w:pPr>
            <w:r>
              <w:rPr>
                <w:sz w:val="15"/>
              </w:rPr>
              <w:t>Profil génomique et laboratoire.</w:t>
            </w:r>
          </w:p>
        </w:tc>
        <w:tc>
          <w:tcPr>
            <w:tcW w:w="3464" w:type="dxa"/>
            <w:tcMar>
              <w:top w:w="65" w:type="dxa"/>
              <w:left w:w="75" w:type="dxa"/>
              <w:bottom w:w="65" w:type="dxa"/>
              <w:right w:w="75" w:type="dxa"/>
            </w:tcMar>
            <w:vAlign w:val="center"/>
          </w:tcPr>
          <w:p w14:paraId="4F6ECB9E" w14:textId="77777777" w:rsidR="007C3DAE" w:rsidRDefault="00000000">
            <w:pPr>
              <w:spacing w:after="0"/>
            </w:pPr>
            <w:r>
              <w:rPr>
                <w:sz w:val="15"/>
              </w:rPr>
              <w:t>Méthode, référence, contrôle, confirmation.</w:t>
            </w:r>
          </w:p>
        </w:tc>
      </w:tr>
      <w:tr w:rsidR="007C3DAE" w14:paraId="5BBD0FEC" w14:textId="77777777" w:rsidTr="00FF11F7">
        <w:trPr>
          <w:trHeight w:val="351"/>
          <w:jc w:val="center"/>
        </w:trPr>
        <w:tc>
          <w:tcPr>
            <w:tcW w:w="2748" w:type="dxa"/>
            <w:shd w:val="clear" w:color="auto" w:fill="EEF3F7"/>
            <w:tcMar>
              <w:top w:w="65" w:type="dxa"/>
              <w:left w:w="75" w:type="dxa"/>
              <w:bottom w:w="65" w:type="dxa"/>
              <w:right w:w="75" w:type="dxa"/>
            </w:tcMar>
            <w:vAlign w:val="center"/>
          </w:tcPr>
          <w:p w14:paraId="0110B18B" w14:textId="77777777" w:rsidR="007C3DAE" w:rsidRDefault="00000000">
            <w:pPr>
              <w:spacing w:after="0"/>
            </w:pPr>
            <w:r>
              <w:rPr>
                <w:sz w:val="15"/>
              </w:rPr>
              <w:t>Isolats proches?</w:t>
            </w:r>
          </w:p>
        </w:tc>
        <w:tc>
          <w:tcPr>
            <w:tcW w:w="2887" w:type="dxa"/>
            <w:shd w:val="clear" w:color="auto" w:fill="EEF3F7"/>
            <w:tcMar>
              <w:top w:w="65" w:type="dxa"/>
              <w:left w:w="75" w:type="dxa"/>
              <w:bottom w:w="65" w:type="dxa"/>
              <w:right w:w="75" w:type="dxa"/>
            </w:tcMar>
            <w:vAlign w:val="center"/>
          </w:tcPr>
          <w:p w14:paraId="7877E35B" w14:textId="77777777" w:rsidR="007C3DAE" w:rsidRDefault="00000000">
            <w:pPr>
              <w:spacing w:after="0"/>
            </w:pPr>
            <w:r>
              <w:rPr>
                <w:sz w:val="15"/>
              </w:rPr>
              <w:t>Résumé de cluster.</w:t>
            </w:r>
          </w:p>
        </w:tc>
        <w:tc>
          <w:tcPr>
            <w:tcW w:w="3464" w:type="dxa"/>
            <w:shd w:val="clear" w:color="auto" w:fill="EEF3F7"/>
            <w:tcMar>
              <w:top w:w="65" w:type="dxa"/>
              <w:left w:w="75" w:type="dxa"/>
              <w:bottom w:w="65" w:type="dxa"/>
              <w:right w:w="75" w:type="dxa"/>
            </w:tcMar>
            <w:vAlign w:val="center"/>
          </w:tcPr>
          <w:p w14:paraId="2A5A0D4D" w14:textId="77777777" w:rsidR="007C3DAE" w:rsidRDefault="00000000">
            <w:pPr>
              <w:spacing w:after="0"/>
            </w:pPr>
            <w:r>
              <w:rPr>
                <w:sz w:val="15"/>
              </w:rPr>
              <w:t>Résolution, diversité et méthode.</w:t>
            </w:r>
          </w:p>
        </w:tc>
      </w:tr>
      <w:tr w:rsidR="007C3DAE" w14:paraId="2A42B0FE" w14:textId="77777777" w:rsidTr="00FF11F7">
        <w:trPr>
          <w:trHeight w:val="351"/>
          <w:jc w:val="center"/>
        </w:trPr>
        <w:tc>
          <w:tcPr>
            <w:tcW w:w="2748" w:type="dxa"/>
            <w:tcMar>
              <w:top w:w="65" w:type="dxa"/>
              <w:left w:w="75" w:type="dxa"/>
              <w:bottom w:w="65" w:type="dxa"/>
              <w:right w:w="75" w:type="dxa"/>
            </w:tcMar>
            <w:vAlign w:val="center"/>
          </w:tcPr>
          <w:p w14:paraId="7F18BF7A" w14:textId="77777777" w:rsidR="007C3DAE" w:rsidRDefault="00000000">
            <w:pPr>
              <w:spacing w:after="0"/>
            </w:pPr>
            <w:r>
              <w:rPr>
                <w:sz w:val="15"/>
              </w:rPr>
              <w:t>Rôle de l’environnement?</w:t>
            </w:r>
          </w:p>
        </w:tc>
        <w:tc>
          <w:tcPr>
            <w:tcW w:w="2887" w:type="dxa"/>
            <w:tcMar>
              <w:top w:w="65" w:type="dxa"/>
              <w:left w:w="75" w:type="dxa"/>
              <w:bottom w:w="65" w:type="dxa"/>
              <w:right w:w="75" w:type="dxa"/>
            </w:tcMar>
            <w:vAlign w:val="center"/>
          </w:tcPr>
          <w:p w14:paraId="737696FD" w14:textId="77777777" w:rsidR="007C3DAE" w:rsidRDefault="00000000">
            <w:pPr>
              <w:spacing w:after="0"/>
            </w:pPr>
            <w:r>
              <w:rPr>
                <w:sz w:val="15"/>
              </w:rPr>
              <w:t>Surface positive.</w:t>
            </w:r>
          </w:p>
        </w:tc>
        <w:tc>
          <w:tcPr>
            <w:tcW w:w="3464" w:type="dxa"/>
            <w:tcMar>
              <w:top w:w="65" w:type="dxa"/>
              <w:left w:w="75" w:type="dxa"/>
              <w:bottom w:w="65" w:type="dxa"/>
              <w:right w:w="75" w:type="dxa"/>
            </w:tcMar>
            <w:vAlign w:val="center"/>
          </w:tcPr>
          <w:p w14:paraId="278B68DD" w14:textId="77777777" w:rsidR="007C3DAE" w:rsidRDefault="00000000">
            <w:pPr>
              <w:spacing w:after="0"/>
            </w:pPr>
            <w:r>
              <w:rPr>
                <w:sz w:val="15"/>
              </w:rPr>
              <w:t>Répétition, persistance, rôle de la surface.</w:t>
            </w:r>
          </w:p>
        </w:tc>
      </w:tr>
      <w:tr w:rsidR="007C3DAE" w14:paraId="55361849" w14:textId="77777777" w:rsidTr="00FF11F7">
        <w:trPr>
          <w:trHeight w:val="351"/>
          <w:jc w:val="center"/>
        </w:trPr>
        <w:tc>
          <w:tcPr>
            <w:tcW w:w="2748" w:type="dxa"/>
            <w:shd w:val="clear" w:color="auto" w:fill="EEF3F7"/>
            <w:tcMar>
              <w:top w:w="65" w:type="dxa"/>
              <w:left w:w="75" w:type="dxa"/>
              <w:bottom w:w="65" w:type="dxa"/>
              <w:right w:w="75" w:type="dxa"/>
            </w:tcMar>
            <w:vAlign w:val="center"/>
          </w:tcPr>
          <w:p w14:paraId="5B8CB76B" w14:textId="77777777" w:rsidR="007C3DAE" w:rsidRDefault="00000000">
            <w:pPr>
              <w:spacing w:after="0"/>
            </w:pPr>
            <w:r>
              <w:rPr>
                <w:sz w:val="15"/>
              </w:rPr>
              <w:t>Résistance démontrée?</w:t>
            </w:r>
          </w:p>
        </w:tc>
        <w:tc>
          <w:tcPr>
            <w:tcW w:w="2887" w:type="dxa"/>
            <w:shd w:val="clear" w:color="auto" w:fill="EEF3F7"/>
            <w:tcMar>
              <w:top w:w="65" w:type="dxa"/>
              <w:left w:w="75" w:type="dxa"/>
              <w:bottom w:w="65" w:type="dxa"/>
              <w:right w:w="75" w:type="dxa"/>
            </w:tcMar>
            <w:vAlign w:val="center"/>
          </w:tcPr>
          <w:p w14:paraId="40657816" w14:textId="77777777" w:rsidR="007C3DAE" w:rsidRDefault="00000000">
            <w:pPr>
              <w:spacing w:after="0"/>
            </w:pPr>
            <w:r>
              <w:rPr>
                <w:sz w:val="15"/>
              </w:rPr>
              <w:t>Marqueur candidat et tests partiels.</w:t>
            </w:r>
          </w:p>
        </w:tc>
        <w:tc>
          <w:tcPr>
            <w:tcW w:w="3464" w:type="dxa"/>
            <w:shd w:val="clear" w:color="auto" w:fill="EEF3F7"/>
            <w:tcMar>
              <w:top w:w="65" w:type="dxa"/>
              <w:left w:w="75" w:type="dxa"/>
              <w:bottom w:w="65" w:type="dxa"/>
              <w:right w:w="75" w:type="dxa"/>
            </w:tcMar>
            <w:vAlign w:val="center"/>
          </w:tcPr>
          <w:p w14:paraId="0FBCB345" w14:textId="77777777" w:rsidR="007C3DAE" w:rsidRDefault="00000000">
            <w:pPr>
              <w:spacing w:after="0"/>
            </w:pPr>
            <w:r>
              <w:rPr>
                <w:sz w:val="15"/>
              </w:rPr>
              <w:t>Résultats par isolat, méthode, corrélation.</w:t>
            </w:r>
          </w:p>
        </w:tc>
      </w:tr>
      <w:tr w:rsidR="007C3DAE" w14:paraId="45F34563" w14:textId="77777777" w:rsidTr="00FF11F7">
        <w:trPr>
          <w:trHeight w:val="367"/>
          <w:jc w:val="center"/>
        </w:trPr>
        <w:tc>
          <w:tcPr>
            <w:tcW w:w="2748" w:type="dxa"/>
            <w:tcMar>
              <w:top w:w="65" w:type="dxa"/>
              <w:left w:w="75" w:type="dxa"/>
              <w:bottom w:w="65" w:type="dxa"/>
              <w:right w:w="75" w:type="dxa"/>
            </w:tcMar>
            <w:vAlign w:val="center"/>
          </w:tcPr>
          <w:p w14:paraId="174E8788" w14:textId="77777777" w:rsidR="007C3DAE" w:rsidRDefault="00000000">
            <w:pPr>
              <w:spacing w:after="0"/>
            </w:pPr>
            <w:r>
              <w:rPr>
                <w:sz w:val="15"/>
              </w:rPr>
              <w:t>Réponse proportionnée?</w:t>
            </w:r>
          </w:p>
        </w:tc>
        <w:tc>
          <w:tcPr>
            <w:tcW w:w="2887" w:type="dxa"/>
            <w:tcMar>
              <w:top w:w="65" w:type="dxa"/>
              <w:left w:w="75" w:type="dxa"/>
              <w:bottom w:w="65" w:type="dxa"/>
              <w:right w:w="75" w:type="dxa"/>
            </w:tcMar>
            <w:vAlign w:val="center"/>
          </w:tcPr>
          <w:p w14:paraId="3AB22C2C" w14:textId="77777777" w:rsidR="007C3DAE" w:rsidRDefault="00000000">
            <w:pPr>
              <w:spacing w:after="0"/>
            </w:pPr>
            <w:r>
              <w:rPr>
                <w:sz w:val="15"/>
              </w:rPr>
              <w:t>Cas groupés, voie incertaine.</w:t>
            </w:r>
          </w:p>
        </w:tc>
        <w:tc>
          <w:tcPr>
            <w:tcW w:w="3464" w:type="dxa"/>
            <w:tcMar>
              <w:top w:w="65" w:type="dxa"/>
              <w:left w:w="75" w:type="dxa"/>
              <w:bottom w:w="65" w:type="dxa"/>
              <w:right w:w="75" w:type="dxa"/>
            </w:tcMar>
            <w:vAlign w:val="center"/>
          </w:tcPr>
          <w:p w14:paraId="60555D90" w14:textId="77777777" w:rsidR="007C3DAE" w:rsidRDefault="00000000">
            <w:pPr>
              <w:spacing w:after="0"/>
            </w:pPr>
            <w:r>
              <w:rPr>
                <w:sz w:val="15"/>
              </w:rPr>
              <w:t>Chronologie, contacts, transferts, pratiques.</w:t>
            </w:r>
          </w:p>
        </w:tc>
      </w:tr>
    </w:tbl>
    <w:p w14:paraId="20B9CC45"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72CC4DE2" w14:textId="77777777">
        <w:tc>
          <w:tcPr>
            <w:tcW w:w="10282" w:type="dxa"/>
            <w:shd w:val="clear" w:color="auto" w:fill="E6EEF5"/>
            <w:tcMar>
              <w:top w:w="65" w:type="dxa"/>
              <w:left w:w="75" w:type="dxa"/>
              <w:bottom w:w="65" w:type="dxa"/>
              <w:right w:w="75" w:type="dxa"/>
            </w:tcMar>
          </w:tcPr>
          <w:p w14:paraId="12DE3CB9" w14:textId="40A33515" w:rsidR="007C3DAE" w:rsidRDefault="00000000">
            <w:r>
              <w:rPr>
                <w:b/>
                <w:color w:val="183A5A"/>
              </w:rPr>
              <w:t xml:space="preserve">Point </w:t>
            </w:r>
            <w:proofErr w:type="spellStart"/>
            <w:r>
              <w:rPr>
                <w:b/>
                <w:color w:val="183A5A"/>
              </w:rPr>
              <w:t>pédagogique</w:t>
            </w:r>
            <w:proofErr w:type="spellEnd"/>
            <w:r>
              <w:rPr>
                <w:b/>
                <w:color w:val="183A5A"/>
              </w:rPr>
              <w:t xml:space="preserve"> </w:t>
            </w:r>
            <w:r w:rsidR="00FF11F7">
              <w:rPr>
                <w:b/>
                <w:color w:val="183A5A"/>
              </w:rPr>
              <w:t>-</w:t>
            </w:r>
            <w:r>
              <w:t xml:space="preserve">La similitude </w:t>
            </w:r>
            <w:proofErr w:type="spellStart"/>
            <w:r>
              <w:t>génomique</w:t>
            </w:r>
            <w:proofErr w:type="spellEnd"/>
            <w:r>
              <w:t xml:space="preserve"> ne reconstitue pas à elle seule la voie de transmission dans un établissement.</w:t>
            </w:r>
          </w:p>
        </w:tc>
      </w:tr>
    </w:tbl>
    <w:p w14:paraId="22D4DEA6" w14:textId="77777777" w:rsidR="007C3DAE" w:rsidRDefault="007C3DAE">
      <w:pPr>
        <w:spacing w:after="0"/>
      </w:pPr>
    </w:p>
    <w:p w14:paraId="5B6E5068" w14:textId="77777777" w:rsidR="007C3DAE" w:rsidRDefault="00000000">
      <w:r>
        <w:br w:type="page"/>
      </w:r>
    </w:p>
    <w:p w14:paraId="320F9846" w14:textId="77777777" w:rsidR="007C3DAE" w:rsidRDefault="00000000">
      <w:pPr>
        <w:pStyle w:val="Heading1"/>
      </w:pPr>
      <w:r>
        <w:lastRenderedPageBreak/>
        <w:t>Jour 4 • Cas parasitaire : Plasmodium falciparum</w:t>
      </w:r>
    </w:p>
    <w:p w14:paraId="1B517DE3" w14:textId="77777777" w:rsidR="007C3DAE" w:rsidRDefault="00000000">
      <w:r>
        <w:t>Dans une région où plusieurs populations co-circulent, la parasitémie persiste après traitement chez certains patients. Des résumés révèlent des marqueurs candidats, mais exposition, observance, réinfection, qualité thérapeutique et génotypes minoritaires sont incomplets.</w:t>
      </w:r>
    </w:p>
    <w:tbl>
      <w:tblPr>
        <w:tblStyle w:val="TableGrid"/>
        <w:tblW w:w="0" w:type="auto"/>
        <w:jc w:val="center"/>
        <w:tblLayout w:type="fixed"/>
        <w:tblLook w:val="04A0" w:firstRow="1" w:lastRow="0" w:firstColumn="1" w:lastColumn="0" w:noHBand="0" w:noVBand="1"/>
      </w:tblPr>
      <w:tblGrid>
        <w:gridCol w:w="3897"/>
        <w:gridCol w:w="5676"/>
      </w:tblGrid>
      <w:tr w:rsidR="007C3DAE" w14:paraId="6B6940E7" w14:textId="77777777" w:rsidTr="00FF11F7">
        <w:trPr>
          <w:trHeight w:val="318"/>
          <w:tblHeader/>
          <w:jc w:val="center"/>
        </w:trPr>
        <w:tc>
          <w:tcPr>
            <w:tcW w:w="3897" w:type="dxa"/>
            <w:shd w:val="clear" w:color="auto" w:fill="183A5A"/>
            <w:tcMar>
              <w:top w:w="65" w:type="dxa"/>
              <w:left w:w="75" w:type="dxa"/>
              <w:bottom w:w="65" w:type="dxa"/>
              <w:right w:w="75" w:type="dxa"/>
            </w:tcMar>
            <w:vAlign w:val="center"/>
          </w:tcPr>
          <w:p w14:paraId="205739BE" w14:textId="77777777" w:rsidR="007C3DAE" w:rsidRDefault="00000000">
            <w:pPr>
              <w:spacing w:after="0"/>
            </w:pPr>
            <w:r>
              <w:rPr>
                <w:b/>
                <w:color w:val="FFFFFF"/>
                <w:sz w:val="16"/>
              </w:rPr>
              <w:t>Dimension</w:t>
            </w:r>
          </w:p>
        </w:tc>
        <w:tc>
          <w:tcPr>
            <w:tcW w:w="5676" w:type="dxa"/>
            <w:shd w:val="clear" w:color="auto" w:fill="183A5A"/>
            <w:tcMar>
              <w:top w:w="65" w:type="dxa"/>
              <w:left w:w="75" w:type="dxa"/>
              <w:bottom w:w="65" w:type="dxa"/>
              <w:right w:w="75" w:type="dxa"/>
            </w:tcMar>
            <w:vAlign w:val="center"/>
          </w:tcPr>
          <w:p w14:paraId="4D4F046A" w14:textId="77777777" w:rsidR="007C3DAE" w:rsidRDefault="00000000">
            <w:pPr>
              <w:spacing w:after="0"/>
            </w:pPr>
            <w:r>
              <w:rPr>
                <w:b/>
                <w:color w:val="FFFFFF"/>
                <w:sz w:val="16"/>
              </w:rPr>
              <w:t>Question à poser</w:t>
            </w:r>
          </w:p>
        </w:tc>
      </w:tr>
      <w:tr w:rsidR="007C3DAE" w14:paraId="7B3FD204" w14:textId="77777777" w:rsidTr="00FF11F7">
        <w:trPr>
          <w:trHeight w:val="332"/>
          <w:jc w:val="center"/>
        </w:trPr>
        <w:tc>
          <w:tcPr>
            <w:tcW w:w="3897" w:type="dxa"/>
            <w:tcMar>
              <w:top w:w="65" w:type="dxa"/>
              <w:left w:w="75" w:type="dxa"/>
              <w:bottom w:w="65" w:type="dxa"/>
              <w:right w:w="75" w:type="dxa"/>
            </w:tcMar>
            <w:vAlign w:val="center"/>
          </w:tcPr>
          <w:p w14:paraId="3FEBDB6C" w14:textId="77777777" w:rsidR="007C3DAE" w:rsidRDefault="00000000">
            <w:pPr>
              <w:spacing w:after="0"/>
            </w:pPr>
            <w:r>
              <w:rPr>
                <w:sz w:val="16"/>
              </w:rPr>
              <w:t>Identification</w:t>
            </w:r>
          </w:p>
        </w:tc>
        <w:tc>
          <w:tcPr>
            <w:tcW w:w="5676" w:type="dxa"/>
            <w:tcMar>
              <w:top w:w="65" w:type="dxa"/>
              <w:left w:w="75" w:type="dxa"/>
              <w:bottom w:w="65" w:type="dxa"/>
              <w:right w:w="75" w:type="dxa"/>
            </w:tcMar>
            <w:vAlign w:val="center"/>
          </w:tcPr>
          <w:p w14:paraId="564DA1AA" w14:textId="77777777" w:rsidR="007C3DAE" w:rsidRDefault="00000000">
            <w:pPr>
              <w:spacing w:after="0"/>
            </w:pPr>
            <w:r>
              <w:rPr>
                <w:sz w:val="16"/>
              </w:rPr>
              <w:t>Le signal correspond-il à l’espèce attendue?</w:t>
            </w:r>
          </w:p>
        </w:tc>
      </w:tr>
      <w:tr w:rsidR="007C3DAE" w14:paraId="722BAA4F" w14:textId="77777777" w:rsidTr="00FF11F7">
        <w:trPr>
          <w:trHeight w:val="318"/>
          <w:jc w:val="center"/>
        </w:trPr>
        <w:tc>
          <w:tcPr>
            <w:tcW w:w="3897" w:type="dxa"/>
            <w:shd w:val="clear" w:color="auto" w:fill="EEF3F7"/>
            <w:tcMar>
              <w:top w:w="65" w:type="dxa"/>
              <w:left w:w="75" w:type="dxa"/>
              <w:bottom w:w="65" w:type="dxa"/>
              <w:right w:w="75" w:type="dxa"/>
            </w:tcMar>
            <w:vAlign w:val="center"/>
          </w:tcPr>
          <w:p w14:paraId="5A68ECCC" w14:textId="77777777" w:rsidR="007C3DAE" w:rsidRDefault="00000000">
            <w:pPr>
              <w:spacing w:after="0"/>
            </w:pPr>
            <w:r>
              <w:rPr>
                <w:sz w:val="16"/>
              </w:rPr>
              <w:t>Diversité</w:t>
            </w:r>
          </w:p>
        </w:tc>
        <w:tc>
          <w:tcPr>
            <w:tcW w:w="5676" w:type="dxa"/>
            <w:shd w:val="clear" w:color="auto" w:fill="EEF3F7"/>
            <w:tcMar>
              <w:top w:w="65" w:type="dxa"/>
              <w:left w:w="75" w:type="dxa"/>
              <w:bottom w:w="65" w:type="dxa"/>
              <w:right w:w="75" w:type="dxa"/>
            </w:tcMar>
            <w:vAlign w:val="center"/>
          </w:tcPr>
          <w:p w14:paraId="06512601" w14:textId="77777777" w:rsidR="007C3DAE" w:rsidRDefault="00000000">
            <w:pPr>
              <w:spacing w:after="0"/>
            </w:pPr>
            <w:r>
              <w:rPr>
                <w:sz w:val="16"/>
              </w:rPr>
              <w:t>Infection clonale ou génotypes co-infectants?</w:t>
            </w:r>
          </w:p>
        </w:tc>
      </w:tr>
      <w:tr w:rsidR="007C3DAE" w14:paraId="0335B15E" w14:textId="77777777" w:rsidTr="00FF11F7">
        <w:trPr>
          <w:trHeight w:val="332"/>
          <w:jc w:val="center"/>
        </w:trPr>
        <w:tc>
          <w:tcPr>
            <w:tcW w:w="3897" w:type="dxa"/>
            <w:tcMar>
              <w:top w:w="65" w:type="dxa"/>
              <w:left w:w="75" w:type="dxa"/>
              <w:bottom w:w="65" w:type="dxa"/>
              <w:right w:w="75" w:type="dxa"/>
            </w:tcMar>
            <w:vAlign w:val="center"/>
          </w:tcPr>
          <w:p w14:paraId="10319083" w14:textId="77777777" w:rsidR="007C3DAE" w:rsidRDefault="00000000">
            <w:pPr>
              <w:spacing w:after="0"/>
            </w:pPr>
            <w:r>
              <w:rPr>
                <w:sz w:val="16"/>
              </w:rPr>
              <w:t>Marqueur</w:t>
            </w:r>
          </w:p>
        </w:tc>
        <w:tc>
          <w:tcPr>
            <w:tcW w:w="5676" w:type="dxa"/>
            <w:tcMar>
              <w:top w:w="65" w:type="dxa"/>
              <w:left w:w="75" w:type="dxa"/>
              <w:bottom w:w="65" w:type="dxa"/>
              <w:right w:w="75" w:type="dxa"/>
            </w:tcMar>
            <w:vAlign w:val="center"/>
          </w:tcPr>
          <w:p w14:paraId="5881B626" w14:textId="77777777" w:rsidR="007C3DAE" w:rsidRDefault="00000000">
            <w:pPr>
              <w:spacing w:after="0"/>
            </w:pPr>
            <w:r>
              <w:rPr>
                <w:sz w:val="16"/>
              </w:rPr>
              <w:t>Qualité de détection et pertinence dans ce contexte?</w:t>
            </w:r>
          </w:p>
        </w:tc>
      </w:tr>
      <w:tr w:rsidR="007C3DAE" w14:paraId="3575CFB6" w14:textId="77777777" w:rsidTr="00FF11F7">
        <w:trPr>
          <w:trHeight w:val="318"/>
          <w:jc w:val="center"/>
        </w:trPr>
        <w:tc>
          <w:tcPr>
            <w:tcW w:w="3897" w:type="dxa"/>
            <w:shd w:val="clear" w:color="auto" w:fill="EEF3F7"/>
            <w:tcMar>
              <w:top w:w="65" w:type="dxa"/>
              <w:left w:w="75" w:type="dxa"/>
              <w:bottom w:w="65" w:type="dxa"/>
              <w:right w:w="75" w:type="dxa"/>
            </w:tcMar>
            <w:vAlign w:val="center"/>
          </w:tcPr>
          <w:p w14:paraId="3DE2034B" w14:textId="77777777" w:rsidR="007C3DAE" w:rsidRDefault="00000000">
            <w:pPr>
              <w:spacing w:after="0"/>
            </w:pPr>
            <w:r>
              <w:rPr>
                <w:sz w:val="16"/>
              </w:rPr>
              <w:t>Phénotype / clinique</w:t>
            </w:r>
          </w:p>
        </w:tc>
        <w:tc>
          <w:tcPr>
            <w:tcW w:w="5676" w:type="dxa"/>
            <w:shd w:val="clear" w:color="auto" w:fill="EEF3F7"/>
            <w:tcMar>
              <w:top w:w="65" w:type="dxa"/>
              <w:left w:w="75" w:type="dxa"/>
              <w:bottom w:w="65" w:type="dxa"/>
              <w:right w:w="75" w:type="dxa"/>
            </w:tcMar>
            <w:vAlign w:val="center"/>
          </w:tcPr>
          <w:p w14:paraId="22A52B2B" w14:textId="77777777" w:rsidR="007C3DAE" w:rsidRDefault="00000000">
            <w:pPr>
              <w:spacing w:after="0"/>
            </w:pPr>
            <w:r>
              <w:rPr>
                <w:sz w:val="16"/>
              </w:rPr>
              <w:t>Données parasitologiques, thérapeutiques et temporelles?</w:t>
            </w:r>
          </w:p>
        </w:tc>
      </w:tr>
      <w:tr w:rsidR="007C3DAE" w14:paraId="2E7D2785" w14:textId="77777777" w:rsidTr="00FF11F7">
        <w:trPr>
          <w:trHeight w:val="332"/>
          <w:jc w:val="center"/>
        </w:trPr>
        <w:tc>
          <w:tcPr>
            <w:tcW w:w="3897" w:type="dxa"/>
            <w:tcMar>
              <w:top w:w="65" w:type="dxa"/>
              <w:left w:w="75" w:type="dxa"/>
              <w:bottom w:w="65" w:type="dxa"/>
              <w:right w:w="75" w:type="dxa"/>
            </w:tcMar>
            <w:vAlign w:val="center"/>
          </w:tcPr>
          <w:p w14:paraId="03AE50B6" w14:textId="77777777" w:rsidR="007C3DAE" w:rsidRDefault="00000000">
            <w:pPr>
              <w:spacing w:after="0"/>
            </w:pPr>
            <w:r>
              <w:rPr>
                <w:sz w:val="16"/>
              </w:rPr>
              <w:t>Persistance / réinfection</w:t>
            </w:r>
          </w:p>
        </w:tc>
        <w:tc>
          <w:tcPr>
            <w:tcW w:w="5676" w:type="dxa"/>
            <w:tcMar>
              <w:top w:w="65" w:type="dxa"/>
              <w:left w:w="75" w:type="dxa"/>
              <w:bottom w:w="65" w:type="dxa"/>
              <w:right w:w="75" w:type="dxa"/>
            </w:tcMar>
            <w:vAlign w:val="center"/>
          </w:tcPr>
          <w:p w14:paraId="515B168E" w14:textId="77777777" w:rsidR="007C3DAE" w:rsidRDefault="00000000">
            <w:pPr>
              <w:spacing w:after="0"/>
            </w:pPr>
            <w:r>
              <w:rPr>
                <w:sz w:val="16"/>
              </w:rPr>
              <w:t>Les échantillons successifs représentent-ils la même infection?</w:t>
            </w:r>
          </w:p>
        </w:tc>
      </w:tr>
      <w:tr w:rsidR="007C3DAE" w14:paraId="6634D6A0" w14:textId="77777777" w:rsidTr="00FF11F7">
        <w:trPr>
          <w:trHeight w:val="332"/>
          <w:jc w:val="center"/>
        </w:trPr>
        <w:tc>
          <w:tcPr>
            <w:tcW w:w="3897" w:type="dxa"/>
            <w:shd w:val="clear" w:color="auto" w:fill="EEF3F7"/>
            <w:tcMar>
              <w:top w:w="65" w:type="dxa"/>
              <w:left w:w="75" w:type="dxa"/>
              <w:bottom w:w="65" w:type="dxa"/>
              <w:right w:w="75" w:type="dxa"/>
            </w:tcMar>
            <w:vAlign w:val="center"/>
          </w:tcPr>
          <w:p w14:paraId="1261DC4E" w14:textId="77777777" w:rsidR="007C3DAE" w:rsidRDefault="00000000">
            <w:pPr>
              <w:spacing w:after="0"/>
            </w:pPr>
            <w:r>
              <w:rPr>
                <w:sz w:val="16"/>
              </w:rPr>
              <w:t>Conclusion</w:t>
            </w:r>
          </w:p>
        </w:tc>
        <w:tc>
          <w:tcPr>
            <w:tcW w:w="5676" w:type="dxa"/>
            <w:shd w:val="clear" w:color="auto" w:fill="EEF3F7"/>
            <w:tcMar>
              <w:top w:w="65" w:type="dxa"/>
              <w:left w:w="75" w:type="dxa"/>
              <w:bottom w:w="65" w:type="dxa"/>
              <w:right w:w="75" w:type="dxa"/>
            </w:tcMar>
            <w:vAlign w:val="center"/>
          </w:tcPr>
          <w:p w14:paraId="4F4D5EA6" w14:textId="77777777" w:rsidR="007C3DAE" w:rsidRDefault="00000000">
            <w:pPr>
              <w:spacing w:after="0"/>
            </w:pPr>
            <w:r>
              <w:rPr>
                <w:sz w:val="16"/>
              </w:rPr>
              <w:t>Un marqueur seul attribue-t-il l’échec individuel? Non.</w:t>
            </w:r>
          </w:p>
        </w:tc>
      </w:tr>
    </w:tbl>
    <w:p w14:paraId="141AAD8A" w14:textId="77777777" w:rsidR="007C3DAE" w:rsidRDefault="007C3DAE">
      <w:pPr>
        <w:spacing w:after="0"/>
      </w:pPr>
    </w:p>
    <w:p w14:paraId="5E8052CF" w14:textId="77777777" w:rsidR="007C3DAE" w:rsidRDefault="00000000">
      <w:r>
        <w:t>Formulez une conclusion descriptive, une hypothèse et les données qui les départageraient. Discutez l’effet d’un séquençage plus profond ou d’un ciblage.</w:t>
      </w:r>
    </w:p>
    <w:p w14:paraId="7BF5BA91" w14:textId="77777777" w:rsidR="007C3DAE" w:rsidRDefault="00000000">
      <w:r>
        <w:br w:type="page"/>
      </w:r>
    </w:p>
    <w:p w14:paraId="1D03580B" w14:textId="77777777" w:rsidR="007C3DAE" w:rsidRDefault="00000000">
      <w:pPr>
        <w:pStyle w:val="Heading1"/>
      </w:pPr>
      <w:r>
        <w:lastRenderedPageBreak/>
        <w:t>Jour 4 • Extension : métagénomique clinique</w:t>
      </w:r>
    </w:p>
    <w:p w14:paraId="24557225" w14:textId="77777777" w:rsidR="007C3DAE" w:rsidRDefault="00000000">
      <w:r>
        <w:t>Un échantillon contient surtout des lectures humaines, un faible signal compatible avec un pathogène et un signal plus faible dans le témoin négatif. Le patient a commencé un traitement; la couverture génomique est inconnue.</w:t>
      </w:r>
    </w:p>
    <w:tbl>
      <w:tblPr>
        <w:tblStyle w:val="TableGrid"/>
        <w:tblW w:w="0" w:type="auto"/>
        <w:jc w:val="center"/>
        <w:tblLayout w:type="fixed"/>
        <w:tblLook w:val="04A0" w:firstRow="1" w:lastRow="0" w:firstColumn="1" w:lastColumn="0" w:noHBand="0" w:noVBand="1"/>
      </w:tblPr>
      <w:tblGrid>
        <w:gridCol w:w="5760"/>
        <w:gridCol w:w="5141"/>
      </w:tblGrid>
      <w:tr w:rsidR="007C3DAE" w14:paraId="2431F372" w14:textId="77777777">
        <w:trPr>
          <w:tblHeader/>
          <w:jc w:val="center"/>
        </w:trPr>
        <w:tc>
          <w:tcPr>
            <w:tcW w:w="5141" w:type="dxa"/>
            <w:shd w:val="clear" w:color="auto" w:fill="183A5A"/>
            <w:tcMar>
              <w:top w:w="65" w:type="dxa"/>
              <w:left w:w="75" w:type="dxa"/>
              <w:bottom w:w="65" w:type="dxa"/>
              <w:right w:w="75" w:type="dxa"/>
            </w:tcMar>
            <w:vAlign w:val="center"/>
          </w:tcPr>
          <w:p w14:paraId="7D08A83D" w14:textId="77777777" w:rsidR="007C3DAE" w:rsidRDefault="00000000">
            <w:pPr>
              <w:spacing w:after="0"/>
            </w:pPr>
            <w:r>
              <w:rPr>
                <w:b/>
                <w:color w:val="FFFFFF"/>
                <w:sz w:val="16"/>
              </w:rPr>
              <w:t>Question</w:t>
            </w:r>
          </w:p>
        </w:tc>
        <w:tc>
          <w:tcPr>
            <w:tcW w:w="5141" w:type="dxa"/>
            <w:shd w:val="clear" w:color="auto" w:fill="183A5A"/>
            <w:tcMar>
              <w:top w:w="65" w:type="dxa"/>
              <w:left w:w="75" w:type="dxa"/>
              <w:bottom w:w="65" w:type="dxa"/>
              <w:right w:w="75" w:type="dxa"/>
            </w:tcMar>
            <w:vAlign w:val="center"/>
          </w:tcPr>
          <w:p w14:paraId="502B3235" w14:textId="77777777" w:rsidR="007C3DAE" w:rsidRDefault="00000000">
            <w:pPr>
              <w:spacing w:after="0"/>
            </w:pPr>
            <w:r>
              <w:rPr>
                <w:b/>
                <w:color w:val="FFFFFF"/>
                <w:sz w:val="16"/>
              </w:rPr>
              <w:t>Notes / décision</w:t>
            </w:r>
          </w:p>
        </w:tc>
      </w:tr>
      <w:tr w:rsidR="007C3DAE" w:rsidRPr="002E5601" w14:paraId="6CDAE09B" w14:textId="77777777">
        <w:trPr>
          <w:jc w:val="center"/>
        </w:trPr>
        <w:tc>
          <w:tcPr>
            <w:tcW w:w="5760" w:type="dxa"/>
            <w:tcMar>
              <w:top w:w="65" w:type="dxa"/>
              <w:left w:w="75" w:type="dxa"/>
              <w:bottom w:w="65" w:type="dxa"/>
              <w:right w:w="75" w:type="dxa"/>
            </w:tcMar>
            <w:vAlign w:val="center"/>
          </w:tcPr>
          <w:p w14:paraId="2B552E3D" w14:textId="77777777" w:rsidR="007C3DAE" w:rsidRPr="0071117F" w:rsidRDefault="00000000">
            <w:pPr>
              <w:spacing w:after="0"/>
              <w:rPr>
                <w:lang w:val="da-DK"/>
              </w:rPr>
            </w:pPr>
            <w:r w:rsidRPr="0071117F">
              <w:rPr>
                <w:sz w:val="16"/>
                <w:lang w:val="da-DK"/>
              </w:rPr>
              <w:t xml:space="preserve">Le signal </w:t>
            </w:r>
            <w:proofErr w:type="spellStart"/>
            <w:r w:rsidRPr="0071117F">
              <w:rPr>
                <w:sz w:val="16"/>
                <w:lang w:val="da-DK"/>
              </w:rPr>
              <w:t>dépasse</w:t>
            </w:r>
            <w:proofErr w:type="spellEnd"/>
            <w:r w:rsidRPr="0071117F">
              <w:rPr>
                <w:sz w:val="16"/>
                <w:lang w:val="da-DK"/>
              </w:rPr>
              <w:t>-</w:t>
            </w:r>
            <w:proofErr w:type="spellStart"/>
            <w:r w:rsidRPr="0071117F">
              <w:rPr>
                <w:sz w:val="16"/>
                <w:lang w:val="da-DK"/>
              </w:rPr>
              <w:t>t-il</w:t>
            </w:r>
            <w:proofErr w:type="spellEnd"/>
            <w:r w:rsidRPr="0071117F">
              <w:rPr>
                <w:sz w:val="16"/>
                <w:lang w:val="da-DK"/>
              </w:rPr>
              <w:t xml:space="preserve"> le </w:t>
            </w:r>
            <w:proofErr w:type="spellStart"/>
            <w:r w:rsidRPr="0071117F">
              <w:rPr>
                <w:sz w:val="16"/>
                <w:lang w:val="da-DK"/>
              </w:rPr>
              <w:t>bruit</w:t>
            </w:r>
            <w:proofErr w:type="spellEnd"/>
            <w:r w:rsidRPr="0071117F">
              <w:rPr>
                <w:sz w:val="16"/>
                <w:lang w:val="da-DK"/>
              </w:rPr>
              <w:t xml:space="preserve"> et les </w:t>
            </w:r>
            <w:proofErr w:type="spellStart"/>
            <w:r w:rsidRPr="0071117F">
              <w:rPr>
                <w:sz w:val="16"/>
                <w:lang w:val="da-DK"/>
              </w:rPr>
              <w:t>témoins</w:t>
            </w:r>
            <w:proofErr w:type="spellEnd"/>
            <w:r w:rsidRPr="0071117F">
              <w:rPr>
                <w:sz w:val="16"/>
                <w:lang w:val="da-DK"/>
              </w:rPr>
              <w:t>?</w:t>
            </w:r>
          </w:p>
        </w:tc>
        <w:tc>
          <w:tcPr>
            <w:tcW w:w="4320" w:type="dxa"/>
            <w:tcMar>
              <w:top w:w="65" w:type="dxa"/>
              <w:left w:w="75" w:type="dxa"/>
              <w:bottom w:w="65" w:type="dxa"/>
              <w:right w:w="75" w:type="dxa"/>
            </w:tcMar>
            <w:vAlign w:val="center"/>
          </w:tcPr>
          <w:p w14:paraId="7DDB9B1F" w14:textId="77777777" w:rsidR="007C3DAE" w:rsidRPr="0071117F" w:rsidRDefault="007C3DAE">
            <w:pPr>
              <w:spacing w:after="0"/>
              <w:rPr>
                <w:lang w:val="da-DK"/>
              </w:rPr>
            </w:pPr>
          </w:p>
        </w:tc>
      </w:tr>
      <w:tr w:rsidR="007C3DAE" w14:paraId="2D89D410" w14:textId="77777777">
        <w:trPr>
          <w:jc w:val="center"/>
        </w:trPr>
        <w:tc>
          <w:tcPr>
            <w:tcW w:w="5760" w:type="dxa"/>
            <w:shd w:val="clear" w:color="auto" w:fill="EEF3F7"/>
            <w:tcMar>
              <w:top w:w="65" w:type="dxa"/>
              <w:left w:w="75" w:type="dxa"/>
              <w:bottom w:w="65" w:type="dxa"/>
              <w:right w:w="75" w:type="dxa"/>
            </w:tcMar>
            <w:vAlign w:val="center"/>
          </w:tcPr>
          <w:p w14:paraId="23E78D2D" w14:textId="77777777" w:rsidR="007C3DAE" w:rsidRDefault="00000000">
            <w:pPr>
              <w:spacing w:after="0"/>
            </w:pPr>
            <w:r>
              <w:rPr>
                <w:sz w:val="16"/>
              </w:rPr>
              <w:t xml:space="preserve">Quelle couverture et </w:t>
            </w:r>
            <w:proofErr w:type="spellStart"/>
            <w:r>
              <w:rPr>
                <w:sz w:val="16"/>
              </w:rPr>
              <w:t>spécificité</w:t>
            </w:r>
            <w:proofErr w:type="spellEnd"/>
            <w:r>
              <w:rPr>
                <w:sz w:val="16"/>
              </w:rPr>
              <w:t xml:space="preserve"> </w:t>
            </w:r>
            <w:proofErr w:type="spellStart"/>
            <w:r>
              <w:rPr>
                <w:sz w:val="16"/>
              </w:rPr>
              <w:t>taxonomique</w:t>
            </w:r>
            <w:proofErr w:type="spellEnd"/>
            <w:r>
              <w:rPr>
                <w:sz w:val="16"/>
              </w:rPr>
              <w:t>?</w:t>
            </w:r>
          </w:p>
        </w:tc>
        <w:tc>
          <w:tcPr>
            <w:tcW w:w="4320" w:type="dxa"/>
            <w:shd w:val="clear" w:color="auto" w:fill="EEF3F7"/>
            <w:tcMar>
              <w:top w:w="65" w:type="dxa"/>
              <w:left w:w="75" w:type="dxa"/>
              <w:bottom w:w="65" w:type="dxa"/>
              <w:right w:w="75" w:type="dxa"/>
            </w:tcMar>
            <w:vAlign w:val="center"/>
          </w:tcPr>
          <w:p w14:paraId="051FBC5C" w14:textId="77777777" w:rsidR="007C3DAE" w:rsidRDefault="007C3DAE">
            <w:pPr>
              <w:spacing w:after="0"/>
            </w:pPr>
          </w:p>
        </w:tc>
      </w:tr>
      <w:tr w:rsidR="007C3DAE" w14:paraId="27CE864E" w14:textId="77777777">
        <w:trPr>
          <w:jc w:val="center"/>
        </w:trPr>
        <w:tc>
          <w:tcPr>
            <w:tcW w:w="5760" w:type="dxa"/>
            <w:tcMar>
              <w:top w:w="65" w:type="dxa"/>
              <w:left w:w="75" w:type="dxa"/>
              <w:bottom w:w="65" w:type="dxa"/>
              <w:right w:w="75" w:type="dxa"/>
            </w:tcMar>
            <w:vAlign w:val="center"/>
          </w:tcPr>
          <w:p w14:paraId="1B993DF6" w14:textId="77777777" w:rsidR="007C3DAE" w:rsidRDefault="00000000">
            <w:pPr>
              <w:spacing w:after="0"/>
            </w:pPr>
            <w:r>
              <w:rPr>
                <w:sz w:val="16"/>
              </w:rPr>
              <w:t>Le lot ou le réactif suggère-t-il une contamination?</w:t>
            </w:r>
          </w:p>
        </w:tc>
        <w:tc>
          <w:tcPr>
            <w:tcW w:w="4320" w:type="dxa"/>
            <w:tcMar>
              <w:top w:w="65" w:type="dxa"/>
              <w:left w:w="75" w:type="dxa"/>
              <w:bottom w:w="65" w:type="dxa"/>
              <w:right w:w="75" w:type="dxa"/>
            </w:tcMar>
            <w:vAlign w:val="center"/>
          </w:tcPr>
          <w:p w14:paraId="60EAB92B" w14:textId="77777777" w:rsidR="007C3DAE" w:rsidRDefault="007C3DAE">
            <w:pPr>
              <w:spacing w:after="0"/>
            </w:pPr>
          </w:p>
        </w:tc>
      </w:tr>
      <w:tr w:rsidR="007C3DAE" w14:paraId="5C145DB8" w14:textId="77777777">
        <w:trPr>
          <w:jc w:val="center"/>
        </w:trPr>
        <w:tc>
          <w:tcPr>
            <w:tcW w:w="5760" w:type="dxa"/>
            <w:shd w:val="clear" w:color="auto" w:fill="EEF3F7"/>
            <w:tcMar>
              <w:top w:w="65" w:type="dxa"/>
              <w:left w:w="75" w:type="dxa"/>
              <w:bottom w:w="65" w:type="dxa"/>
              <w:right w:w="75" w:type="dxa"/>
            </w:tcMar>
            <w:vAlign w:val="center"/>
          </w:tcPr>
          <w:p w14:paraId="39033674" w14:textId="77777777" w:rsidR="007C3DAE" w:rsidRDefault="00000000">
            <w:pPr>
              <w:spacing w:after="0"/>
            </w:pPr>
            <w:r>
              <w:rPr>
                <w:sz w:val="16"/>
              </w:rPr>
              <w:t>Quelle répétition ou méthode ciblée confirmerait le signal?</w:t>
            </w:r>
          </w:p>
        </w:tc>
        <w:tc>
          <w:tcPr>
            <w:tcW w:w="4320" w:type="dxa"/>
            <w:shd w:val="clear" w:color="auto" w:fill="EEF3F7"/>
            <w:tcMar>
              <w:top w:w="65" w:type="dxa"/>
              <w:left w:w="75" w:type="dxa"/>
              <w:bottom w:w="65" w:type="dxa"/>
              <w:right w:w="75" w:type="dxa"/>
            </w:tcMar>
            <w:vAlign w:val="center"/>
          </w:tcPr>
          <w:p w14:paraId="4B4CCAFE" w14:textId="77777777" w:rsidR="007C3DAE" w:rsidRDefault="007C3DAE">
            <w:pPr>
              <w:spacing w:after="0"/>
            </w:pPr>
          </w:p>
        </w:tc>
      </w:tr>
      <w:tr w:rsidR="007C3DAE" w14:paraId="1CFDFFD2" w14:textId="77777777">
        <w:trPr>
          <w:jc w:val="center"/>
        </w:trPr>
        <w:tc>
          <w:tcPr>
            <w:tcW w:w="5760" w:type="dxa"/>
            <w:tcMar>
              <w:top w:w="65" w:type="dxa"/>
              <w:left w:w="75" w:type="dxa"/>
              <w:bottom w:w="65" w:type="dxa"/>
              <w:right w:w="75" w:type="dxa"/>
            </w:tcMar>
            <w:vAlign w:val="center"/>
          </w:tcPr>
          <w:p w14:paraId="145C47D2" w14:textId="77777777" w:rsidR="007C3DAE" w:rsidRDefault="00000000">
            <w:pPr>
              <w:spacing w:after="0"/>
            </w:pPr>
            <w:r>
              <w:rPr>
                <w:sz w:val="16"/>
              </w:rPr>
              <w:t>Le traitement modifie-t-il la détectabilité?</w:t>
            </w:r>
          </w:p>
        </w:tc>
        <w:tc>
          <w:tcPr>
            <w:tcW w:w="4320" w:type="dxa"/>
            <w:tcMar>
              <w:top w:w="65" w:type="dxa"/>
              <w:left w:w="75" w:type="dxa"/>
              <w:bottom w:w="65" w:type="dxa"/>
              <w:right w:w="75" w:type="dxa"/>
            </w:tcMar>
            <w:vAlign w:val="center"/>
          </w:tcPr>
          <w:p w14:paraId="333BECF3" w14:textId="77777777" w:rsidR="007C3DAE" w:rsidRDefault="007C3DAE">
            <w:pPr>
              <w:spacing w:after="0"/>
            </w:pPr>
          </w:p>
        </w:tc>
      </w:tr>
      <w:tr w:rsidR="007C3DAE" w14:paraId="4AC36B60" w14:textId="77777777">
        <w:trPr>
          <w:jc w:val="center"/>
        </w:trPr>
        <w:tc>
          <w:tcPr>
            <w:tcW w:w="5760" w:type="dxa"/>
            <w:shd w:val="clear" w:color="auto" w:fill="EEF3F7"/>
            <w:tcMar>
              <w:top w:w="65" w:type="dxa"/>
              <w:left w:w="75" w:type="dxa"/>
              <w:bottom w:w="65" w:type="dxa"/>
              <w:right w:w="75" w:type="dxa"/>
            </w:tcMar>
            <w:vAlign w:val="center"/>
          </w:tcPr>
          <w:p w14:paraId="574BD116" w14:textId="77777777" w:rsidR="007C3DAE" w:rsidRDefault="00000000">
            <w:pPr>
              <w:spacing w:after="0"/>
            </w:pPr>
            <w:r>
              <w:rPr>
                <w:sz w:val="16"/>
              </w:rPr>
              <w:t>Quelle conclusion provisoire est communicable?</w:t>
            </w:r>
          </w:p>
        </w:tc>
        <w:tc>
          <w:tcPr>
            <w:tcW w:w="4320" w:type="dxa"/>
            <w:shd w:val="clear" w:color="auto" w:fill="EEF3F7"/>
            <w:tcMar>
              <w:top w:w="65" w:type="dxa"/>
              <w:left w:w="75" w:type="dxa"/>
              <w:bottom w:w="65" w:type="dxa"/>
              <w:right w:w="75" w:type="dxa"/>
            </w:tcMar>
            <w:vAlign w:val="center"/>
          </w:tcPr>
          <w:p w14:paraId="12A122DE" w14:textId="77777777" w:rsidR="007C3DAE" w:rsidRDefault="007C3DAE">
            <w:pPr>
              <w:spacing w:after="0"/>
            </w:pPr>
          </w:p>
        </w:tc>
      </w:tr>
    </w:tbl>
    <w:p w14:paraId="45FB1BB7"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6BFC6A8E" w14:textId="77777777">
        <w:tc>
          <w:tcPr>
            <w:tcW w:w="10282" w:type="dxa"/>
            <w:shd w:val="clear" w:color="auto" w:fill="E6EEF5"/>
            <w:tcMar>
              <w:top w:w="65" w:type="dxa"/>
              <w:left w:w="75" w:type="dxa"/>
              <w:bottom w:w="65" w:type="dxa"/>
              <w:right w:w="75" w:type="dxa"/>
            </w:tcMar>
          </w:tcPr>
          <w:p w14:paraId="4D630D27" w14:textId="163C8DBB" w:rsidR="007C3DAE" w:rsidRDefault="00000000">
            <w:r>
              <w:rPr>
                <w:b/>
                <w:color w:val="183A5A"/>
              </w:rPr>
              <w:t xml:space="preserve">À </w:t>
            </w:r>
            <w:proofErr w:type="spellStart"/>
            <w:r>
              <w:rPr>
                <w:b/>
                <w:color w:val="183A5A"/>
              </w:rPr>
              <w:t>distinguer</w:t>
            </w:r>
            <w:proofErr w:type="spellEnd"/>
            <w:r>
              <w:rPr>
                <w:b/>
                <w:color w:val="183A5A"/>
              </w:rPr>
              <w:t xml:space="preserve"> </w:t>
            </w:r>
            <w:r w:rsidR="00FF11F7">
              <w:rPr>
                <w:b/>
                <w:color w:val="183A5A"/>
              </w:rPr>
              <w:t>-</w:t>
            </w:r>
            <w:r>
              <w:t xml:space="preserve">Fragment </w:t>
            </w:r>
            <w:proofErr w:type="spellStart"/>
            <w:r>
              <w:t>détecté</w:t>
            </w:r>
            <w:proofErr w:type="spellEnd"/>
            <w:r>
              <w:t xml:space="preserve">; </w:t>
            </w:r>
            <w:proofErr w:type="spellStart"/>
            <w:r>
              <w:t>organisme</w:t>
            </w:r>
            <w:proofErr w:type="spellEnd"/>
            <w:r>
              <w:t xml:space="preserve"> </w:t>
            </w:r>
            <w:proofErr w:type="spellStart"/>
            <w:r>
              <w:t>présent</w:t>
            </w:r>
            <w:proofErr w:type="spellEnd"/>
            <w:r>
              <w:t>; viabilité; infection active; causalité clinique sont des propositions différentes.</w:t>
            </w:r>
          </w:p>
        </w:tc>
      </w:tr>
    </w:tbl>
    <w:p w14:paraId="4D90BE2D" w14:textId="77777777" w:rsidR="007C3DAE" w:rsidRDefault="007C3DAE">
      <w:pPr>
        <w:spacing w:after="0"/>
      </w:pPr>
    </w:p>
    <w:p w14:paraId="44DC901A" w14:textId="77777777" w:rsidR="007C3DAE" w:rsidRDefault="00000000">
      <w:r>
        <w:br w:type="page"/>
      </w:r>
    </w:p>
    <w:p w14:paraId="5C91016C" w14:textId="77777777" w:rsidR="007C3DAE" w:rsidRDefault="00000000">
      <w:pPr>
        <w:pStyle w:val="Heading1"/>
      </w:pPr>
      <w:r>
        <w:lastRenderedPageBreak/>
        <w:t>Jour 4 • Comparaison transversale des cas</w:t>
      </w:r>
    </w:p>
    <w:p w14:paraId="41F06D1E" w14:textId="77777777" w:rsidR="007C3DAE" w:rsidRDefault="00000000">
      <w:r>
        <w:t>Identifier règles communes et besoins spécifiques.</w:t>
      </w:r>
    </w:p>
    <w:tbl>
      <w:tblPr>
        <w:tblStyle w:val="TableGrid"/>
        <w:tblW w:w="0" w:type="auto"/>
        <w:jc w:val="center"/>
        <w:tblLayout w:type="fixed"/>
        <w:tblLook w:val="04A0" w:firstRow="1" w:lastRow="0" w:firstColumn="1" w:lastColumn="0" w:noHBand="0" w:noVBand="1"/>
      </w:tblPr>
      <w:tblGrid>
        <w:gridCol w:w="1926"/>
        <w:gridCol w:w="2024"/>
        <w:gridCol w:w="2024"/>
        <w:gridCol w:w="1956"/>
        <w:gridCol w:w="1956"/>
      </w:tblGrid>
      <w:tr w:rsidR="007C3DAE" w14:paraId="4CB9FE9F" w14:textId="77777777" w:rsidTr="00FF11F7">
        <w:trPr>
          <w:trHeight w:val="209"/>
          <w:tblHeader/>
          <w:jc w:val="center"/>
        </w:trPr>
        <w:tc>
          <w:tcPr>
            <w:tcW w:w="1926" w:type="dxa"/>
            <w:shd w:val="clear" w:color="auto" w:fill="183A5A"/>
            <w:tcMar>
              <w:top w:w="65" w:type="dxa"/>
              <w:left w:w="75" w:type="dxa"/>
              <w:bottom w:w="65" w:type="dxa"/>
              <w:right w:w="75" w:type="dxa"/>
            </w:tcMar>
            <w:vAlign w:val="center"/>
          </w:tcPr>
          <w:p w14:paraId="3F96EC6B" w14:textId="77777777" w:rsidR="007C3DAE" w:rsidRDefault="00000000">
            <w:pPr>
              <w:spacing w:after="0"/>
            </w:pPr>
            <w:r>
              <w:rPr>
                <w:b/>
                <w:color w:val="FFFFFF"/>
                <w:sz w:val="14"/>
              </w:rPr>
              <w:t>Dimension</w:t>
            </w:r>
          </w:p>
        </w:tc>
        <w:tc>
          <w:tcPr>
            <w:tcW w:w="2024" w:type="dxa"/>
            <w:shd w:val="clear" w:color="auto" w:fill="183A5A"/>
            <w:tcMar>
              <w:top w:w="65" w:type="dxa"/>
              <w:left w:w="75" w:type="dxa"/>
              <w:bottom w:w="65" w:type="dxa"/>
              <w:right w:w="75" w:type="dxa"/>
            </w:tcMar>
            <w:vAlign w:val="center"/>
          </w:tcPr>
          <w:p w14:paraId="1BF89A84" w14:textId="77777777" w:rsidR="007C3DAE" w:rsidRDefault="00000000">
            <w:pPr>
              <w:spacing w:after="0"/>
            </w:pPr>
            <w:r>
              <w:rPr>
                <w:b/>
                <w:color w:val="FFFFFF"/>
                <w:sz w:val="14"/>
              </w:rPr>
              <w:t>Bactérie</w:t>
            </w:r>
          </w:p>
        </w:tc>
        <w:tc>
          <w:tcPr>
            <w:tcW w:w="2024" w:type="dxa"/>
            <w:shd w:val="clear" w:color="auto" w:fill="183A5A"/>
            <w:tcMar>
              <w:top w:w="65" w:type="dxa"/>
              <w:left w:w="75" w:type="dxa"/>
              <w:bottom w:w="65" w:type="dxa"/>
              <w:right w:w="75" w:type="dxa"/>
            </w:tcMar>
            <w:vAlign w:val="center"/>
          </w:tcPr>
          <w:p w14:paraId="2B4C8508" w14:textId="77777777" w:rsidR="007C3DAE" w:rsidRDefault="00000000">
            <w:pPr>
              <w:spacing w:after="0"/>
            </w:pPr>
            <w:r>
              <w:rPr>
                <w:b/>
                <w:color w:val="FFFFFF"/>
                <w:sz w:val="14"/>
              </w:rPr>
              <w:t>Virus</w:t>
            </w:r>
          </w:p>
        </w:tc>
        <w:tc>
          <w:tcPr>
            <w:tcW w:w="1956" w:type="dxa"/>
            <w:shd w:val="clear" w:color="auto" w:fill="183A5A"/>
            <w:tcMar>
              <w:top w:w="65" w:type="dxa"/>
              <w:left w:w="75" w:type="dxa"/>
              <w:bottom w:w="65" w:type="dxa"/>
              <w:right w:w="75" w:type="dxa"/>
            </w:tcMar>
            <w:vAlign w:val="center"/>
          </w:tcPr>
          <w:p w14:paraId="31985DE5" w14:textId="77777777" w:rsidR="007C3DAE" w:rsidRDefault="00000000">
            <w:pPr>
              <w:spacing w:after="0"/>
            </w:pPr>
            <w:r>
              <w:rPr>
                <w:b/>
                <w:color w:val="FFFFFF"/>
                <w:sz w:val="14"/>
              </w:rPr>
              <w:t>Champignon</w:t>
            </w:r>
          </w:p>
        </w:tc>
        <w:tc>
          <w:tcPr>
            <w:tcW w:w="1956" w:type="dxa"/>
            <w:shd w:val="clear" w:color="auto" w:fill="183A5A"/>
            <w:tcMar>
              <w:top w:w="65" w:type="dxa"/>
              <w:left w:w="75" w:type="dxa"/>
              <w:bottom w:w="65" w:type="dxa"/>
              <w:right w:w="75" w:type="dxa"/>
            </w:tcMar>
            <w:vAlign w:val="center"/>
          </w:tcPr>
          <w:p w14:paraId="3D56F9CD" w14:textId="77777777" w:rsidR="007C3DAE" w:rsidRDefault="00000000">
            <w:pPr>
              <w:spacing w:after="0"/>
            </w:pPr>
            <w:r>
              <w:rPr>
                <w:b/>
                <w:color w:val="FFFFFF"/>
                <w:sz w:val="14"/>
              </w:rPr>
              <w:t>Parasite</w:t>
            </w:r>
          </w:p>
        </w:tc>
      </w:tr>
      <w:tr w:rsidR="007C3DAE" w14:paraId="171A8D04" w14:textId="77777777" w:rsidTr="00FF11F7">
        <w:trPr>
          <w:trHeight w:val="199"/>
          <w:jc w:val="center"/>
        </w:trPr>
        <w:tc>
          <w:tcPr>
            <w:tcW w:w="1926" w:type="dxa"/>
            <w:tcMar>
              <w:top w:w="65" w:type="dxa"/>
              <w:left w:w="75" w:type="dxa"/>
              <w:bottom w:w="65" w:type="dxa"/>
              <w:right w:w="75" w:type="dxa"/>
            </w:tcMar>
            <w:vAlign w:val="center"/>
          </w:tcPr>
          <w:p w14:paraId="1669E8BD" w14:textId="77777777" w:rsidR="007C3DAE" w:rsidRDefault="00000000">
            <w:pPr>
              <w:spacing w:after="0"/>
            </w:pPr>
            <w:r>
              <w:rPr>
                <w:sz w:val="14"/>
              </w:rPr>
              <w:t>Échantillon</w:t>
            </w:r>
          </w:p>
        </w:tc>
        <w:tc>
          <w:tcPr>
            <w:tcW w:w="2024" w:type="dxa"/>
            <w:tcMar>
              <w:top w:w="65" w:type="dxa"/>
              <w:left w:w="75" w:type="dxa"/>
              <w:bottom w:w="65" w:type="dxa"/>
              <w:right w:w="75" w:type="dxa"/>
            </w:tcMar>
            <w:vAlign w:val="center"/>
          </w:tcPr>
          <w:p w14:paraId="78125F5E" w14:textId="77777777" w:rsidR="007C3DAE" w:rsidRDefault="00000000">
            <w:pPr>
              <w:spacing w:after="0"/>
            </w:pPr>
            <w:r>
              <w:rPr>
                <w:sz w:val="14"/>
              </w:rPr>
              <w:t>Isolat, aliment, environnement.</w:t>
            </w:r>
          </w:p>
        </w:tc>
        <w:tc>
          <w:tcPr>
            <w:tcW w:w="2024" w:type="dxa"/>
            <w:tcMar>
              <w:top w:w="65" w:type="dxa"/>
              <w:left w:w="75" w:type="dxa"/>
              <w:bottom w:w="65" w:type="dxa"/>
              <w:right w:w="75" w:type="dxa"/>
            </w:tcMar>
            <w:vAlign w:val="center"/>
          </w:tcPr>
          <w:p w14:paraId="73E188A4" w14:textId="77777777" w:rsidR="007C3DAE" w:rsidRDefault="00000000">
            <w:pPr>
              <w:spacing w:after="0"/>
            </w:pPr>
            <w:r>
              <w:rPr>
                <w:sz w:val="14"/>
              </w:rPr>
              <w:t>Écouvillon, liquide, tissu.</w:t>
            </w:r>
          </w:p>
        </w:tc>
        <w:tc>
          <w:tcPr>
            <w:tcW w:w="1956" w:type="dxa"/>
            <w:tcMar>
              <w:top w:w="65" w:type="dxa"/>
              <w:left w:w="75" w:type="dxa"/>
              <w:bottom w:w="65" w:type="dxa"/>
              <w:right w:w="75" w:type="dxa"/>
            </w:tcMar>
            <w:vAlign w:val="center"/>
          </w:tcPr>
          <w:p w14:paraId="2E43E035" w14:textId="77777777" w:rsidR="007C3DAE" w:rsidRDefault="00000000">
            <w:pPr>
              <w:spacing w:after="0"/>
            </w:pPr>
            <w:r>
              <w:rPr>
                <w:sz w:val="14"/>
              </w:rPr>
              <w:t>Isolat, patient, surface.</w:t>
            </w:r>
          </w:p>
        </w:tc>
        <w:tc>
          <w:tcPr>
            <w:tcW w:w="1956" w:type="dxa"/>
            <w:tcMar>
              <w:top w:w="65" w:type="dxa"/>
              <w:left w:w="75" w:type="dxa"/>
              <w:bottom w:w="65" w:type="dxa"/>
              <w:right w:w="75" w:type="dxa"/>
            </w:tcMar>
            <w:vAlign w:val="center"/>
          </w:tcPr>
          <w:p w14:paraId="7CFD28FE" w14:textId="77777777" w:rsidR="007C3DAE" w:rsidRDefault="00000000">
            <w:pPr>
              <w:spacing w:after="0"/>
            </w:pPr>
            <w:r>
              <w:rPr>
                <w:sz w:val="14"/>
              </w:rPr>
              <w:t>Sang, tissu, vecteur, stade.</w:t>
            </w:r>
          </w:p>
        </w:tc>
      </w:tr>
      <w:tr w:rsidR="007C3DAE" w14:paraId="694A349A" w14:textId="77777777" w:rsidTr="00FF11F7">
        <w:trPr>
          <w:trHeight w:val="408"/>
          <w:jc w:val="center"/>
        </w:trPr>
        <w:tc>
          <w:tcPr>
            <w:tcW w:w="1926" w:type="dxa"/>
            <w:shd w:val="clear" w:color="auto" w:fill="EEF3F7"/>
            <w:tcMar>
              <w:top w:w="65" w:type="dxa"/>
              <w:left w:w="75" w:type="dxa"/>
              <w:bottom w:w="65" w:type="dxa"/>
              <w:right w:w="75" w:type="dxa"/>
            </w:tcMar>
            <w:vAlign w:val="center"/>
          </w:tcPr>
          <w:p w14:paraId="70A085C7" w14:textId="77777777" w:rsidR="007C3DAE" w:rsidRDefault="00000000">
            <w:pPr>
              <w:spacing w:after="0"/>
            </w:pPr>
            <w:r>
              <w:rPr>
                <w:sz w:val="14"/>
              </w:rPr>
              <w:t>Variation</w:t>
            </w:r>
          </w:p>
        </w:tc>
        <w:tc>
          <w:tcPr>
            <w:tcW w:w="2024" w:type="dxa"/>
            <w:shd w:val="clear" w:color="auto" w:fill="EEF3F7"/>
            <w:tcMar>
              <w:top w:w="65" w:type="dxa"/>
              <w:left w:w="75" w:type="dxa"/>
              <w:bottom w:w="65" w:type="dxa"/>
              <w:right w:w="75" w:type="dxa"/>
            </w:tcMar>
            <w:vAlign w:val="center"/>
          </w:tcPr>
          <w:p w14:paraId="59390D64" w14:textId="77777777" w:rsidR="007C3DAE" w:rsidRDefault="00000000">
            <w:pPr>
              <w:spacing w:after="0"/>
            </w:pPr>
            <w:r>
              <w:rPr>
                <w:sz w:val="14"/>
              </w:rPr>
              <w:t>Plasmides, transfert, mutation.</w:t>
            </w:r>
          </w:p>
        </w:tc>
        <w:tc>
          <w:tcPr>
            <w:tcW w:w="2024" w:type="dxa"/>
            <w:shd w:val="clear" w:color="auto" w:fill="EEF3F7"/>
            <w:tcMar>
              <w:top w:w="65" w:type="dxa"/>
              <w:left w:w="75" w:type="dxa"/>
              <w:bottom w:w="65" w:type="dxa"/>
              <w:right w:w="75" w:type="dxa"/>
            </w:tcMar>
            <w:vAlign w:val="center"/>
          </w:tcPr>
          <w:p w14:paraId="7CC396F5" w14:textId="77777777" w:rsidR="007C3DAE" w:rsidRDefault="00000000">
            <w:pPr>
              <w:spacing w:after="0"/>
            </w:pPr>
            <w:r>
              <w:rPr>
                <w:sz w:val="14"/>
              </w:rPr>
              <w:t>ADN/ARN, segments, réassortiment.</w:t>
            </w:r>
          </w:p>
        </w:tc>
        <w:tc>
          <w:tcPr>
            <w:tcW w:w="1956" w:type="dxa"/>
            <w:shd w:val="clear" w:color="auto" w:fill="EEF3F7"/>
            <w:tcMar>
              <w:top w:w="65" w:type="dxa"/>
              <w:left w:w="75" w:type="dxa"/>
              <w:bottom w:w="65" w:type="dxa"/>
              <w:right w:w="75" w:type="dxa"/>
            </w:tcMar>
            <w:vAlign w:val="center"/>
          </w:tcPr>
          <w:p w14:paraId="768328D7" w14:textId="77777777" w:rsidR="007C3DAE" w:rsidRDefault="00000000">
            <w:pPr>
              <w:spacing w:after="0"/>
            </w:pPr>
            <w:r>
              <w:rPr>
                <w:sz w:val="14"/>
              </w:rPr>
              <w:t>Ploïdie, cycle, clonage.</w:t>
            </w:r>
          </w:p>
        </w:tc>
        <w:tc>
          <w:tcPr>
            <w:tcW w:w="1956" w:type="dxa"/>
            <w:shd w:val="clear" w:color="auto" w:fill="EEF3F7"/>
            <w:tcMar>
              <w:top w:w="65" w:type="dxa"/>
              <w:left w:w="75" w:type="dxa"/>
              <w:bottom w:w="65" w:type="dxa"/>
              <w:right w:w="75" w:type="dxa"/>
            </w:tcMar>
            <w:vAlign w:val="center"/>
          </w:tcPr>
          <w:p w14:paraId="20C2B944" w14:textId="77777777" w:rsidR="007C3DAE" w:rsidRDefault="00000000">
            <w:pPr>
              <w:spacing w:after="0"/>
            </w:pPr>
            <w:r>
              <w:rPr>
                <w:sz w:val="14"/>
              </w:rPr>
              <w:t>Diversité intra-hôte, stades.</w:t>
            </w:r>
          </w:p>
        </w:tc>
      </w:tr>
      <w:tr w:rsidR="007C3DAE" w14:paraId="5D159645" w14:textId="77777777" w:rsidTr="00FF11F7">
        <w:trPr>
          <w:trHeight w:val="408"/>
          <w:jc w:val="center"/>
        </w:trPr>
        <w:tc>
          <w:tcPr>
            <w:tcW w:w="1926" w:type="dxa"/>
            <w:tcMar>
              <w:top w:w="65" w:type="dxa"/>
              <w:left w:w="75" w:type="dxa"/>
              <w:bottom w:w="65" w:type="dxa"/>
              <w:right w:w="75" w:type="dxa"/>
            </w:tcMar>
            <w:vAlign w:val="center"/>
          </w:tcPr>
          <w:p w14:paraId="5ED0DC0C" w14:textId="77777777" w:rsidR="007C3DAE" w:rsidRDefault="00000000">
            <w:pPr>
              <w:spacing w:after="0"/>
            </w:pPr>
            <w:r>
              <w:rPr>
                <w:sz w:val="14"/>
              </w:rPr>
              <w:t>Phénotype</w:t>
            </w:r>
          </w:p>
        </w:tc>
        <w:tc>
          <w:tcPr>
            <w:tcW w:w="2024" w:type="dxa"/>
            <w:tcMar>
              <w:top w:w="65" w:type="dxa"/>
              <w:left w:w="75" w:type="dxa"/>
              <w:bottom w:w="65" w:type="dxa"/>
              <w:right w:w="75" w:type="dxa"/>
            </w:tcMar>
            <w:vAlign w:val="center"/>
          </w:tcPr>
          <w:p w14:paraId="0D96ABFA" w14:textId="77777777" w:rsidR="007C3DAE" w:rsidRDefault="00000000">
            <w:pPr>
              <w:spacing w:after="0"/>
            </w:pPr>
            <w:r>
              <w:rPr>
                <w:sz w:val="14"/>
              </w:rPr>
              <w:t>Sensibilité, virulence.</w:t>
            </w:r>
          </w:p>
        </w:tc>
        <w:tc>
          <w:tcPr>
            <w:tcW w:w="2024" w:type="dxa"/>
            <w:tcMar>
              <w:top w:w="65" w:type="dxa"/>
              <w:left w:w="75" w:type="dxa"/>
              <w:bottom w:w="65" w:type="dxa"/>
              <w:right w:w="75" w:type="dxa"/>
            </w:tcMar>
            <w:vAlign w:val="center"/>
          </w:tcPr>
          <w:p w14:paraId="685053B5" w14:textId="77777777" w:rsidR="007C3DAE" w:rsidRDefault="00000000">
            <w:pPr>
              <w:spacing w:after="0"/>
            </w:pPr>
            <w:r>
              <w:rPr>
                <w:sz w:val="14"/>
              </w:rPr>
              <w:t>Charge, antigénicité, tropisme.</w:t>
            </w:r>
          </w:p>
        </w:tc>
        <w:tc>
          <w:tcPr>
            <w:tcW w:w="1956" w:type="dxa"/>
            <w:tcMar>
              <w:top w:w="65" w:type="dxa"/>
              <w:left w:w="75" w:type="dxa"/>
              <w:bottom w:w="65" w:type="dxa"/>
              <w:right w:w="75" w:type="dxa"/>
            </w:tcMar>
            <w:vAlign w:val="center"/>
          </w:tcPr>
          <w:p w14:paraId="6CA8484D" w14:textId="77777777" w:rsidR="007C3DAE" w:rsidRDefault="00000000">
            <w:pPr>
              <w:spacing w:after="0"/>
            </w:pPr>
            <w:r>
              <w:rPr>
                <w:sz w:val="14"/>
              </w:rPr>
              <w:t>Identification, sensibilité.</w:t>
            </w:r>
          </w:p>
        </w:tc>
        <w:tc>
          <w:tcPr>
            <w:tcW w:w="1956" w:type="dxa"/>
            <w:tcMar>
              <w:top w:w="65" w:type="dxa"/>
              <w:left w:w="75" w:type="dxa"/>
              <w:bottom w:w="65" w:type="dxa"/>
              <w:right w:w="75" w:type="dxa"/>
            </w:tcMar>
            <w:vAlign w:val="center"/>
          </w:tcPr>
          <w:p w14:paraId="0EEAB45A" w14:textId="77777777" w:rsidR="007C3DAE" w:rsidRDefault="00000000">
            <w:pPr>
              <w:spacing w:after="0"/>
            </w:pPr>
            <w:r>
              <w:rPr>
                <w:sz w:val="14"/>
              </w:rPr>
              <w:t>Parasitémie, réponse au traitement.</w:t>
            </w:r>
          </w:p>
        </w:tc>
      </w:tr>
      <w:tr w:rsidR="007C3DAE" w14:paraId="4C7344DE" w14:textId="77777777" w:rsidTr="00FF11F7">
        <w:trPr>
          <w:trHeight w:val="398"/>
          <w:jc w:val="center"/>
        </w:trPr>
        <w:tc>
          <w:tcPr>
            <w:tcW w:w="1926" w:type="dxa"/>
            <w:shd w:val="clear" w:color="auto" w:fill="EEF3F7"/>
            <w:tcMar>
              <w:top w:w="65" w:type="dxa"/>
              <w:left w:w="75" w:type="dxa"/>
              <w:bottom w:w="65" w:type="dxa"/>
              <w:right w:w="75" w:type="dxa"/>
            </w:tcMar>
            <w:vAlign w:val="center"/>
          </w:tcPr>
          <w:p w14:paraId="2032AA0A" w14:textId="77777777" w:rsidR="007C3DAE" w:rsidRDefault="00000000">
            <w:pPr>
              <w:spacing w:after="0"/>
            </w:pPr>
            <w:r>
              <w:rPr>
                <w:sz w:val="14"/>
              </w:rPr>
              <w:t>Limite</w:t>
            </w:r>
          </w:p>
        </w:tc>
        <w:tc>
          <w:tcPr>
            <w:tcW w:w="2024" w:type="dxa"/>
            <w:shd w:val="clear" w:color="auto" w:fill="EEF3F7"/>
            <w:tcMar>
              <w:top w:w="65" w:type="dxa"/>
              <w:left w:w="75" w:type="dxa"/>
              <w:bottom w:w="65" w:type="dxa"/>
              <w:right w:w="75" w:type="dxa"/>
            </w:tcMar>
            <w:vAlign w:val="center"/>
          </w:tcPr>
          <w:p w14:paraId="52B1F45C" w14:textId="77777777" w:rsidR="007C3DAE" w:rsidRDefault="00000000">
            <w:pPr>
              <w:spacing w:after="0"/>
            </w:pPr>
            <w:r>
              <w:rPr>
                <w:sz w:val="14"/>
              </w:rPr>
              <w:t>Gène ≠ phénotype complet.</w:t>
            </w:r>
          </w:p>
        </w:tc>
        <w:tc>
          <w:tcPr>
            <w:tcW w:w="2024" w:type="dxa"/>
            <w:shd w:val="clear" w:color="auto" w:fill="EEF3F7"/>
            <w:tcMar>
              <w:top w:w="65" w:type="dxa"/>
              <w:left w:w="75" w:type="dxa"/>
              <w:bottom w:w="65" w:type="dxa"/>
              <w:right w:w="75" w:type="dxa"/>
            </w:tcMar>
            <w:vAlign w:val="center"/>
          </w:tcPr>
          <w:p w14:paraId="0FF84624" w14:textId="77777777" w:rsidR="007C3DAE" w:rsidRDefault="00000000">
            <w:pPr>
              <w:spacing w:after="0"/>
            </w:pPr>
            <w:r>
              <w:rPr>
                <w:sz w:val="14"/>
              </w:rPr>
              <w:t>Consensus ≠ transmission prouvée.</w:t>
            </w:r>
          </w:p>
        </w:tc>
        <w:tc>
          <w:tcPr>
            <w:tcW w:w="1956" w:type="dxa"/>
            <w:shd w:val="clear" w:color="auto" w:fill="EEF3F7"/>
            <w:tcMar>
              <w:top w:w="65" w:type="dxa"/>
              <w:left w:w="75" w:type="dxa"/>
              <w:bottom w:w="65" w:type="dxa"/>
              <w:right w:w="75" w:type="dxa"/>
            </w:tcMar>
            <w:vAlign w:val="center"/>
          </w:tcPr>
          <w:p w14:paraId="42A788F4" w14:textId="77777777" w:rsidR="007C3DAE" w:rsidRDefault="00000000">
            <w:pPr>
              <w:spacing w:after="0"/>
            </w:pPr>
            <w:r>
              <w:rPr>
                <w:sz w:val="14"/>
              </w:rPr>
              <w:t>Cluster ≠ voie de transmission.</w:t>
            </w:r>
          </w:p>
        </w:tc>
        <w:tc>
          <w:tcPr>
            <w:tcW w:w="1956" w:type="dxa"/>
            <w:shd w:val="clear" w:color="auto" w:fill="EEF3F7"/>
            <w:tcMar>
              <w:top w:w="65" w:type="dxa"/>
              <w:left w:w="75" w:type="dxa"/>
              <w:bottom w:w="65" w:type="dxa"/>
              <w:right w:w="75" w:type="dxa"/>
            </w:tcMar>
            <w:vAlign w:val="center"/>
          </w:tcPr>
          <w:p w14:paraId="303DC31F" w14:textId="77777777" w:rsidR="007C3DAE" w:rsidRDefault="00000000">
            <w:pPr>
              <w:spacing w:after="0"/>
            </w:pPr>
            <w:r>
              <w:rPr>
                <w:sz w:val="14"/>
              </w:rPr>
              <w:t>Marqueur ≠ échec thérapeutique attribué.</w:t>
            </w:r>
          </w:p>
        </w:tc>
      </w:tr>
      <w:tr w:rsidR="007C3DAE" w14:paraId="3B353D76" w14:textId="77777777" w:rsidTr="00FF11F7">
        <w:trPr>
          <w:trHeight w:val="408"/>
          <w:jc w:val="center"/>
        </w:trPr>
        <w:tc>
          <w:tcPr>
            <w:tcW w:w="1926" w:type="dxa"/>
            <w:tcMar>
              <w:top w:w="65" w:type="dxa"/>
              <w:left w:w="75" w:type="dxa"/>
              <w:bottom w:w="65" w:type="dxa"/>
              <w:right w:w="75" w:type="dxa"/>
            </w:tcMar>
            <w:vAlign w:val="center"/>
          </w:tcPr>
          <w:p w14:paraId="7D25D2DC" w14:textId="77777777" w:rsidR="007C3DAE" w:rsidRDefault="00000000">
            <w:pPr>
              <w:spacing w:after="0"/>
            </w:pPr>
            <w:r>
              <w:rPr>
                <w:sz w:val="14"/>
              </w:rPr>
              <w:t>Métadonnées</w:t>
            </w:r>
          </w:p>
        </w:tc>
        <w:tc>
          <w:tcPr>
            <w:tcW w:w="2024" w:type="dxa"/>
            <w:tcMar>
              <w:top w:w="65" w:type="dxa"/>
              <w:left w:w="75" w:type="dxa"/>
              <w:bottom w:w="65" w:type="dxa"/>
              <w:right w:w="75" w:type="dxa"/>
            </w:tcMar>
            <w:vAlign w:val="center"/>
          </w:tcPr>
          <w:p w14:paraId="2F173670" w14:textId="77777777" w:rsidR="007C3DAE" w:rsidRDefault="00000000">
            <w:pPr>
              <w:spacing w:after="0"/>
            </w:pPr>
            <w:r>
              <w:rPr>
                <w:sz w:val="14"/>
              </w:rPr>
              <w:t>Exposition, aliment, lieu.</w:t>
            </w:r>
          </w:p>
        </w:tc>
        <w:tc>
          <w:tcPr>
            <w:tcW w:w="2024" w:type="dxa"/>
            <w:tcMar>
              <w:top w:w="65" w:type="dxa"/>
              <w:left w:w="75" w:type="dxa"/>
              <w:bottom w:w="65" w:type="dxa"/>
              <w:right w:w="75" w:type="dxa"/>
            </w:tcMar>
            <w:vAlign w:val="center"/>
          </w:tcPr>
          <w:p w14:paraId="28902B8C" w14:textId="77777777" w:rsidR="007C3DAE" w:rsidRDefault="00000000">
            <w:pPr>
              <w:spacing w:after="0"/>
            </w:pPr>
            <w:r>
              <w:rPr>
                <w:sz w:val="14"/>
              </w:rPr>
              <w:t>Contacts, dates, vaccination.</w:t>
            </w:r>
          </w:p>
        </w:tc>
        <w:tc>
          <w:tcPr>
            <w:tcW w:w="1956" w:type="dxa"/>
            <w:tcMar>
              <w:top w:w="65" w:type="dxa"/>
              <w:left w:w="75" w:type="dxa"/>
              <w:bottom w:w="65" w:type="dxa"/>
              <w:right w:w="75" w:type="dxa"/>
            </w:tcMar>
            <w:vAlign w:val="center"/>
          </w:tcPr>
          <w:p w14:paraId="3DE370ED" w14:textId="77777777" w:rsidR="007C3DAE" w:rsidRDefault="00000000">
            <w:pPr>
              <w:spacing w:after="0"/>
            </w:pPr>
            <w:r>
              <w:rPr>
                <w:sz w:val="14"/>
              </w:rPr>
              <w:t>Chambres, transferts, nettoyage.</w:t>
            </w:r>
          </w:p>
        </w:tc>
        <w:tc>
          <w:tcPr>
            <w:tcW w:w="1956" w:type="dxa"/>
            <w:tcMar>
              <w:top w:w="65" w:type="dxa"/>
              <w:left w:w="75" w:type="dxa"/>
              <w:bottom w:w="65" w:type="dxa"/>
              <w:right w:w="75" w:type="dxa"/>
            </w:tcMar>
            <w:vAlign w:val="center"/>
          </w:tcPr>
          <w:p w14:paraId="5970107C" w14:textId="77777777" w:rsidR="007C3DAE" w:rsidRDefault="00000000">
            <w:pPr>
              <w:spacing w:after="0"/>
            </w:pPr>
            <w:r>
              <w:rPr>
                <w:sz w:val="14"/>
              </w:rPr>
              <w:t>Voyage, traitement, stade.</w:t>
            </w:r>
          </w:p>
        </w:tc>
      </w:tr>
    </w:tbl>
    <w:p w14:paraId="0483BE99" w14:textId="77777777" w:rsidR="007C3DAE" w:rsidRDefault="007C3DAE">
      <w:pPr>
        <w:spacing w:after="0"/>
      </w:pPr>
    </w:p>
    <w:p w14:paraId="4D33A82E" w14:textId="77777777" w:rsidR="007C3DAE" w:rsidRDefault="00000000">
      <w:pPr>
        <w:pStyle w:val="Heading2"/>
      </w:pPr>
      <w:r>
        <w:t>Synthèse</w:t>
      </w:r>
    </w:p>
    <w:p w14:paraId="51C7DA2E" w14:textId="77777777" w:rsidR="007C3DAE" w:rsidRDefault="00000000">
      <w:r>
        <w:t>Formulez deux règles communes, deux besoins propres à un agent et une action immédiate raisonnable.</w:t>
      </w:r>
    </w:p>
    <w:p w14:paraId="7B09FF02" w14:textId="77777777" w:rsidR="007C3DAE" w:rsidRDefault="00000000">
      <w:r>
        <w:br w:type="page"/>
      </w:r>
    </w:p>
    <w:p w14:paraId="4988E9EF" w14:textId="77777777" w:rsidR="007C3DAE" w:rsidRDefault="00000000">
      <w:pPr>
        <w:pStyle w:val="Heading1"/>
      </w:pPr>
      <w:r>
        <w:lastRenderedPageBreak/>
        <w:t>Jour 4 • Génomique de la résistance et surveillance</w:t>
      </w:r>
    </w:p>
    <w:p w14:paraId="2483598E" w14:textId="77777777" w:rsidR="007C3DAE" w:rsidRDefault="00000000">
      <w:r>
        <w:t>La génomique peut détecter des déterminants connus, suivre leur distribution et suggérer des mécanismes émergents. Elle complète la microbiologie diagnostique et la surveillance phénotypique.</w:t>
      </w:r>
    </w:p>
    <w:tbl>
      <w:tblPr>
        <w:tblStyle w:val="TableGrid"/>
        <w:tblW w:w="0" w:type="auto"/>
        <w:jc w:val="center"/>
        <w:tblLayout w:type="fixed"/>
        <w:tblLook w:val="04A0" w:firstRow="1" w:lastRow="0" w:firstColumn="1" w:lastColumn="0" w:noHBand="0" w:noVBand="1"/>
      </w:tblPr>
      <w:tblGrid>
        <w:gridCol w:w="3142"/>
        <w:gridCol w:w="3499"/>
        <w:gridCol w:w="3697"/>
      </w:tblGrid>
      <w:tr w:rsidR="007C3DAE" w14:paraId="69C4CB31" w14:textId="77777777" w:rsidTr="00FF11F7">
        <w:trPr>
          <w:trHeight w:val="256"/>
          <w:tblHeader/>
          <w:jc w:val="center"/>
        </w:trPr>
        <w:tc>
          <w:tcPr>
            <w:tcW w:w="3142" w:type="dxa"/>
            <w:shd w:val="clear" w:color="auto" w:fill="183A5A"/>
            <w:tcMar>
              <w:top w:w="65" w:type="dxa"/>
              <w:left w:w="75" w:type="dxa"/>
              <w:bottom w:w="65" w:type="dxa"/>
              <w:right w:w="75" w:type="dxa"/>
            </w:tcMar>
            <w:vAlign w:val="center"/>
          </w:tcPr>
          <w:p w14:paraId="5E0F6D5B" w14:textId="77777777" w:rsidR="007C3DAE" w:rsidRDefault="00000000">
            <w:pPr>
              <w:spacing w:after="0"/>
            </w:pPr>
            <w:r>
              <w:rPr>
                <w:b/>
                <w:color w:val="FFFFFF"/>
                <w:sz w:val="15"/>
              </w:rPr>
              <w:t>Usage</w:t>
            </w:r>
          </w:p>
        </w:tc>
        <w:tc>
          <w:tcPr>
            <w:tcW w:w="3499" w:type="dxa"/>
            <w:shd w:val="clear" w:color="auto" w:fill="183A5A"/>
            <w:tcMar>
              <w:top w:w="65" w:type="dxa"/>
              <w:left w:w="75" w:type="dxa"/>
              <w:bottom w:w="65" w:type="dxa"/>
              <w:right w:w="75" w:type="dxa"/>
            </w:tcMar>
            <w:vAlign w:val="center"/>
          </w:tcPr>
          <w:p w14:paraId="10E334EC" w14:textId="77777777" w:rsidR="007C3DAE" w:rsidRDefault="00000000">
            <w:pPr>
              <w:spacing w:after="0"/>
            </w:pPr>
            <w:r>
              <w:rPr>
                <w:b/>
                <w:color w:val="FFFFFF"/>
                <w:sz w:val="15"/>
              </w:rPr>
              <w:t>Apport génomique</w:t>
            </w:r>
          </w:p>
        </w:tc>
        <w:tc>
          <w:tcPr>
            <w:tcW w:w="3697" w:type="dxa"/>
            <w:shd w:val="clear" w:color="auto" w:fill="183A5A"/>
            <w:tcMar>
              <w:top w:w="65" w:type="dxa"/>
              <w:left w:w="75" w:type="dxa"/>
              <w:bottom w:w="65" w:type="dxa"/>
              <w:right w:w="75" w:type="dxa"/>
            </w:tcMar>
            <w:vAlign w:val="center"/>
          </w:tcPr>
          <w:p w14:paraId="7771F4AF" w14:textId="77777777" w:rsidR="007C3DAE" w:rsidRDefault="00000000">
            <w:pPr>
              <w:spacing w:after="0"/>
            </w:pPr>
            <w:r>
              <w:rPr>
                <w:b/>
                <w:color w:val="FFFFFF"/>
                <w:sz w:val="15"/>
              </w:rPr>
              <w:t>Vérification / limite</w:t>
            </w:r>
          </w:p>
        </w:tc>
      </w:tr>
      <w:tr w:rsidR="007C3DAE" w:rsidRPr="002E5601" w14:paraId="0B241BDC" w14:textId="77777777" w:rsidTr="00FF11F7">
        <w:trPr>
          <w:trHeight w:val="256"/>
          <w:jc w:val="center"/>
        </w:trPr>
        <w:tc>
          <w:tcPr>
            <w:tcW w:w="3142" w:type="dxa"/>
            <w:tcMar>
              <w:top w:w="65" w:type="dxa"/>
              <w:left w:w="75" w:type="dxa"/>
              <w:bottom w:w="65" w:type="dxa"/>
              <w:right w:w="75" w:type="dxa"/>
            </w:tcMar>
            <w:vAlign w:val="center"/>
          </w:tcPr>
          <w:p w14:paraId="3DB40D1D" w14:textId="77777777" w:rsidR="007C3DAE" w:rsidRDefault="00000000">
            <w:pPr>
              <w:spacing w:after="0"/>
            </w:pPr>
            <w:r>
              <w:rPr>
                <w:sz w:val="15"/>
              </w:rPr>
              <w:t>Surveillance de déterminants</w:t>
            </w:r>
          </w:p>
        </w:tc>
        <w:tc>
          <w:tcPr>
            <w:tcW w:w="3499" w:type="dxa"/>
            <w:tcMar>
              <w:top w:w="65" w:type="dxa"/>
              <w:left w:w="75" w:type="dxa"/>
              <w:bottom w:w="65" w:type="dxa"/>
              <w:right w:w="75" w:type="dxa"/>
            </w:tcMar>
            <w:vAlign w:val="center"/>
          </w:tcPr>
          <w:p w14:paraId="3F67E41B" w14:textId="77777777" w:rsidR="007C3DAE" w:rsidRDefault="00000000">
            <w:pPr>
              <w:spacing w:after="0"/>
            </w:pPr>
            <w:r>
              <w:rPr>
                <w:sz w:val="15"/>
              </w:rPr>
              <w:t>Cartographier gènes ou variants dans les isolats.</w:t>
            </w:r>
          </w:p>
        </w:tc>
        <w:tc>
          <w:tcPr>
            <w:tcW w:w="3697" w:type="dxa"/>
            <w:tcMar>
              <w:top w:w="65" w:type="dxa"/>
              <w:left w:w="75" w:type="dxa"/>
              <w:bottom w:w="65" w:type="dxa"/>
              <w:right w:w="75" w:type="dxa"/>
            </w:tcMar>
            <w:vAlign w:val="center"/>
          </w:tcPr>
          <w:p w14:paraId="0FA6C018" w14:textId="77777777" w:rsidR="007C3DAE" w:rsidRPr="0071117F" w:rsidRDefault="00000000">
            <w:pPr>
              <w:spacing w:after="0"/>
              <w:rPr>
                <w:lang w:val="da-DK"/>
              </w:rPr>
            </w:pPr>
            <w:proofErr w:type="spellStart"/>
            <w:r w:rsidRPr="0071117F">
              <w:rPr>
                <w:sz w:val="15"/>
                <w:lang w:val="da-DK"/>
              </w:rPr>
              <w:t>Détection</w:t>
            </w:r>
            <w:proofErr w:type="spellEnd"/>
            <w:r w:rsidRPr="0071117F">
              <w:rPr>
                <w:sz w:val="15"/>
                <w:lang w:val="da-DK"/>
              </w:rPr>
              <w:t xml:space="preserve"> </w:t>
            </w:r>
            <w:proofErr w:type="spellStart"/>
            <w:r w:rsidRPr="0071117F">
              <w:rPr>
                <w:sz w:val="15"/>
                <w:lang w:val="da-DK"/>
              </w:rPr>
              <w:t>dépend</w:t>
            </w:r>
            <w:proofErr w:type="spellEnd"/>
            <w:r w:rsidRPr="0071117F">
              <w:rPr>
                <w:sz w:val="15"/>
                <w:lang w:val="da-DK"/>
              </w:rPr>
              <w:t xml:space="preserve"> du panel, de la base et du </w:t>
            </w:r>
            <w:proofErr w:type="spellStart"/>
            <w:r w:rsidRPr="0071117F">
              <w:rPr>
                <w:sz w:val="15"/>
                <w:lang w:val="da-DK"/>
              </w:rPr>
              <w:t>seuil</w:t>
            </w:r>
            <w:proofErr w:type="spellEnd"/>
            <w:r w:rsidRPr="0071117F">
              <w:rPr>
                <w:sz w:val="15"/>
                <w:lang w:val="da-DK"/>
              </w:rPr>
              <w:t>.</w:t>
            </w:r>
          </w:p>
        </w:tc>
      </w:tr>
      <w:tr w:rsidR="007C3DAE" w14:paraId="723A4CA3" w14:textId="77777777" w:rsidTr="00FF11F7">
        <w:trPr>
          <w:trHeight w:val="256"/>
          <w:jc w:val="center"/>
        </w:trPr>
        <w:tc>
          <w:tcPr>
            <w:tcW w:w="3142" w:type="dxa"/>
            <w:shd w:val="clear" w:color="auto" w:fill="EEF3F7"/>
            <w:tcMar>
              <w:top w:w="65" w:type="dxa"/>
              <w:left w:w="75" w:type="dxa"/>
              <w:bottom w:w="65" w:type="dxa"/>
              <w:right w:w="75" w:type="dxa"/>
            </w:tcMar>
            <w:vAlign w:val="center"/>
          </w:tcPr>
          <w:p w14:paraId="034D70D0" w14:textId="77777777" w:rsidR="007C3DAE" w:rsidRDefault="00000000">
            <w:pPr>
              <w:spacing w:after="0"/>
            </w:pPr>
            <w:proofErr w:type="spellStart"/>
            <w:r>
              <w:rPr>
                <w:sz w:val="15"/>
              </w:rPr>
              <w:t>Suivi</w:t>
            </w:r>
            <w:proofErr w:type="spellEnd"/>
            <w:r>
              <w:rPr>
                <w:sz w:val="15"/>
              </w:rPr>
              <w:t xml:space="preserve"> de </w:t>
            </w:r>
            <w:proofErr w:type="spellStart"/>
            <w:r>
              <w:rPr>
                <w:sz w:val="15"/>
              </w:rPr>
              <w:t>lignées</w:t>
            </w:r>
            <w:proofErr w:type="spellEnd"/>
          </w:p>
        </w:tc>
        <w:tc>
          <w:tcPr>
            <w:tcW w:w="3499" w:type="dxa"/>
            <w:shd w:val="clear" w:color="auto" w:fill="EEF3F7"/>
            <w:tcMar>
              <w:top w:w="65" w:type="dxa"/>
              <w:left w:w="75" w:type="dxa"/>
              <w:bottom w:w="65" w:type="dxa"/>
              <w:right w:w="75" w:type="dxa"/>
            </w:tcMar>
            <w:vAlign w:val="center"/>
          </w:tcPr>
          <w:p w14:paraId="4CED7D48" w14:textId="77777777" w:rsidR="007C3DAE" w:rsidRDefault="00000000">
            <w:pPr>
              <w:spacing w:after="0"/>
            </w:pPr>
            <w:r>
              <w:rPr>
                <w:sz w:val="15"/>
              </w:rPr>
              <w:t>Comparer la diffusion temporelle ou géographique.</w:t>
            </w:r>
          </w:p>
        </w:tc>
        <w:tc>
          <w:tcPr>
            <w:tcW w:w="3697" w:type="dxa"/>
            <w:shd w:val="clear" w:color="auto" w:fill="EEF3F7"/>
            <w:tcMar>
              <w:top w:w="65" w:type="dxa"/>
              <w:left w:w="75" w:type="dxa"/>
              <w:bottom w:w="65" w:type="dxa"/>
              <w:right w:w="75" w:type="dxa"/>
            </w:tcMar>
            <w:vAlign w:val="center"/>
          </w:tcPr>
          <w:p w14:paraId="4DEC02F5" w14:textId="77777777" w:rsidR="007C3DAE" w:rsidRDefault="00000000">
            <w:pPr>
              <w:spacing w:after="0"/>
            </w:pPr>
            <w:r>
              <w:rPr>
                <w:sz w:val="15"/>
              </w:rPr>
              <w:t>Représentativité, résolution et comparateurs.</w:t>
            </w:r>
          </w:p>
        </w:tc>
      </w:tr>
      <w:tr w:rsidR="007C3DAE" w14:paraId="7C1C81E5" w14:textId="77777777" w:rsidTr="00FF11F7">
        <w:trPr>
          <w:trHeight w:val="256"/>
          <w:jc w:val="center"/>
        </w:trPr>
        <w:tc>
          <w:tcPr>
            <w:tcW w:w="3142" w:type="dxa"/>
            <w:tcMar>
              <w:top w:w="65" w:type="dxa"/>
              <w:left w:w="75" w:type="dxa"/>
              <w:bottom w:w="65" w:type="dxa"/>
              <w:right w:w="75" w:type="dxa"/>
            </w:tcMar>
            <w:vAlign w:val="center"/>
          </w:tcPr>
          <w:p w14:paraId="419B0F09" w14:textId="77777777" w:rsidR="007C3DAE" w:rsidRDefault="00000000">
            <w:pPr>
              <w:spacing w:after="0"/>
            </w:pPr>
            <w:r>
              <w:rPr>
                <w:sz w:val="15"/>
              </w:rPr>
              <w:t>Mécanismes nouveaux</w:t>
            </w:r>
          </w:p>
        </w:tc>
        <w:tc>
          <w:tcPr>
            <w:tcW w:w="3499" w:type="dxa"/>
            <w:tcMar>
              <w:top w:w="65" w:type="dxa"/>
              <w:left w:w="75" w:type="dxa"/>
              <w:bottom w:w="65" w:type="dxa"/>
              <w:right w:w="75" w:type="dxa"/>
            </w:tcMar>
            <w:vAlign w:val="center"/>
          </w:tcPr>
          <w:p w14:paraId="749CB5D7" w14:textId="77777777" w:rsidR="007C3DAE" w:rsidRDefault="00000000">
            <w:pPr>
              <w:spacing w:after="0"/>
            </w:pPr>
            <w:r>
              <w:rPr>
                <w:sz w:val="15"/>
              </w:rPr>
              <w:t>Repérer un variant ou contexte candidat.</w:t>
            </w:r>
          </w:p>
        </w:tc>
        <w:tc>
          <w:tcPr>
            <w:tcW w:w="3697" w:type="dxa"/>
            <w:tcMar>
              <w:top w:w="65" w:type="dxa"/>
              <w:left w:w="75" w:type="dxa"/>
              <w:bottom w:w="65" w:type="dxa"/>
              <w:right w:w="75" w:type="dxa"/>
            </w:tcMar>
            <w:vAlign w:val="center"/>
          </w:tcPr>
          <w:p w14:paraId="3AF8F6B0" w14:textId="77777777" w:rsidR="007C3DAE" w:rsidRDefault="00000000">
            <w:pPr>
              <w:spacing w:after="0"/>
            </w:pPr>
            <w:r>
              <w:rPr>
                <w:sz w:val="15"/>
              </w:rPr>
              <w:t>Association ne démontre pas fonction.</w:t>
            </w:r>
          </w:p>
        </w:tc>
      </w:tr>
      <w:tr w:rsidR="007C3DAE" w14:paraId="69AA8149" w14:textId="77777777" w:rsidTr="00FF11F7">
        <w:trPr>
          <w:trHeight w:val="513"/>
          <w:jc w:val="center"/>
        </w:trPr>
        <w:tc>
          <w:tcPr>
            <w:tcW w:w="3142" w:type="dxa"/>
            <w:shd w:val="clear" w:color="auto" w:fill="EEF3F7"/>
            <w:tcMar>
              <w:top w:w="65" w:type="dxa"/>
              <w:left w:w="75" w:type="dxa"/>
              <w:bottom w:w="65" w:type="dxa"/>
              <w:right w:w="75" w:type="dxa"/>
            </w:tcMar>
            <w:vAlign w:val="center"/>
          </w:tcPr>
          <w:p w14:paraId="6CB024BA" w14:textId="77777777" w:rsidR="007C3DAE" w:rsidRDefault="00000000">
            <w:pPr>
              <w:spacing w:after="0"/>
            </w:pPr>
            <w:r>
              <w:rPr>
                <w:sz w:val="15"/>
              </w:rPr>
              <w:t>Aide au traitement</w:t>
            </w:r>
          </w:p>
        </w:tc>
        <w:tc>
          <w:tcPr>
            <w:tcW w:w="3499" w:type="dxa"/>
            <w:shd w:val="clear" w:color="auto" w:fill="EEF3F7"/>
            <w:tcMar>
              <w:top w:w="65" w:type="dxa"/>
              <w:left w:w="75" w:type="dxa"/>
              <w:bottom w:w="65" w:type="dxa"/>
              <w:right w:w="75" w:type="dxa"/>
            </w:tcMar>
            <w:vAlign w:val="center"/>
          </w:tcPr>
          <w:p w14:paraId="3C7DDB0C" w14:textId="77777777" w:rsidR="007C3DAE" w:rsidRDefault="00000000">
            <w:pPr>
              <w:spacing w:after="0"/>
            </w:pPr>
            <w:r>
              <w:rPr>
                <w:sz w:val="15"/>
              </w:rPr>
              <w:t>Soutenir une hypothèse de sensibilité / résistance.</w:t>
            </w:r>
          </w:p>
        </w:tc>
        <w:tc>
          <w:tcPr>
            <w:tcW w:w="3697" w:type="dxa"/>
            <w:shd w:val="clear" w:color="auto" w:fill="EEF3F7"/>
            <w:tcMar>
              <w:top w:w="65" w:type="dxa"/>
              <w:left w:w="75" w:type="dxa"/>
              <w:bottom w:w="65" w:type="dxa"/>
              <w:right w:w="75" w:type="dxa"/>
            </w:tcMar>
            <w:vAlign w:val="center"/>
          </w:tcPr>
          <w:p w14:paraId="43492F5B" w14:textId="77777777" w:rsidR="007C3DAE" w:rsidRDefault="00000000">
            <w:pPr>
              <w:spacing w:after="0"/>
            </w:pPr>
            <w:r>
              <w:rPr>
                <w:sz w:val="15"/>
              </w:rPr>
              <w:t>Interprétation dépend espèce, médicament, méthode et référentiel actualisé.</w:t>
            </w:r>
          </w:p>
        </w:tc>
      </w:tr>
      <w:tr w:rsidR="007C3DAE" w14:paraId="77B54684" w14:textId="77777777" w:rsidTr="00FF11F7">
        <w:trPr>
          <w:trHeight w:val="513"/>
          <w:jc w:val="center"/>
        </w:trPr>
        <w:tc>
          <w:tcPr>
            <w:tcW w:w="3142" w:type="dxa"/>
            <w:tcMar>
              <w:top w:w="65" w:type="dxa"/>
              <w:left w:w="75" w:type="dxa"/>
              <w:bottom w:w="65" w:type="dxa"/>
              <w:right w:w="75" w:type="dxa"/>
            </w:tcMar>
            <w:vAlign w:val="center"/>
          </w:tcPr>
          <w:p w14:paraId="4D2EB572" w14:textId="77777777" w:rsidR="007C3DAE" w:rsidRDefault="00000000">
            <w:pPr>
              <w:spacing w:after="0"/>
            </w:pPr>
            <w:r>
              <w:rPr>
                <w:sz w:val="15"/>
              </w:rPr>
              <w:t>Action de santé publique</w:t>
            </w:r>
          </w:p>
        </w:tc>
        <w:tc>
          <w:tcPr>
            <w:tcW w:w="3499" w:type="dxa"/>
            <w:tcMar>
              <w:top w:w="65" w:type="dxa"/>
              <w:left w:w="75" w:type="dxa"/>
              <w:bottom w:w="65" w:type="dxa"/>
              <w:right w:w="75" w:type="dxa"/>
            </w:tcMar>
            <w:vAlign w:val="center"/>
          </w:tcPr>
          <w:p w14:paraId="13F3ADC9" w14:textId="77777777" w:rsidR="007C3DAE" w:rsidRDefault="00000000">
            <w:pPr>
              <w:spacing w:after="0"/>
            </w:pPr>
            <w:r>
              <w:rPr>
                <w:sz w:val="15"/>
              </w:rPr>
              <w:t>Prioriser enquête ou prélèvements.</w:t>
            </w:r>
          </w:p>
        </w:tc>
        <w:tc>
          <w:tcPr>
            <w:tcW w:w="3697" w:type="dxa"/>
            <w:tcMar>
              <w:top w:w="65" w:type="dxa"/>
              <w:left w:w="75" w:type="dxa"/>
              <w:bottom w:w="65" w:type="dxa"/>
              <w:right w:w="75" w:type="dxa"/>
            </w:tcMar>
            <w:vAlign w:val="center"/>
          </w:tcPr>
          <w:p w14:paraId="065EA38F" w14:textId="77777777" w:rsidR="007C3DAE" w:rsidRDefault="00000000">
            <w:pPr>
              <w:spacing w:after="0"/>
            </w:pPr>
            <w:r>
              <w:rPr>
                <w:sz w:val="15"/>
              </w:rPr>
              <w:t>Donnée génomique seule ne remplace pas l’antibiogramme ni l’enquête.</w:t>
            </w:r>
          </w:p>
        </w:tc>
      </w:tr>
    </w:tbl>
    <w:p w14:paraId="005F1E2F" w14:textId="77777777" w:rsidR="007C3DAE" w:rsidRDefault="007C3DAE">
      <w:pPr>
        <w:spacing w:after="0"/>
      </w:pPr>
    </w:p>
    <w:p w14:paraId="5C1597A9" w14:textId="77777777" w:rsidR="007C3DAE" w:rsidRDefault="00000000">
      <w:r>
        <w:t>Les seuils et recommandations évoluent : tout usage clinique s’appuie sur les normes et référentiels en vigueur localement. Le cours traite du raisonnement et des limites, pas de recommandations thérapeutiques individuelles.</w:t>
      </w:r>
    </w:p>
    <w:p w14:paraId="43681D24" w14:textId="77777777" w:rsidR="007C3DAE" w:rsidRDefault="00000000">
      <w:r>
        <w:br w:type="page"/>
      </w:r>
    </w:p>
    <w:p w14:paraId="0C32C1C7" w14:textId="77777777" w:rsidR="007C3DAE" w:rsidRDefault="00000000">
      <w:pPr>
        <w:pStyle w:val="Heading1"/>
      </w:pPr>
      <w:r>
        <w:lastRenderedPageBreak/>
        <w:t>Jour 5 • Intégration, médecine et One Health</w:t>
      </w:r>
    </w:p>
    <w:p w14:paraId="12409EA7" w14:textId="77777777" w:rsidR="007C3DAE" w:rsidRDefault="00000000">
      <w:r>
        <w:t>Question : comment combiner données génomiques, microbiologie, clinique et contexte pour proposer une décision justifiée?</w:t>
      </w:r>
    </w:p>
    <w:tbl>
      <w:tblPr>
        <w:tblStyle w:val="TableGrid"/>
        <w:tblW w:w="11132" w:type="dxa"/>
        <w:jc w:val="center"/>
        <w:tblLayout w:type="fixed"/>
        <w:tblLook w:val="04A0" w:firstRow="1" w:lastRow="0" w:firstColumn="1" w:lastColumn="0" w:noHBand="0" w:noVBand="1"/>
      </w:tblPr>
      <w:tblGrid>
        <w:gridCol w:w="4692"/>
        <w:gridCol w:w="6440"/>
      </w:tblGrid>
      <w:tr w:rsidR="007C3DAE" w14:paraId="5F94164B" w14:textId="77777777" w:rsidTr="00FF11F7">
        <w:trPr>
          <w:trHeight w:val="271"/>
          <w:tblHeader/>
          <w:jc w:val="center"/>
        </w:trPr>
        <w:tc>
          <w:tcPr>
            <w:tcW w:w="4692" w:type="dxa"/>
            <w:shd w:val="clear" w:color="auto" w:fill="183A5A"/>
            <w:tcMar>
              <w:top w:w="65" w:type="dxa"/>
              <w:left w:w="75" w:type="dxa"/>
              <w:bottom w:w="65" w:type="dxa"/>
              <w:right w:w="75" w:type="dxa"/>
            </w:tcMar>
            <w:vAlign w:val="center"/>
          </w:tcPr>
          <w:p w14:paraId="5413185A" w14:textId="77777777" w:rsidR="007C3DAE" w:rsidRDefault="00000000">
            <w:pPr>
              <w:spacing w:after="0"/>
            </w:pPr>
            <w:r>
              <w:rPr>
                <w:b/>
                <w:color w:val="FFFFFF"/>
                <w:sz w:val="16"/>
              </w:rPr>
              <w:t>Résultat</w:t>
            </w:r>
          </w:p>
        </w:tc>
        <w:tc>
          <w:tcPr>
            <w:tcW w:w="6440" w:type="dxa"/>
            <w:shd w:val="clear" w:color="auto" w:fill="183A5A"/>
            <w:tcMar>
              <w:top w:w="65" w:type="dxa"/>
              <w:left w:w="75" w:type="dxa"/>
              <w:bottom w:w="65" w:type="dxa"/>
              <w:right w:w="75" w:type="dxa"/>
            </w:tcMar>
            <w:vAlign w:val="center"/>
          </w:tcPr>
          <w:p w14:paraId="7B9A0A8F" w14:textId="77777777" w:rsidR="007C3DAE" w:rsidRDefault="00000000">
            <w:pPr>
              <w:spacing w:after="0"/>
            </w:pPr>
            <w:r>
              <w:rPr>
                <w:b/>
                <w:color w:val="FFFFFF"/>
                <w:sz w:val="16"/>
              </w:rPr>
              <w:t>Contenu</w:t>
            </w:r>
          </w:p>
        </w:tc>
      </w:tr>
      <w:tr w:rsidR="007C3DAE" w14:paraId="018D1EE2" w14:textId="77777777" w:rsidTr="00FF11F7">
        <w:trPr>
          <w:trHeight w:val="283"/>
          <w:jc w:val="center"/>
        </w:trPr>
        <w:tc>
          <w:tcPr>
            <w:tcW w:w="4692" w:type="dxa"/>
            <w:tcMar>
              <w:top w:w="65" w:type="dxa"/>
              <w:left w:w="75" w:type="dxa"/>
              <w:bottom w:w="65" w:type="dxa"/>
              <w:right w:w="75" w:type="dxa"/>
            </w:tcMar>
            <w:vAlign w:val="center"/>
          </w:tcPr>
          <w:p w14:paraId="4F282F4F" w14:textId="77777777" w:rsidR="007C3DAE" w:rsidRDefault="00000000">
            <w:pPr>
              <w:spacing w:after="0"/>
            </w:pPr>
            <w:r>
              <w:rPr>
                <w:sz w:val="16"/>
              </w:rPr>
              <w:t>Relier à une décision</w:t>
            </w:r>
          </w:p>
        </w:tc>
        <w:tc>
          <w:tcPr>
            <w:tcW w:w="6440" w:type="dxa"/>
            <w:tcMar>
              <w:top w:w="65" w:type="dxa"/>
              <w:left w:w="75" w:type="dxa"/>
              <w:bottom w:w="65" w:type="dxa"/>
              <w:right w:w="75" w:type="dxa"/>
            </w:tcMar>
            <w:vAlign w:val="center"/>
          </w:tcPr>
          <w:p w14:paraId="53ABD166" w14:textId="77777777" w:rsidR="007C3DAE" w:rsidRDefault="00000000">
            <w:pPr>
              <w:spacing w:after="0"/>
            </w:pPr>
            <w:r>
              <w:rPr>
                <w:sz w:val="16"/>
              </w:rPr>
              <w:t>Diagnostic, traitement, prévention, surveillance, environnement.</w:t>
            </w:r>
          </w:p>
        </w:tc>
      </w:tr>
      <w:tr w:rsidR="007C3DAE" w14:paraId="7BB72720" w14:textId="77777777" w:rsidTr="00FF11F7">
        <w:trPr>
          <w:trHeight w:val="271"/>
          <w:jc w:val="center"/>
        </w:trPr>
        <w:tc>
          <w:tcPr>
            <w:tcW w:w="4692" w:type="dxa"/>
            <w:shd w:val="clear" w:color="auto" w:fill="EEF3F7"/>
            <w:tcMar>
              <w:top w:w="65" w:type="dxa"/>
              <w:left w:w="75" w:type="dxa"/>
              <w:bottom w:w="65" w:type="dxa"/>
              <w:right w:w="75" w:type="dxa"/>
            </w:tcMar>
            <w:vAlign w:val="center"/>
          </w:tcPr>
          <w:p w14:paraId="1DE67C00" w14:textId="77777777" w:rsidR="007C3DAE" w:rsidRDefault="00000000">
            <w:pPr>
              <w:spacing w:after="0"/>
            </w:pPr>
            <w:r>
              <w:rPr>
                <w:sz w:val="16"/>
              </w:rPr>
              <w:t>Choisir les données</w:t>
            </w:r>
          </w:p>
        </w:tc>
        <w:tc>
          <w:tcPr>
            <w:tcW w:w="6440" w:type="dxa"/>
            <w:shd w:val="clear" w:color="auto" w:fill="EEF3F7"/>
            <w:tcMar>
              <w:top w:w="65" w:type="dxa"/>
              <w:left w:w="75" w:type="dxa"/>
              <w:bottom w:w="65" w:type="dxa"/>
              <w:right w:w="75" w:type="dxa"/>
            </w:tcMar>
            <w:vAlign w:val="center"/>
          </w:tcPr>
          <w:p w14:paraId="2E2FD2CF" w14:textId="77777777" w:rsidR="007C3DAE" w:rsidRDefault="00000000">
            <w:pPr>
              <w:spacing w:after="0"/>
            </w:pPr>
            <w:r>
              <w:rPr>
                <w:sz w:val="16"/>
              </w:rPr>
              <w:t>Isolat, génome viral, métagénomique, métatranscriptomique.</w:t>
            </w:r>
          </w:p>
        </w:tc>
      </w:tr>
      <w:tr w:rsidR="007C3DAE" w14:paraId="0FF36BB1" w14:textId="77777777" w:rsidTr="00FF11F7">
        <w:trPr>
          <w:trHeight w:val="283"/>
          <w:jc w:val="center"/>
        </w:trPr>
        <w:tc>
          <w:tcPr>
            <w:tcW w:w="4692" w:type="dxa"/>
            <w:tcMar>
              <w:top w:w="65" w:type="dxa"/>
              <w:left w:w="75" w:type="dxa"/>
              <w:bottom w:w="65" w:type="dxa"/>
              <w:right w:w="75" w:type="dxa"/>
            </w:tcMar>
            <w:vAlign w:val="center"/>
          </w:tcPr>
          <w:p w14:paraId="3C64E99A" w14:textId="77777777" w:rsidR="007C3DAE" w:rsidRDefault="00000000">
            <w:pPr>
              <w:spacing w:after="0"/>
            </w:pPr>
            <w:r>
              <w:rPr>
                <w:sz w:val="16"/>
              </w:rPr>
              <w:t>Communiquer l’incertitude</w:t>
            </w:r>
          </w:p>
        </w:tc>
        <w:tc>
          <w:tcPr>
            <w:tcW w:w="6440" w:type="dxa"/>
            <w:tcMar>
              <w:top w:w="65" w:type="dxa"/>
              <w:left w:w="75" w:type="dxa"/>
              <w:bottom w:w="65" w:type="dxa"/>
              <w:right w:w="75" w:type="dxa"/>
            </w:tcMar>
            <w:vAlign w:val="center"/>
          </w:tcPr>
          <w:p w14:paraId="06629B7B" w14:textId="77777777" w:rsidR="007C3DAE" w:rsidRDefault="00000000">
            <w:pPr>
              <w:spacing w:after="0"/>
            </w:pPr>
            <w:r>
              <w:rPr>
                <w:sz w:val="16"/>
              </w:rPr>
              <w:t>Preuve, limite, alternative, prochaine étape.</w:t>
            </w:r>
          </w:p>
        </w:tc>
      </w:tr>
      <w:tr w:rsidR="007C3DAE" w14:paraId="165E9A9A" w14:textId="77777777" w:rsidTr="00FF11F7">
        <w:trPr>
          <w:trHeight w:val="283"/>
          <w:jc w:val="center"/>
        </w:trPr>
        <w:tc>
          <w:tcPr>
            <w:tcW w:w="4692" w:type="dxa"/>
            <w:shd w:val="clear" w:color="auto" w:fill="EEF3F7"/>
            <w:tcMar>
              <w:top w:w="65" w:type="dxa"/>
              <w:left w:w="75" w:type="dxa"/>
              <w:bottom w:w="65" w:type="dxa"/>
              <w:right w:w="75" w:type="dxa"/>
            </w:tcMar>
            <w:vAlign w:val="center"/>
          </w:tcPr>
          <w:p w14:paraId="08772D03" w14:textId="77777777" w:rsidR="007C3DAE" w:rsidRDefault="00000000">
            <w:pPr>
              <w:spacing w:after="0"/>
            </w:pPr>
            <w:r>
              <w:rPr>
                <w:sz w:val="16"/>
              </w:rPr>
              <w:t>Transférer au cours compagnon</w:t>
            </w:r>
          </w:p>
        </w:tc>
        <w:tc>
          <w:tcPr>
            <w:tcW w:w="6440" w:type="dxa"/>
            <w:shd w:val="clear" w:color="auto" w:fill="EEF3F7"/>
            <w:tcMar>
              <w:top w:w="65" w:type="dxa"/>
              <w:left w:w="75" w:type="dxa"/>
              <w:bottom w:w="65" w:type="dxa"/>
              <w:right w:w="75" w:type="dxa"/>
            </w:tcMar>
            <w:vAlign w:val="center"/>
          </w:tcPr>
          <w:p w14:paraId="5F06790C" w14:textId="77777777" w:rsidR="007C3DAE" w:rsidRDefault="00000000">
            <w:pPr>
              <w:spacing w:after="0"/>
            </w:pPr>
            <w:r>
              <w:rPr>
                <w:sz w:val="16"/>
              </w:rPr>
              <w:t>Définir l’analyse bioinformatique ou phylogénétique nécessaire.</w:t>
            </w:r>
          </w:p>
        </w:tc>
      </w:tr>
    </w:tbl>
    <w:p w14:paraId="465DC63C" w14:textId="77777777" w:rsidR="007C3DAE" w:rsidRDefault="007C3DAE">
      <w:pPr>
        <w:spacing w:after="0"/>
      </w:pPr>
    </w:p>
    <w:p w14:paraId="168ABFCB" w14:textId="77777777" w:rsidR="007C3DAE" w:rsidRDefault="00000000">
      <w:r>
        <w:t>Production : briefing intégré de groupe, réponse individuelle, autoévaluation et retour à la carte de concepts initiale.</w:t>
      </w:r>
    </w:p>
    <w:p w14:paraId="63EC99F9" w14:textId="77777777" w:rsidR="007C3DAE" w:rsidRDefault="00000000">
      <w:pPr>
        <w:pStyle w:val="Heading1"/>
      </w:pPr>
      <w:r>
        <w:t>Jour 5 • Horaire détaillé</w:t>
      </w:r>
    </w:p>
    <w:p w14:paraId="06DBCD63" w14:textId="789A429F" w:rsidR="007C3DAE" w:rsidRDefault="00000000">
      <w:r>
        <w:t>14 h 00</w:t>
      </w:r>
      <w:r w:rsidR="002E5601">
        <w:t>-</w:t>
      </w:r>
      <w:r>
        <w:t>18 h 00</w:t>
      </w:r>
    </w:p>
    <w:tbl>
      <w:tblPr>
        <w:tblStyle w:val="TableGrid"/>
        <w:tblW w:w="11025" w:type="dxa"/>
        <w:jc w:val="center"/>
        <w:tblLayout w:type="fixed"/>
        <w:tblLook w:val="04A0" w:firstRow="1" w:lastRow="0" w:firstColumn="1" w:lastColumn="0" w:noHBand="0" w:noVBand="1"/>
      </w:tblPr>
      <w:tblGrid>
        <w:gridCol w:w="3131"/>
        <w:gridCol w:w="3289"/>
        <w:gridCol w:w="4605"/>
      </w:tblGrid>
      <w:tr w:rsidR="007C3DAE" w14:paraId="3151391E" w14:textId="77777777" w:rsidTr="00FF11F7">
        <w:trPr>
          <w:trHeight w:val="219"/>
          <w:tblHeader/>
          <w:jc w:val="center"/>
        </w:trPr>
        <w:tc>
          <w:tcPr>
            <w:tcW w:w="3131" w:type="dxa"/>
            <w:shd w:val="clear" w:color="auto" w:fill="183A5A"/>
            <w:tcMar>
              <w:top w:w="65" w:type="dxa"/>
              <w:left w:w="75" w:type="dxa"/>
              <w:bottom w:w="65" w:type="dxa"/>
              <w:right w:w="75" w:type="dxa"/>
            </w:tcMar>
            <w:vAlign w:val="center"/>
          </w:tcPr>
          <w:p w14:paraId="3962FFF8" w14:textId="77777777" w:rsidR="007C3DAE" w:rsidRDefault="00000000">
            <w:pPr>
              <w:spacing w:after="0"/>
            </w:pPr>
            <w:r>
              <w:rPr>
                <w:b/>
                <w:color w:val="FFFFFF"/>
                <w:sz w:val="15"/>
              </w:rPr>
              <w:t>Heure</w:t>
            </w:r>
          </w:p>
        </w:tc>
        <w:tc>
          <w:tcPr>
            <w:tcW w:w="3289" w:type="dxa"/>
            <w:shd w:val="clear" w:color="auto" w:fill="183A5A"/>
            <w:tcMar>
              <w:top w:w="65" w:type="dxa"/>
              <w:left w:w="75" w:type="dxa"/>
              <w:bottom w:w="65" w:type="dxa"/>
              <w:right w:w="75" w:type="dxa"/>
            </w:tcMar>
            <w:vAlign w:val="center"/>
          </w:tcPr>
          <w:p w14:paraId="26029EFE" w14:textId="77777777" w:rsidR="007C3DAE" w:rsidRDefault="00000000">
            <w:pPr>
              <w:spacing w:after="0"/>
            </w:pPr>
            <w:r>
              <w:rPr>
                <w:b/>
                <w:color w:val="FFFFFF"/>
                <w:sz w:val="15"/>
              </w:rPr>
              <w:t>Séance</w:t>
            </w:r>
          </w:p>
        </w:tc>
        <w:tc>
          <w:tcPr>
            <w:tcW w:w="4605" w:type="dxa"/>
            <w:shd w:val="clear" w:color="auto" w:fill="183A5A"/>
            <w:tcMar>
              <w:top w:w="65" w:type="dxa"/>
              <w:left w:w="75" w:type="dxa"/>
              <w:bottom w:w="65" w:type="dxa"/>
              <w:right w:w="75" w:type="dxa"/>
            </w:tcMar>
            <w:vAlign w:val="center"/>
          </w:tcPr>
          <w:p w14:paraId="4D9A3E34" w14:textId="77777777" w:rsidR="007C3DAE" w:rsidRDefault="00000000">
            <w:pPr>
              <w:spacing w:after="0"/>
            </w:pPr>
            <w:r>
              <w:rPr>
                <w:b/>
                <w:color w:val="FFFFFF"/>
                <w:sz w:val="15"/>
              </w:rPr>
              <w:t>Production</w:t>
            </w:r>
          </w:p>
        </w:tc>
      </w:tr>
      <w:tr w:rsidR="007C3DAE" w14:paraId="414AF537" w14:textId="77777777" w:rsidTr="00FF11F7">
        <w:trPr>
          <w:trHeight w:val="219"/>
          <w:jc w:val="center"/>
        </w:trPr>
        <w:tc>
          <w:tcPr>
            <w:tcW w:w="3131" w:type="dxa"/>
            <w:tcMar>
              <w:top w:w="65" w:type="dxa"/>
              <w:left w:w="75" w:type="dxa"/>
              <w:bottom w:w="65" w:type="dxa"/>
              <w:right w:w="75" w:type="dxa"/>
            </w:tcMar>
            <w:vAlign w:val="center"/>
          </w:tcPr>
          <w:p w14:paraId="140900C7" w14:textId="4151C7C1" w:rsidR="007C3DAE" w:rsidRDefault="00000000">
            <w:pPr>
              <w:spacing w:after="0"/>
            </w:pPr>
            <w:r>
              <w:rPr>
                <w:sz w:val="15"/>
              </w:rPr>
              <w:t>14:00</w:t>
            </w:r>
            <w:r w:rsidR="002E5601">
              <w:rPr>
                <w:sz w:val="15"/>
              </w:rPr>
              <w:t>-</w:t>
            </w:r>
            <w:r>
              <w:rPr>
                <w:sz w:val="15"/>
              </w:rPr>
              <w:t>14:15</w:t>
            </w:r>
          </w:p>
        </w:tc>
        <w:tc>
          <w:tcPr>
            <w:tcW w:w="3289" w:type="dxa"/>
            <w:tcMar>
              <w:top w:w="65" w:type="dxa"/>
              <w:left w:w="75" w:type="dxa"/>
              <w:bottom w:w="65" w:type="dxa"/>
              <w:right w:w="75" w:type="dxa"/>
            </w:tcMar>
            <w:vAlign w:val="center"/>
          </w:tcPr>
          <w:p w14:paraId="386F93B5" w14:textId="77777777" w:rsidR="007C3DAE" w:rsidRDefault="00000000">
            <w:pPr>
              <w:spacing w:after="0"/>
            </w:pPr>
            <w:r>
              <w:rPr>
                <w:sz w:val="15"/>
              </w:rPr>
              <w:t>Question à action</w:t>
            </w:r>
          </w:p>
        </w:tc>
        <w:tc>
          <w:tcPr>
            <w:tcW w:w="4605" w:type="dxa"/>
            <w:tcMar>
              <w:top w:w="65" w:type="dxa"/>
              <w:left w:w="75" w:type="dxa"/>
              <w:bottom w:w="65" w:type="dxa"/>
              <w:right w:w="75" w:type="dxa"/>
            </w:tcMar>
            <w:vAlign w:val="center"/>
          </w:tcPr>
          <w:p w14:paraId="2B82502F" w14:textId="77777777" w:rsidR="007C3DAE" w:rsidRDefault="00000000">
            <w:pPr>
              <w:spacing w:after="0"/>
            </w:pPr>
            <w:r>
              <w:rPr>
                <w:sz w:val="15"/>
              </w:rPr>
              <w:t>Carte question → échantillon → génome → interprétation.</w:t>
            </w:r>
          </w:p>
        </w:tc>
      </w:tr>
      <w:tr w:rsidR="007C3DAE" w14:paraId="33D6A529" w14:textId="77777777" w:rsidTr="00FF11F7">
        <w:trPr>
          <w:trHeight w:val="219"/>
          <w:jc w:val="center"/>
        </w:trPr>
        <w:tc>
          <w:tcPr>
            <w:tcW w:w="3131" w:type="dxa"/>
            <w:shd w:val="clear" w:color="auto" w:fill="EEF3F7"/>
            <w:tcMar>
              <w:top w:w="65" w:type="dxa"/>
              <w:left w:w="75" w:type="dxa"/>
              <w:bottom w:w="65" w:type="dxa"/>
              <w:right w:w="75" w:type="dxa"/>
            </w:tcMar>
            <w:vAlign w:val="center"/>
          </w:tcPr>
          <w:p w14:paraId="73AE0629" w14:textId="4C57EDDC" w:rsidR="007C3DAE" w:rsidRDefault="00000000">
            <w:pPr>
              <w:spacing w:after="0"/>
            </w:pPr>
            <w:r>
              <w:rPr>
                <w:sz w:val="15"/>
              </w:rPr>
              <w:t>14:15</w:t>
            </w:r>
            <w:r w:rsidR="002E5601">
              <w:rPr>
                <w:sz w:val="15"/>
              </w:rPr>
              <w:t>-</w:t>
            </w:r>
            <w:r>
              <w:rPr>
                <w:sz w:val="15"/>
              </w:rPr>
              <w:t>14:45</w:t>
            </w:r>
          </w:p>
        </w:tc>
        <w:tc>
          <w:tcPr>
            <w:tcW w:w="3289" w:type="dxa"/>
            <w:shd w:val="clear" w:color="auto" w:fill="EEF3F7"/>
            <w:tcMar>
              <w:top w:w="65" w:type="dxa"/>
              <w:left w:w="75" w:type="dxa"/>
              <w:bottom w:w="65" w:type="dxa"/>
              <w:right w:w="75" w:type="dxa"/>
            </w:tcMar>
            <w:vAlign w:val="center"/>
          </w:tcPr>
          <w:p w14:paraId="762F4229" w14:textId="77777777" w:rsidR="007C3DAE" w:rsidRDefault="00000000">
            <w:pPr>
              <w:spacing w:after="0"/>
            </w:pPr>
            <w:r>
              <w:rPr>
                <w:sz w:val="15"/>
              </w:rPr>
              <w:t>Applications médecine / One Health</w:t>
            </w:r>
          </w:p>
        </w:tc>
        <w:tc>
          <w:tcPr>
            <w:tcW w:w="4605" w:type="dxa"/>
            <w:shd w:val="clear" w:color="auto" w:fill="EEF3F7"/>
            <w:tcMar>
              <w:top w:w="65" w:type="dxa"/>
              <w:left w:w="75" w:type="dxa"/>
              <w:bottom w:w="65" w:type="dxa"/>
              <w:right w:w="75" w:type="dxa"/>
            </w:tcMar>
            <w:vAlign w:val="center"/>
          </w:tcPr>
          <w:p w14:paraId="0E0A150F" w14:textId="77777777" w:rsidR="007C3DAE" w:rsidRDefault="00000000">
            <w:pPr>
              <w:spacing w:after="0"/>
            </w:pPr>
            <w:r>
              <w:rPr>
                <w:sz w:val="15"/>
              </w:rPr>
              <w:t>Surveillance, diagnostic, clinique, animal, environnement.</w:t>
            </w:r>
          </w:p>
        </w:tc>
      </w:tr>
      <w:tr w:rsidR="007C3DAE" w:rsidRPr="002E5601" w14:paraId="68A8ED0E" w14:textId="77777777" w:rsidTr="00FF11F7">
        <w:trPr>
          <w:trHeight w:val="219"/>
          <w:jc w:val="center"/>
        </w:trPr>
        <w:tc>
          <w:tcPr>
            <w:tcW w:w="3131" w:type="dxa"/>
            <w:tcMar>
              <w:top w:w="65" w:type="dxa"/>
              <w:left w:w="75" w:type="dxa"/>
              <w:bottom w:w="65" w:type="dxa"/>
              <w:right w:w="75" w:type="dxa"/>
            </w:tcMar>
            <w:vAlign w:val="center"/>
          </w:tcPr>
          <w:p w14:paraId="4C8ADF06" w14:textId="7519550B" w:rsidR="007C3DAE" w:rsidRDefault="00000000">
            <w:pPr>
              <w:spacing w:after="0"/>
            </w:pPr>
            <w:r>
              <w:rPr>
                <w:sz w:val="15"/>
              </w:rPr>
              <w:t>14:45</w:t>
            </w:r>
            <w:r w:rsidR="002E5601">
              <w:rPr>
                <w:sz w:val="15"/>
              </w:rPr>
              <w:t>-</w:t>
            </w:r>
            <w:r>
              <w:rPr>
                <w:sz w:val="15"/>
              </w:rPr>
              <w:t>15:10</w:t>
            </w:r>
          </w:p>
        </w:tc>
        <w:tc>
          <w:tcPr>
            <w:tcW w:w="3289" w:type="dxa"/>
            <w:tcMar>
              <w:top w:w="65" w:type="dxa"/>
              <w:left w:w="75" w:type="dxa"/>
              <w:bottom w:w="65" w:type="dxa"/>
              <w:right w:w="75" w:type="dxa"/>
            </w:tcMar>
            <w:vAlign w:val="center"/>
          </w:tcPr>
          <w:p w14:paraId="069ACDD0" w14:textId="77777777" w:rsidR="007C3DAE" w:rsidRDefault="00000000">
            <w:pPr>
              <w:spacing w:after="0"/>
            </w:pPr>
            <w:r>
              <w:rPr>
                <w:sz w:val="15"/>
              </w:rPr>
              <w:t>Invité : traduction des preuves</w:t>
            </w:r>
          </w:p>
        </w:tc>
        <w:tc>
          <w:tcPr>
            <w:tcW w:w="4605" w:type="dxa"/>
            <w:tcMar>
              <w:top w:w="65" w:type="dxa"/>
              <w:left w:w="75" w:type="dxa"/>
              <w:bottom w:w="65" w:type="dxa"/>
              <w:right w:w="75" w:type="dxa"/>
            </w:tcMar>
            <w:vAlign w:val="center"/>
          </w:tcPr>
          <w:p w14:paraId="7BD655DD" w14:textId="77777777" w:rsidR="007C3DAE" w:rsidRPr="0071117F" w:rsidRDefault="00000000">
            <w:pPr>
              <w:spacing w:after="0"/>
              <w:rPr>
                <w:lang w:val="da-DK"/>
              </w:rPr>
            </w:pPr>
            <w:proofErr w:type="spellStart"/>
            <w:r w:rsidRPr="0071117F">
              <w:rPr>
                <w:sz w:val="15"/>
                <w:lang w:val="da-DK"/>
              </w:rPr>
              <w:t>Exemple</w:t>
            </w:r>
            <w:proofErr w:type="spellEnd"/>
            <w:r w:rsidRPr="0071117F">
              <w:rPr>
                <w:sz w:val="15"/>
                <w:lang w:val="da-DK"/>
              </w:rPr>
              <w:t xml:space="preserve"> de </w:t>
            </w:r>
            <w:proofErr w:type="spellStart"/>
            <w:r w:rsidRPr="0071117F">
              <w:rPr>
                <w:sz w:val="15"/>
                <w:lang w:val="da-DK"/>
              </w:rPr>
              <w:t>décision</w:t>
            </w:r>
            <w:proofErr w:type="spellEnd"/>
            <w:r w:rsidRPr="0071117F">
              <w:rPr>
                <w:sz w:val="15"/>
                <w:lang w:val="da-DK"/>
              </w:rPr>
              <w:t xml:space="preserve"> </w:t>
            </w:r>
            <w:proofErr w:type="spellStart"/>
            <w:r w:rsidRPr="0071117F">
              <w:rPr>
                <w:sz w:val="15"/>
                <w:lang w:val="da-DK"/>
              </w:rPr>
              <w:t>informée</w:t>
            </w:r>
            <w:proofErr w:type="spellEnd"/>
            <w:r w:rsidRPr="0071117F">
              <w:rPr>
                <w:sz w:val="15"/>
                <w:lang w:val="da-DK"/>
              </w:rPr>
              <w:t xml:space="preserve"> par des </w:t>
            </w:r>
            <w:proofErr w:type="spellStart"/>
            <w:r w:rsidRPr="0071117F">
              <w:rPr>
                <w:sz w:val="15"/>
                <w:lang w:val="da-DK"/>
              </w:rPr>
              <w:t>données</w:t>
            </w:r>
            <w:proofErr w:type="spellEnd"/>
            <w:r w:rsidRPr="0071117F">
              <w:rPr>
                <w:sz w:val="15"/>
                <w:lang w:val="da-DK"/>
              </w:rPr>
              <w:t>.</w:t>
            </w:r>
          </w:p>
        </w:tc>
      </w:tr>
      <w:tr w:rsidR="007C3DAE" w14:paraId="1BF58A2E" w14:textId="77777777" w:rsidTr="00FF11F7">
        <w:trPr>
          <w:trHeight w:val="269"/>
          <w:jc w:val="center"/>
        </w:trPr>
        <w:tc>
          <w:tcPr>
            <w:tcW w:w="3131" w:type="dxa"/>
            <w:shd w:val="clear" w:color="auto" w:fill="EEF3F7"/>
            <w:tcMar>
              <w:top w:w="65" w:type="dxa"/>
              <w:left w:w="75" w:type="dxa"/>
              <w:bottom w:w="65" w:type="dxa"/>
              <w:right w:w="75" w:type="dxa"/>
            </w:tcMar>
            <w:vAlign w:val="center"/>
          </w:tcPr>
          <w:p w14:paraId="339B0FF9" w14:textId="2C227C1A" w:rsidR="007C3DAE" w:rsidRDefault="00000000">
            <w:pPr>
              <w:spacing w:after="0"/>
            </w:pPr>
            <w:r>
              <w:rPr>
                <w:sz w:val="15"/>
              </w:rPr>
              <w:t>15:10</w:t>
            </w:r>
            <w:r w:rsidR="002E5601">
              <w:rPr>
                <w:sz w:val="15"/>
              </w:rPr>
              <w:t>-</w:t>
            </w:r>
            <w:r>
              <w:rPr>
                <w:sz w:val="15"/>
              </w:rPr>
              <w:t>15:25</w:t>
            </w:r>
          </w:p>
        </w:tc>
        <w:tc>
          <w:tcPr>
            <w:tcW w:w="3289" w:type="dxa"/>
            <w:shd w:val="clear" w:color="auto" w:fill="EEF3F7"/>
            <w:tcMar>
              <w:top w:w="65" w:type="dxa"/>
              <w:left w:w="75" w:type="dxa"/>
              <w:bottom w:w="65" w:type="dxa"/>
              <w:right w:w="75" w:type="dxa"/>
            </w:tcMar>
            <w:vAlign w:val="center"/>
          </w:tcPr>
          <w:p w14:paraId="5EC08DC9" w14:textId="77777777" w:rsidR="007C3DAE" w:rsidRDefault="00000000">
            <w:pPr>
              <w:spacing w:after="0"/>
            </w:pPr>
            <w:r>
              <w:rPr>
                <w:sz w:val="15"/>
              </w:rPr>
              <w:t>Pause</w:t>
            </w:r>
          </w:p>
        </w:tc>
        <w:tc>
          <w:tcPr>
            <w:tcW w:w="4605" w:type="dxa"/>
            <w:shd w:val="clear" w:color="auto" w:fill="EEF3F7"/>
            <w:tcMar>
              <w:top w:w="65" w:type="dxa"/>
              <w:left w:w="75" w:type="dxa"/>
              <w:bottom w:w="65" w:type="dxa"/>
              <w:right w:w="75" w:type="dxa"/>
            </w:tcMar>
            <w:vAlign w:val="center"/>
          </w:tcPr>
          <w:p w14:paraId="1C0C390E" w14:textId="77777777" w:rsidR="007C3DAE" w:rsidRDefault="007C3DAE">
            <w:pPr>
              <w:spacing w:after="0"/>
            </w:pPr>
          </w:p>
        </w:tc>
      </w:tr>
      <w:tr w:rsidR="007C3DAE" w14:paraId="2F24C4B2" w14:textId="77777777" w:rsidTr="00FF11F7">
        <w:trPr>
          <w:trHeight w:val="219"/>
          <w:jc w:val="center"/>
        </w:trPr>
        <w:tc>
          <w:tcPr>
            <w:tcW w:w="3131" w:type="dxa"/>
            <w:tcMar>
              <w:top w:w="65" w:type="dxa"/>
              <w:left w:w="75" w:type="dxa"/>
              <w:bottom w:w="65" w:type="dxa"/>
              <w:right w:w="75" w:type="dxa"/>
            </w:tcMar>
            <w:vAlign w:val="center"/>
          </w:tcPr>
          <w:p w14:paraId="35C2D41D" w14:textId="0C6BA99A" w:rsidR="007C3DAE" w:rsidRDefault="00000000">
            <w:pPr>
              <w:spacing w:after="0"/>
            </w:pPr>
            <w:r>
              <w:rPr>
                <w:sz w:val="15"/>
              </w:rPr>
              <w:t>15:25</w:t>
            </w:r>
            <w:r w:rsidR="002E5601">
              <w:rPr>
                <w:sz w:val="15"/>
              </w:rPr>
              <w:t>-</w:t>
            </w:r>
            <w:r>
              <w:rPr>
                <w:sz w:val="15"/>
              </w:rPr>
              <w:t>16:05</w:t>
            </w:r>
          </w:p>
        </w:tc>
        <w:tc>
          <w:tcPr>
            <w:tcW w:w="3289" w:type="dxa"/>
            <w:tcMar>
              <w:top w:w="65" w:type="dxa"/>
              <w:left w:w="75" w:type="dxa"/>
              <w:bottom w:w="65" w:type="dxa"/>
              <w:right w:w="75" w:type="dxa"/>
            </w:tcMar>
            <w:vAlign w:val="center"/>
          </w:tcPr>
          <w:p w14:paraId="0E50285E" w14:textId="77777777" w:rsidR="007C3DAE" w:rsidRDefault="00000000">
            <w:pPr>
              <w:spacing w:after="0"/>
            </w:pPr>
            <w:r>
              <w:rPr>
                <w:sz w:val="15"/>
              </w:rPr>
              <w:t>Présentations 4 : briefing final</w:t>
            </w:r>
          </w:p>
        </w:tc>
        <w:tc>
          <w:tcPr>
            <w:tcW w:w="4605" w:type="dxa"/>
            <w:tcMar>
              <w:top w:w="65" w:type="dxa"/>
              <w:left w:w="75" w:type="dxa"/>
              <w:bottom w:w="65" w:type="dxa"/>
              <w:right w:w="75" w:type="dxa"/>
            </w:tcMar>
            <w:vAlign w:val="center"/>
          </w:tcPr>
          <w:p w14:paraId="34294ABB" w14:textId="77777777" w:rsidR="007C3DAE" w:rsidRDefault="00000000">
            <w:pPr>
              <w:spacing w:after="0"/>
            </w:pPr>
            <w:r>
              <w:rPr>
                <w:sz w:val="15"/>
              </w:rPr>
              <w:t>6 min + 3 min de questions.</w:t>
            </w:r>
          </w:p>
        </w:tc>
      </w:tr>
      <w:tr w:rsidR="007C3DAE" w14:paraId="158DFABD" w14:textId="77777777" w:rsidTr="00FF11F7">
        <w:trPr>
          <w:trHeight w:val="219"/>
          <w:jc w:val="center"/>
        </w:trPr>
        <w:tc>
          <w:tcPr>
            <w:tcW w:w="3131" w:type="dxa"/>
            <w:shd w:val="clear" w:color="auto" w:fill="EEF3F7"/>
            <w:tcMar>
              <w:top w:w="65" w:type="dxa"/>
              <w:left w:w="75" w:type="dxa"/>
              <w:bottom w:w="65" w:type="dxa"/>
              <w:right w:w="75" w:type="dxa"/>
            </w:tcMar>
            <w:vAlign w:val="center"/>
          </w:tcPr>
          <w:p w14:paraId="309AB58F" w14:textId="19C7DED9" w:rsidR="007C3DAE" w:rsidRDefault="00000000">
            <w:pPr>
              <w:spacing w:after="0"/>
            </w:pPr>
            <w:r>
              <w:rPr>
                <w:sz w:val="15"/>
              </w:rPr>
              <w:t>16:05</w:t>
            </w:r>
            <w:r w:rsidR="002E5601">
              <w:rPr>
                <w:sz w:val="15"/>
              </w:rPr>
              <w:t>-</w:t>
            </w:r>
            <w:r>
              <w:rPr>
                <w:sz w:val="15"/>
              </w:rPr>
              <w:t>16:25</w:t>
            </w:r>
          </w:p>
        </w:tc>
        <w:tc>
          <w:tcPr>
            <w:tcW w:w="3289" w:type="dxa"/>
            <w:shd w:val="clear" w:color="auto" w:fill="EEF3F7"/>
            <w:tcMar>
              <w:top w:w="65" w:type="dxa"/>
              <w:left w:w="75" w:type="dxa"/>
              <w:bottom w:w="65" w:type="dxa"/>
              <w:right w:w="75" w:type="dxa"/>
            </w:tcMar>
            <w:vAlign w:val="center"/>
          </w:tcPr>
          <w:p w14:paraId="3A340112" w14:textId="77777777" w:rsidR="007C3DAE" w:rsidRDefault="00000000">
            <w:pPr>
              <w:spacing w:after="0"/>
            </w:pPr>
            <w:r>
              <w:rPr>
                <w:sz w:val="15"/>
              </w:rPr>
              <w:t>Retour des pairs et invité</w:t>
            </w:r>
          </w:p>
        </w:tc>
        <w:tc>
          <w:tcPr>
            <w:tcW w:w="4605" w:type="dxa"/>
            <w:shd w:val="clear" w:color="auto" w:fill="EEF3F7"/>
            <w:tcMar>
              <w:top w:w="65" w:type="dxa"/>
              <w:left w:w="75" w:type="dxa"/>
              <w:bottom w:w="65" w:type="dxa"/>
              <w:right w:w="75" w:type="dxa"/>
            </w:tcMar>
            <w:vAlign w:val="center"/>
          </w:tcPr>
          <w:p w14:paraId="7819EC5F" w14:textId="77777777" w:rsidR="007C3DAE" w:rsidRDefault="00000000">
            <w:pPr>
              <w:spacing w:after="0"/>
            </w:pPr>
            <w:r>
              <w:rPr>
                <w:sz w:val="15"/>
              </w:rPr>
              <w:t>Une force et une amélioration.</w:t>
            </w:r>
          </w:p>
        </w:tc>
      </w:tr>
      <w:tr w:rsidR="007C3DAE" w14:paraId="25A4CB11" w14:textId="77777777" w:rsidTr="00FF11F7">
        <w:trPr>
          <w:trHeight w:val="259"/>
          <w:jc w:val="center"/>
        </w:trPr>
        <w:tc>
          <w:tcPr>
            <w:tcW w:w="3131" w:type="dxa"/>
            <w:tcMar>
              <w:top w:w="65" w:type="dxa"/>
              <w:left w:w="75" w:type="dxa"/>
              <w:bottom w:w="65" w:type="dxa"/>
              <w:right w:w="75" w:type="dxa"/>
            </w:tcMar>
            <w:vAlign w:val="center"/>
          </w:tcPr>
          <w:p w14:paraId="02D8F2AA" w14:textId="231BC6AC" w:rsidR="007C3DAE" w:rsidRDefault="00000000">
            <w:pPr>
              <w:spacing w:after="0"/>
            </w:pPr>
            <w:r>
              <w:rPr>
                <w:sz w:val="15"/>
              </w:rPr>
              <w:t>16:25</w:t>
            </w:r>
            <w:r w:rsidR="002E5601">
              <w:rPr>
                <w:sz w:val="15"/>
              </w:rPr>
              <w:t>-</w:t>
            </w:r>
            <w:r>
              <w:rPr>
                <w:sz w:val="15"/>
              </w:rPr>
              <w:t>16:40</w:t>
            </w:r>
          </w:p>
        </w:tc>
        <w:tc>
          <w:tcPr>
            <w:tcW w:w="3289" w:type="dxa"/>
            <w:tcMar>
              <w:top w:w="65" w:type="dxa"/>
              <w:left w:w="75" w:type="dxa"/>
              <w:bottom w:w="65" w:type="dxa"/>
              <w:right w:w="75" w:type="dxa"/>
            </w:tcMar>
            <w:vAlign w:val="center"/>
          </w:tcPr>
          <w:p w14:paraId="57E21A9B" w14:textId="77777777" w:rsidR="007C3DAE" w:rsidRDefault="00000000">
            <w:pPr>
              <w:spacing w:after="0"/>
            </w:pPr>
            <w:r>
              <w:rPr>
                <w:sz w:val="15"/>
              </w:rPr>
              <w:t>Pause</w:t>
            </w:r>
          </w:p>
        </w:tc>
        <w:tc>
          <w:tcPr>
            <w:tcW w:w="4605" w:type="dxa"/>
            <w:tcMar>
              <w:top w:w="65" w:type="dxa"/>
              <w:left w:w="75" w:type="dxa"/>
              <w:bottom w:w="65" w:type="dxa"/>
              <w:right w:w="75" w:type="dxa"/>
            </w:tcMar>
            <w:vAlign w:val="center"/>
          </w:tcPr>
          <w:p w14:paraId="182384A7" w14:textId="77777777" w:rsidR="007C3DAE" w:rsidRDefault="007C3DAE">
            <w:pPr>
              <w:spacing w:after="0"/>
            </w:pPr>
          </w:p>
        </w:tc>
      </w:tr>
      <w:tr w:rsidR="007C3DAE" w14:paraId="6B7C1A56" w14:textId="77777777" w:rsidTr="00FF11F7">
        <w:trPr>
          <w:trHeight w:val="219"/>
          <w:jc w:val="center"/>
        </w:trPr>
        <w:tc>
          <w:tcPr>
            <w:tcW w:w="3131" w:type="dxa"/>
            <w:shd w:val="clear" w:color="auto" w:fill="EEF3F7"/>
            <w:tcMar>
              <w:top w:w="65" w:type="dxa"/>
              <w:left w:w="75" w:type="dxa"/>
              <w:bottom w:w="65" w:type="dxa"/>
              <w:right w:w="75" w:type="dxa"/>
            </w:tcMar>
            <w:vAlign w:val="center"/>
          </w:tcPr>
          <w:p w14:paraId="3E0F2132" w14:textId="7A2C7964" w:rsidR="007C3DAE" w:rsidRDefault="00000000">
            <w:pPr>
              <w:spacing w:after="0"/>
            </w:pPr>
            <w:r>
              <w:rPr>
                <w:sz w:val="15"/>
              </w:rPr>
              <w:t>16:40</w:t>
            </w:r>
            <w:r w:rsidR="002E5601">
              <w:rPr>
                <w:sz w:val="15"/>
              </w:rPr>
              <w:t>-</w:t>
            </w:r>
            <w:r>
              <w:rPr>
                <w:sz w:val="15"/>
              </w:rPr>
              <w:t>17:20</w:t>
            </w:r>
          </w:p>
        </w:tc>
        <w:tc>
          <w:tcPr>
            <w:tcW w:w="3289" w:type="dxa"/>
            <w:shd w:val="clear" w:color="auto" w:fill="EEF3F7"/>
            <w:tcMar>
              <w:top w:w="65" w:type="dxa"/>
              <w:left w:w="75" w:type="dxa"/>
              <w:bottom w:w="65" w:type="dxa"/>
              <w:right w:w="75" w:type="dxa"/>
            </w:tcMar>
            <w:vAlign w:val="center"/>
          </w:tcPr>
          <w:p w14:paraId="657942B8" w14:textId="77777777" w:rsidR="007C3DAE" w:rsidRDefault="00000000">
            <w:pPr>
              <w:spacing w:after="0"/>
            </w:pPr>
            <w:r>
              <w:rPr>
                <w:sz w:val="15"/>
              </w:rPr>
              <w:t>Synthèse individuelle</w:t>
            </w:r>
          </w:p>
        </w:tc>
        <w:tc>
          <w:tcPr>
            <w:tcW w:w="4605" w:type="dxa"/>
            <w:shd w:val="clear" w:color="auto" w:fill="EEF3F7"/>
            <w:tcMar>
              <w:top w:w="65" w:type="dxa"/>
              <w:left w:w="75" w:type="dxa"/>
              <w:bottom w:w="65" w:type="dxa"/>
              <w:right w:w="75" w:type="dxa"/>
            </w:tcMar>
            <w:vAlign w:val="center"/>
          </w:tcPr>
          <w:p w14:paraId="78017896" w14:textId="77777777" w:rsidR="007C3DAE" w:rsidRDefault="00000000">
            <w:pPr>
              <w:spacing w:after="0"/>
            </w:pPr>
            <w:r>
              <w:rPr>
                <w:sz w:val="15"/>
              </w:rPr>
              <w:t>Conclusion, preuve, limite, alternative, action.</w:t>
            </w:r>
          </w:p>
        </w:tc>
      </w:tr>
      <w:tr w:rsidR="007C3DAE" w14:paraId="410DB9C0" w14:textId="77777777" w:rsidTr="00FF11F7">
        <w:trPr>
          <w:trHeight w:val="219"/>
          <w:jc w:val="center"/>
        </w:trPr>
        <w:tc>
          <w:tcPr>
            <w:tcW w:w="3131" w:type="dxa"/>
            <w:tcMar>
              <w:top w:w="65" w:type="dxa"/>
              <w:left w:w="75" w:type="dxa"/>
              <w:bottom w:w="65" w:type="dxa"/>
              <w:right w:w="75" w:type="dxa"/>
            </w:tcMar>
            <w:vAlign w:val="center"/>
          </w:tcPr>
          <w:p w14:paraId="130B3B39" w14:textId="21CEE45E" w:rsidR="007C3DAE" w:rsidRDefault="00000000">
            <w:pPr>
              <w:spacing w:after="0"/>
            </w:pPr>
            <w:r>
              <w:rPr>
                <w:sz w:val="15"/>
              </w:rPr>
              <w:t>17:20</w:t>
            </w:r>
            <w:r w:rsidR="002E5601">
              <w:rPr>
                <w:sz w:val="15"/>
              </w:rPr>
              <w:t>-</w:t>
            </w:r>
            <w:r>
              <w:rPr>
                <w:sz w:val="15"/>
              </w:rPr>
              <w:t>17:45</w:t>
            </w:r>
          </w:p>
        </w:tc>
        <w:tc>
          <w:tcPr>
            <w:tcW w:w="3289" w:type="dxa"/>
            <w:tcMar>
              <w:top w:w="65" w:type="dxa"/>
              <w:left w:w="75" w:type="dxa"/>
              <w:bottom w:w="65" w:type="dxa"/>
              <w:right w:w="75" w:type="dxa"/>
            </w:tcMar>
            <w:vAlign w:val="center"/>
          </w:tcPr>
          <w:p w14:paraId="30EBB56D" w14:textId="77777777" w:rsidR="007C3DAE" w:rsidRDefault="00000000">
            <w:pPr>
              <w:spacing w:after="0"/>
            </w:pPr>
            <w:r>
              <w:rPr>
                <w:sz w:val="15"/>
              </w:rPr>
              <w:t>Carte finale et évaluation</w:t>
            </w:r>
          </w:p>
        </w:tc>
        <w:tc>
          <w:tcPr>
            <w:tcW w:w="4605" w:type="dxa"/>
            <w:tcMar>
              <w:top w:w="65" w:type="dxa"/>
              <w:left w:w="75" w:type="dxa"/>
              <w:bottom w:w="65" w:type="dxa"/>
              <w:right w:w="75" w:type="dxa"/>
            </w:tcMar>
            <w:vAlign w:val="center"/>
          </w:tcPr>
          <w:p w14:paraId="5D9BE785" w14:textId="77777777" w:rsidR="007C3DAE" w:rsidRDefault="00000000">
            <w:pPr>
              <w:spacing w:after="0"/>
            </w:pPr>
            <w:r>
              <w:rPr>
                <w:sz w:val="15"/>
              </w:rPr>
              <w:t>Comparer acquis et besoins.</w:t>
            </w:r>
          </w:p>
        </w:tc>
      </w:tr>
      <w:tr w:rsidR="007C3DAE" w14:paraId="3FE2B2D3" w14:textId="77777777" w:rsidTr="00FF11F7">
        <w:trPr>
          <w:trHeight w:val="229"/>
          <w:jc w:val="center"/>
        </w:trPr>
        <w:tc>
          <w:tcPr>
            <w:tcW w:w="3131" w:type="dxa"/>
            <w:shd w:val="clear" w:color="auto" w:fill="EEF3F7"/>
            <w:tcMar>
              <w:top w:w="65" w:type="dxa"/>
              <w:left w:w="75" w:type="dxa"/>
              <w:bottom w:w="65" w:type="dxa"/>
              <w:right w:w="75" w:type="dxa"/>
            </w:tcMar>
            <w:vAlign w:val="center"/>
          </w:tcPr>
          <w:p w14:paraId="469BCBD3" w14:textId="54E7E45F" w:rsidR="007C3DAE" w:rsidRDefault="00000000">
            <w:pPr>
              <w:spacing w:after="0"/>
            </w:pPr>
            <w:r>
              <w:rPr>
                <w:sz w:val="15"/>
              </w:rPr>
              <w:t>17:45</w:t>
            </w:r>
            <w:r w:rsidR="002E5601">
              <w:rPr>
                <w:sz w:val="15"/>
              </w:rPr>
              <w:t>-</w:t>
            </w:r>
            <w:r>
              <w:rPr>
                <w:sz w:val="15"/>
              </w:rPr>
              <w:t>18:00</w:t>
            </w:r>
          </w:p>
        </w:tc>
        <w:tc>
          <w:tcPr>
            <w:tcW w:w="3289" w:type="dxa"/>
            <w:shd w:val="clear" w:color="auto" w:fill="EEF3F7"/>
            <w:tcMar>
              <w:top w:w="65" w:type="dxa"/>
              <w:left w:w="75" w:type="dxa"/>
              <w:bottom w:w="65" w:type="dxa"/>
              <w:right w:w="75" w:type="dxa"/>
            </w:tcMar>
            <w:vAlign w:val="center"/>
          </w:tcPr>
          <w:p w14:paraId="61E725A8" w14:textId="77777777" w:rsidR="007C3DAE" w:rsidRDefault="00000000">
            <w:pPr>
              <w:spacing w:after="0"/>
            </w:pPr>
            <w:r>
              <w:rPr>
                <w:sz w:val="15"/>
              </w:rPr>
              <w:t>Clôture</w:t>
            </w:r>
          </w:p>
        </w:tc>
        <w:tc>
          <w:tcPr>
            <w:tcW w:w="4605" w:type="dxa"/>
            <w:shd w:val="clear" w:color="auto" w:fill="EEF3F7"/>
            <w:tcMar>
              <w:top w:w="65" w:type="dxa"/>
              <w:left w:w="75" w:type="dxa"/>
              <w:bottom w:w="65" w:type="dxa"/>
              <w:right w:w="75" w:type="dxa"/>
            </w:tcMar>
            <w:vAlign w:val="center"/>
          </w:tcPr>
          <w:p w14:paraId="7B9C8D39" w14:textId="77777777" w:rsidR="007C3DAE" w:rsidRDefault="00000000">
            <w:pPr>
              <w:spacing w:after="0"/>
            </w:pPr>
            <w:r>
              <w:rPr>
                <w:sz w:val="15"/>
              </w:rPr>
              <w:t>Principe à transférer au cours compagnon.</w:t>
            </w:r>
          </w:p>
        </w:tc>
      </w:tr>
    </w:tbl>
    <w:p w14:paraId="76F330E0" w14:textId="77777777" w:rsidR="007C3DAE" w:rsidRDefault="007C3DAE">
      <w:pPr>
        <w:spacing w:after="0"/>
      </w:pPr>
    </w:p>
    <w:p w14:paraId="6AA6F49D" w14:textId="77777777" w:rsidR="007C3DAE" w:rsidRDefault="00000000">
      <w:r>
        <w:br w:type="page"/>
      </w:r>
    </w:p>
    <w:p w14:paraId="220312D0" w14:textId="77777777" w:rsidR="007C3DAE" w:rsidRDefault="00000000">
      <w:pPr>
        <w:pStyle w:val="Heading1"/>
      </w:pPr>
      <w:r>
        <w:lastRenderedPageBreak/>
        <w:t>Jour 5 • De la génomique à la décision</w:t>
      </w:r>
    </w:p>
    <w:p w14:paraId="6AF57EFD" w14:textId="77777777" w:rsidR="007C3DAE" w:rsidRDefault="00000000">
      <w:r>
        <w:t>Une donnée est utile lorsqu’elle répond à une question explicite et s’articule avec les autres informations.</w:t>
      </w:r>
    </w:p>
    <w:tbl>
      <w:tblPr>
        <w:tblStyle w:val="TableGrid"/>
        <w:tblW w:w="0" w:type="auto"/>
        <w:jc w:val="center"/>
        <w:tblLayout w:type="fixed"/>
        <w:tblLook w:val="04A0" w:firstRow="1" w:lastRow="0" w:firstColumn="1" w:lastColumn="0" w:noHBand="0" w:noVBand="1"/>
      </w:tblPr>
      <w:tblGrid>
        <w:gridCol w:w="3153"/>
        <w:gridCol w:w="3312"/>
        <w:gridCol w:w="3577"/>
      </w:tblGrid>
      <w:tr w:rsidR="007C3DAE" w14:paraId="4A8EFEDE" w14:textId="77777777" w:rsidTr="00FF11F7">
        <w:trPr>
          <w:trHeight w:val="266"/>
          <w:tblHeader/>
          <w:jc w:val="center"/>
        </w:trPr>
        <w:tc>
          <w:tcPr>
            <w:tcW w:w="3153" w:type="dxa"/>
            <w:shd w:val="clear" w:color="auto" w:fill="183A5A"/>
            <w:tcMar>
              <w:top w:w="65" w:type="dxa"/>
              <w:left w:w="75" w:type="dxa"/>
              <w:bottom w:w="65" w:type="dxa"/>
              <w:right w:w="75" w:type="dxa"/>
            </w:tcMar>
            <w:vAlign w:val="center"/>
          </w:tcPr>
          <w:p w14:paraId="6715B069" w14:textId="77777777" w:rsidR="007C3DAE" w:rsidRDefault="00000000">
            <w:pPr>
              <w:spacing w:after="0"/>
            </w:pPr>
            <w:r>
              <w:rPr>
                <w:b/>
                <w:color w:val="FFFFFF"/>
                <w:sz w:val="15"/>
              </w:rPr>
              <w:t>Question</w:t>
            </w:r>
          </w:p>
        </w:tc>
        <w:tc>
          <w:tcPr>
            <w:tcW w:w="3312" w:type="dxa"/>
            <w:shd w:val="clear" w:color="auto" w:fill="183A5A"/>
            <w:tcMar>
              <w:top w:w="65" w:type="dxa"/>
              <w:left w:w="75" w:type="dxa"/>
              <w:bottom w:w="65" w:type="dxa"/>
              <w:right w:w="75" w:type="dxa"/>
            </w:tcMar>
            <w:vAlign w:val="center"/>
          </w:tcPr>
          <w:p w14:paraId="461D99C4" w14:textId="77777777" w:rsidR="007C3DAE" w:rsidRDefault="00000000">
            <w:pPr>
              <w:spacing w:after="0"/>
            </w:pPr>
            <w:r>
              <w:rPr>
                <w:b/>
                <w:color w:val="FFFFFF"/>
                <w:sz w:val="15"/>
              </w:rPr>
              <w:t>Résultat possible</w:t>
            </w:r>
          </w:p>
        </w:tc>
        <w:tc>
          <w:tcPr>
            <w:tcW w:w="3577" w:type="dxa"/>
            <w:shd w:val="clear" w:color="auto" w:fill="183A5A"/>
            <w:tcMar>
              <w:top w:w="65" w:type="dxa"/>
              <w:left w:w="75" w:type="dxa"/>
              <w:bottom w:w="65" w:type="dxa"/>
              <w:right w:w="75" w:type="dxa"/>
            </w:tcMar>
            <w:vAlign w:val="center"/>
          </w:tcPr>
          <w:p w14:paraId="78A0C413" w14:textId="77777777" w:rsidR="007C3DAE" w:rsidRDefault="00000000">
            <w:pPr>
              <w:spacing w:after="0"/>
            </w:pPr>
            <w:r>
              <w:rPr>
                <w:b/>
                <w:color w:val="FFFFFF"/>
                <w:sz w:val="15"/>
              </w:rPr>
              <w:t>Complément nécessaire</w:t>
            </w:r>
          </w:p>
        </w:tc>
      </w:tr>
      <w:tr w:rsidR="007C3DAE" w14:paraId="5E3056E8" w14:textId="77777777" w:rsidTr="00FF11F7">
        <w:trPr>
          <w:trHeight w:val="266"/>
          <w:jc w:val="center"/>
        </w:trPr>
        <w:tc>
          <w:tcPr>
            <w:tcW w:w="3153" w:type="dxa"/>
            <w:tcMar>
              <w:top w:w="65" w:type="dxa"/>
              <w:left w:w="75" w:type="dxa"/>
              <w:bottom w:w="65" w:type="dxa"/>
              <w:right w:w="75" w:type="dxa"/>
            </w:tcMar>
            <w:vAlign w:val="center"/>
          </w:tcPr>
          <w:p w14:paraId="6AD46F20" w14:textId="77777777" w:rsidR="007C3DAE" w:rsidRDefault="00000000">
            <w:pPr>
              <w:spacing w:after="0"/>
            </w:pPr>
            <w:r>
              <w:rPr>
                <w:sz w:val="15"/>
              </w:rPr>
              <w:t>Quel agent?</w:t>
            </w:r>
          </w:p>
        </w:tc>
        <w:tc>
          <w:tcPr>
            <w:tcW w:w="3312" w:type="dxa"/>
            <w:tcMar>
              <w:top w:w="65" w:type="dxa"/>
              <w:left w:w="75" w:type="dxa"/>
              <w:bottom w:w="65" w:type="dxa"/>
              <w:right w:w="75" w:type="dxa"/>
            </w:tcMar>
            <w:vAlign w:val="center"/>
          </w:tcPr>
          <w:p w14:paraId="72B80EB7" w14:textId="77777777" w:rsidR="007C3DAE" w:rsidRDefault="00000000">
            <w:pPr>
              <w:spacing w:after="0"/>
            </w:pPr>
            <w:r>
              <w:rPr>
                <w:sz w:val="15"/>
              </w:rPr>
              <w:t>Séquence ciblée ou signal métagénomique.</w:t>
            </w:r>
          </w:p>
        </w:tc>
        <w:tc>
          <w:tcPr>
            <w:tcW w:w="3577" w:type="dxa"/>
            <w:tcMar>
              <w:top w:w="65" w:type="dxa"/>
              <w:left w:w="75" w:type="dxa"/>
              <w:bottom w:w="65" w:type="dxa"/>
              <w:right w:w="75" w:type="dxa"/>
            </w:tcMar>
            <w:vAlign w:val="center"/>
          </w:tcPr>
          <w:p w14:paraId="1A19787F" w14:textId="77777777" w:rsidR="007C3DAE" w:rsidRDefault="00000000">
            <w:pPr>
              <w:spacing w:after="0"/>
            </w:pPr>
            <w:r>
              <w:rPr>
                <w:sz w:val="15"/>
              </w:rPr>
              <w:t>Confirmation, qualité, pertinence clinique.</w:t>
            </w:r>
          </w:p>
        </w:tc>
      </w:tr>
      <w:tr w:rsidR="007C3DAE" w14:paraId="1534A0FC" w14:textId="77777777" w:rsidTr="00FF11F7">
        <w:trPr>
          <w:trHeight w:val="266"/>
          <w:jc w:val="center"/>
        </w:trPr>
        <w:tc>
          <w:tcPr>
            <w:tcW w:w="3153" w:type="dxa"/>
            <w:shd w:val="clear" w:color="auto" w:fill="EEF3F7"/>
            <w:tcMar>
              <w:top w:w="65" w:type="dxa"/>
              <w:left w:w="75" w:type="dxa"/>
              <w:bottom w:w="65" w:type="dxa"/>
              <w:right w:w="75" w:type="dxa"/>
            </w:tcMar>
            <w:vAlign w:val="center"/>
          </w:tcPr>
          <w:p w14:paraId="7F82FA03" w14:textId="77777777" w:rsidR="007C3DAE" w:rsidRDefault="00000000">
            <w:pPr>
              <w:spacing w:after="0"/>
            </w:pPr>
            <w:r>
              <w:rPr>
                <w:sz w:val="15"/>
              </w:rPr>
              <w:t>Quelle lignée circule?</w:t>
            </w:r>
          </w:p>
        </w:tc>
        <w:tc>
          <w:tcPr>
            <w:tcW w:w="3312" w:type="dxa"/>
            <w:shd w:val="clear" w:color="auto" w:fill="EEF3F7"/>
            <w:tcMar>
              <w:top w:w="65" w:type="dxa"/>
              <w:left w:w="75" w:type="dxa"/>
              <w:bottom w:w="65" w:type="dxa"/>
              <w:right w:w="75" w:type="dxa"/>
            </w:tcMar>
            <w:vAlign w:val="center"/>
          </w:tcPr>
          <w:p w14:paraId="5EBE4F55" w14:textId="77777777" w:rsidR="007C3DAE" w:rsidRDefault="00000000">
            <w:pPr>
              <w:spacing w:after="0"/>
            </w:pPr>
            <w:r>
              <w:rPr>
                <w:sz w:val="15"/>
              </w:rPr>
              <w:t>Génomes comparables dans le temps et le lieu.</w:t>
            </w:r>
          </w:p>
        </w:tc>
        <w:tc>
          <w:tcPr>
            <w:tcW w:w="3577" w:type="dxa"/>
            <w:shd w:val="clear" w:color="auto" w:fill="EEF3F7"/>
            <w:tcMar>
              <w:top w:w="65" w:type="dxa"/>
              <w:left w:w="75" w:type="dxa"/>
              <w:bottom w:w="65" w:type="dxa"/>
              <w:right w:w="75" w:type="dxa"/>
            </w:tcMar>
            <w:vAlign w:val="center"/>
          </w:tcPr>
          <w:p w14:paraId="45F64EAA" w14:textId="77777777" w:rsidR="007C3DAE" w:rsidRDefault="00000000">
            <w:pPr>
              <w:spacing w:after="0"/>
            </w:pPr>
            <w:r>
              <w:rPr>
                <w:sz w:val="15"/>
              </w:rPr>
              <w:t>Échantillonnage, références, contexte.</w:t>
            </w:r>
          </w:p>
        </w:tc>
      </w:tr>
      <w:tr w:rsidR="007C3DAE" w14:paraId="7DEE942C" w14:textId="77777777" w:rsidTr="00FF11F7">
        <w:trPr>
          <w:trHeight w:val="266"/>
          <w:jc w:val="center"/>
        </w:trPr>
        <w:tc>
          <w:tcPr>
            <w:tcW w:w="3153" w:type="dxa"/>
            <w:tcMar>
              <w:top w:w="65" w:type="dxa"/>
              <w:left w:w="75" w:type="dxa"/>
              <w:bottom w:w="65" w:type="dxa"/>
              <w:right w:w="75" w:type="dxa"/>
            </w:tcMar>
            <w:vAlign w:val="center"/>
          </w:tcPr>
          <w:p w14:paraId="1F109321" w14:textId="77777777" w:rsidR="007C3DAE" w:rsidRDefault="00000000">
            <w:pPr>
              <w:spacing w:after="0"/>
            </w:pPr>
            <w:r>
              <w:rPr>
                <w:sz w:val="15"/>
              </w:rPr>
              <w:t>Quel mécanisme de résistance?</w:t>
            </w:r>
          </w:p>
        </w:tc>
        <w:tc>
          <w:tcPr>
            <w:tcW w:w="3312" w:type="dxa"/>
            <w:tcMar>
              <w:top w:w="65" w:type="dxa"/>
              <w:left w:w="75" w:type="dxa"/>
              <w:bottom w:w="65" w:type="dxa"/>
              <w:right w:w="75" w:type="dxa"/>
            </w:tcMar>
            <w:vAlign w:val="center"/>
          </w:tcPr>
          <w:p w14:paraId="59E91993" w14:textId="77777777" w:rsidR="007C3DAE" w:rsidRDefault="00000000">
            <w:pPr>
              <w:spacing w:after="0"/>
            </w:pPr>
            <w:r>
              <w:rPr>
                <w:sz w:val="15"/>
              </w:rPr>
              <w:t>Gène ou mutation candidat.</w:t>
            </w:r>
          </w:p>
        </w:tc>
        <w:tc>
          <w:tcPr>
            <w:tcW w:w="3577" w:type="dxa"/>
            <w:tcMar>
              <w:top w:w="65" w:type="dxa"/>
              <w:left w:w="75" w:type="dxa"/>
              <w:bottom w:w="65" w:type="dxa"/>
              <w:right w:w="75" w:type="dxa"/>
            </w:tcMar>
            <w:vAlign w:val="center"/>
          </w:tcPr>
          <w:p w14:paraId="5E870C45" w14:textId="77777777" w:rsidR="007C3DAE" w:rsidRDefault="00000000">
            <w:pPr>
              <w:spacing w:after="0"/>
            </w:pPr>
            <w:r>
              <w:rPr>
                <w:sz w:val="15"/>
              </w:rPr>
              <w:t>Phénotype, expression, validation.</w:t>
            </w:r>
          </w:p>
        </w:tc>
      </w:tr>
      <w:tr w:rsidR="007C3DAE" w14:paraId="2CFEB4CA" w14:textId="77777777" w:rsidTr="00FF11F7">
        <w:trPr>
          <w:trHeight w:val="532"/>
          <w:jc w:val="center"/>
        </w:trPr>
        <w:tc>
          <w:tcPr>
            <w:tcW w:w="3153" w:type="dxa"/>
            <w:shd w:val="clear" w:color="auto" w:fill="EEF3F7"/>
            <w:tcMar>
              <w:top w:w="65" w:type="dxa"/>
              <w:left w:w="75" w:type="dxa"/>
              <w:bottom w:w="65" w:type="dxa"/>
              <w:right w:w="75" w:type="dxa"/>
            </w:tcMar>
            <w:vAlign w:val="center"/>
          </w:tcPr>
          <w:p w14:paraId="44B74569" w14:textId="77777777" w:rsidR="007C3DAE" w:rsidRDefault="00000000">
            <w:pPr>
              <w:spacing w:after="0"/>
            </w:pPr>
            <w:r>
              <w:rPr>
                <w:sz w:val="15"/>
              </w:rPr>
              <w:t>Réservoir environnemental?</w:t>
            </w:r>
          </w:p>
        </w:tc>
        <w:tc>
          <w:tcPr>
            <w:tcW w:w="3312" w:type="dxa"/>
            <w:shd w:val="clear" w:color="auto" w:fill="EEF3F7"/>
            <w:tcMar>
              <w:top w:w="65" w:type="dxa"/>
              <w:left w:w="75" w:type="dxa"/>
              <w:bottom w:w="65" w:type="dxa"/>
              <w:right w:w="75" w:type="dxa"/>
            </w:tcMar>
            <w:vAlign w:val="center"/>
          </w:tcPr>
          <w:p w14:paraId="45EE9680" w14:textId="77777777" w:rsidR="007C3DAE" w:rsidRDefault="00000000">
            <w:pPr>
              <w:spacing w:after="0"/>
            </w:pPr>
            <w:r>
              <w:rPr>
                <w:sz w:val="15"/>
              </w:rPr>
              <w:t>Signal dans matrices cliniques et environnementales.</w:t>
            </w:r>
          </w:p>
        </w:tc>
        <w:tc>
          <w:tcPr>
            <w:tcW w:w="3577" w:type="dxa"/>
            <w:shd w:val="clear" w:color="auto" w:fill="EEF3F7"/>
            <w:tcMar>
              <w:top w:w="65" w:type="dxa"/>
              <w:left w:w="75" w:type="dxa"/>
              <w:bottom w:w="65" w:type="dxa"/>
              <w:right w:w="75" w:type="dxa"/>
            </w:tcMar>
            <w:vAlign w:val="center"/>
          </w:tcPr>
          <w:p w14:paraId="6D107FAB" w14:textId="77777777" w:rsidR="007C3DAE" w:rsidRDefault="00000000">
            <w:pPr>
              <w:spacing w:after="0"/>
            </w:pPr>
            <w:r>
              <w:rPr>
                <w:sz w:val="15"/>
              </w:rPr>
              <w:t>Temporalité, répétitions, viabilité, exposition.</w:t>
            </w:r>
          </w:p>
        </w:tc>
      </w:tr>
      <w:tr w:rsidR="007C3DAE" w14:paraId="36314514" w14:textId="77777777" w:rsidTr="00FF11F7">
        <w:trPr>
          <w:trHeight w:val="266"/>
          <w:jc w:val="center"/>
        </w:trPr>
        <w:tc>
          <w:tcPr>
            <w:tcW w:w="3153" w:type="dxa"/>
            <w:tcMar>
              <w:top w:w="65" w:type="dxa"/>
              <w:left w:w="75" w:type="dxa"/>
              <w:bottom w:w="65" w:type="dxa"/>
              <w:right w:w="75" w:type="dxa"/>
            </w:tcMar>
            <w:vAlign w:val="center"/>
          </w:tcPr>
          <w:p w14:paraId="426A71FD" w14:textId="77777777" w:rsidR="007C3DAE" w:rsidRDefault="00000000">
            <w:pPr>
              <w:spacing w:after="0"/>
            </w:pPr>
            <w:r>
              <w:rPr>
                <w:sz w:val="15"/>
              </w:rPr>
              <w:t>Quelle réponse?</w:t>
            </w:r>
          </w:p>
        </w:tc>
        <w:tc>
          <w:tcPr>
            <w:tcW w:w="3312" w:type="dxa"/>
            <w:tcMar>
              <w:top w:w="65" w:type="dxa"/>
              <w:left w:w="75" w:type="dxa"/>
              <w:bottom w:w="65" w:type="dxa"/>
              <w:right w:w="75" w:type="dxa"/>
            </w:tcMar>
            <w:vAlign w:val="center"/>
          </w:tcPr>
          <w:p w14:paraId="08A3D121" w14:textId="77777777" w:rsidR="007C3DAE" w:rsidRDefault="00000000">
            <w:pPr>
              <w:spacing w:after="0"/>
            </w:pPr>
            <w:r>
              <w:rPr>
                <w:sz w:val="15"/>
              </w:rPr>
              <w:t>Hypothèse étayée par plusieurs sources.</w:t>
            </w:r>
          </w:p>
        </w:tc>
        <w:tc>
          <w:tcPr>
            <w:tcW w:w="3577" w:type="dxa"/>
            <w:tcMar>
              <w:top w:w="65" w:type="dxa"/>
              <w:left w:w="75" w:type="dxa"/>
              <w:bottom w:w="65" w:type="dxa"/>
              <w:right w:w="75" w:type="dxa"/>
            </w:tcMar>
            <w:vAlign w:val="center"/>
          </w:tcPr>
          <w:p w14:paraId="0F9A86C7" w14:textId="77777777" w:rsidR="007C3DAE" w:rsidRDefault="00000000">
            <w:pPr>
              <w:spacing w:after="0"/>
            </w:pPr>
            <w:r>
              <w:rPr>
                <w:sz w:val="15"/>
              </w:rPr>
              <w:t>Proportionnalité, faisabilité, risque résiduel.</w:t>
            </w:r>
          </w:p>
        </w:tc>
      </w:tr>
    </w:tbl>
    <w:p w14:paraId="1B33E05E"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36D0854A" w14:textId="77777777">
        <w:tc>
          <w:tcPr>
            <w:tcW w:w="10282" w:type="dxa"/>
            <w:shd w:val="clear" w:color="auto" w:fill="E6EEF5"/>
            <w:tcMar>
              <w:top w:w="65" w:type="dxa"/>
              <w:left w:w="75" w:type="dxa"/>
              <w:bottom w:w="65" w:type="dxa"/>
              <w:right w:w="75" w:type="dxa"/>
            </w:tcMar>
          </w:tcPr>
          <w:p w14:paraId="3033304B" w14:textId="60B99B0C" w:rsidR="007C3DAE" w:rsidRDefault="00000000">
            <w:r>
              <w:rPr>
                <w:b/>
                <w:color w:val="183A5A"/>
              </w:rPr>
              <w:t xml:space="preserve">Cadre de formulation </w:t>
            </w:r>
            <w:r w:rsidR="00FF11F7">
              <w:rPr>
                <w:b/>
                <w:color w:val="183A5A"/>
              </w:rPr>
              <w:t>-</w:t>
            </w:r>
            <w:r>
              <w:t xml:space="preserve">Ce </w:t>
            </w:r>
            <w:proofErr w:type="spellStart"/>
            <w:r>
              <w:t>que</w:t>
            </w:r>
            <w:proofErr w:type="spellEnd"/>
            <w:r>
              <w:t xml:space="preserve"> nous </w:t>
            </w:r>
            <w:proofErr w:type="spellStart"/>
            <w:r>
              <w:t>savons</w:t>
            </w:r>
            <w:proofErr w:type="spellEnd"/>
            <w:r>
              <w:t xml:space="preserve"> / pensons / ignorons / recommandons ensuite.</w:t>
            </w:r>
          </w:p>
        </w:tc>
      </w:tr>
    </w:tbl>
    <w:p w14:paraId="78962BC4" w14:textId="77777777" w:rsidR="007C3DAE" w:rsidRDefault="007C3DAE">
      <w:pPr>
        <w:spacing w:after="0"/>
      </w:pPr>
    </w:p>
    <w:p w14:paraId="3419EDC6" w14:textId="77777777" w:rsidR="007C3DAE" w:rsidRDefault="00000000">
      <w:r>
        <w:br w:type="page"/>
      </w:r>
    </w:p>
    <w:p w14:paraId="61C38A3D" w14:textId="77777777" w:rsidR="007C3DAE" w:rsidRDefault="00000000">
      <w:pPr>
        <w:pStyle w:val="Heading1"/>
      </w:pPr>
      <w:r>
        <w:lastRenderedPageBreak/>
        <w:t>Jour 5 • Consigne du briefing final</w:t>
      </w:r>
    </w:p>
    <w:p w14:paraId="259B20AD" w14:textId="77777777" w:rsidR="007C3DAE" w:rsidRDefault="00000000">
      <w:r>
        <w:t>Chaque groupe choisit un cas du cours ou un cas pertinent validé. Public : laboratoire, équipe clinique, hygiène hospitalière, santé publique, sécurité alimentaire, vétérinaire ou environnement.</w:t>
      </w:r>
    </w:p>
    <w:tbl>
      <w:tblPr>
        <w:tblStyle w:val="TableGrid"/>
        <w:tblW w:w="10644" w:type="dxa"/>
        <w:jc w:val="center"/>
        <w:tblLayout w:type="fixed"/>
        <w:tblLook w:val="04A0" w:firstRow="1" w:lastRow="0" w:firstColumn="1" w:lastColumn="0" w:noHBand="0" w:noVBand="1"/>
      </w:tblPr>
      <w:tblGrid>
        <w:gridCol w:w="4434"/>
        <w:gridCol w:w="6210"/>
      </w:tblGrid>
      <w:tr w:rsidR="007C3DAE" w14:paraId="40E3AD6D" w14:textId="77777777" w:rsidTr="00FF11F7">
        <w:trPr>
          <w:trHeight w:val="326"/>
          <w:tblHeader/>
          <w:jc w:val="center"/>
        </w:trPr>
        <w:tc>
          <w:tcPr>
            <w:tcW w:w="4434" w:type="dxa"/>
            <w:shd w:val="clear" w:color="auto" w:fill="183A5A"/>
            <w:tcMar>
              <w:top w:w="65" w:type="dxa"/>
              <w:left w:w="75" w:type="dxa"/>
              <w:bottom w:w="65" w:type="dxa"/>
              <w:right w:w="75" w:type="dxa"/>
            </w:tcMar>
            <w:vAlign w:val="center"/>
          </w:tcPr>
          <w:p w14:paraId="4B415082" w14:textId="77777777" w:rsidR="007C3DAE" w:rsidRDefault="00000000">
            <w:pPr>
              <w:spacing w:after="0"/>
            </w:pPr>
            <w:r>
              <w:rPr>
                <w:b/>
                <w:color w:val="FFFFFF"/>
                <w:sz w:val="16"/>
              </w:rPr>
              <w:t>Partie</w:t>
            </w:r>
          </w:p>
        </w:tc>
        <w:tc>
          <w:tcPr>
            <w:tcW w:w="6210" w:type="dxa"/>
            <w:shd w:val="clear" w:color="auto" w:fill="183A5A"/>
            <w:tcMar>
              <w:top w:w="65" w:type="dxa"/>
              <w:left w:w="75" w:type="dxa"/>
              <w:bottom w:w="65" w:type="dxa"/>
              <w:right w:w="75" w:type="dxa"/>
            </w:tcMar>
            <w:vAlign w:val="center"/>
          </w:tcPr>
          <w:p w14:paraId="23BA65E4" w14:textId="77777777" w:rsidR="007C3DAE" w:rsidRDefault="00000000">
            <w:pPr>
              <w:spacing w:after="0"/>
            </w:pPr>
            <w:r>
              <w:rPr>
                <w:b/>
                <w:color w:val="FFFFFF"/>
                <w:sz w:val="16"/>
              </w:rPr>
              <w:t>Contenu attendu</w:t>
            </w:r>
          </w:p>
        </w:tc>
      </w:tr>
      <w:tr w:rsidR="007C3DAE" w14:paraId="55B3E9B6" w14:textId="77777777" w:rsidTr="00FF11F7">
        <w:trPr>
          <w:trHeight w:val="340"/>
          <w:jc w:val="center"/>
        </w:trPr>
        <w:tc>
          <w:tcPr>
            <w:tcW w:w="4434" w:type="dxa"/>
            <w:tcMar>
              <w:top w:w="65" w:type="dxa"/>
              <w:left w:w="75" w:type="dxa"/>
              <w:bottom w:w="65" w:type="dxa"/>
              <w:right w:w="75" w:type="dxa"/>
            </w:tcMar>
            <w:vAlign w:val="center"/>
          </w:tcPr>
          <w:p w14:paraId="79810104" w14:textId="77777777" w:rsidR="007C3DAE" w:rsidRDefault="00000000">
            <w:pPr>
              <w:spacing w:after="0"/>
            </w:pPr>
            <w:r>
              <w:rPr>
                <w:sz w:val="16"/>
              </w:rPr>
              <w:t>1. Question / contexte</w:t>
            </w:r>
          </w:p>
        </w:tc>
        <w:tc>
          <w:tcPr>
            <w:tcW w:w="6210" w:type="dxa"/>
            <w:tcMar>
              <w:top w:w="65" w:type="dxa"/>
              <w:left w:w="75" w:type="dxa"/>
              <w:bottom w:w="65" w:type="dxa"/>
              <w:right w:w="75" w:type="dxa"/>
            </w:tcMar>
            <w:vAlign w:val="center"/>
          </w:tcPr>
          <w:p w14:paraId="6510EF29" w14:textId="77777777" w:rsidR="007C3DAE" w:rsidRDefault="00000000">
            <w:pPr>
              <w:spacing w:after="0"/>
            </w:pPr>
            <w:r>
              <w:rPr>
                <w:sz w:val="16"/>
              </w:rPr>
              <w:t>Décision et public.</w:t>
            </w:r>
          </w:p>
        </w:tc>
      </w:tr>
      <w:tr w:rsidR="007C3DAE" w14:paraId="4BE3753B" w14:textId="77777777" w:rsidTr="00FF11F7">
        <w:trPr>
          <w:trHeight w:val="326"/>
          <w:jc w:val="center"/>
        </w:trPr>
        <w:tc>
          <w:tcPr>
            <w:tcW w:w="4434" w:type="dxa"/>
            <w:shd w:val="clear" w:color="auto" w:fill="EEF3F7"/>
            <w:tcMar>
              <w:top w:w="65" w:type="dxa"/>
              <w:left w:w="75" w:type="dxa"/>
              <w:bottom w:w="65" w:type="dxa"/>
              <w:right w:w="75" w:type="dxa"/>
            </w:tcMar>
            <w:vAlign w:val="center"/>
          </w:tcPr>
          <w:p w14:paraId="7219C195" w14:textId="77777777" w:rsidR="007C3DAE" w:rsidRDefault="00000000">
            <w:pPr>
              <w:spacing w:after="0"/>
            </w:pPr>
            <w:r>
              <w:rPr>
                <w:sz w:val="16"/>
              </w:rPr>
              <w:t>2. Échantillons / méthode</w:t>
            </w:r>
          </w:p>
        </w:tc>
        <w:tc>
          <w:tcPr>
            <w:tcW w:w="6210" w:type="dxa"/>
            <w:shd w:val="clear" w:color="auto" w:fill="EEF3F7"/>
            <w:tcMar>
              <w:top w:w="65" w:type="dxa"/>
              <w:left w:w="75" w:type="dxa"/>
              <w:bottom w:w="65" w:type="dxa"/>
              <w:right w:w="75" w:type="dxa"/>
            </w:tcMar>
            <w:vAlign w:val="center"/>
          </w:tcPr>
          <w:p w14:paraId="6124627E" w14:textId="77777777" w:rsidR="007C3DAE" w:rsidRDefault="00000000">
            <w:pPr>
              <w:spacing w:after="0"/>
            </w:pPr>
            <w:r>
              <w:rPr>
                <w:sz w:val="16"/>
              </w:rPr>
              <w:t>Quoi, quand, où, avec quelle approche.</w:t>
            </w:r>
          </w:p>
        </w:tc>
      </w:tr>
      <w:tr w:rsidR="007C3DAE" w14:paraId="48B3C54F" w14:textId="77777777" w:rsidTr="00FF11F7">
        <w:trPr>
          <w:trHeight w:val="340"/>
          <w:jc w:val="center"/>
        </w:trPr>
        <w:tc>
          <w:tcPr>
            <w:tcW w:w="4434" w:type="dxa"/>
            <w:tcMar>
              <w:top w:w="65" w:type="dxa"/>
              <w:left w:w="75" w:type="dxa"/>
              <w:bottom w:w="65" w:type="dxa"/>
              <w:right w:w="75" w:type="dxa"/>
            </w:tcMar>
            <w:vAlign w:val="center"/>
          </w:tcPr>
          <w:p w14:paraId="70154321" w14:textId="77777777" w:rsidR="007C3DAE" w:rsidRDefault="00000000">
            <w:pPr>
              <w:spacing w:after="0"/>
            </w:pPr>
            <w:r>
              <w:rPr>
                <w:sz w:val="16"/>
              </w:rPr>
              <w:t>3. Observation</w:t>
            </w:r>
          </w:p>
        </w:tc>
        <w:tc>
          <w:tcPr>
            <w:tcW w:w="6210" w:type="dxa"/>
            <w:tcMar>
              <w:top w:w="65" w:type="dxa"/>
              <w:left w:w="75" w:type="dxa"/>
              <w:bottom w:w="65" w:type="dxa"/>
              <w:right w:w="75" w:type="dxa"/>
            </w:tcMar>
            <w:vAlign w:val="center"/>
          </w:tcPr>
          <w:p w14:paraId="7ABD3C00" w14:textId="77777777" w:rsidR="007C3DAE" w:rsidRDefault="00000000">
            <w:pPr>
              <w:spacing w:after="0"/>
            </w:pPr>
            <w:r>
              <w:rPr>
                <w:sz w:val="16"/>
              </w:rPr>
              <w:t>Signal génomique ou multiomique observé.</w:t>
            </w:r>
          </w:p>
        </w:tc>
      </w:tr>
      <w:tr w:rsidR="007C3DAE" w14:paraId="36EE6FDA" w14:textId="77777777" w:rsidTr="00FF11F7">
        <w:trPr>
          <w:trHeight w:val="326"/>
          <w:jc w:val="center"/>
        </w:trPr>
        <w:tc>
          <w:tcPr>
            <w:tcW w:w="4434" w:type="dxa"/>
            <w:shd w:val="clear" w:color="auto" w:fill="EEF3F7"/>
            <w:tcMar>
              <w:top w:w="65" w:type="dxa"/>
              <w:left w:w="75" w:type="dxa"/>
              <w:bottom w:w="65" w:type="dxa"/>
              <w:right w:w="75" w:type="dxa"/>
            </w:tcMar>
            <w:vAlign w:val="center"/>
          </w:tcPr>
          <w:p w14:paraId="33A54489" w14:textId="77777777" w:rsidR="007C3DAE" w:rsidRDefault="00000000">
            <w:pPr>
              <w:spacing w:after="0"/>
            </w:pPr>
            <w:r>
              <w:rPr>
                <w:sz w:val="16"/>
              </w:rPr>
              <w:t>4. Interprétation</w:t>
            </w:r>
          </w:p>
        </w:tc>
        <w:tc>
          <w:tcPr>
            <w:tcW w:w="6210" w:type="dxa"/>
            <w:shd w:val="clear" w:color="auto" w:fill="EEF3F7"/>
            <w:tcMar>
              <w:top w:w="65" w:type="dxa"/>
              <w:left w:w="75" w:type="dxa"/>
              <w:bottom w:w="65" w:type="dxa"/>
              <w:right w:w="75" w:type="dxa"/>
            </w:tcMar>
            <w:vAlign w:val="center"/>
          </w:tcPr>
          <w:p w14:paraId="664317A1" w14:textId="77777777" w:rsidR="007C3DAE" w:rsidRDefault="00000000">
            <w:pPr>
              <w:spacing w:after="0"/>
            </w:pPr>
            <w:r>
              <w:rPr>
                <w:sz w:val="16"/>
              </w:rPr>
              <w:t>Ce qui est soutenu; observation distincte de l’inférence.</w:t>
            </w:r>
          </w:p>
        </w:tc>
      </w:tr>
      <w:tr w:rsidR="007C3DAE" w14:paraId="6F416E18" w14:textId="77777777" w:rsidTr="00FF11F7">
        <w:trPr>
          <w:trHeight w:val="340"/>
          <w:jc w:val="center"/>
        </w:trPr>
        <w:tc>
          <w:tcPr>
            <w:tcW w:w="4434" w:type="dxa"/>
            <w:tcMar>
              <w:top w:w="65" w:type="dxa"/>
              <w:left w:w="75" w:type="dxa"/>
              <w:bottom w:w="65" w:type="dxa"/>
              <w:right w:w="75" w:type="dxa"/>
            </w:tcMar>
            <w:vAlign w:val="center"/>
          </w:tcPr>
          <w:p w14:paraId="7445DB67" w14:textId="77777777" w:rsidR="007C3DAE" w:rsidRDefault="00000000">
            <w:pPr>
              <w:spacing w:after="0"/>
            </w:pPr>
            <w:r>
              <w:rPr>
                <w:sz w:val="16"/>
              </w:rPr>
              <w:t>5. Limite / alternative</w:t>
            </w:r>
          </w:p>
        </w:tc>
        <w:tc>
          <w:tcPr>
            <w:tcW w:w="6210" w:type="dxa"/>
            <w:tcMar>
              <w:top w:w="65" w:type="dxa"/>
              <w:left w:w="75" w:type="dxa"/>
              <w:bottom w:w="65" w:type="dxa"/>
              <w:right w:w="75" w:type="dxa"/>
            </w:tcMar>
            <w:vAlign w:val="center"/>
          </w:tcPr>
          <w:p w14:paraId="36FEFD1F" w14:textId="77777777" w:rsidR="007C3DAE" w:rsidRDefault="00000000">
            <w:pPr>
              <w:spacing w:after="0"/>
            </w:pPr>
            <w:r>
              <w:rPr>
                <w:sz w:val="16"/>
              </w:rPr>
              <w:t>Ce qui ne peut être conclu; alternative plausible.</w:t>
            </w:r>
          </w:p>
        </w:tc>
      </w:tr>
      <w:tr w:rsidR="007C3DAE" w14:paraId="290FA455" w14:textId="77777777" w:rsidTr="00FF11F7">
        <w:trPr>
          <w:trHeight w:val="326"/>
          <w:jc w:val="center"/>
        </w:trPr>
        <w:tc>
          <w:tcPr>
            <w:tcW w:w="4434" w:type="dxa"/>
            <w:shd w:val="clear" w:color="auto" w:fill="EEF3F7"/>
            <w:tcMar>
              <w:top w:w="65" w:type="dxa"/>
              <w:left w:w="75" w:type="dxa"/>
              <w:bottom w:w="65" w:type="dxa"/>
              <w:right w:w="75" w:type="dxa"/>
            </w:tcMar>
            <w:vAlign w:val="center"/>
          </w:tcPr>
          <w:p w14:paraId="3C2974C6" w14:textId="77777777" w:rsidR="007C3DAE" w:rsidRDefault="00000000">
            <w:pPr>
              <w:spacing w:after="0"/>
            </w:pPr>
            <w:r>
              <w:rPr>
                <w:sz w:val="16"/>
              </w:rPr>
              <w:t>6. Recommandation</w:t>
            </w:r>
          </w:p>
        </w:tc>
        <w:tc>
          <w:tcPr>
            <w:tcW w:w="6210" w:type="dxa"/>
            <w:shd w:val="clear" w:color="auto" w:fill="EEF3F7"/>
            <w:tcMar>
              <w:top w:w="65" w:type="dxa"/>
              <w:left w:w="75" w:type="dxa"/>
              <w:bottom w:w="65" w:type="dxa"/>
              <w:right w:w="75" w:type="dxa"/>
            </w:tcMar>
            <w:vAlign w:val="center"/>
          </w:tcPr>
          <w:p w14:paraId="1D71928B" w14:textId="77777777" w:rsidR="007C3DAE" w:rsidRDefault="00000000">
            <w:pPr>
              <w:spacing w:after="0"/>
            </w:pPr>
            <w:r>
              <w:rPr>
                <w:sz w:val="16"/>
              </w:rPr>
              <w:t>Action ou donnée suivante proportionnée.</w:t>
            </w:r>
          </w:p>
        </w:tc>
      </w:tr>
      <w:tr w:rsidR="007C3DAE" w14:paraId="71C95F23" w14:textId="77777777" w:rsidTr="00FF11F7">
        <w:trPr>
          <w:trHeight w:val="340"/>
          <w:jc w:val="center"/>
        </w:trPr>
        <w:tc>
          <w:tcPr>
            <w:tcW w:w="4434" w:type="dxa"/>
            <w:tcMar>
              <w:top w:w="65" w:type="dxa"/>
              <w:left w:w="75" w:type="dxa"/>
              <w:bottom w:w="65" w:type="dxa"/>
              <w:right w:w="75" w:type="dxa"/>
            </w:tcMar>
            <w:vAlign w:val="center"/>
          </w:tcPr>
          <w:p w14:paraId="58200F71" w14:textId="77777777" w:rsidR="007C3DAE" w:rsidRDefault="00000000">
            <w:pPr>
              <w:spacing w:after="0"/>
            </w:pPr>
            <w:r>
              <w:rPr>
                <w:sz w:val="16"/>
              </w:rPr>
              <w:t>7. Analyse à approfondir</w:t>
            </w:r>
          </w:p>
        </w:tc>
        <w:tc>
          <w:tcPr>
            <w:tcW w:w="6210" w:type="dxa"/>
            <w:tcMar>
              <w:top w:w="65" w:type="dxa"/>
              <w:left w:w="75" w:type="dxa"/>
              <w:bottom w:w="65" w:type="dxa"/>
              <w:right w:w="75" w:type="dxa"/>
            </w:tcMar>
            <w:vAlign w:val="center"/>
          </w:tcPr>
          <w:p w14:paraId="60FD5597" w14:textId="77777777" w:rsidR="007C3DAE" w:rsidRDefault="00000000">
            <w:pPr>
              <w:spacing w:after="0"/>
            </w:pPr>
            <w:r>
              <w:rPr>
                <w:sz w:val="16"/>
              </w:rPr>
              <w:t>Question bioinformatique ou phylogénétique.</w:t>
            </w:r>
          </w:p>
        </w:tc>
      </w:tr>
    </w:tbl>
    <w:p w14:paraId="5553C763" w14:textId="77777777" w:rsidR="007C3DAE" w:rsidRDefault="007C3DAE">
      <w:pPr>
        <w:spacing w:after="0"/>
      </w:pPr>
    </w:p>
    <w:p w14:paraId="0A14FC9B" w14:textId="77777777" w:rsidR="007C3DAE" w:rsidRDefault="00000000">
      <w:r>
        <w:t>Six minutes, trois minutes de questions; cinq diapositives maximum ou poster A3. Chaque membre contribue; citer les sources et anonymiser les données.</w:t>
      </w:r>
    </w:p>
    <w:p w14:paraId="622B7F67" w14:textId="77777777" w:rsidR="007C3DAE" w:rsidRDefault="00000000">
      <w:r>
        <w:br w:type="page"/>
      </w:r>
    </w:p>
    <w:p w14:paraId="39C37BFE" w14:textId="77777777" w:rsidR="007C3DAE" w:rsidRDefault="00000000">
      <w:pPr>
        <w:pStyle w:val="Heading1"/>
      </w:pPr>
      <w:r>
        <w:lastRenderedPageBreak/>
        <w:t>Jour 5 • Grille du briefing final</w:t>
      </w:r>
    </w:p>
    <w:p w14:paraId="1B78967E" w14:textId="77777777" w:rsidR="007C3DAE" w:rsidRDefault="00000000">
      <w:r>
        <w:t>Critères communs de retour et d’évaluation.</w:t>
      </w:r>
    </w:p>
    <w:tbl>
      <w:tblPr>
        <w:tblStyle w:val="TableGrid"/>
        <w:tblW w:w="0" w:type="auto"/>
        <w:jc w:val="center"/>
        <w:tblLayout w:type="fixed"/>
        <w:tblLook w:val="04A0" w:firstRow="1" w:lastRow="0" w:firstColumn="1" w:lastColumn="0" w:noHBand="0" w:noVBand="1"/>
      </w:tblPr>
      <w:tblGrid>
        <w:gridCol w:w="3052"/>
        <w:gridCol w:w="3655"/>
        <w:gridCol w:w="3655"/>
      </w:tblGrid>
      <w:tr w:rsidR="007C3DAE" w14:paraId="15868876" w14:textId="77777777" w:rsidTr="00FF11F7">
        <w:trPr>
          <w:trHeight w:val="236"/>
          <w:tblHeader/>
          <w:jc w:val="center"/>
        </w:trPr>
        <w:tc>
          <w:tcPr>
            <w:tcW w:w="3052" w:type="dxa"/>
            <w:shd w:val="clear" w:color="auto" w:fill="183A5A"/>
            <w:tcMar>
              <w:top w:w="65" w:type="dxa"/>
              <w:left w:w="75" w:type="dxa"/>
              <w:bottom w:w="65" w:type="dxa"/>
              <w:right w:w="75" w:type="dxa"/>
            </w:tcMar>
            <w:vAlign w:val="center"/>
          </w:tcPr>
          <w:p w14:paraId="7C3223BB" w14:textId="77777777" w:rsidR="007C3DAE" w:rsidRDefault="00000000">
            <w:pPr>
              <w:spacing w:after="0"/>
            </w:pPr>
            <w:r>
              <w:rPr>
                <w:b/>
                <w:color w:val="FFFFFF"/>
                <w:sz w:val="14"/>
              </w:rPr>
              <w:t>Critère</w:t>
            </w:r>
          </w:p>
        </w:tc>
        <w:tc>
          <w:tcPr>
            <w:tcW w:w="3655" w:type="dxa"/>
            <w:shd w:val="clear" w:color="auto" w:fill="183A5A"/>
            <w:tcMar>
              <w:top w:w="65" w:type="dxa"/>
              <w:left w:w="75" w:type="dxa"/>
              <w:bottom w:w="65" w:type="dxa"/>
              <w:right w:w="75" w:type="dxa"/>
            </w:tcMar>
            <w:vAlign w:val="center"/>
          </w:tcPr>
          <w:p w14:paraId="2A91B379" w14:textId="77777777" w:rsidR="007C3DAE" w:rsidRDefault="00000000">
            <w:pPr>
              <w:spacing w:after="0"/>
            </w:pPr>
            <w:r>
              <w:rPr>
                <w:b/>
                <w:color w:val="FFFFFF"/>
                <w:sz w:val="14"/>
              </w:rPr>
              <w:t>Maîtrisé</w:t>
            </w:r>
          </w:p>
        </w:tc>
        <w:tc>
          <w:tcPr>
            <w:tcW w:w="3655" w:type="dxa"/>
            <w:shd w:val="clear" w:color="auto" w:fill="183A5A"/>
            <w:tcMar>
              <w:top w:w="65" w:type="dxa"/>
              <w:left w:w="75" w:type="dxa"/>
              <w:bottom w:w="65" w:type="dxa"/>
              <w:right w:w="75" w:type="dxa"/>
            </w:tcMar>
            <w:vAlign w:val="center"/>
          </w:tcPr>
          <w:p w14:paraId="329EEA12" w14:textId="77777777" w:rsidR="007C3DAE" w:rsidRDefault="00000000">
            <w:pPr>
              <w:spacing w:after="0"/>
            </w:pPr>
            <w:r>
              <w:rPr>
                <w:b/>
                <w:color w:val="FFFFFF"/>
                <w:sz w:val="14"/>
              </w:rPr>
              <w:t>À renforcer</w:t>
            </w:r>
          </w:p>
        </w:tc>
      </w:tr>
      <w:tr w:rsidR="007C3DAE" w14:paraId="5F751CBD" w14:textId="77777777" w:rsidTr="00FF11F7">
        <w:trPr>
          <w:trHeight w:val="225"/>
          <w:jc w:val="center"/>
        </w:trPr>
        <w:tc>
          <w:tcPr>
            <w:tcW w:w="3052" w:type="dxa"/>
            <w:tcMar>
              <w:top w:w="65" w:type="dxa"/>
              <w:left w:w="75" w:type="dxa"/>
              <w:bottom w:w="65" w:type="dxa"/>
              <w:right w:w="75" w:type="dxa"/>
            </w:tcMar>
            <w:vAlign w:val="center"/>
          </w:tcPr>
          <w:p w14:paraId="652DDB20" w14:textId="77777777" w:rsidR="007C3DAE" w:rsidRDefault="00000000">
            <w:pPr>
              <w:spacing w:after="0"/>
            </w:pPr>
            <w:r>
              <w:rPr>
                <w:sz w:val="14"/>
              </w:rPr>
              <w:t>Question / public</w:t>
            </w:r>
          </w:p>
        </w:tc>
        <w:tc>
          <w:tcPr>
            <w:tcW w:w="3655" w:type="dxa"/>
            <w:tcMar>
              <w:top w:w="65" w:type="dxa"/>
              <w:left w:w="75" w:type="dxa"/>
              <w:bottom w:w="65" w:type="dxa"/>
              <w:right w:w="75" w:type="dxa"/>
            </w:tcMar>
            <w:vAlign w:val="center"/>
          </w:tcPr>
          <w:p w14:paraId="2B3C46AC" w14:textId="77777777" w:rsidR="007C3DAE" w:rsidRDefault="00000000">
            <w:pPr>
              <w:spacing w:after="0"/>
            </w:pPr>
            <w:r>
              <w:rPr>
                <w:sz w:val="14"/>
              </w:rPr>
              <w:t>Question claire, public défini.</w:t>
            </w:r>
          </w:p>
        </w:tc>
        <w:tc>
          <w:tcPr>
            <w:tcW w:w="3655" w:type="dxa"/>
            <w:tcMar>
              <w:top w:w="65" w:type="dxa"/>
              <w:left w:w="75" w:type="dxa"/>
              <w:bottom w:w="65" w:type="dxa"/>
              <w:right w:w="75" w:type="dxa"/>
            </w:tcMar>
            <w:vAlign w:val="center"/>
          </w:tcPr>
          <w:p w14:paraId="42700B7A" w14:textId="77777777" w:rsidR="007C3DAE" w:rsidRDefault="00000000">
            <w:pPr>
              <w:spacing w:after="0"/>
            </w:pPr>
            <w:r>
              <w:rPr>
                <w:sz w:val="14"/>
              </w:rPr>
              <w:t>Question large ou public absent.</w:t>
            </w:r>
          </w:p>
        </w:tc>
      </w:tr>
      <w:tr w:rsidR="007C3DAE" w14:paraId="39DA3D67" w14:textId="77777777" w:rsidTr="00FF11F7">
        <w:trPr>
          <w:trHeight w:val="236"/>
          <w:jc w:val="center"/>
        </w:trPr>
        <w:tc>
          <w:tcPr>
            <w:tcW w:w="3052" w:type="dxa"/>
            <w:shd w:val="clear" w:color="auto" w:fill="EEF3F7"/>
            <w:tcMar>
              <w:top w:w="65" w:type="dxa"/>
              <w:left w:w="75" w:type="dxa"/>
              <w:bottom w:w="65" w:type="dxa"/>
              <w:right w:w="75" w:type="dxa"/>
            </w:tcMar>
            <w:vAlign w:val="center"/>
          </w:tcPr>
          <w:p w14:paraId="2ADC5B33" w14:textId="77777777" w:rsidR="007C3DAE" w:rsidRDefault="00000000">
            <w:pPr>
              <w:spacing w:after="0"/>
            </w:pPr>
            <w:r>
              <w:rPr>
                <w:sz w:val="14"/>
              </w:rPr>
              <w:t>Preuves</w:t>
            </w:r>
          </w:p>
        </w:tc>
        <w:tc>
          <w:tcPr>
            <w:tcW w:w="3655" w:type="dxa"/>
            <w:shd w:val="clear" w:color="auto" w:fill="EEF3F7"/>
            <w:tcMar>
              <w:top w:w="65" w:type="dxa"/>
              <w:left w:w="75" w:type="dxa"/>
              <w:bottom w:w="65" w:type="dxa"/>
              <w:right w:w="75" w:type="dxa"/>
            </w:tcMar>
            <w:vAlign w:val="center"/>
          </w:tcPr>
          <w:p w14:paraId="62A37384" w14:textId="77777777" w:rsidR="007C3DAE" w:rsidRDefault="00000000">
            <w:pPr>
              <w:spacing w:after="0"/>
            </w:pPr>
            <w:r>
              <w:rPr>
                <w:sz w:val="14"/>
              </w:rPr>
              <w:t>Résultats rapportés fidèlement.</w:t>
            </w:r>
          </w:p>
        </w:tc>
        <w:tc>
          <w:tcPr>
            <w:tcW w:w="3655" w:type="dxa"/>
            <w:shd w:val="clear" w:color="auto" w:fill="EEF3F7"/>
            <w:tcMar>
              <w:top w:w="65" w:type="dxa"/>
              <w:left w:w="75" w:type="dxa"/>
              <w:bottom w:w="65" w:type="dxa"/>
              <w:right w:w="75" w:type="dxa"/>
            </w:tcMar>
            <w:vAlign w:val="center"/>
          </w:tcPr>
          <w:p w14:paraId="33936D70" w14:textId="77777777" w:rsidR="007C3DAE" w:rsidRDefault="00000000">
            <w:pPr>
              <w:spacing w:after="0"/>
            </w:pPr>
            <w:r>
              <w:rPr>
                <w:sz w:val="14"/>
              </w:rPr>
              <w:t>Signal confondu avec l’interprétation.</w:t>
            </w:r>
          </w:p>
        </w:tc>
      </w:tr>
      <w:tr w:rsidR="007C3DAE" w14:paraId="2B874124" w14:textId="77777777" w:rsidTr="00FF11F7">
        <w:trPr>
          <w:trHeight w:val="225"/>
          <w:jc w:val="center"/>
        </w:trPr>
        <w:tc>
          <w:tcPr>
            <w:tcW w:w="3052" w:type="dxa"/>
            <w:tcMar>
              <w:top w:w="65" w:type="dxa"/>
              <w:left w:w="75" w:type="dxa"/>
              <w:bottom w:w="65" w:type="dxa"/>
              <w:right w:w="75" w:type="dxa"/>
            </w:tcMar>
            <w:vAlign w:val="center"/>
          </w:tcPr>
          <w:p w14:paraId="0472587C" w14:textId="77777777" w:rsidR="007C3DAE" w:rsidRDefault="00000000">
            <w:pPr>
              <w:spacing w:after="0"/>
            </w:pPr>
            <w:r>
              <w:rPr>
                <w:sz w:val="14"/>
              </w:rPr>
              <w:t>Biologie</w:t>
            </w:r>
          </w:p>
        </w:tc>
        <w:tc>
          <w:tcPr>
            <w:tcW w:w="3655" w:type="dxa"/>
            <w:tcMar>
              <w:top w:w="65" w:type="dxa"/>
              <w:left w:w="75" w:type="dxa"/>
              <w:bottom w:w="65" w:type="dxa"/>
              <w:right w:w="75" w:type="dxa"/>
            </w:tcMar>
            <w:vAlign w:val="center"/>
          </w:tcPr>
          <w:p w14:paraId="31B94C23" w14:textId="77777777" w:rsidR="007C3DAE" w:rsidRDefault="00000000">
            <w:pPr>
              <w:spacing w:after="0"/>
            </w:pPr>
            <w:r>
              <w:rPr>
                <w:sz w:val="14"/>
              </w:rPr>
              <w:t>Particularités de l’agent intégrées.</w:t>
            </w:r>
          </w:p>
        </w:tc>
        <w:tc>
          <w:tcPr>
            <w:tcW w:w="3655" w:type="dxa"/>
            <w:tcMar>
              <w:top w:w="65" w:type="dxa"/>
              <w:left w:w="75" w:type="dxa"/>
              <w:bottom w:w="65" w:type="dxa"/>
              <w:right w:w="75" w:type="dxa"/>
            </w:tcMar>
            <w:vAlign w:val="center"/>
          </w:tcPr>
          <w:p w14:paraId="2CAAB24F" w14:textId="77777777" w:rsidR="007C3DAE" w:rsidRDefault="00000000">
            <w:pPr>
              <w:spacing w:after="0"/>
            </w:pPr>
            <w:r>
              <w:rPr>
                <w:sz w:val="14"/>
              </w:rPr>
              <w:t>Contexte biologique insuffisant.</w:t>
            </w:r>
          </w:p>
        </w:tc>
      </w:tr>
      <w:tr w:rsidR="007C3DAE" w14:paraId="5E858D45" w14:textId="77777777" w:rsidTr="00FF11F7">
        <w:trPr>
          <w:trHeight w:val="236"/>
          <w:jc w:val="center"/>
        </w:trPr>
        <w:tc>
          <w:tcPr>
            <w:tcW w:w="3052" w:type="dxa"/>
            <w:shd w:val="clear" w:color="auto" w:fill="EEF3F7"/>
            <w:tcMar>
              <w:top w:w="65" w:type="dxa"/>
              <w:left w:w="75" w:type="dxa"/>
              <w:bottom w:w="65" w:type="dxa"/>
              <w:right w:w="75" w:type="dxa"/>
            </w:tcMar>
            <w:vAlign w:val="center"/>
          </w:tcPr>
          <w:p w14:paraId="7EDABDA5" w14:textId="77777777" w:rsidR="007C3DAE" w:rsidRDefault="00000000">
            <w:pPr>
              <w:spacing w:after="0"/>
            </w:pPr>
            <w:r>
              <w:rPr>
                <w:sz w:val="14"/>
              </w:rPr>
              <w:t>Métadonnées</w:t>
            </w:r>
          </w:p>
        </w:tc>
        <w:tc>
          <w:tcPr>
            <w:tcW w:w="3655" w:type="dxa"/>
            <w:shd w:val="clear" w:color="auto" w:fill="EEF3F7"/>
            <w:tcMar>
              <w:top w:w="65" w:type="dxa"/>
              <w:left w:w="75" w:type="dxa"/>
              <w:bottom w:w="65" w:type="dxa"/>
              <w:right w:w="75" w:type="dxa"/>
            </w:tcMar>
            <w:vAlign w:val="center"/>
          </w:tcPr>
          <w:p w14:paraId="28AA4C4B" w14:textId="77777777" w:rsidR="007C3DAE" w:rsidRDefault="00000000">
            <w:pPr>
              <w:spacing w:after="0"/>
            </w:pPr>
            <w:r>
              <w:rPr>
                <w:sz w:val="14"/>
              </w:rPr>
              <w:t>Dates, lieux, hôte, exposition utilisés.</w:t>
            </w:r>
          </w:p>
        </w:tc>
        <w:tc>
          <w:tcPr>
            <w:tcW w:w="3655" w:type="dxa"/>
            <w:shd w:val="clear" w:color="auto" w:fill="EEF3F7"/>
            <w:tcMar>
              <w:top w:w="65" w:type="dxa"/>
              <w:left w:w="75" w:type="dxa"/>
              <w:bottom w:w="65" w:type="dxa"/>
              <w:right w:w="75" w:type="dxa"/>
            </w:tcMar>
            <w:vAlign w:val="center"/>
          </w:tcPr>
          <w:p w14:paraId="283D9B8F" w14:textId="77777777" w:rsidR="007C3DAE" w:rsidRDefault="00000000">
            <w:pPr>
              <w:spacing w:after="0"/>
            </w:pPr>
            <w:r>
              <w:rPr>
                <w:sz w:val="14"/>
              </w:rPr>
              <w:t>Contexte critique manquant.</w:t>
            </w:r>
          </w:p>
        </w:tc>
      </w:tr>
      <w:tr w:rsidR="007C3DAE" w14:paraId="6F84D7D2" w14:textId="77777777" w:rsidTr="00FF11F7">
        <w:trPr>
          <w:trHeight w:val="236"/>
          <w:jc w:val="center"/>
        </w:trPr>
        <w:tc>
          <w:tcPr>
            <w:tcW w:w="3052" w:type="dxa"/>
            <w:tcMar>
              <w:top w:w="65" w:type="dxa"/>
              <w:left w:w="75" w:type="dxa"/>
              <w:bottom w:w="65" w:type="dxa"/>
              <w:right w:w="75" w:type="dxa"/>
            </w:tcMar>
            <w:vAlign w:val="center"/>
          </w:tcPr>
          <w:p w14:paraId="4489857B" w14:textId="77777777" w:rsidR="007C3DAE" w:rsidRDefault="00000000">
            <w:pPr>
              <w:spacing w:after="0"/>
            </w:pPr>
            <w:r>
              <w:rPr>
                <w:sz w:val="14"/>
              </w:rPr>
              <w:t>Limites</w:t>
            </w:r>
          </w:p>
        </w:tc>
        <w:tc>
          <w:tcPr>
            <w:tcW w:w="3655" w:type="dxa"/>
            <w:tcMar>
              <w:top w:w="65" w:type="dxa"/>
              <w:left w:w="75" w:type="dxa"/>
              <w:bottom w:w="65" w:type="dxa"/>
              <w:right w:w="75" w:type="dxa"/>
            </w:tcMar>
            <w:vAlign w:val="center"/>
          </w:tcPr>
          <w:p w14:paraId="6AD28B5C" w14:textId="77777777" w:rsidR="007C3DAE" w:rsidRDefault="00000000">
            <w:pPr>
              <w:spacing w:after="0"/>
            </w:pPr>
            <w:r>
              <w:rPr>
                <w:sz w:val="14"/>
              </w:rPr>
              <w:t>Incertitude et alternative crédibles.</w:t>
            </w:r>
          </w:p>
        </w:tc>
        <w:tc>
          <w:tcPr>
            <w:tcW w:w="3655" w:type="dxa"/>
            <w:tcMar>
              <w:top w:w="65" w:type="dxa"/>
              <w:left w:w="75" w:type="dxa"/>
              <w:bottom w:w="65" w:type="dxa"/>
              <w:right w:w="75" w:type="dxa"/>
            </w:tcMar>
            <w:vAlign w:val="center"/>
          </w:tcPr>
          <w:p w14:paraId="2A3933CC" w14:textId="77777777" w:rsidR="007C3DAE" w:rsidRDefault="00000000">
            <w:pPr>
              <w:spacing w:after="0"/>
            </w:pPr>
            <w:r>
              <w:rPr>
                <w:sz w:val="14"/>
              </w:rPr>
              <w:t>Causalité ou direction excessive.</w:t>
            </w:r>
          </w:p>
        </w:tc>
      </w:tr>
      <w:tr w:rsidR="007C3DAE" w14:paraId="6A0DE082" w14:textId="77777777" w:rsidTr="00FF11F7">
        <w:trPr>
          <w:trHeight w:val="225"/>
          <w:jc w:val="center"/>
        </w:trPr>
        <w:tc>
          <w:tcPr>
            <w:tcW w:w="3052" w:type="dxa"/>
            <w:shd w:val="clear" w:color="auto" w:fill="EEF3F7"/>
            <w:tcMar>
              <w:top w:w="65" w:type="dxa"/>
              <w:left w:w="75" w:type="dxa"/>
              <w:bottom w:w="65" w:type="dxa"/>
              <w:right w:w="75" w:type="dxa"/>
            </w:tcMar>
            <w:vAlign w:val="center"/>
          </w:tcPr>
          <w:p w14:paraId="565894C4" w14:textId="77777777" w:rsidR="007C3DAE" w:rsidRDefault="00000000">
            <w:pPr>
              <w:spacing w:after="0"/>
            </w:pPr>
            <w:r>
              <w:rPr>
                <w:sz w:val="14"/>
              </w:rPr>
              <w:t>Recommandation</w:t>
            </w:r>
          </w:p>
        </w:tc>
        <w:tc>
          <w:tcPr>
            <w:tcW w:w="3655" w:type="dxa"/>
            <w:shd w:val="clear" w:color="auto" w:fill="EEF3F7"/>
            <w:tcMar>
              <w:top w:w="65" w:type="dxa"/>
              <w:left w:w="75" w:type="dxa"/>
              <w:bottom w:w="65" w:type="dxa"/>
              <w:right w:w="75" w:type="dxa"/>
            </w:tcMar>
            <w:vAlign w:val="center"/>
          </w:tcPr>
          <w:p w14:paraId="1F4FF840" w14:textId="77777777" w:rsidR="007C3DAE" w:rsidRDefault="00000000">
            <w:pPr>
              <w:spacing w:after="0"/>
            </w:pPr>
            <w:r>
              <w:rPr>
                <w:sz w:val="14"/>
              </w:rPr>
              <w:t>Action justifiée et faisable.</w:t>
            </w:r>
          </w:p>
        </w:tc>
        <w:tc>
          <w:tcPr>
            <w:tcW w:w="3655" w:type="dxa"/>
            <w:shd w:val="clear" w:color="auto" w:fill="EEF3F7"/>
            <w:tcMar>
              <w:top w:w="65" w:type="dxa"/>
              <w:left w:w="75" w:type="dxa"/>
              <w:bottom w:w="65" w:type="dxa"/>
              <w:right w:w="75" w:type="dxa"/>
            </w:tcMar>
            <w:vAlign w:val="center"/>
          </w:tcPr>
          <w:p w14:paraId="59F368F2" w14:textId="77777777" w:rsidR="007C3DAE" w:rsidRDefault="00000000">
            <w:pPr>
              <w:spacing w:after="0"/>
            </w:pPr>
            <w:r>
              <w:rPr>
                <w:sz w:val="14"/>
              </w:rPr>
              <w:t>Action non reliée aux preuves.</w:t>
            </w:r>
          </w:p>
        </w:tc>
      </w:tr>
      <w:tr w:rsidR="007C3DAE" w14:paraId="2DC2A470" w14:textId="77777777" w:rsidTr="00FF11F7">
        <w:trPr>
          <w:trHeight w:val="236"/>
          <w:jc w:val="center"/>
        </w:trPr>
        <w:tc>
          <w:tcPr>
            <w:tcW w:w="3052" w:type="dxa"/>
            <w:tcMar>
              <w:top w:w="65" w:type="dxa"/>
              <w:left w:w="75" w:type="dxa"/>
              <w:bottom w:w="65" w:type="dxa"/>
              <w:right w:w="75" w:type="dxa"/>
            </w:tcMar>
            <w:vAlign w:val="center"/>
          </w:tcPr>
          <w:p w14:paraId="316AB7D7" w14:textId="77777777" w:rsidR="007C3DAE" w:rsidRDefault="00000000">
            <w:pPr>
              <w:spacing w:after="0"/>
            </w:pPr>
            <w:r>
              <w:rPr>
                <w:sz w:val="14"/>
              </w:rPr>
              <w:t>Communication</w:t>
            </w:r>
          </w:p>
        </w:tc>
        <w:tc>
          <w:tcPr>
            <w:tcW w:w="3655" w:type="dxa"/>
            <w:tcMar>
              <w:top w:w="65" w:type="dxa"/>
              <w:left w:w="75" w:type="dxa"/>
              <w:bottom w:w="65" w:type="dxa"/>
              <w:right w:w="75" w:type="dxa"/>
            </w:tcMar>
            <w:vAlign w:val="center"/>
          </w:tcPr>
          <w:p w14:paraId="661B7A10" w14:textId="77777777" w:rsidR="007C3DAE" w:rsidRDefault="00000000">
            <w:pPr>
              <w:spacing w:after="0"/>
            </w:pPr>
            <w:r>
              <w:rPr>
                <w:sz w:val="14"/>
              </w:rPr>
              <w:t>Clair, dans le temps, collectif.</w:t>
            </w:r>
          </w:p>
        </w:tc>
        <w:tc>
          <w:tcPr>
            <w:tcW w:w="3655" w:type="dxa"/>
            <w:tcMar>
              <w:top w:w="65" w:type="dxa"/>
              <w:left w:w="75" w:type="dxa"/>
              <w:bottom w:w="65" w:type="dxa"/>
              <w:right w:w="75" w:type="dxa"/>
            </w:tcMar>
            <w:vAlign w:val="center"/>
          </w:tcPr>
          <w:p w14:paraId="4726922D" w14:textId="77777777" w:rsidR="007C3DAE" w:rsidRDefault="00000000">
            <w:pPr>
              <w:spacing w:after="0"/>
            </w:pPr>
            <w:r>
              <w:rPr>
                <w:sz w:val="14"/>
              </w:rPr>
              <w:t>Support confus ou participation inégale.</w:t>
            </w:r>
          </w:p>
        </w:tc>
      </w:tr>
    </w:tbl>
    <w:p w14:paraId="1F2B193B" w14:textId="77777777" w:rsidR="007C3DAE" w:rsidRDefault="007C3DAE">
      <w:pPr>
        <w:spacing w:after="0"/>
      </w:pPr>
    </w:p>
    <w:p w14:paraId="5373BD48" w14:textId="77777777" w:rsidR="007C3DAE" w:rsidRDefault="00000000">
      <w:r>
        <w:t>Un point bien appuyé :  ______________________________________________________________</w:t>
      </w:r>
    </w:p>
    <w:p w14:paraId="1A314CA0" w14:textId="77777777" w:rsidR="007C3DAE" w:rsidRDefault="00000000">
      <w:r>
        <w:t>Une incertitude bien traitée :  ______________________________________________________________</w:t>
      </w:r>
    </w:p>
    <w:p w14:paraId="705544F4" w14:textId="77777777" w:rsidR="007C3DAE" w:rsidRDefault="00000000">
      <w:r>
        <w:t>Une question ou prochaine étape :  ______________________________________________________________</w:t>
      </w:r>
    </w:p>
    <w:p w14:paraId="124332A3" w14:textId="77777777" w:rsidR="007C3DAE" w:rsidRDefault="00000000">
      <w:r>
        <w:br w:type="page"/>
      </w:r>
    </w:p>
    <w:p w14:paraId="36FA6391" w14:textId="77777777" w:rsidR="007C3DAE" w:rsidRDefault="00000000">
      <w:pPr>
        <w:pStyle w:val="Heading1"/>
      </w:pPr>
      <w:r>
        <w:lastRenderedPageBreak/>
        <w:t>Intervenants invités : rôle et thèmes</w:t>
      </w:r>
    </w:p>
    <w:p w14:paraId="3ECA8F09" w14:textId="77777777" w:rsidR="007C3DAE" w:rsidRDefault="00000000">
      <w:r>
        <w:t>Les créneaux des jours 2 à 5 complètent les objectifs et illustrent des choix réels.</w:t>
      </w:r>
    </w:p>
    <w:tbl>
      <w:tblPr>
        <w:tblStyle w:val="TableGrid"/>
        <w:tblW w:w="0" w:type="auto"/>
        <w:jc w:val="center"/>
        <w:tblLayout w:type="fixed"/>
        <w:tblLook w:val="04A0" w:firstRow="1" w:lastRow="0" w:firstColumn="1" w:lastColumn="0" w:noHBand="0" w:noVBand="1"/>
      </w:tblPr>
      <w:tblGrid>
        <w:gridCol w:w="2740"/>
        <w:gridCol w:w="3224"/>
        <w:gridCol w:w="4030"/>
      </w:tblGrid>
      <w:tr w:rsidR="007C3DAE" w14:paraId="2BD9DBCF" w14:textId="77777777" w:rsidTr="00FF11F7">
        <w:trPr>
          <w:trHeight w:val="357"/>
          <w:tblHeader/>
          <w:jc w:val="center"/>
        </w:trPr>
        <w:tc>
          <w:tcPr>
            <w:tcW w:w="2740" w:type="dxa"/>
            <w:shd w:val="clear" w:color="auto" w:fill="183A5A"/>
            <w:tcMar>
              <w:top w:w="65" w:type="dxa"/>
              <w:left w:w="75" w:type="dxa"/>
              <w:bottom w:w="65" w:type="dxa"/>
              <w:right w:w="75" w:type="dxa"/>
            </w:tcMar>
            <w:vAlign w:val="center"/>
          </w:tcPr>
          <w:p w14:paraId="7BDE328B" w14:textId="77777777" w:rsidR="007C3DAE" w:rsidRDefault="00000000">
            <w:pPr>
              <w:spacing w:after="0"/>
            </w:pPr>
            <w:r>
              <w:rPr>
                <w:b/>
                <w:color w:val="FFFFFF"/>
                <w:sz w:val="16"/>
              </w:rPr>
              <w:t>Jour</w:t>
            </w:r>
          </w:p>
        </w:tc>
        <w:tc>
          <w:tcPr>
            <w:tcW w:w="3224" w:type="dxa"/>
            <w:shd w:val="clear" w:color="auto" w:fill="183A5A"/>
            <w:tcMar>
              <w:top w:w="65" w:type="dxa"/>
              <w:left w:w="75" w:type="dxa"/>
              <w:bottom w:w="65" w:type="dxa"/>
              <w:right w:w="75" w:type="dxa"/>
            </w:tcMar>
            <w:vAlign w:val="center"/>
          </w:tcPr>
          <w:p w14:paraId="1645FC61" w14:textId="77777777" w:rsidR="007C3DAE" w:rsidRDefault="00000000">
            <w:pPr>
              <w:spacing w:after="0"/>
            </w:pPr>
            <w:r>
              <w:rPr>
                <w:b/>
                <w:color w:val="FFFFFF"/>
                <w:sz w:val="16"/>
              </w:rPr>
              <w:t>Thème</w:t>
            </w:r>
          </w:p>
        </w:tc>
        <w:tc>
          <w:tcPr>
            <w:tcW w:w="4030" w:type="dxa"/>
            <w:shd w:val="clear" w:color="auto" w:fill="183A5A"/>
            <w:tcMar>
              <w:top w:w="65" w:type="dxa"/>
              <w:left w:w="75" w:type="dxa"/>
              <w:bottom w:w="65" w:type="dxa"/>
              <w:right w:w="75" w:type="dxa"/>
            </w:tcMar>
            <w:vAlign w:val="center"/>
          </w:tcPr>
          <w:p w14:paraId="15EFCEB6" w14:textId="77777777" w:rsidR="007C3DAE" w:rsidRDefault="00000000">
            <w:pPr>
              <w:spacing w:after="0"/>
            </w:pPr>
            <w:r>
              <w:rPr>
                <w:b/>
                <w:color w:val="FFFFFF"/>
                <w:sz w:val="16"/>
              </w:rPr>
              <w:t>Profils possibles</w:t>
            </w:r>
          </w:p>
        </w:tc>
      </w:tr>
      <w:tr w:rsidR="007C3DAE" w14:paraId="471612F0" w14:textId="77777777" w:rsidTr="00FF11F7">
        <w:trPr>
          <w:trHeight w:val="372"/>
          <w:jc w:val="center"/>
        </w:trPr>
        <w:tc>
          <w:tcPr>
            <w:tcW w:w="2740" w:type="dxa"/>
            <w:tcMar>
              <w:top w:w="65" w:type="dxa"/>
              <w:left w:w="75" w:type="dxa"/>
              <w:bottom w:w="65" w:type="dxa"/>
              <w:right w:w="75" w:type="dxa"/>
            </w:tcMar>
            <w:vAlign w:val="center"/>
          </w:tcPr>
          <w:p w14:paraId="5FD256CF" w14:textId="77777777" w:rsidR="007C3DAE" w:rsidRDefault="00000000">
            <w:pPr>
              <w:spacing w:after="0"/>
            </w:pPr>
            <w:r>
              <w:rPr>
                <w:sz w:val="16"/>
              </w:rPr>
              <w:t>2</w:t>
            </w:r>
          </w:p>
        </w:tc>
        <w:tc>
          <w:tcPr>
            <w:tcW w:w="3224" w:type="dxa"/>
            <w:tcMar>
              <w:top w:w="65" w:type="dxa"/>
              <w:left w:w="75" w:type="dxa"/>
              <w:bottom w:w="65" w:type="dxa"/>
              <w:right w:w="75" w:type="dxa"/>
            </w:tcMar>
            <w:vAlign w:val="center"/>
          </w:tcPr>
          <w:p w14:paraId="23592F66" w14:textId="77777777" w:rsidR="007C3DAE" w:rsidRDefault="00000000">
            <w:pPr>
              <w:spacing w:after="0"/>
            </w:pPr>
            <w:r>
              <w:rPr>
                <w:sz w:val="16"/>
              </w:rPr>
              <w:t>Variation, résistance, adaptation</w:t>
            </w:r>
          </w:p>
        </w:tc>
        <w:tc>
          <w:tcPr>
            <w:tcW w:w="4030" w:type="dxa"/>
            <w:tcMar>
              <w:top w:w="65" w:type="dxa"/>
              <w:left w:w="75" w:type="dxa"/>
              <w:bottom w:w="65" w:type="dxa"/>
              <w:right w:w="75" w:type="dxa"/>
            </w:tcMar>
            <w:vAlign w:val="center"/>
          </w:tcPr>
          <w:p w14:paraId="2F7C1A9F" w14:textId="77777777" w:rsidR="007C3DAE" w:rsidRDefault="00000000">
            <w:pPr>
              <w:spacing w:after="0"/>
            </w:pPr>
            <w:r>
              <w:rPr>
                <w:sz w:val="16"/>
              </w:rPr>
              <w:t>Microbiologie, AMR, évolution virale.</w:t>
            </w:r>
          </w:p>
        </w:tc>
      </w:tr>
      <w:tr w:rsidR="007C3DAE" w14:paraId="602CE410" w14:textId="77777777" w:rsidTr="00FF11F7">
        <w:trPr>
          <w:trHeight w:val="357"/>
          <w:jc w:val="center"/>
        </w:trPr>
        <w:tc>
          <w:tcPr>
            <w:tcW w:w="2740" w:type="dxa"/>
            <w:shd w:val="clear" w:color="auto" w:fill="EEF3F7"/>
            <w:tcMar>
              <w:top w:w="65" w:type="dxa"/>
              <w:left w:w="75" w:type="dxa"/>
              <w:bottom w:w="65" w:type="dxa"/>
              <w:right w:w="75" w:type="dxa"/>
            </w:tcMar>
            <w:vAlign w:val="center"/>
          </w:tcPr>
          <w:p w14:paraId="34E15E79" w14:textId="77777777" w:rsidR="007C3DAE" w:rsidRDefault="00000000">
            <w:pPr>
              <w:spacing w:after="0"/>
            </w:pPr>
            <w:r>
              <w:rPr>
                <w:sz w:val="16"/>
              </w:rPr>
              <w:t>3</w:t>
            </w:r>
          </w:p>
        </w:tc>
        <w:tc>
          <w:tcPr>
            <w:tcW w:w="3224" w:type="dxa"/>
            <w:shd w:val="clear" w:color="auto" w:fill="EEF3F7"/>
            <w:tcMar>
              <w:top w:w="65" w:type="dxa"/>
              <w:left w:w="75" w:type="dxa"/>
              <w:bottom w:w="65" w:type="dxa"/>
              <w:right w:w="75" w:type="dxa"/>
            </w:tcMar>
            <w:vAlign w:val="center"/>
          </w:tcPr>
          <w:p w14:paraId="44F22744" w14:textId="77777777" w:rsidR="007C3DAE" w:rsidRDefault="00000000">
            <w:pPr>
              <w:spacing w:after="0"/>
            </w:pPr>
            <w:r>
              <w:rPr>
                <w:sz w:val="16"/>
              </w:rPr>
              <w:t>Technologies, séquençage, métagénomique</w:t>
            </w:r>
          </w:p>
        </w:tc>
        <w:tc>
          <w:tcPr>
            <w:tcW w:w="4030" w:type="dxa"/>
            <w:shd w:val="clear" w:color="auto" w:fill="EEF3F7"/>
            <w:tcMar>
              <w:top w:w="65" w:type="dxa"/>
              <w:left w:w="75" w:type="dxa"/>
              <w:bottom w:w="65" w:type="dxa"/>
              <w:right w:w="75" w:type="dxa"/>
            </w:tcMar>
            <w:vAlign w:val="center"/>
          </w:tcPr>
          <w:p w14:paraId="18D93758" w14:textId="77777777" w:rsidR="007C3DAE" w:rsidRDefault="00000000">
            <w:pPr>
              <w:spacing w:after="0"/>
            </w:pPr>
            <w:r>
              <w:rPr>
                <w:sz w:val="16"/>
              </w:rPr>
              <w:t>Plateforme, laboratoire, diagnostique, multiomique.</w:t>
            </w:r>
          </w:p>
        </w:tc>
      </w:tr>
      <w:tr w:rsidR="007C3DAE" w14:paraId="5AD4E084" w14:textId="77777777" w:rsidTr="00FF11F7">
        <w:trPr>
          <w:trHeight w:val="372"/>
          <w:jc w:val="center"/>
        </w:trPr>
        <w:tc>
          <w:tcPr>
            <w:tcW w:w="2740" w:type="dxa"/>
            <w:tcMar>
              <w:top w:w="65" w:type="dxa"/>
              <w:left w:w="75" w:type="dxa"/>
              <w:bottom w:w="65" w:type="dxa"/>
              <w:right w:w="75" w:type="dxa"/>
            </w:tcMar>
            <w:vAlign w:val="center"/>
          </w:tcPr>
          <w:p w14:paraId="35362363" w14:textId="77777777" w:rsidR="007C3DAE" w:rsidRDefault="00000000">
            <w:pPr>
              <w:spacing w:after="0"/>
            </w:pPr>
            <w:r>
              <w:rPr>
                <w:sz w:val="16"/>
              </w:rPr>
              <w:t>4</w:t>
            </w:r>
          </w:p>
        </w:tc>
        <w:tc>
          <w:tcPr>
            <w:tcW w:w="3224" w:type="dxa"/>
            <w:tcMar>
              <w:top w:w="65" w:type="dxa"/>
              <w:left w:w="75" w:type="dxa"/>
              <w:bottom w:w="65" w:type="dxa"/>
              <w:right w:w="75" w:type="dxa"/>
            </w:tcMar>
            <w:vAlign w:val="center"/>
          </w:tcPr>
          <w:p w14:paraId="78F8642E" w14:textId="77777777" w:rsidR="007C3DAE" w:rsidRDefault="00000000">
            <w:pPr>
              <w:spacing w:after="0"/>
            </w:pPr>
            <w:r>
              <w:rPr>
                <w:sz w:val="16"/>
              </w:rPr>
              <w:t>Génomique clinique et surveillance</w:t>
            </w:r>
          </w:p>
        </w:tc>
        <w:tc>
          <w:tcPr>
            <w:tcW w:w="4030" w:type="dxa"/>
            <w:tcMar>
              <w:top w:w="65" w:type="dxa"/>
              <w:left w:w="75" w:type="dxa"/>
              <w:bottom w:w="65" w:type="dxa"/>
              <w:right w:w="75" w:type="dxa"/>
            </w:tcMar>
            <w:vAlign w:val="center"/>
          </w:tcPr>
          <w:p w14:paraId="6C282308" w14:textId="77777777" w:rsidR="007C3DAE" w:rsidRDefault="00000000">
            <w:pPr>
              <w:spacing w:after="0"/>
            </w:pPr>
            <w:r>
              <w:rPr>
                <w:sz w:val="16"/>
              </w:rPr>
              <w:t>Virologue, mycologue, parasitologue, épidémiologiste.</w:t>
            </w:r>
          </w:p>
        </w:tc>
      </w:tr>
      <w:tr w:rsidR="007C3DAE" w14:paraId="16B9549B" w14:textId="77777777" w:rsidTr="00FF11F7">
        <w:trPr>
          <w:trHeight w:val="372"/>
          <w:jc w:val="center"/>
        </w:trPr>
        <w:tc>
          <w:tcPr>
            <w:tcW w:w="2740" w:type="dxa"/>
            <w:shd w:val="clear" w:color="auto" w:fill="EEF3F7"/>
            <w:tcMar>
              <w:top w:w="65" w:type="dxa"/>
              <w:left w:w="75" w:type="dxa"/>
              <w:bottom w:w="65" w:type="dxa"/>
              <w:right w:w="75" w:type="dxa"/>
            </w:tcMar>
            <w:vAlign w:val="center"/>
          </w:tcPr>
          <w:p w14:paraId="33B61679" w14:textId="77777777" w:rsidR="007C3DAE" w:rsidRDefault="00000000">
            <w:pPr>
              <w:spacing w:after="0"/>
            </w:pPr>
            <w:r>
              <w:rPr>
                <w:sz w:val="16"/>
              </w:rPr>
              <w:t>5</w:t>
            </w:r>
          </w:p>
        </w:tc>
        <w:tc>
          <w:tcPr>
            <w:tcW w:w="3224" w:type="dxa"/>
            <w:shd w:val="clear" w:color="auto" w:fill="EEF3F7"/>
            <w:tcMar>
              <w:top w:w="65" w:type="dxa"/>
              <w:left w:w="75" w:type="dxa"/>
              <w:bottom w:w="65" w:type="dxa"/>
              <w:right w:w="75" w:type="dxa"/>
            </w:tcMar>
            <w:vAlign w:val="center"/>
          </w:tcPr>
          <w:p w14:paraId="6B88F6B9" w14:textId="77777777" w:rsidR="007C3DAE" w:rsidRDefault="00000000">
            <w:pPr>
              <w:spacing w:after="0"/>
            </w:pPr>
            <w:r>
              <w:rPr>
                <w:sz w:val="16"/>
              </w:rPr>
              <w:t>Décision, One Health, santé publique</w:t>
            </w:r>
          </w:p>
        </w:tc>
        <w:tc>
          <w:tcPr>
            <w:tcW w:w="4030" w:type="dxa"/>
            <w:shd w:val="clear" w:color="auto" w:fill="EEF3F7"/>
            <w:tcMar>
              <w:top w:w="65" w:type="dxa"/>
              <w:left w:w="75" w:type="dxa"/>
              <w:bottom w:w="65" w:type="dxa"/>
              <w:right w:w="75" w:type="dxa"/>
            </w:tcMar>
            <w:vAlign w:val="center"/>
          </w:tcPr>
          <w:p w14:paraId="006DFE16" w14:textId="77777777" w:rsidR="007C3DAE" w:rsidRDefault="00000000">
            <w:pPr>
              <w:spacing w:after="0"/>
            </w:pPr>
            <w:r>
              <w:rPr>
                <w:sz w:val="16"/>
              </w:rPr>
              <w:t>Clinique, prévention, vétérinaire, environnement, politique.</w:t>
            </w:r>
          </w:p>
        </w:tc>
      </w:tr>
    </w:tbl>
    <w:p w14:paraId="5EEF8424" w14:textId="77777777" w:rsidR="007C3DAE" w:rsidRDefault="007C3DAE">
      <w:pPr>
        <w:spacing w:after="0"/>
      </w:pPr>
    </w:p>
    <w:p w14:paraId="25AD4983" w14:textId="74981979" w:rsidR="007C3DAE" w:rsidRPr="0071117F" w:rsidRDefault="00000000">
      <w:pPr>
        <w:pStyle w:val="ListBullet"/>
        <w:rPr>
          <w:lang w:val="da-DK"/>
        </w:rPr>
      </w:pPr>
      <w:r w:rsidRPr="0071117F">
        <w:rPr>
          <w:lang w:val="da-DK"/>
        </w:rPr>
        <w:t>15</w:t>
      </w:r>
      <w:r w:rsidR="002E5601">
        <w:rPr>
          <w:lang w:val="da-DK"/>
        </w:rPr>
        <w:t>-</w:t>
      </w:r>
      <w:r w:rsidRPr="0071117F">
        <w:rPr>
          <w:lang w:val="da-DK"/>
        </w:rPr>
        <w:t xml:space="preserve">20 </w:t>
      </w:r>
      <w:proofErr w:type="gramStart"/>
      <w:r w:rsidRPr="0071117F">
        <w:rPr>
          <w:lang w:val="da-DK"/>
        </w:rPr>
        <w:t>min :</w:t>
      </w:r>
      <w:proofErr w:type="gramEnd"/>
      <w:r w:rsidRPr="0071117F">
        <w:rPr>
          <w:lang w:val="da-DK"/>
        </w:rPr>
        <w:t xml:space="preserve"> </w:t>
      </w:r>
      <w:proofErr w:type="spellStart"/>
      <w:r w:rsidRPr="0071117F">
        <w:rPr>
          <w:lang w:val="da-DK"/>
        </w:rPr>
        <w:t>question</w:t>
      </w:r>
      <w:proofErr w:type="spellEnd"/>
      <w:r w:rsidRPr="0071117F">
        <w:rPr>
          <w:lang w:val="da-DK"/>
        </w:rPr>
        <w:t xml:space="preserve"> </w:t>
      </w:r>
      <w:proofErr w:type="spellStart"/>
      <w:r w:rsidRPr="0071117F">
        <w:rPr>
          <w:lang w:val="da-DK"/>
        </w:rPr>
        <w:t>réelle</w:t>
      </w:r>
      <w:proofErr w:type="spellEnd"/>
      <w:r w:rsidRPr="0071117F">
        <w:rPr>
          <w:lang w:val="da-DK"/>
        </w:rPr>
        <w:t xml:space="preserve">, </w:t>
      </w:r>
      <w:proofErr w:type="spellStart"/>
      <w:r w:rsidRPr="0071117F">
        <w:rPr>
          <w:lang w:val="da-DK"/>
        </w:rPr>
        <w:t>méthode</w:t>
      </w:r>
      <w:proofErr w:type="spellEnd"/>
      <w:r w:rsidRPr="0071117F">
        <w:rPr>
          <w:lang w:val="da-DK"/>
        </w:rPr>
        <w:t xml:space="preserve"> et </w:t>
      </w:r>
      <w:proofErr w:type="spellStart"/>
      <w:r w:rsidRPr="0071117F">
        <w:rPr>
          <w:lang w:val="da-DK"/>
        </w:rPr>
        <w:t>exemple</w:t>
      </w:r>
      <w:proofErr w:type="spellEnd"/>
      <w:r w:rsidRPr="0071117F">
        <w:rPr>
          <w:lang w:val="da-DK"/>
        </w:rPr>
        <w:t xml:space="preserve"> de </w:t>
      </w:r>
      <w:proofErr w:type="spellStart"/>
      <w:r w:rsidRPr="0071117F">
        <w:rPr>
          <w:lang w:val="da-DK"/>
        </w:rPr>
        <w:t>résultat</w:t>
      </w:r>
      <w:proofErr w:type="spellEnd"/>
      <w:r w:rsidRPr="0071117F">
        <w:rPr>
          <w:lang w:val="da-DK"/>
        </w:rPr>
        <w:t>.</w:t>
      </w:r>
    </w:p>
    <w:p w14:paraId="03E9DC18" w14:textId="77777777" w:rsidR="007C3DAE" w:rsidRDefault="00000000">
      <w:pPr>
        <w:pStyle w:val="ListBullet"/>
      </w:pPr>
      <w:r>
        <w:t xml:space="preserve">5 </w:t>
      </w:r>
      <w:proofErr w:type="gramStart"/>
      <w:r>
        <w:t>min :</w:t>
      </w:r>
      <w:proofErr w:type="gramEnd"/>
      <w:r>
        <w:t xml:space="preserve"> </w:t>
      </w:r>
      <w:proofErr w:type="spellStart"/>
      <w:r>
        <w:t>limite</w:t>
      </w:r>
      <w:proofErr w:type="spellEnd"/>
      <w:r>
        <w:t xml:space="preserve">, incertitude </w:t>
      </w:r>
      <w:proofErr w:type="spellStart"/>
      <w:r>
        <w:t>ou</w:t>
      </w:r>
      <w:proofErr w:type="spellEnd"/>
      <w:r>
        <w:t xml:space="preserve"> </w:t>
      </w:r>
      <w:proofErr w:type="spellStart"/>
      <w:r>
        <w:t>décision</w:t>
      </w:r>
      <w:proofErr w:type="spellEnd"/>
      <w:r>
        <w:t xml:space="preserve"> révisée.</w:t>
      </w:r>
    </w:p>
    <w:p w14:paraId="3DAD2C5B" w14:textId="11299340" w:rsidR="007C3DAE" w:rsidRDefault="00000000">
      <w:pPr>
        <w:pStyle w:val="ListBullet"/>
      </w:pPr>
      <w:r>
        <w:t>15</w:t>
      </w:r>
      <w:r w:rsidR="002E5601">
        <w:t>-</w:t>
      </w:r>
      <w:r>
        <w:t xml:space="preserve">20 </w:t>
      </w:r>
      <w:proofErr w:type="gramStart"/>
      <w:r>
        <w:t>min :</w:t>
      </w:r>
      <w:proofErr w:type="gramEnd"/>
      <w:r>
        <w:t xml:space="preserve"> </w:t>
      </w:r>
      <w:proofErr w:type="spellStart"/>
      <w:r>
        <w:t>échange</w:t>
      </w:r>
      <w:proofErr w:type="spellEnd"/>
      <w:r>
        <w:t xml:space="preserve"> avec les étudiants.</w:t>
      </w:r>
    </w:p>
    <w:p w14:paraId="378B7C45" w14:textId="77777777" w:rsidR="007C3DAE" w:rsidRDefault="00000000">
      <w:pPr>
        <w:pStyle w:val="ListBullet"/>
      </w:pPr>
      <w:r>
        <w:t>Une question étudiante et une leçon transférable sont consignées.</w:t>
      </w:r>
    </w:p>
    <w:p w14:paraId="6D947BFC" w14:textId="77777777" w:rsidR="00FF11F7" w:rsidRDefault="00FF11F7"/>
    <w:p w14:paraId="7D2B3B67" w14:textId="2D5694BA" w:rsidR="007C3DAE" w:rsidRDefault="00000000">
      <w:proofErr w:type="spellStart"/>
      <w:r>
        <w:t>Intervenant</w:t>
      </w:r>
      <w:proofErr w:type="spellEnd"/>
      <w:r>
        <w:t xml:space="preserve"> / </w:t>
      </w:r>
      <w:proofErr w:type="gramStart"/>
      <w:r>
        <w:t>affiliation :</w:t>
      </w:r>
      <w:proofErr w:type="gramEnd"/>
      <w:r>
        <w:t xml:space="preserve">  ______________________________________________________________</w:t>
      </w:r>
    </w:p>
    <w:p w14:paraId="7E92E489" w14:textId="77777777" w:rsidR="007C3DAE" w:rsidRDefault="00000000">
      <w:r>
        <w:t>Titre / question de cours :  ______________________________________________________________</w:t>
      </w:r>
    </w:p>
    <w:p w14:paraId="64566137" w14:textId="77777777" w:rsidR="007C3DAE" w:rsidRDefault="00000000">
      <w:r>
        <w:t>Exemple ou figure :  ______________________________________________________________</w:t>
      </w:r>
    </w:p>
    <w:p w14:paraId="60DC6826" w14:textId="77777777" w:rsidR="007C3DAE" w:rsidRDefault="00000000">
      <w:r>
        <w:t>Limite présentée :  ______________________________________________________________</w:t>
      </w:r>
    </w:p>
    <w:p w14:paraId="02946C99" w14:textId="77777777" w:rsidR="007C3DAE" w:rsidRDefault="00000000">
      <w:r>
        <w:t>Question étudiante :  ______________________________________________________________</w:t>
      </w:r>
    </w:p>
    <w:p w14:paraId="1316E78D" w14:textId="77777777" w:rsidR="007C3DAE" w:rsidRDefault="00000000">
      <w:r>
        <w:br w:type="page"/>
      </w:r>
    </w:p>
    <w:p w14:paraId="70BDC804" w14:textId="77777777" w:rsidR="007C3DAE" w:rsidRDefault="00000000">
      <w:pPr>
        <w:pStyle w:val="Heading1"/>
      </w:pPr>
      <w:r>
        <w:lastRenderedPageBreak/>
        <w:t>Groupes et rotation des présentations</w:t>
      </w:r>
    </w:p>
    <w:p w14:paraId="3BAF3059" w14:textId="1B9F44C4" w:rsidR="007C3DAE" w:rsidRDefault="00000000">
      <w:r>
        <w:t xml:space="preserve">Équipes </w:t>
      </w:r>
      <w:proofErr w:type="spellStart"/>
      <w:r>
        <w:t>recommandées</w:t>
      </w:r>
      <w:proofErr w:type="spellEnd"/>
      <w:r>
        <w:t xml:space="preserve"> de 4</w:t>
      </w:r>
      <w:r w:rsidR="002E5601">
        <w:t>-</w:t>
      </w:r>
      <w:r>
        <w:t xml:space="preserve">6 </w:t>
      </w:r>
      <w:proofErr w:type="spellStart"/>
      <w:r>
        <w:t>étudiants</w:t>
      </w:r>
      <w:proofErr w:type="spellEnd"/>
      <w:r>
        <w:t xml:space="preserve">; </w:t>
      </w:r>
      <w:proofErr w:type="spellStart"/>
      <w:r>
        <w:t>rôles</w:t>
      </w:r>
      <w:proofErr w:type="spellEnd"/>
      <w:r>
        <w:t xml:space="preserve"> </w:t>
      </w:r>
      <w:proofErr w:type="spellStart"/>
      <w:r>
        <w:t>tournants</w:t>
      </w:r>
      <w:proofErr w:type="spellEnd"/>
      <w:r>
        <w:t>.</w:t>
      </w:r>
    </w:p>
    <w:tbl>
      <w:tblPr>
        <w:tblStyle w:val="TableGrid"/>
        <w:tblW w:w="10502" w:type="dxa"/>
        <w:jc w:val="center"/>
        <w:tblLayout w:type="fixed"/>
        <w:tblLook w:val="04A0" w:firstRow="1" w:lastRow="0" w:firstColumn="1" w:lastColumn="0" w:noHBand="0" w:noVBand="1"/>
      </w:tblPr>
      <w:tblGrid>
        <w:gridCol w:w="1909"/>
        <w:gridCol w:w="2072"/>
        <w:gridCol w:w="1938"/>
        <w:gridCol w:w="1909"/>
        <w:gridCol w:w="2674"/>
      </w:tblGrid>
      <w:tr w:rsidR="007C3DAE" w14:paraId="51D78DF9" w14:textId="77777777" w:rsidTr="00FF11F7">
        <w:trPr>
          <w:trHeight w:val="244"/>
          <w:tblHeader/>
          <w:jc w:val="center"/>
        </w:trPr>
        <w:tc>
          <w:tcPr>
            <w:tcW w:w="1909" w:type="dxa"/>
            <w:shd w:val="clear" w:color="auto" w:fill="183A5A"/>
            <w:tcMar>
              <w:top w:w="65" w:type="dxa"/>
              <w:left w:w="75" w:type="dxa"/>
              <w:bottom w:w="65" w:type="dxa"/>
              <w:right w:w="75" w:type="dxa"/>
            </w:tcMar>
            <w:vAlign w:val="center"/>
          </w:tcPr>
          <w:p w14:paraId="4ADE9994" w14:textId="77777777" w:rsidR="007C3DAE" w:rsidRDefault="00000000">
            <w:pPr>
              <w:spacing w:after="0"/>
            </w:pPr>
            <w:r>
              <w:rPr>
                <w:b/>
                <w:color w:val="FFFFFF"/>
                <w:sz w:val="15"/>
              </w:rPr>
              <w:t>Groupe</w:t>
            </w:r>
          </w:p>
        </w:tc>
        <w:tc>
          <w:tcPr>
            <w:tcW w:w="2072" w:type="dxa"/>
            <w:shd w:val="clear" w:color="auto" w:fill="183A5A"/>
            <w:tcMar>
              <w:top w:w="65" w:type="dxa"/>
              <w:left w:w="75" w:type="dxa"/>
              <w:bottom w:w="65" w:type="dxa"/>
              <w:right w:w="75" w:type="dxa"/>
            </w:tcMar>
            <w:vAlign w:val="center"/>
          </w:tcPr>
          <w:p w14:paraId="58B69509" w14:textId="77777777" w:rsidR="007C3DAE" w:rsidRDefault="00000000">
            <w:pPr>
              <w:spacing w:after="0"/>
            </w:pPr>
            <w:r>
              <w:rPr>
                <w:b/>
                <w:color w:val="FFFFFF"/>
                <w:sz w:val="15"/>
              </w:rPr>
              <w:t>Jour 2 : concept</w:t>
            </w:r>
          </w:p>
        </w:tc>
        <w:tc>
          <w:tcPr>
            <w:tcW w:w="1938" w:type="dxa"/>
            <w:shd w:val="clear" w:color="auto" w:fill="183A5A"/>
            <w:tcMar>
              <w:top w:w="65" w:type="dxa"/>
              <w:left w:w="75" w:type="dxa"/>
              <w:bottom w:w="65" w:type="dxa"/>
              <w:right w:w="75" w:type="dxa"/>
            </w:tcMar>
            <w:vAlign w:val="center"/>
          </w:tcPr>
          <w:p w14:paraId="6F80650A" w14:textId="77777777" w:rsidR="007C3DAE" w:rsidRDefault="00000000">
            <w:pPr>
              <w:spacing w:after="0"/>
            </w:pPr>
            <w:r>
              <w:rPr>
                <w:b/>
                <w:color w:val="FFFFFF"/>
                <w:sz w:val="15"/>
              </w:rPr>
              <w:t>Jour 3 : méthode</w:t>
            </w:r>
          </w:p>
        </w:tc>
        <w:tc>
          <w:tcPr>
            <w:tcW w:w="1909" w:type="dxa"/>
            <w:shd w:val="clear" w:color="auto" w:fill="183A5A"/>
            <w:tcMar>
              <w:top w:w="65" w:type="dxa"/>
              <w:left w:w="75" w:type="dxa"/>
              <w:bottom w:w="65" w:type="dxa"/>
              <w:right w:w="75" w:type="dxa"/>
            </w:tcMar>
            <w:vAlign w:val="center"/>
          </w:tcPr>
          <w:p w14:paraId="2BB12A9E" w14:textId="77777777" w:rsidR="007C3DAE" w:rsidRDefault="00000000">
            <w:pPr>
              <w:spacing w:after="0"/>
            </w:pPr>
            <w:r>
              <w:rPr>
                <w:b/>
                <w:color w:val="FFFFFF"/>
                <w:sz w:val="15"/>
              </w:rPr>
              <w:t>Jour 4 : cas</w:t>
            </w:r>
          </w:p>
        </w:tc>
        <w:tc>
          <w:tcPr>
            <w:tcW w:w="2674" w:type="dxa"/>
            <w:shd w:val="clear" w:color="auto" w:fill="183A5A"/>
            <w:tcMar>
              <w:top w:w="65" w:type="dxa"/>
              <w:left w:w="75" w:type="dxa"/>
              <w:bottom w:w="65" w:type="dxa"/>
              <w:right w:w="75" w:type="dxa"/>
            </w:tcMar>
            <w:vAlign w:val="center"/>
          </w:tcPr>
          <w:p w14:paraId="46BCBE26" w14:textId="77777777" w:rsidR="007C3DAE" w:rsidRDefault="00000000">
            <w:pPr>
              <w:spacing w:after="0"/>
            </w:pPr>
            <w:r>
              <w:rPr>
                <w:b/>
                <w:color w:val="FFFFFF"/>
                <w:sz w:val="15"/>
              </w:rPr>
              <w:t>Jour 5 : briefing</w:t>
            </w:r>
          </w:p>
        </w:tc>
      </w:tr>
      <w:tr w:rsidR="007C3DAE" w14:paraId="67F689CA" w14:textId="77777777" w:rsidTr="00FF11F7">
        <w:trPr>
          <w:trHeight w:val="288"/>
          <w:jc w:val="center"/>
        </w:trPr>
        <w:tc>
          <w:tcPr>
            <w:tcW w:w="1909" w:type="dxa"/>
            <w:tcMar>
              <w:top w:w="65" w:type="dxa"/>
              <w:left w:w="75" w:type="dxa"/>
              <w:bottom w:w="65" w:type="dxa"/>
              <w:right w:w="75" w:type="dxa"/>
            </w:tcMar>
            <w:vAlign w:val="center"/>
          </w:tcPr>
          <w:p w14:paraId="556E5EF3" w14:textId="77777777" w:rsidR="007C3DAE" w:rsidRDefault="00000000">
            <w:pPr>
              <w:spacing w:after="0"/>
            </w:pPr>
            <w:r>
              <w:rPr>
                <w:sz w:val="15"/>
              </w:rPr>
              <w:t>A</w:t>
            </w:r>
          </w:p>
        </w:tc>
        <w:tc>
          <w:tcPr>
            <w:tcW w:w="2072" w:type="dxa"/>
            <w:tcMar>
              <w:top w:w="65" w:type="dxa"/>
              <w:left w:w="75" w:type="dxa"/>
              <w:bottom w:w="65" w:type="dxa"/>
              <w:right w:w="75" w:type="dxa"/>
            </w:tcMar>
            <w:vAlign w:val="center"/>
          </w:tcPr>
          <w:p w14:paraId="063D73C9" w14:textId="77777777" w:rsidR="007C3DAE" w:rsidRDefault="007C3DAE">
            <w:pPr>
              <w:spacing w:after="0"/>
            </w:pPr>
          </w:p>
        </w:tc>
        <w:tc>
          <w:tcPr>
            <w:tcW w:w="1938" w:type="dxa"/>
            <w:tcMar>
              <w:top w:w="65" w:type="dxa"/>
              <w:left w:w="75" w:type="dxa"/>
              <w:bottom w:w="65" w:type="dxa"/>
              <w:right w:w="75" w:type="dxa"/>
            </w:tcMar>
            <w:vAlign w:val="center"/>
          </w:tcPr>
          <w:p w14:paraId="7E8FA1E2" w14:textId="77777777" w:rsidR="007C3DAE" w:rsidRDefault="007C3DAE">
            <w:pPr>
              <w:spacing w:after="0"/>
            </w:pPr>
          </w:p>
        </w:tc>
        <w:tc>
          <w:tcPr>
            <w:tcW w:w="1909" w:type="dxa"/>
            <w:tcMar>
              <w:top w:w="65" w:type="dxa"/>
              <w:left w:w="75" w:type="dxa"/>
              <w:bottom w:w="65" w:type="dxa"/>
              <w:right w:w="75" w:type="dxa"/>
            </w:tcMar>
            <w:vAlign w:val="center"/>
          </w:tcPr>
          <w:p w14:paraId="67426052" w14:textId="77777777" w:rsidR="007C3DAE" w:rsidRDefault="007C3DAE">
            <w:pPr>
              <w:spacing w:after="0"/>
            </w:pPr>
          </w:p>
        </w:tc>
        <w:tc>
          <w:tcPr>
            <w:tcW w:w="2674" w:type="dxa"/>
            <w:tcMar>
              <w:top w:w="65" w:type="dxa"/>
              <w:left w:w="75" w:type="dxa"/>
              <w:bottom w:w="65" w:type="dxa"/>
              <w:right w:w="75" w:type="dxa"/>
            </w:tcMar>
            <w:vAlign w:val="center"/>
          </w:tcPr>
          <w:p w14:paraId="78762857" w14:textId="77777777" w:rsidR="007C3DAE" w:rsidRDefault="007C3DAE">
            <w:pPr>
              <w:spacing w:after="0"/>
            </w:pPr>
          </w:p>
        </w:tc>
      </w:tr>
      <w:tr w:rsidR="007C3DAE" w14:paraId="6C3E3065" w14:textId="77777777" w:rsidTr="00FF11F7">
        <w:trPr>
          <w:trHeight w:val="299"/>
          <w:jc w:val="center"/>
        </w:trPr>
        <w:tc>
          <w:tcPr>
            <w:tcW w:w="1909" w:type="dxa"/>
            <w:shd w:val="clear" w:color="auto" w:fill="EEF3F7"/>
            <w:tcMar>
              <w:top w:w="65" w:type="dxa"/>
              <w:left w:w="75" w:type="dxa"/>
              <w:bottom w:w="65" w:type="dxa"/>
              <w:right w:w="75" w:type="dxa"/>
            </w:tcMar>
            <w:vAlign w:val="center"/>
          </w:tcPr>
          <w:p w14:paraId="7810F1B5" w14:textId="77777777" w:rsidR="007C3DAE" w:rsidRDefault="00000000">
            <w:pPr>
              <w:spacing w:after="0"/>
            </w:pPr>
            <w:r>
              <w:rPr>
                <w:sz w:val="15"/>
              </w:rPr>
              <w:t>B</w:t>
            </w:r>
          </w:p>
        </w:tc>
        <w:tc>
          <w:tcPr>
            <w:tcW w:w="2072" w:type="dxa"/>
            <w:shd w:val="clear" w:color="auto" w:fill="EEF3F7"/>
            <w:tcMar>
              <w:top w:w="65" w:type="dxa"/>
              <w:left w:w="75" w:type="dxa"/>
              <w:bottom w:w="65" w:type="dxa"/>
              <w:right w:w="75" w:type="dxa"/>
            </w:tcMar>
            <w:vAlign w:val="center"/>
          </w:tcPr>
          <w:p w14:paraId="3D15991A" w14:textId="77777777" w:rsidR="007C3DAE" w:rsidRDefault="007C3DAE">
            <w:pPr>
              <w:spacing w:after="0"/>
            </w:pPr>
          </w:p>
        </w:tc>
        <w:tc>
          <w:tcPr>
            <w:tcW w:w="1938" w:type="dxa"/>
            <w:shd w:val="clear" w:color="auto" w:fill="EEF3F7"/>
            <w:tcMar>
              <w:top w:w="65" w:type="dxa"/>
              <w:left w:w="75" w:type="dxa"/>
              <w:bottom w:w="65" w:type="dxa"/>
              <w:right w:w="75" w:type="dxa"/>
            </w:tcMar>
            <w:vAlign w:val="center"/>
          </w:tcPr>
          <w:p w14:paraId="009F46F4" w14:textId="77777777" w:rsidR="007C3DAE" w:rsidRDefault="007C3DAE">
            <w:pPr>
              <w:spacing w:after="0"/>
            </w:pPr>
          </w:p>
        </w:tc>
        <w:tc>
          <w:tcPr>
            <w:tcW w:w="1909" w:type="dxa"/>
            <w:shd w:val="clear" w:color="auto" w:fill="EEF3F7"/>
            <w:tcMar>
              <w:top w:w="65" w:type="dxa"/>
              <w:left w:w="75" w:type="dxa"/>
              <w:bottom w:w="65" w:type="dxa"/>
              <w:right w:w="75" w:type="dxa"/>
            </w:tcMar>
            <w:vAlign w:val="center"/>
          </w:tcPr>
          <w:p w14:paraId="79719D35" w14:textId="77777777" w:rsidR="007C3DAE" w:rsidRDefault="007C3DAE">
            <w:pPr>
              <w:spacing w:after="0"/>
            </w:pPr>
          </w:p>
        </w:tc>
        <w:tc>
          <w:tcPr>
            <w:tcW w:w="2674" w:type="dxa"/>
            <w:shd w:val="clear" w:color="auto" w:fill="EEF3F7"/>
            <w:tcMar>
              <w:top w:w="65" w:type="dxa"/>
              <w:left w:w="75" w:type="dxa"/>
              <w:bottom w:w="65" w:type="dxa"/>
              <w:right w:w="75" w:type="dxa"/>
            </w:tcMar>
            <w:vAlign w:val="center"/>
          </w:tcPr>
          <w:p w14:paraId="16A8FEA8" w14:textId="77777777" w:rsidR="007C3DAE" w:rsidRDefault="007C3DAE">
            <w:pPr>
              <w:spacing w:after="0"/>
            </w:pPr>
          </w:p>
        </w:tc>
      </w:tr>
      <w:tr w:rsidR="007C3DAE" w14:paraId="4D6B7F54" w14:textId="77777777" w:rsidTr="00FF11F7">
        <w:trPr>
          <w:trHeight w:val="288"/>
          <w:jc w:val="center"/>
        </w:trPr>
        <w:tc>
          <w:tcPr>
            <w:tcW w:w="1909" w:type="dxa"/>
            <w:tcMar>
              <w:top w:w="65" w:type="dxa"/>
              <w:left w:w="75" w:type="dxa"/>
              <w:bottom w:w="65" w:type="dxa"/>
              <w:right w:w="75" w:type="dxa"/>
            </w:tcMar>
            <w:vAlign w:val="center"/>
          </w:tcPr>
          <w:p w14:paraId="28D389D4" w14:textId="77777777" w:rsidR="007C3DAE" w:rsidRDefault="00000000">
            <w:pPr>
              <w:spacing w:after="0"/>
            </w:pPr>
            <w:r>
              <w:rPr>
                <w:sz w:val="15"/>
              </w:rPr>
              <w:t>C</w:t>
            </w:r>
          </w:p>
        </w:tc>
        <w:tc>
          <w:tcPr>
            <w:tcW w:w="2072" w:type="dxa"/>
            <w:tcMar>
              <w:top w:w="65" w:type="dxa"/>
              <w:left w:w="75" w:type="dxa"/>
              <w:bottom w:w="65" w:type="dxa"/>
              <w:right w:w="75" w:type="dxa"/>
            </w:tcMar>
            <w:vAlign w:val="center"/>
          </w:tcPr>
          <w:p w14:paraId="565B5C83" w14:textId="77777777" w:rsidR="007C3DAE" w:rsidRDefault="007C3DAE">
            <w:pPr>
              <w:spacing w:after="0"/>
            </w:pPr>
          </w:p>
        </w:tc>
        <w:tc>
          <w:tcPr>
            <w:tcW w:w="1938" w:type="dxa"/>
            <w:tcMar>
              <w:top w:w="65" w:type="dxa"/>
              <w:left w:w="75" w:type="dxa"/>
              <w:bottom w:w="65" w:type="dxa"/>
              <w:right w:w="75" w:type="dxa"/>
            </w:tcMar>
            <w:vAlign w:val="center"/>
          </w:tcPr>
          <w:p w14:paraId="09F8E6E8" w14:textId="77777777" w:rsidR="007C3DAE" w:rsidRDefault="007C3DAE">
            <w:pPr>
              <w:spacing w:after="0"/>
            </w:pPr>
          </w:p>
        </w:tc>
        <w:tc>
          <w:tcPr>
            <w:tcW w:w="1909" w:type="dxa"/>
            <w:tcMar>
              <w:top w:w="65" w:type="dxa"/>
              <w:left w:w="75" w:type="dxa"/>
              <w:bottom w:w="65" w:type="dxa"/>
              <w:right w:w="75" w:type="dxa"/>
            </w:tcMar>
            <w:vAlign w:val="center"/>
          </w:tcPr>
          <w:p w14:paraId="2CBF198A" w14:textId="77777777" w:rsidR="007C3DAE" w:rsidRDefault="007C3DAE">
            <w:pPr>
              <w:spacing w:after="0"/>
            </w:pPr>
          </w:p>
        </w:tc>
        <w:tc>
          <w:tcPr>
            <w:tcW w:w="2674" w:type="dxa"/>
            <w:tcMar>
              <w:top w:w="65" w:type="dxa"/>
              <w:left w:w="75" w:type="dxa"/>
              <w:bottom w:w="65" w:type="dxa"/>
              <w:right w:w="75" w:type="dxa"/>
            </w:tcMar>
            <w:vAlign w:val="center"/>
          </w:tcPr>
          <w:p w14:paraId="3A439302" w14:textId="77777777" w:rsidR="007C3DAE" w:rsidRDefault="007C3DAE">
            <w:pPr>
              <w:spacing w:after="0"/>
            </w:pPr>
          </w:p>
        </w:tc>
      </w:tr>
      <w:tr w:rsidR="007C3DAE" w14:paraId="5D480E0F" w14:textId="77777777" w:rsidTr="00FF11F7">
        <w:trPr>
          <w:trHeight w:val="299"/>
          <w:jc w:val="center"/>
        </w:trPr>
        <w:tc>
          <w:tcPr>
            <w:tcW w:w="1909" w:type="dxa"/>
            <w:shd w:val="clear" w:color="auto" w:fill="EEF3F7"/>
            <w:tcMar>
              <w:top w:w="65" w:type="dxa"/>
              <w:left w:w="75" w:type="dxa"/>
              <w:bottom w:w="65" w:type="dxa"/>
              <w:right w:w="75" w:type="dxa"/>
            </w:tcMar>
            <w:vAlign w:val="center"/>
          </w:tcPr>
          <w:p w14:paraId="30009DEC" w14:textId="77777777" w:rsidR="007C3DAE" w:rsidRDefault="00000000">
            <w:pPr>
              <w:spacing w:after="0"/>
            </w:pPr>
            <w:r>
              <w:rPr>
                <w:sz w:val="15"/>
              </w:rPr>
              <w:t>D</w:t>
            </w:r>
          </w:p>
        </w:tc>
        <w:tc>
          <w:tcPr>
            <w:tcW w:w="2072" w:type="dxa"/>
            <w:shd w:val="clear" w:color="auto" w:fill="EEF3F7"/>
            <w:tcMar>
              <w:top w:w="65" w:type="dxa"/>
              <w:left w:w="75" w:type="dxa"/>
              <w:bottom w:w="65" w:type="dxa"/>
              <w:right w:w="75" w:type="dxa"/>
            </w:tcMar>
            <w:vAlign w:val="center"/>
          </w:tcPr>
          <w:p w14:paraId="22B7297F" w14:textId="77777777" w:rsidR="007C3DAE" w:rsidRDefault="007C3DAE">
            <w:pPr>
              <w:spacing w:after="0"/>
            </w:pPr>
          </w:p>
        </w:tc>
        <w:tc>
          <w:tcPr>
            <w:tcW w:w="1938" w:type="dxa"/>
            <w:shd w:val="clear" w:color="auto" w:fill="EEF3F7"/>
            <w:tcMar>
              <w:top w:w="65" w:type="dxa"/>
              <w:left w:w="75" w:type="dxa"/>
              <w:bottom w:w="65" w:type="dxa"/>
              <w:right w:w="75" w:type="dxa"/>
            </w:tcMar>
            <w:vAlign w:val="center"/>
          </w:tcPr>
          <w:p w14:paraId="67BFC0E8" w14:textId="77777777" w:rsidR="007C3DAE" w:rsidRDefault="007C3DAE">
            <w:pPr>
              <w:spacing w:after="0"/>
            </w:pPr>
          </w:p>
        </w:tc>
        <w:tc>
          <w:tcPr>
            <w:tcW w:w="1909" w:type="dxa"/>
            <w:shd w:val="clear" w:color="auto" w:fill="EEF3F7"/>
            <w:tcMar>
              <w:top w:w="65" w:type="dxa"/>
              <w:left w:w="75" w:type="dxa"/>
              <w:bottom w:w="65" w:type="dxa"/>
              <w:right w:w="75" w:type="dxa"/>
            </w:tcMar>
            <w:vAlign w:val="center"/>
          </w:tcPr>
          <w:p w14:paraId="425860F8" w14:textId="77777777" w:rsidR="007C3DAE" w:rsidRDefault="007C3DAE">
            <w:pPr>
              <w:spacing w:after="0"/>
            </w:pPr>
          </w:p>
        </w:tc>
        <w:tc>
          <w:tcPr>
            <w:tcW w:w="2674" w:type="dxa"/>
            <w:shd w:val="clear" w:color="auto" w:fill="EEF3F7"/>
            <w:tcMar>
              <w:top w:w="65" w:type="dxa"/>
              <w:left w:w="75" w:type="dxa"/>
              <w:bottom w:w="65" w:type="dxa"/>
              <w:right w:w="75" w:type="dxa"/>
            </w:tcMar>
            <w:vAlign w:val="center"/>
          </w:tcPr>
          <w:p w14:paraId="538CD805" w14:textId="77777777" w:rsidR="007C3DAE" w:rsidRDefault="007C3DAE">
            <w:pPr>
              <w:spacing w:after="0"/>
            </w:pPr>
          </w:p>
        </w:tc>
      </w:tr>
      <w:tr w:rsidR="007C3DAE" w14:paraId="4E993A3D" w14:textId="77777777" w:rsidTr="00FF11F7">
        <w:trPr>
          <w:trHeight w:val="288"/>
          <w:jc w:val="center"/>
        </w:trPr>
        <w:tc>
          <w:tcPr>
            <w:tcW w:w="1909" w:type="dxa"/>
            <w:tcMar>
              <w:top w:w="65" w:type="dxa"/>
              <w:left w:w="75" w:type="dxa"/>
              <w:bottom w:w="65" w:type="dxa"/>
              <w:right w:w="75" w:type="dxa"/>
            </w:tcMar>
            <w:vAlign w:val="center"/>
          </w:tcPr>
          <w:p w14:paraId="305031E9" w14:textId="77777777" w:rsidR="007C3DAE" w:rsidRDefault="00000000">
            <w:pPr>
              <w:spacing w:after="0"/>
            </w:pPr>
            <w:r>
              <w:rPr>
                <w:sz w:val="15"/>
              </w:rPr>
              <w:t>E</w:t>
            </w:r>
          </w:p>
        </w:tc>
        <w:tc>
          <w:tcPr>
            <w:tcW w:w="2072" w:type="dxa"/>
            <w:tcMar>
              <w:top w:w="65" w:type="dxa"/>
              <w:left w:w="75" w:type="dxa"/>
              <w:bottom w:w="65" w:type="dxa"/>
              <w:right w:w="75" w:type="dxa"/>
            </w:tcMar>
            <w:vAlign w:val="center"/>
          </w:tcPr>
          <w:p w14:paraId="0F979708" w14:textId="77777777" w:rsidR="007C3DAE" w:rsidRDefault="007C3DAE">
            <w:pPr>
              <w:spacing w:after="0"/>
            </w:pPr>
          </w:p>
        </w:tc>
        <w:tc>
          <w:tcPr>
            <w:tcW w:w="1938" w:type="dxa"/>
            <w:tcMar>
              <w:top w:w="65" w:type="dxa"/>
              <w:left w:w="75" w:type="dxa"/>
              <w:bottom w:w="65" w:type="dxa"/>
              <w:right w:w="75" w:type="dxa"/>
            </w:tcMar>
            <w:vAlign w:val="center"/>
          </w:tcPr>
          <w:p w14:paraId="4589CA26" w14:textId="77777777" w:rsidR="007C3DAE" w:rsidRDefault="007C3DAE">
            <w:pPr>
              <w:spacing w:after="0"/>
            </w:pPr>
          </w:p>
        </w:tc>
        <w:tc>
          <w:tcPr>
            <w:tcW w:w="1909" w:type="dxa"/>
            <w:tcMar>
              <w:top w:w="65" w:type="dxa"/>
              <w:left w:w="75" w:type="dxa"/>
              <w:bottom w:w="65" w:type="dxa"/>
              <w:right w:w="75" w:type="dxa"/>
            </w:tcMar>
            <w:vAlign w:val="center"/>
          </w:tcPr>
          <w:p w14:paraId="521CEF24" w14:textId="77777777" w:rsidR="007C3DAE" w:rsidRDefault="007C3DAE">
            <w:pPr>
              <w:spacing w:after="0"/>
            </w:pPr>
          </w:p>
        </w:tc>
        <w:tc>
          <w:tcPr>
            <w:tcW w:w="2674" w:type="dxa"/>
            <w:tcMar>
              <w:top w:w="65" w:type="dxa"/>
              <w:left w:w="75" w:type="dxa"/>
              <w:bottom w:w="65" w:type="dxa"/>
              <w:right w:w="75" w:type="dxa"/>
            </w:tcMar>
            <w:vAlign w:val="center"/>
          </w:tcPr>
          <w:p w14:paraId="3B0F2207" w14:textId="77777777" w:rsidR="007C3DAE" w:rsidRDefault="007C3DAE">
            <w:pPr>
              <w:spacing w:after="0"/>
            </w:pPr>
          </w:p>
        </w:tc>
      </w:tr>
      <w:tr w:rsidR="007C3DAE" w14:paraId="7B5E6526" w14:textId="77777777" w:rsidTr="00FF11F7">
        <w:trPr>
          <w:trHeight w:val="299"/>
          <w:jc w:val="center"/>
        </w:trPr>
        <w:tc>
          <w:tcPr>
            <w:tcW w:w="1909" w:type="dxa"/>
            <w:shd w:val="clear" w:color="auto" w:fill="EEF3F7"/>
            <w:tcMar>
              <w:top w:w="65" w:type="dxa"/>
              <w:left w:w="75" w:type="dxa"/>
              <w:bottom w:w="65" w:type="dxa"/>
              <w:right w:w="75" w:type="dxa"/>
            </w:tcMar>
            <w:vAlign w:val="center"/>
          </w:tcPr>
          <w:p w14:paraId="675C0BE0" w14:textId="77777777" w:rsidR="007C3DAE" w:rsidRDefault="00000000">
            <w:pPr>
              <w:spacing w:after="0"/>
            </w:pPr>
            <w:r>
              <w:rPr>
                <w:sz w:val="15"/>
              </w:rPr>
              <w:t>F</w:t>
            </w:r>
          </w:p>
        </w:tc>
        <w:tc>
          <w:tcPr>
            <w:tcW w:w="2072" w:type="dxa"/>
            <w:shd w:val="clear" w:color="auto" w:fill="EEF3F7"/>
            <w:tcMar>
              <w:top w:w="65" w:type="dxa"/>
              <w:left w:w="75" w:type="dxa"/>
              <w:bottom w:w="65" w:type="dxa"/>
              <w:right w:w="75" w:type="dxa"/>
            </w:tcMar>
            <w:vAlign w:val="center"/>
          </w:tcPr>
          <w:p w14:paraId="514088C9" w14:textId="77777777" w:rsidR="007C3DAE" w:rsidRDefault="007C3DAE">
            <w:pPr>
              <w:spacing w:after="0"/>
            </w:pPr>
          </w:p>
        </w:tc>
        <w:tc>
          <w:tcPr>
            <w:tcW w:w="1938" w:type="dxa"/>
            <w:shd w:val="clear" w:color="auto" w:fill="EEF3F7"/>
            <w:tcMar>
              <w:top w:w="65" w:type="dxa"/>
              <w:left w:w="75" w:type="dxa"/>
              <w:bottom w:w="65" w:type="dxa"/>
              <w:right w:w="75" w:type="dxa"/>
            </w:tcMar>
            <w:vAlign w:val="center"/>
          </w:tcPr>
          <w:p w14:paraId="33CC5CE3" w14:textId="77777777" w:rsidR="007C3DAE" w:rsidRDefault="007C3DAE">
            <w:pPr>
              <w:spacing w:after="0"/>
            </w:pPr>
          </w:p>
        </w:tc>
        <w:tc>
          <w:tcPr>
            <w:tcW w:w="1909" w:type="dxa"/>
            <w:shd w:val="clear" w:color="auto" w:fill="EEF3F7"/>
            <w:tcMar>
              <w:top w:w="65" w:type="dxa"/>
              <w:left w:w="75" w:type="dxa"/>
              <w:bottom w:w="65" w:type="dxa"/>
              <w:right w:w="75" w:type="dxa"/>
            </w:tcMar>
            <w:vAlign w:val="center"/>
          </w:tcPr>
          <w:p w14:paraId="42145073" w14:textId="77777777" w:rsidR="007C3DAE" w:rsidRDefault="007C3DAE">
            <w:pPr>
              <w:spacing w:after="0"/>
            </w:pPr>
          </w:p>
        </w:tc>
        <w:tc>
          <w:tcPr>
            <w:tcW w:w="2674" w:type="dxa"/>
            <w:shd w:val="clear" w:color="auto" w:fill="EEF3F7"/>
            <w:tcMar>
              <w:top w:w="65" w:type="dxa"/>
              <w:left w:w="75" w:type="dxa"/>
              <w:bottom w:w="65" w:type="dxa"/>
              <w:right w:w="75" w:type="dxa"/>
            </w:tcMar>
            <w:vAlign w:val="center"/>
          </w:tcPr>
          <w:p w14:paraId="205F1968" w14:textId="77777777" w:rsidR="007C3DAE" w:rsidRDefault="007C3DAE">
            <w:pPr>
              <w:spacing w:after="0"/>
            </w:pPr>
          </w:p>
        </w:tc>
      </w:tr>
    </w:tbl>
    <w:p w14:paraId="6F5B4FBF" w14:textId="77777777" w:rsidR="007C3DAE" w:rsidRDefault="007C3DAE">
      <w:pPr>
        <w:spacing w:after="0"/>
      </w:pPr>
    </w:p>
    <w:tbl>
      <w:tblPr>
        <w:tblStyle w:val="TableGrid"/>
        <w:tblW w:w="11587" w:type="dxa"/>
        <w:jc w:val="center"/>
        <w:tblLayout w:type="fixed"/>
        <w:tblLook w:val="04A0" w:firstRow="1" w:lastRow="0" w:firstColumn="1" w:lastColumn="0" w:noHBand="0" w:noVBand="1"/>
      </w:tblPr>
      <w:tblGrid>
        <w:gridCol w:w="4690"/>
        <w:gridCol w:w="6897"/>
      </w:tblGrid>
      <w:tr w:rsidR="007C3DAE" w14:paraId="4B5C1666" w14:textId="77777777" w:rsidTr="00FF11F7">
        <w:trPr>
          <w:trHeight w:val="288"/>
          <w:tblHeader/>
          <w:jc w:val="center"/>
        </w:trPr>
        <w:tc>
          <w:tcPr>
            <w:tcW w:w="4690" w:type="dxa"/>
            <w:shd w:val="clear" w:color="auto" w:fill="183A5A"/>
            <w:tcMar>
              <w:top w:w="65" w:type="dxa"/>
              <w:left w:w="75" w:type="dxa"/>
              <w:bottom w:w="65" w:type="dxa"/>
              <w:right w:w="75" w:type="dxa"/>
            </w:tcMar>
            <w:vAlign w:val="center"/>
          </w:tcPr>
          <w:p w14:paraId="1D0F56A3" w14:textId="77777777" w:rsidR="007C3DAE" w:rsidRDefault="00000000">
            <w:pPr>
              <w:spacing w:after="0"/>
            </w:pPr>
            <w:r>
              <w:rPr>
                <w:b/>
                <w:color w:val="FFFFFF"/>
                <w:sz w:val="16"/>
              </w:rPr>
              <w:t>Rôle</w:t>
            </w:r>
          </w:p>
        </w:tc>
        <w:tc>
          <w:tcPr>
            <w:tcW w:w="6897" w:type="dxa"/>
            <w:shd w:val="clear" w:color="auto" w:fill="183A5A"/>
            <w:tcMar>
              <w:top w:w="65" w:type="dxa"/>
              <w:left w:w="75" w:type="dxa"/>
              <w:bottom w:w="65" w:type="dxa"/>
              <w:right w:w="75" w:type="dxa"/>
            </w:tcMar>
            <w:vAlign w:val="center"/>
          </w:tcPr>
          <w:p w14:paraId="707B759E" w14:textId="77777777" w:rsidR="007C3DAE" w:rsidRDefault="00000000">
            <w:pPr>
              <w:spacing w:after="0"/>
            </w:pPr>
            <w:r>
              <w:rPr>
                <w:b/>
                <w:color w:val="FFFFFF"/>
                <w:sz w:val="16"/>
              </w:rPr>
              <w:t>Responsabilité</w:t>
            </w:r>
          </w:p>
        </w:tc>
      </w:tr>
      <w:tr w:rsidR="007C3DAE" w14:paraId="4B07431D" w14:textId="77777777" w:rsidTr="00FF11F7">
        <w:trPr>
          <w:trHeight w:val="300"/>
          <w:jc w:val="center"/>
        </w:trPr>
        <w:tc>
          <w:tcPr>
            <w:tcW w:w="4690" w:type="dxa"/>
            <w:tcMar>
              <w:top w:w="65" w:type="dxa"/>
              <w:left w:w="75" w:type="dxa"/>
              <w:bottom w:w="65" w:type="dxa"/>
              <w:right w:w="75" w:type="dxa"/>
            </w:tcMar>
            <w:vAlign w:val="center"/>
          </w:tcPr>
          <w:p w14:paraId="26D42564" w14:textId="77777777" w:rsidR="007C3DAE" w:rsidRDefault="00000000">
            <w:pPr>
              <w:spacing w:after="0"/>
            </w:pPr>
            <w:r>
              <w:rPr>
                <w:sz w:val="16"/>
              </w:rPr>
              <w:t>Lecteur des preuves</w:t>
            </w:r>
          </w:p>
        </w:tc>
        <w:tc>
          <w:tcPr>
            <w:tcW w:w="6897" w:type="dxa"/>
            <w:tcMar>
              <w:top w:w="65" w:type="dxa"/>
              <w:left w:w="75" w:type="dxa"/>
              <w:bottom w:w="65" w:type="dxa"/>
              <w:right w:w="75" w:type="dxa"/>
            </w:tcMar>
            <w:vAlign w:val="center"/>
          </w:tcPr>
          <w:p w14:paraId="33AB3B1B" w14:textId="77777777" w:rsidR="007C3DAE" w:rsidRDefault="00000000">
            <w:pPr>
              <w:spacing w:after="0"/>
            </w:pPr>
            <w:r>
              <w:rPr>
                <w:sz w:val="16"/>
              </w:rPr>
              <w:t>Repérer observations et hypothèses.</w:t>
            </w:r>
          </w:p>
        </w:tc>
      </w:tr>
      <w:tr w:rsidR="007C3DAE" w14:paraId="10844379" w14:textId="77777777" w:rsidTr="00FF11F7">
        <w:trPr>
          <w:trHeight w:val="288"/>
          <w:jc w:val="center"/>
        </w:trPr>
        <w:tc>
          <w:tcPr>
            <w:tcW w:w="4690" w:type="dxa"/>
            <w:shd w:val="clear" w:color="auto" w:fill="EEF3F7"/>
            <w:tcMar>
              <w:top w:w="65" w:type="dxa"/>
              <w:left w:w="75" w:type="dxa"/>
              <w:bottom w:w="65" w:type="dxa"/>
              <w:right w:w="75" w:type="dxa"/>
            </w:tcMar>
            <w:vAlign w:val="center"/>
          </w:tcPr>
          <w:p w14:paraId="70A6943C" w14:textId="77777777" w:rsidR="007C3DAE" w:rsidRDefault="00000000">
            <w:pPr>
              <w:spacing w:after="0"/>
            </w:pPr>
            <w:r>
              <w:rPr>
                <w:sz w:val="16"/>
              </w:rPr>
              <w:t>Gardien du contexte</w:t>
            </w:r>
          </w:p>
        </w:tc>
        <w:tc>
          <w:tcPr>
            <w:tcW w:w="6897" w:type="dxa"/>
            <w:shd w:val="clear" w:color="auto" w:fill="EEF3F7"/>
            <w:tcMar>
              <w:top w:w="65" w:type="dxa"/>
              <w:left w:w="75" w:type="dxa"/>
              <w:bottom w:w="65" w:type="dxa"/>
              <w:right w:w="75" w:type="dxa"/>
            </w:tcMar>
            <w:vAlign w:val="center"/>
          </w:tcPr>
          <w:p w14:paraId="4191C6CB" w14:textId="77777777" w:rsidR="007C3DAE" w:rsidRDefault="00000000">
            <w:pPr>
              <w:spacing w:after="0"/>
            </w:pPr>
            <w:r>
              <w:rPr>
                <w:sz w:val="16"/>
              </w:rPr>
              <w:t>Vérifier échantillons, dates, hôte et comparateurs.</w:t>
            </w:r>
          </w:p>
        </w:tc>
      </w:tr>
      <w:tr w:rsidR="007C3DAE" w14:paraId="38E3D884" w14:textId="77777777" w:rsidTr="00FF11F7">
        <w:trPr>
          <w:trHeight w:val="300"/>
          <w:jc w:val="center"/>
        </w:trPr>
        <w:tc>
          <w:tcPr>
            <w:tcW w:w="4690" w:type="dxa"/>
            <w:tcMar>
              <w:top w:w="65" w:type="dxa"/>
              <w:left w:w="75" w:type="dxa"/>
              <w:bottom w:w="65" w:type="dxa"/>
              <w:right w:w="75" w:type="dxa"/>
            </w:tcMar>
            <w:vAlign w:val="center"/>
          </w:tcPr>
          <w:p w14:paraId="3D1D37BF" w14:textId="77777777" w:rsidR="007C3DAE" w:rsidRDefault="00000000">
            <w:pPr>
              <w:spacing w:after="0"/>
            </w:pPr>
            <w:r>
              <w:rPr>
                <w:sz w:val="16"/>
              </w:rPr>
              <w:t>Rapporteur des limites</w:t>
            </w:r>
          </w:p>
        </w:tc>
        <w:tc>
          <w:tcPr>
            <w:tcW w:w="6897" w:type="dxa"/>
            <w:tcMar>
              <w:top w:w="65" w:type="dxa"/>
              <w:left w:w="75" w:type="dxa"/>
              <w:bottom w:w="65" w:type="dxa"/>
              <w:right w:w="75" w:type="dxa"/>
            </w:tcMar>
            <w:vAlign w:val="center"/>
          </w:tcPr>
          <w:p w14:paraId="24F07C78" w14:textId="77777777" w:rsidR="007C3DAE" w:rsidRDefault="00000000">
            <w:pPr>
              <w:spacing w:after="0"/>
            </w:pPr>
            <w:r>
              <w:rPr>
                <w:sz w:val="16"/>
              </w:rPr>
              <w:t>Formuler incertitude et alternative.</w:t>
            </w:r>
          </w:p>
        </w:tc>
      </w:tr>
      <w:tr w:rsidR="007C3DAE" w14:paraId="74C312A3" w14:textId="77777777" w:rsidTr="00FF11F7">
        <w:trPr>
          <w:trHeight w:val="288"/>
          <w:jc w:val="center"/>
        </w:trPr>
        <w:tc>
          <w:tcPr>
            <w:tcW w:w="4690" w:type="dxa"/>
            <w:shd w:val="clear" w:color="auto" w:fill="EEF3F7"/>
            <w:tcMar>
              <w:top w:w="65" w:type="dxa"/>
              <w:left w:w="75" w:type="dxa"/>
              <w:bottom w:w="65" w:type="dxa"/>
              <w:right w:w="75" w:type="dxa"/>
            </w:tcMar>
            <w:vAlign w:val="center"/>
          </w:tcPr>
          <w:p w14:paraId="17F62063" w14:textId="77777777" w:rsidR="007C3DAE" w:rsidRDefault="00000000">
            <w:pPr>
              <w:spacing w:after="0"/>
            </w:pPr>
            <w:r>
              <w:rPr>
                <w:sz w:val="16"/>
              </w:rPr>
              <w:t>Porte-parole</w:t>
            </w:r>
          </w:p>
        </w:tc>
        <w:tc>
          <w:tcPr>
            <w:tcW w:w="6897" w:type="dxa"/>
            <w:shd w:val="clear" w:color="auto" w:fill="EEF3F7"/>
            <w:tcMar>
              <w:top w:w="65" w:type="dxa"/>
              <w:left w:w="75" w:type="dxa"/>
              <w:bottom w:w="65" w:type="dxa"/>
              <w:right w:w="75" w:type="dxa"/>
            </w:tcMar>
            <w:vAlign w:val="center"/>
          </w:tcPr>
          <w:p w14:paraId="58454709" w14:textId="77777777" w:rsidR="007C3DAE" w:rsidRDefault="00000000">
            <w:pPr>
              <w:spacing w:after="0"/>
            </w:pPr>
            <w:r>
              <w:rPr>
                <w:sz w:val="16"/>
              </w:rPr>
              <w:t>Présenter et répondre.</w:t>
            </w:r>
          </w:p>
        </w:tc>
      </w:tr>
      <w:tr w:rsidR="007C3DAE" w14:paraId="3D43E9C8" w14:textId="77777777" w:rsidTr="00FF11F7">
        <w:trPr>
          <w:trHeight w:val="300"/>
          <w:jc w:val="center"/>
        </w:trPr>
        <w:tc>
          <w:tcPr>
            <w:tcW w:w="4690" w:type="dxa"/>
            <w:tcMar>
              <w:top w:w="65" w:type="dxa"/>
              <w:left w:w="75" w:type="dxa"/>
              <w:bottom w:w="65" w:type="dxa"/>
              <w:right w:w="75" w:type="dxa"/>
            </w:tcMar>
            <w:vAlign w:val="center"/>
          </w:tcPr>
          <w:p w14:paraId="7AAEE668" w14:textId="77777777" w:rsidR="007C3DAE" w:rsidRDefault="00000000">
            <w:pPr>
              <w:spacing w:after="0"/>
            </w:pPr>
            <w:r>
              <w:rPr>
                <w:sz w:val="16"/>
              </w:rPr>
              <w:t>Gardien du temps</w:t>
            </w:r>
          </w:p>
        </w:tc>
        <w:tc>
          <w:tcPr>
            <w:tcW w:w="6897" w:type="dxa"/>
            <w:tcMar>
              <w:top w:w="65" w:type="dxa"/>
              <w:left w:w="75" w:type="dxa"/>
              <w:bottom w:w="65" w:type="dxa"/>
              <w:right w:w="75" w:type="dxa"/>
            </w:tcMar>
            <w:vAlign w:val="center"/>
          </w:tcPr>
          <w:p w14:paraId="22CA12E7" w14:textId="77777777" w:rsidR="007C3DAE" w:rsidRDefault="00000000">
            <w:pPr>
              <w:spacing w:after="0"/>
            </w:pPr>
            <w:r>
              <w:rPr>
                <w:sz w:val="16"/>
              </w:rPr>
              <w:t>Faire aboutir la fiche dans le temps.</w:t>
            </w:r>
          </w:p>
        </w:tc>
      </w:tr>
    </w:tbl>
    <w:p w14:paraId="716C6A88" w14:textId="77777777" w:rsidR="007C3DAE" w:rsidRDefault="007C3DAE">
      <w:pPr>
        <w:spacing w:after="0"/>
      </w:pPr>
    </w:p>
    <w:p w14:paraId="673FCB2E" w14:textId="77777777" w:rsidR="007C3DAE" w:rsidRDefault="00000000">
      <w:r>
        <w:br w:type="page"/>
      </w:r>
    </w:p>
    <w:p w14:paraId="1517C60A" w14:textId="77777777" w:rsidR="007C3DAE" w:rsidRDefault="00000000">
      <w:pPr>
        <w:pStyle w:val="Heading1"/>
      </w:pPr>
      <w:r>
        <w:lastRenderedPageBreak/>
        <w:t xml:space="preserve">Transition vers le </w:t>
      </w:r>
      <w:proofErr w:type="spellStart"/>
      <w:r>
        <w:t>cours</w:t>
      </w:r>
      <w:proofErr w:type="spellEnd"/>
      <w:r>
        <w:t xml:space="preserve"> compagnon</w:t>
      </w:r>
    </w:p>
    <w:p w14:paraId="4C153D82" w14:textId="77777777" w:rsidR="007C3DAE" w:rsidRDefault="00000000">
      <w:r>
        <w:t>La première semaine fournit le contexte biologique; la seconde approfondit les opérations analytiques.</w:t>
      </w:r>
    </w:p>
    <w:tbl>
      <w:tblPr>
        <w:tblStyle w:val="TableGrid"/>
        <w:tblW w:w="0" w:type="auto"/>
        <w:jc w:val="center"/>
        <w:tblLayout w:type="fixed"/>
        <w:tblLook w:val="04A0" w:firstRow="1" w:lastRow="0" w:firstColumn="1" w:lastColumn="0" w:noHBand="0" w:noVBand="1"/>
      </w:tblPr>
      <w:tblGrid>
        <w:gridCol w:w="3090"/>
        <w:gridCol w:w="3441"/>
        <w:gridCol w:w="3311"/>
      </w:tblGrid>
      <w:tr w:rsidR="007C3DAE" w14:paraId="5F857368" w14:textId="77777777" w:rsidTr="00FF11F7">
        <w:trPr>
          <w:trHeight w:val="257"/>
          <w:tblHeader/>
          <w:jc w:val="center"/>
        </w:trPr>
        <w:tc>
          <w:tcPr>
            <w:tcW w:w="3090" w:type="dxa"/>
            <w:shd w:val="clear" w:color="auto" w:fill="183A5A"/>
            <w:tcMar>
              <w:top w:w="65" w:type="dxa"/>
              <w:left w:w="75" w:type="dxa"/>
              <w:bottom w:w="65" w:type="dxa"/>
              <w:right w:w="75" w:type="dxa"/>
            </w:tcMar>
            <w:vAlign w:val="center"/>
          </w:tcPr>
          <w:p w14:paraId="65E56FD4" w14:textId="77777777" w:rsidR="007C3DAE" w:rsidRDefault="00000000">
            <w:pPr>
              <w:spacing w:after="0"/>
            </w:pPr>
            <w:r>
              <w:rPr>
                <w:b/>
                <w:color w:val="FFFFFF"/>
                <w:sz w:val="15"/>
              </w:rPr>
              <w:t>Comprendre cette semaine</w:t>
            </w:r>
          </w:p>
        </w:tc>
        <w:tc>
          <w:tcPr>
            <w:tcW w:w="3441" w:type="dxa"/>
            <w:shd w:val="clear" w:color="auto" w:fill="183A5A"/>
            <w:tcMar>
              <w:top w:w="65" w:type="dxa"/>
              <w:left w:w="75" w:type="dxa"/>
              <w:bottom w:w="65" w:type="dxa"/>
              <w:right w:w="75" w:type="dxa"/>
            </w:tcMar>
            <w:vAlign w:val="center"/>
          </w:tcPr>
          <w:p w14:paraId="2DFFFC6C" w14:textId="77777777" w:rsidR="007C3DAE" w:rsidRDefault="00000000">
            <w:pPr>
              <w:spacing w:after="0"/>
            </w:pPr>
            <w:r>
              <w:rPr>
                <w:b/>
                <w:color w:val="FFFFFF"/>
                <w:sz w:val="15"/>
              </w:rPr>
              <w:t>Approfondir ensuite</w:t>
            </w:r>
          </w:p>
        </w:tc>
        <w:tc>
          <w:tcPr>
            <w:tcW w:w="3311" w:type="dxa"/>
            <w:shd w:val="clear" w:color="auto" w:fill="183A5A"/>
            <w:tcMar>
              <w:top w:w="65" w:type="dxa"/>
              <w:left w:w="75" w:type="dxa"/>
              <w:bottom w:w="65" w:type="dxa"/>
              <w:right w:w="75" w:type="dxa"/>
            </w:tcMar>
            <w:vAlign w:val="center"/>
          </w:tcPr>
          <w:p w14:paraId="50837DFF" w14:textId="77777777" w:rsidR="007C3DAE" w:rsidRDefault="00000000">
            <w:pPr>
              <w:spacing w:after="0"/>
            </w:pPr>
            <w:r>
              <w:rPr>
                <w:b/>
                <w:color w:val="FFFFFF"/>
                <w:sz w:val="15"/>
              </w:rPr>
              <w:t>Question de transfert</w:t>
            </w:r>
          </w:p>
        </w:tc>
      </w:tr>
      <w:tr w:rsidR="007C3DAE" w14:paraId="13886C6A" w14:textId="77777777" w:rsidTr="00FF11F7">
        <w:trPr>
          <w:trHeight w:val="257"/>
          <w:jc w:val="center"/>
        </w:trPr>
        <w:tc>
          <w:tcPr>
            <w:tcW w:w="3090" w:type="dxa"/>
            <w:tcMar>
              <w:top w:w="65" w:type="dxa"/>
              <w:left w:w="75" w:type="dxa"/>
              <w:bottom w:w="65" w:type="dxa"/>
              <w:right w:w="75" w:type="dxa"/>
            </w:tcMar>
            <w:vAlign w:val="center"/>
          </w:tcPr>
          <w:p w14:paraId="1DA93978" w14:textId="77777777" w:rsidR="007C3DAE" w:rsidRDefault="00000000">
            <w:pPr>
              <w:spacing w:after="0"/>
            </w:pPr>
            <w:r>
              <w:rPr>
                <w:sz w:val="15"/>
              </w:rPr>
              <w:t>Question et unité d’inférence</w:t>
            </w:r>
          </w:p>
        </w:tc>
        <w:tc>
          <w:tcPr>
            <w:tcW w:w="3441" w:type="dxa"/>
            <w:tcMar>
              <w:top w:w="65" w:type="dxa"/>
              <w:left w:w="75" w:type="dxa"/>
              <w:bottom w:w="65" w:type="dxa"/>
              <w:right w:w="75" w:type="dxa"/>
            </w:tcMar>
            <w:vAlign w:val="center"/>
          </w:tcPr>
          <w:p w14:paraId="000E7E86" w14:textId="77777777" w:rsidR="007C3DAE" w:rsidRPr="0071117F" w:rsidRDefault="00000000">
            <w:pPr>
              <w:spacing w:after="0"/>
              <w:rPr>
                <w:lang w:val="da-DK"/>
              </w:rPr>
            </w:pPr>
            <w:r w:rsidRPr="0071117F">
              <w:rPr>
                <w:sz w:val="15"/>
                <w:lang w:val="da-DK"/>
              </w:rPr>
              <w:t xml:space="preserve">Formats de </w:t>
            </w:r>
            <w:proofErr w:type="spellStart"/>
            <w:r w:rsidRPr="0071117F">
              <w:rPr>
                <w:sz w:val="15"/>
                <w:lang w:val="da-DK"/>
              </w:rPr>
              <w:t>données</w:t>
            </w:r>
            <w:proofErr w:type="spellEnd"/>
            <w:r w:rsidRPr="0071117F">
              <w:rPr>
                <w:sz w:val="15"/>
                <w:lang w:val="da-DK"/>
              </w:rPr>
              <w:t xml:space="preserve"> et </w:t>
            </w:r>
            <w:proofErr w:type="spellStart"/>
            <w:r w:rsidRPr="0071117F">
              <w:rPr>
                <w:sz w:val="15"/>
                <w:lang w:val="da-DK"/>
              </w:rPr>
              <w:t>stratégie</w:t>
            </w:r>
            <w:proofErr w:type="spellEnd"/>
            <w:r w:rsidRPr="0071117F">
              <w:rPr>
                <w:sz w:val="15"/>
                <w:lang w:val="da-DK"/>
              </w:rPr>
              <w:t xml:space="preserve"> </w:t>
            </w:r>
            <w:proofErr w:type="spellStart"/>
            <w:r w:rsidRPr="0071117F">
              <w:rPr>
                <w:sz w:val="15"/>
                <w:lang w:val="da-DK"/>
              </w:rPr>
              <w:t>analytique</w:t>
            </w:r>
            <w:proofErr w:type="spellEnd"/>
            <w:r w:rsidRPr="0071117F">
              <w:rPr>
                <w:sz w:val="15"/>
                <w:lang w:val="da-DK"/>
              </w:rPr>
              <w:t>.</w:t>
            </w:r>
          </w:p>
        </w:tc>
        <w:tc>
          <w:tcPr>
            <w:tcW w:w="3311" w:type="dxa"/>
            <w:tcMar>
              <w:top w:w="65" w:type="dxa"/>
              <w:left w:w="75" w:type="dxa"/>
              <w:bottom w:w="65" w:type="dxa"/>
              <w:right w:w="75" w:type="dxa"/>
            </w:tcMar>
            <w:vAlign w:val="center"/>
          </w:tcPr>
          <w:p w14:paraId="47188A8F" w14:textId="77777777" w:rsidR="007C3DAE" w:rsidRDefault="00000000">
            <w:pPr>
              <w:spacing w:after="0"/>
            </w:pPr>
            <w:r>
              <w:rPr>
                <w:sz w:val="15"/>
              </w:rPr>
              <w:t xml:space="preserve">Quel </w:t>
            </w:r>
            <w:proofErr w:type="spellStart"/>
            <w:r>
              <w:rPr>
                <w:sz w:val="15"/>
              </w:rPr>
              <w:t>objet</w:t>
            </w:r>
            <w:proofErr w:type="spellEnd"/>
            <w:r>
              <w:rPr>
                <w:sz w:val="15"/>
              </w:rPr>
              <w:t xml:space="preserve"> </w:t>
            </w:r>
            <w:proofErr w:type="spellStart"/>
            <w:r>
              <w:rPr>
                <w:sz w:val="15"/>
              </w:rPr>
              <w:t>biologique</w:t>
            </w:r>
            <w:proofErr w:type="spellEnd"/>
            <w:r>
              <w:rPr>
                <w:sz w:val="15"/>
              </w:rPr>
              <w:t xml:space="preserve"> </w:t>
            </w:r>
            <w:proofErr w:type="spellStart"/>
            <w:r>
              <w:rPr>
                <w:sz w:val="15"/>
              </w:rPr>
              <w:t>représente</w:t>
            </w:r>
            <w:proofErr w:type="spellEnd"/>
            <w:r>
              <w:rPr>
                <w:sz w:val="15"/>
              </w:rPr>
              <w:t xml:space="preserve"> </w:t>
            </w:r>
            <w:proofErr w:type="spellStart"/>
            <w:r>
              <w:rPr>
                <w:sz w:val="15"/>
              </w:rPr>
              <w:t>ce</w:t>
            </w:r>
            <w:proofErr w:type="spellEnd"/>
            <w:r>
              <w:rPr>
                <w:sz w:val="15"/>
              </w:rPr>
              <w:t xml:space="preserve"> fichier?</w:t>
            </w:r>
          </w:p>
        </w:tc>
      </w:tr>
      <w:tr w:rsidR="007C3DAE" w14:paraId="43C1696E" w14:textId="77777777" w:rsidTr="00FF11F7">
        <w:trPr>
          <w:trHeight w:val="257"/>
          <w:jc w:val="center"/>
        </w:trPr>
        <w:tc>
          <w:tcPr>
            <w:tcW w:w="3090" w:type="dxa"/>
            <w:shd w:val="clear" w:color="auto" w:fill="EEF3F7"/>
            <w:tcMar>
              <w:top w:w="65" w:type="dxa"/>
              <w:left w:w="75" w:type="dxa"/>
              <w:bottom w:w="65" w:type="dxa"/>
              <w:right w:w="75" w:type="dxa"/>
            </w:tcMar>
            <w:vAlign w:val="center"/>
          </w:tcPr>
          <w:p w14:paraId="73B3E52A" w14:textId="77777777" w:rsidR="007C3DAE" w:rsidRDefault="00000000">
            <w:pPr>
              <w:spacing w:after="0"/>
            </w:pPr>
            <w:r>
              <w:rPr>
                <w:sz w:val="15"/>
              </w:rPr>
              <w:t>Contrôles et qualité</w:t>
            </w:r>
          </w:p>
        </w:tc>
        <w:tc>
          <w:tcPr>
            <w:tcW w:w="3441" w:type="dxa"/>
            <w:shd w:val="clear" w:color="auto" w:fill="EEF3F7"/>
            <w:tcMar>
              <w:top w:w="65" w:type="dxa"/>
              <w:left w:w="75" w:type="dxa"/>
              <w:bottom w:w="65" w:type="dxa"/>
              <w:right w:w="75" w:type="dxa"/>
            </w:tcMar>
            <w:vAlign w:val="center"/>
          </w:tcPr>
          <w:p w14:paraId="576B611C" w14:textId="77777777" w:rsidR="007C3DAE" w:rsidRDefault="00000000">
            <w:pPr>
              <w:spacing w:after="0"/>
            </w:pPr>
            <w:r>
              <w:rPr>
                <w:sz w:val="15"/>
              </w:rPr>
              <w:t>Contrôle qualité et filtrage.</w:t>
            </w:r>
          </w:p>
        </w:tc>
        <w:tc>
          <w:tcPr>
            <w:tcW w:w="3311" w:type="dxa"/>
            <w:shd w:val="clear" w:color="auto" w:fill="EEF3F7"/>
            <w:tcMar>
              <w:top w:w="65" w:type="dxa"/>
              <w:left w:w="75" w:type="dxa"/>
              <w:bottom w:w="65" w:type="dxa"/>
              <w:right w:w="75" w:type="dxa"/>
            </w:tcMar>
            <w:vAlign w:val="center"/>
          </w:tcPr>
          <w:p w14:paraId="4D795BBE" w14:textId="77777777" w:rsidR="007C3DAE" w:rsidRDefault="00000000">
            <w:pPr>
              <w:spacing w:after="0"/>
            </w:pPr>
            <w:r>
              <w:rPr>
                <w:sz w:val="15"/>
              </w:rPr>
              <w:t>Quels indicateurs rendent la donnée exploitable?</w:t>
            </w:r>
          </w:p>
        </w:tc>
      </w:tr>
      <w:tr w:rsidR="007C3DAE" w14:paraId="3F2A1764" w14:textId="77777777" w:rsidTr="00FF11F7">
        <w:trPr>
          <w:trHeight w:val="257"/>
          <w:jc w:val="center"/>
        </w:trPr>
        <w:tc>
          <w:tcPr>
            <w:tcW w:w="3090" w:type="dxa"/>
            <w:tcMar>
              <w:top w:w="65" w:type="dxa"/>
              <w:left w:w="75" w:type="dxa"/>
              <w:bottom w:w="65" w:type="dxa"/>
              <w:right w:w="75" w:type="dxa"/>
            </w:tcMar>
            <w:vAlign w:val="center"/>
          </w:tcPr>
          <w:p w14:paraId="6DF67FE5" w14:textId="77777777" w:rsidR="007C3DAE" w:rsidRDefault="00000000">
            <w:pPr>
              <w:spacing w:after="0"/>
            </w:pPr>
            <w:r>
              <w:rPr>
                <w:sz w:val="15"/>
              </w:rPr>
              <w:t>Isolat et communauté</w:t>
            </w:r>
          </w:p>
        </w:tc>
        <w:tc>
          <w:tcPr>
            <w:tcW w:w="3441" w:type="dxa"/>
            <w:tcMar>
              <w:top w:w="65" w:type="dxa"/>
              <w:left w:w="75" w:type="dxa"/>
              <w:bottom w:w="65" w:type="dxa"/>
              <w:right w:w="75" w:type="dxa"/>
            </w:tcMar>
            <w:vAlign w:val="center"/>
          </w:tcPr>
          <w:p w14:paraId="2495535A" w14:textId="77777777" w:rsidR="007C3DAE" w:rsidRDefault="00000000">
            <w:pPr>
              <w:spacing w:after="0"/>
            </w:pPr>
            <w:r>
              <w:rPr>
                <w:sz w:val="15"/>
              </w:rPr>
              <w:t>Assemblage, annotation, classification.</w:t>
            </w:r>
          </w:p>
        </w:tc>
        <w:tc>
          <w:tcPr>
            <w:tcW w:w="3311" w:type="dxa"/>
            <w:tcMar>
              <w:top w:w="65" w:type="dxa"/>
              <w:left w:w="75" w:type="dxa"/>
              <w:bottom w:w="65" w:type="dxa"/>
              <w:right w:w="75" w:type="dxa"/>
            </w:tcMar>
            <w:vAlign w:val="center"/>
          </w:tcPr>
          <w:p w14:paraId="0FAB7166" w14:textId="77777777" w:rsidR="007C3DAE" w:rsidRDefault="00000000">
            <w:pPr>
              <w:spacing w:after="0"/>
            </w:pPr>
            <w:r>
              <w:rPr>
                <w:sz w:val="15"/>
              </w:rPr>
              <w:t>Comment les lectures deviennent-elles un génome?</w:t>
            </w:r>
          </w:p>
        </w:tc>
      </w:tr>
      <w:tr w:rsidR="007C3DAE" w14:paraId="1AB77212" w14:textId="77777777" w:rsidTr="00FF11F7">
        <w:trPr>
          <w:trHeight w:val="257"/>
          <w:jc w:val="center"/>
        </w:trPr>
        <w:tc>
          <w:tcPr>
            <w:tcW w:w="3090" w:type="dxa"/>
            <w:shd w:val="clear" w:color="auto" w:fill="EEF3F7"/>
            <w:tcMar>
              <w:top w:w="65" w:type="dxa"/>
              <w:left w:w="75" w:type="dxa"/>
              <w:bottom w:w="65" w:type="dxa"/>
              <w:right w:w="75" w:type="dxa"/>
            </w:tcMar>
            <w:vAlign w:val="center"/>
          </w:tcPr>
          <w:p w14:paraId="4CD04027" w14:textId="77777777" w:rsidR="007C3DAE" w:rsidRDefault="00000000">
            <w:pPr>
              <w:spacing w:after="0"/>
            </w:pPr>
            <w:r>
              <w:rPr>
                <w:sz w:val="15"/>
              </w:rPr>
              <w:t>Variation et parenté</w:t>
            </w:r>
          </w:p>
        </w:tc>
        <w:tc>
          <w:tcPr>
            <w:tcW w:w="3441" w:type="dxa"/>
            <w:shd w:val="clear" w:color="auto" w:fill="EEF3F7"/>
            <w:tcMar>
              <w:top w:w="65" w:type="dxa"/>
              <w:left w:w="75" w:type="dxa"/>
              <w:bottom w:w="65" w:type="dxa"/>
              <w:right w:w="75" w:type="dxa"/>
            </w:tcMar>
            <w:vAlign w:val="center"/>
          </w:tcPr>
          <w:p w14:paraId="6C39F66D" w14:textId="77777777" w:rsidR="007C3DAE" w:rsidRDefault="00000000">
            <w:pPr>
              <w:spacing w:after="0"/>
            </w:pPr>
            <w:r>
              <w:rPr>
                <w:sz w:val="15"/>
              </w:rPr>
              <w:t>Variants, comparaison, phylogénie.</w:t>
            </w:r>
          </w:p>
        </w:tc>
        <w:tc>
          <w:tcPr>
            <w:tcW w:w="3311" w:type="dxa"/>
            <w:shd w:val="clear" w:color="auto" w:fill="EEF3F7"/>
            <w:tcMar>
              <w:top w:w="65" w:type="dxa"/>
              <w:left w:w="75" w:type="dxa"/>
              <w:bottom w:w="65" w:type="dxa"/>
              <w:right w:w="75" w:type="dxa"/>
            </w:tcMar>
            <w:vAlign w:val="center"/>
          </w:tcPr>
          <w:p w14:paraId="06AFA0C6" w14:textId="77777777" w:rsidR="007C3DAE" w:rsidRDefault="00000000">
            <w:pPr>
              <w:spacing w:after="0"/>
            </w:pPr>
            <w:r>
              <w:rPr>
                <w:sz w:val="15"/>
              </w:rPr>
              <w:t>Quel modèle convient à l’agent?</w:t>
            </w:r>
          </w:p>
        </w:tc>
      </w:tr>
      <w:tr w:rsidR="007C3DAE" w14:paraId="09906AED" w14:textId="77777777" w:rsidTr="00FF11F7">
        <w:trPr>
          <w:trHeight w:val="257"/>
          <w:jc w:val="center"/>
        </w:trPr>
        <w:tc>
          <w:tcPr>
            <w:tcW w:w="3090" w:type="dxa"/>
            <w:tcMar>
              <w:top w:w="65" w:type="dxa"/>
              <w:left w:w="75" w:type="dxa"/>
              <w:bottom w:w="65" w:type="dxa"/>
              <w:right w:w="75" w:type="dxa"/>
            </w:tcMar>
            <w:vAlign w:val="center"/>
          </w:tcPr>
          <w:p w14:paraId="0A9FE17A" w14:textId="77777777" w:rsidR="007C3DAE" w:rsidRDefault="00000000">
            <w:pPr>
              <w:spacing w:after="0"/>
            </w:pPr>
            <w:r>
              <w:rPr>
                <w:sz w:val="15"/>
              </w:rPr>
              <w:t>Limites des références</w:t>
            </w:r>
          </w:p>
        </w:tc>
        <w:tc>
          <w:tcPr>
            <w:tcW w:w="3441" w:type="dxa"/>
            <w:tcMar>
              <w:top w:w="65" w:type="dxa"/>
              <w:left w:w="75" w:type="dxa"/>
              <w:bottom w:w="65" w:type="dxa"/>
              <w:right w:w="75" w:type="dxa"/>
            </w:tcMar>
            <w:vAlign w:val="center"/>
          </w:tcPr>
          <w:p w14:paraId="3299BCFE" w14:textId="77777777" w:rsidR="007C3DAE" w:rsidRDefault="00000000">
            <w:pPr>
              <w:spacing w:after="0"/>
            </w:pPr>
            <w:r>
              <w:rPr>
                <w:sz w:val="15"/>
              </w:rPr>
              <w:t>Bases et incertitude taxonomique.</w:t>
            </w:r>
          </w:p>
        </w:tc>
        <w:tc>
          <w:tcPr>
            <w:tcW w:w="3311" w:type="dxa"/>
            <w:tcMar>
              <w:top w:w="65" w:type="dxa"/>
              <w:left w:w="75" w:type="dxa"/>
              <w:bottom w:w="65" w:type="dxa"/>
              <w:right w:w="75" w:type="dxa"/>
            </w:tcMar>
            <w:vAlign w:val="center"/>
          </w:tcPr>
          <w:p w14:paraId="4EF4348A" w14:textId="77777777" w:rsidR="007C3DAE" w:rsidRDefault="00000000">
            <w:pPr>
              <w:spacing w:after="0"/>
            </w:pPr>
            <w:r>
              <w:rPr>
                <w:sz w:val="15"/>
              </w:rPr>
              <w:t>Que si l’agent est mal représenté?</w:t>
            </w:r>
          </w:p>
        </w:tc>
      </w:tr>
      <w:tr w:rsidR="007C3DAE" w14:paraId="0181DCD2" w14:textId="77777777" w:rsidTr="00FF11F7">
        <w:trPr>
          <w:trHeight w:val="515"/>
          <w:jc w:val="center"/>
        </w:trPr>
        <w:tc>
          <w:tcPr>
            <w:tcW w:w="3090" w:type="dxa"/>
            <w:shd w:val="clear" w:color="auto" w:fill="EEF3F7"/>
            <w:tcMar>
              <w:top w:w="65" w:type="dxa"/>
              <w:left w:w="75" w:type="dxa"/>
              <w:bottom w:w="65" w:type="dxa"/>
              <w:right w:w="75" w:type="dxa"/>
            </w:tcMar>
            <w:vAlign w:val="center"/>
          </w:tcPr>
          <w:p w14:paraId="0462C2F2" w14:textId="77777777" w:rsidR="007C3DAE" w:rsidRDefault="00000000">
            <w:pPr>
              <w:spacing w:after="0"/>
            </w:pPr>
            <w:r>
              <w:rPr>
                <w:sz w:val="15"/>
              </w:rPr>
              <w:t>Rapprochement</w:t>
            </w:r>
          </w:p>
        </w:tc>
        <w:tc>
          <w:tcPr>
            <w:tcW w:w="3441" w:type="dxa"/>
            <w:shd w:val="clear" w:color="auto" w:fill="EEF3F7"/>
            <w:tcMar>
              <w:top w:w="65" w:type="dxa"/>
              <w:left w:w="75" w:type="dxa"/>
              <w:bottom w:w="65" w:type="dxa"/>
              <w:right w:w="75" w:type="dxa"/>
            </w:tcMar>
            <w:vAlign w:val="center"/>
          </w:tcPr>
          <w:p w14:paraId="5BDD5DE8" w14:textId="77777777" w:rsidR="007C3DAE" w:rsidRDefault="00000000">
            <w:pPr>
              <w:spacing w:after="0"/>
            </w:pPr>
            <w:r>
              <w:rPr>
                <w:sz w:val="15"/>
              </w:rPr>
              <w:t>Arbres et interprétation.</w:t>
            </w:r>
          </w:p>
        </w:tc>
        <w:tc>
          <w:tcPr>
            <w:tcW w:w="3311" w:type="dxa"/>
            <w:shd w:val="clear" w:color="auto" w:fill="EEF3F7"/>
            <w:tcMar>
              <w:top w:w="65" w:type="dxa"/>
              <w:left w:w="75" w:type="dxa"/>
              <w:bottom w:w="65" w:type="dxa"/>
              <w:right w:w="75" w:type="dxa"/>
            </w:tcMar>
            <w:vAlign w:val="center"/>
          </w:tcPr>
          <w:p w14:paraId="56687CA0" w14:textId="77777777" w:rsidR="007C3DAE" w:rsidRDefault="00000000">
            <w:pPr>
              <w:spacing w:after="0"/>
            </w:pPr>
            <w:r>
              <w:rPr>
                <w:sz w:val="15"/>
              </w:rPr>
              <w:t>Quelles données épidémiologiques restent requises?</w:t>
            </w:r>
          </w:p>
        </w:tc>
      </w:tr>
    </w:tbl>
    <w:p w14:paraId="6E011DD5" w14:textId="77777777" w:rsidR="007C3DAE" w:rsidRDefault="007C3DAE">
      <w:pPr>
        <w:spacing w:after="0"/>
      </w:pPr>
    </w:p>
    <w:p w14:paraId="3BE26167" w14:textId="77777777" w:rsidR="007C3DAE" w:rsidRDefault="00000000">
      <w:r>
        <w:br w:type="page"/>
      </w:r>
    </w:p>
    <w:p w14:paraId="76BF765F" w14:textId="77777777" w:rsidR="007C3DAE" w:rsidRDefault="00000000">
      <w:pPr>
        <w:pStyle w:val="Heading1"/>
      </w:pPr>
      <w:r>
        <w:lastRenderedPageBreak/>
        <w:t>Glossaire • Biologie et génomes</w:t>
      </w:r>
    </w:p>
    <w:p w14:paraId="2A2CFF11" w14:textId="77777777" w:rsidR="007C3DAE" w:rsidRDefault="00000000">
      <w:r>
        <w:t>Définitions de travail pour les activités de la semaine.</w:t>
      </w:r>
    </w:p>
    <w:tbl>
      <w:tblPr>
        <w:tblStyle w:val="TableGrid"/>
        <w:tblW w:w="0" w:type="auto"/>
        <w:jc w:val="center"/>
        <w:tblLayout w:type="fixed"/>
        <w:tblLook w:val="04A0" w:firstRow="1" w:lastRow="0" w:firstColumn="1" w:lastColumn="0" w:noHBand="0" w:noVBand="1"/>
      </w:tblPr>
      <w:tblGrid>
        <w:gridCol w:w="3880"/>
        <w:gridCol w:w="5923"/>
      </w:tblGrid>
      <w:tr w:rsidR="007C3DAE" w14:paraId="3DC31E5B" w14:textId="77777777" w:rsidTr="00FF11F7">
        <w:trPr>
          <w:trHeight w:val="322"/>
          <w:tblHeader/>
          <w:jc w:val="center"/>
        </w:trPr>
        <w:tc>
          <w:tcPr>
            <w:tcW w:w="3880" w:type="dxa"/>
            <w:shd w:val="clear" w:color="auto" w:fill="183A5A"/>
            <w:tcMar>
              <w:top w:w="65" w:type="dxa"/>
              <w:left w:w="75" w:type="dxa"/>
              <w:bottom w:w="65" w:type="dxa"/>
              <w:right w:w="75" w:type="dxa"/>
            </w:tcMar>
            <w:vAlign w:val="center"/>
          </w:tcPr>
          <w:p w14:paraId="1B41FFE0" w14:textId="77777777" w:rsidR="007C3DAE" w:rsidRDefault="00000000">
            <w:pPr>
              <w:spacing w:after="0"/>
            </w:pPr>
            <w:r>
              <w:rPr>
                <w:b/>
                <w:color w:val="FFFFFF"/>
                <w:sz w:val="16"/>
              </w:rPr>
              <w:t>Terme</w:t>
            </w:r>
          </w:p>
        </w:tc>
        <w:tc>
          <w:tcPr>
            <w:tcW w:w="5923" w:type="dxa"/>
            <w:shd w:val="clear" w:color="auto" w:fill="183A5A"/>
            <w:tcMar>
              <w:top w:w="65" w:type="dxa"/>
              <w:left w:w="75" w:type="dxa"/>
              <w:bottom w:w="65" w:type="dxa"/>
              <w:right w:w="75" w:type="dxa"/>
            </w:tcMar>
            <w:vAlign w:val="center"/>
          </w:tcPr>
          <w:p w14:paraId="4E01FFE7" w14:textId="77777777" w:rsidR="007C3DAE" w:rsidRDefault="00000000">
            <w:pPr>
              <w:spacing w:after="0"/>
            </w:pPr>
            <w:r>
              <w:rPr>
                <w:b/>
                <w:color w:val="FFFFFF"/>
                <w:sz w:val="16"/>
              </w:rPr>
              <w:t>Définition</w:t>
            </w:r>
          </w:p>
        </w:tc>
      </w:tr>
      <w:tr w:rsidR="007C3DAE" w14:paraId="3C195B20" w14:textId="77777777" w:rsidTr="00FF11F7">
        <w:trPr>
          <w:trHeight w:val="336"/>
          <w:jc w:val="center"/>
        </w:trPr>
        <w:tc>
          <w:tcPr>
            <w:tcW w:w="3880" w:type="dxa"/>
            <w:tcMar>
              <w:top w:w="65" w:type="dxa"/>
              <w:left w:w="75" w:type="dxa"/>
              <w:bottom w:w="65" w:type="dxa"/>
              <w:right w:w="75" w:type="dxa"/>
            </w:tcMar>
            <w:vAlign w:val="center"/>
          </w:tcPr>
          <w:p w14:paraId="01704FF2" w14:textId="77777777" w:rsidR="007C3DAE" w:rsidRDefault="00000000">
            <w:pPr>
              <w:spacing w:after="0"/>
            </w:pPr>
            <w:r>
              <w:rPr>
                <w:sz w:val="16"/>
              </w:rPr>
              <w:t>Génome</w:t>
            </w:r>
          </w:p>
        </w:tc>
        <w:tc>
          <w:tcPr>
            <w:tcW w:w="5923" w:type="dxa"/>
            <w:tcMar>
              <w:top w:w="65" w:type="dxa"/>
              <w:left w:w="75" w:type="dxa"/>
              <w:bottom w:w="65" w:type="dxa"/>
              <w:right w:w="75" w:type="dxa"/>
            </w:tcMar>
            <w:vAlign w:val="center"/>
          </w:tcPr>
          <w:p w14:paraId="4CB7A3F2" w14:textId="77777777" w:rsidR="007C3DAE" w:rsidRDefault="00000000">
            <w:pPr>
              <w:spacing w:after="0"/>
            </w:pPr>
            <w:r>
              <w:rPr>
                <w:sz w:val="16"/>
              </w:rPr>
              <w:t>Matériel génétique d’un organisme ou agent, ADN ou ARN.</w:t>
            </w:r>
          </w:p>
        </w:tc>
      </w:tr>
      <w:tr w:rsidR="007C3DAE" w14:paraId="346195E1" w14:textId="77777777" w:rsidTr="00FF11F7">
        <w:trPr>
          <w:trHeight w:val="322"/>
          <w:jc w:val="center"/>
        </w:trPr>
        <w:tc>
          <w:tcPr>
            <w:tcW w:w="3880" w:type="dxa"/>
            <w:shd w:val="clear" w:color="auto" w:fill="EEF3F7"/>
            <w:tcMar>
              <w:top w:w="65" w:type="dxa"/>
              <w:left w:w="75" w:type="dxa"/>
              <w:bottom w:w="65" w:type="dxa"/>
              <w:right w:w="75" w:type="dxa"/>
            </w:tcMar>
            <w:vAlign w:val="center"/>
          </w:tcPr>
          <w:p w14:paraId="33C9A242" w14:textId="77777777" w:rsidR="007C3DAE" w:rsidRDefault="00000000">
            <w:pPr>
              <w:spacing w:after="0"/>
            </w:pPr>
            <w:r>
              <w:rPr>
                <w:sz w:val="16"/>
              </w:rPr>
              <w:t>Chromosome</w:t>
            </w:r>
          </w:p>
        </w:tc>
        <w:tc>
          <w:tcPr>
            <w:tcW w:w="5923" w:type="dxa"/>
            <w:shd w:val="clear" w:color="auto" w:fill="EEF3F7"/>
            <w:tcMar>
              <w:top w:w="65" w:type="dxa"/>
              <w:left w:w="75" w:type="dxa"/>
              <w:bottom w:w="65" w:type="dxa"/>
              <w:right w:w="75" w:type="dxa"/>
            </w:tcMar>
            <w:vAlign w:val="center"/>
          </w:tcPr>
          <w:p w14:paraId="59628A54" w14:textId="77777777" w:rsidR="007C3DAE" w:rsidRDefault="00000000">
            <w:pPr>
              <w:spacing w:after="0"/>
            </w:pPr>
            <w:r>
              <w:rPr>
                <w:sz w:val="16"/>
              </w:rPr>
              <w:t>Structure porteuse d’une partie majeure de l’information génétique.</w:t>
            </w:r>
          </w:p>
        </w:tc>
      </w:tr>
      <w:tr w:rsidR="007C3DAE" w14:paraId="166FE8E9" w14:textId="77777777" w:rsidTr="00FF11F7">
        <w:trPr>
          <w:trHeight w:val="336"/>
          <w:jc w:val="center"/>
        </w:trPr>
        <w:tc>
          <w:tcPr>
            <w:tcW w:w="3880" w:type="dxa"/>
            <w:tcMar>
              <w:top w:w="65" w:type="dxa"/>
              <w:left w:w="75" w:type="dxa"/>
              <w:bottom w:w="65" w:type="dxa"/>
              <w:right w:w="75" w:type="dxa"/>
            </w:tcMar>
            <w:vAlign w:val="center"/>
          </w:tcPr>
          <w:p w14:paraId="1EBF98A8" w14:textId="77777777" w:rsidR="007C3DAE" w:rsidRDefault="00000000">
            <w:pPr>
              <w:spacing w:after="0"/>
            </w:pPr>
            <w:r>
              <w:rPr>
                <w:sz w:val="16"/>
              </w:rPr>
              <w:t>Plasmide</w:t>
            </w:r>
          </w:p>
        </w:tc>
        <w:tc>
          <w:tcPr>
            <w:tcW w:w="5923" w:type="dxa"/>
            <w:tcMar>
              <w:top w:w="65" w:type="dxa"/>
              <w:left w:w="75" w:type="dxa"/>
              <w:bottom w:w="65" w:type="dxa"/>
              <w:right w:w="75" w:type="dxa"/>
            </w:tcMar>
            <w:vAlign w:val="center"/>
          </w:tcPr>
          <w:p w14:paraId="3750162F" w14:textId="77777777" w:rsidR="007C3DAE" w:rsidRDefault="00000000">
            <w:pPr>
              <w:spacing w:after="0"/>
            </w:pPr>
            <w:r>
              <w:rPr>
                <w:sz w:val="16"/>
              </w:rPr>
              <w:t>ADN réplicatif extrachromosomique; fonction et mobilité à établir.</w:t>
            </w:r>
          </w:p>
        </w:tc>
      </w:tr>
      <w:tr w:rsidR="007C3DAE" w14:paraId="365A8A65" w14:textId="77777777" w:rsidTr="00FF11F7">
        <w:trPr>
          <w:trHeight w:val="322"/>
          <w:jc w:val="center"/>
        </w:trPr>
        <w:tc>
          <w:tcPr>
            <w:tcW w:w="3880" w:type="dxa"/>
            <w:shd w:val="clear" w:color="auto" w:fill="EEF3F7"/>
            <w:tcMar>
              <w:top w:w="65" w:type="dxa"/>
              <w:left w:w="75" w:type="dxa"/>
              <w:bottom w:w="65" w:type="dxa"/>
              <w:right w:w="75" w:type="dxa"/>
            </w:tcMar>
            <w:vAlign w:val="center"/>
          </w:tcPr>
          <w:p w14:paraId="5E46F255" w14:textId="77777777" w:rsidR="007C3DAE" w:rsidRDefault="00000000">
            <w:pPr>
              <w:spacing w:after="0"/>
            </w:pPr>
            <w:r>
              <w:rPr>
                <w:sz w:val="16"/>
              </w:rPr>
              <w:t>Élément mobile</w:t>
            </w:r>
          </w:p>
        </w:tc>
        <w:tc>
          <w:tcPr>
            <w:tcW w:w="5923" w:type="dxa"/>
            <w:shd w:val="clear" w:color="auto" w:fill="EEF3F7"/>
            <w:tcMar>
              <w:top w:w="65" w:type="dxa"/>
              <w:left w:w="75" w:type="dxa"/>
              <w:bottom w:w="65" w:type="dxa"/>
              <w:right w:w="75" w:type="dxa"/>
            </w:tcMar>
            <w:vAlign w:val="center"/>
          </w:tcPr>
          <w:p w14:paraId="62CB8FDA" w14:textId="77777777" w:rsidR="007C3DAE" w:rsidRDefault="00000000">
            <w:pPr>
              <w:spacing w:after="0"/>
            </w:pPr>
            <w:r>
              <w:rPr>
                <w:sz w:val="16"/>
              </w:rPr>
              <w:t>Élément pouvant se déplacer ou faciliter un déplacement génétique.</w:t>
            </w:r>
          </w:p>
        </w:tc>
      </w:tr>
      <w:tr w:rsidR="007C3DAE" w:rsidRPr="002E5601" w14:paraId="172C5D75" w14:textId="77777777" w:rsidTr="00FF11F7">
        <w:trPr>
          <w:trHeight w:val="336"/>
          <w:jc w:val="center"/>
        </w:trPr>
        <w:tc>
          <w:tcPr>
            <w:tcW w:w="3880" w:type="dxa"/>
            <w:tcMar>
              <w:top w:w="65" w:type="dxa"/>
              <w:left w:w="75" w:type="dxa"/>
              <w:bottom w:w="65" w:type="dxa"/>
              <w:right w:w="75" w:type="dxa"/>
            </w:tcMar>
            <w:vAlign w:val="center"/>
          </w:tcPr>
          <w:p w14:paraId="4A7C0342" w14:textId="77777777" w:rsidR="007C3DAE" w:rsidRDefault="00000000">
            <w:pPr>
              <w:spacing w:after="0"/>
            </w:pPr>
            <w:r>
              <w:rPr>
                <w:sz w:val="16"/>
              </w:rPr>
              <w:t>Mutation</w:t>
            </w:r>
          </w:p>
        </w:tc>
        <w:tc>
          <w:tcPr>
            <w:tcW w:w="5923" w:type="dxa"/>
            <w:tcMar>
              <w:top w:w="65" w:type="dxa"/>
              <w:left w:w="75" w:type="dxa"/>
              <w:bottom w:w="65" w:type="dxa"/>
              <w:right w:w="75" w:type="dxa"/>
            </w:tcMar>
            <w:vAlign w:val="center"/>
          </w:tcPr>
          <w:p w14:paraId="1295C828" w14:textId="77777777" w:rsidR="007C3DAE" w:rsidRPr="0071117F" w:rsidRDefault="00000000">
            <w:pPr>
              <w:spacing w:after="0"/>
              <w:rPr>
                <w:lang w:val="da-DK"/>
              </w:rPr>
            </w:pPr>
            <w:r w:rsidRPr="0071117F">
              <w:rPr>
                <w:sz w:val="16"/>
                <w:lang w:val="da-DK"/>
              </w:rPr>
              <w:t xml:space="preserve">Changement de </w:t>
            </w:r>
            <w:proofErr w:type="spellStart"/>
            <w:r w:rsidRPr="0071117F">
              <w:rPr>
                <w:sz w:val="16"/>
                <w:lang w:val="da-DK"/>
              </w:rPr>
              <w:t>séquence</w:t>
            </w:r>
            <w:proofErr w:type="spellEnd"/>
            <w:r w:rsidRPr="0071117F">
              <w:rPr>
                <w:sz w:val="16"/>
                <w:lang w:val="da-DK"/>
              </w:rPr>
              <w:t xml:space="preserve"> dont </w:t>
            </w:r>
            <w:proofErr w:type="spellStart"/>
            <w:r w:rsidRPr="0071117F">
              <w:rPr>
                <w:sz w:val="16"/>
                <w:lang w:val="da-DK"/>
              </w:rPr>
              <w:t>l’effet</w:t>
            </w:r>
            <w:proofErr w:type="spellEnd"/>
            <w:r w:rsidRPr="0071117F">
              <w:rPr>
                <w:sz w:val="16"/>
                <w:lang w:val="da-DK"/>
              </w:rPr>
              <w:t xml:space="preserve"> </w:t>
            </w:r>
            <w:proofErr w:type="spellStart"/>
            <w:r w:rsidRPr="0071117F">
              <w:rPr>
                <w:sz w:val="16"/>
                <w:lang w:val="da-DK"/>
              </w:rPr>
              <w:t>dépend</w:t>
            </w:r>
            <w:proofErr w:type="spellEnd"/>
            <w:r w:rsidRPr="0071117F">
              <w:rPr>
                <w:sz w:val="16"/>
                <w:lang w:val="da-DK"/>
              </w:rPr>
              <w:t xml:space="preserve"> du site et du </w:t>
            </w:r>
            <w:proofErr w:type="spellStart"/>
            <w:r w:rsidRPr="0071117F">
              <w:rPr>
                <w:sz w:val="16"/>
                <w:lang w:val="da-DK"/>
              </w:rPr>
              <w:t>contexte</w:t>
            </w:r>
            <w:proofErr w:type="spellEnd"/>
            <w:r w:rsidRPr="0071117F">
              <w:rPr>
                <w:sz w:val="16"/>
                <w:lang w:val="da-DK"/>
              </w:rPr>
              <w:t>.</w:t>
            </w:r>
          </w:p>
        </w:tc>
      </w:tr>
      <w:tr w:rsidR="007C3DAE" w:rsidRPr="002E5601" w14:paraId="4FB8F6F7" w14:textId="77777777" w:rsidTr="00FF11F7">
        <w:trPr>
          <w:trHeight w:val="322"/>
          <w:jc w:val="center"/>
        </w:trPr>
        <w:tc>
          <w:tcPr>
            <w:tcW w:w="3880" w:type="dxa"/>
            <w:shd w:val="clear" w:color="auto" w:fill="EEF3F7"/>
            <w:tcMar>
              <w:top w:w="65" w:type="dxa"/>
              <w:left w:w="75" w:type="dxa"/>
              <w:bottom w:w="65" w:type="dxa"/>
              <w:right w:w="75" w:type="dxa"/>
            </w:tcMar>
            <w:vAlign w:val="center"/>
          </w:tcPr>
          <w:p w14:paraId="1C0A0A74" w14:textId="77777777" w:rsidR="007C3DAE" w:rsidRDefault="00000000">
            <w:pPr>
              <w:spacing w:after="0"/>
            </w:pPr>
            <w:proofErr w:type="spellStart"/>
            <w:r>
              <w:rPr>
                <w:sz w:val="16"/>
              </w:rPr>
              <w:t>Recombinaison</w:t>
            </w:r>
            <w:proofErr w:type="spellEnd"/>
          </w:p>
        </w:tc>
        <w:tc>
          <w:tcPr>
            <w:tcW w:w="5923" w:type="dxa"/>
            <w:shd w:val="clear" w:color="auto" w:fill="EEF3F7"/>
            <w:tcMar>
              <w:top w:w="65" w:type="dxa"/>
              <w:left w:w="75" w:type="dxa"/>
              <w:bottom w:w="65" w:type="dxa"/>
              <w:right w:w="75" w:type="dxa"/>
            </w:tcMar>
            <w:vAlign w:val="center"/>
          </w:tcPr>
          <w:p w14:paraId="483FB96A" w14:textId="77777777" w:rsidR="007C3DAE" w:rsidRPr="0071117F" w:rsidRDefault="00000000">
            <w:pPr>
              <w:spacing w:after="0"/>
              <w:rPr>
                <w:lang w:val="da-DK"/>
              </w:rPr>
            </w:pPr>
            <w:proofErr w:type="spellStart"/>
            <w:r w:rsidRPr="0071117F">
              <w:rPr>
                <w:sz w:val="16"/>
                <w:lang w:val="da-DK"/>
              </w:rPr>
              <w:t>Échange</w:t>
            </w:r>
            <w:proofErr w:type="spellEnd"/>
            <w:r w:rsidRPr="0071117F">
              <w:rPr>
                <w:sz w:val="16"/>
                <w:lang w:val="da-DK"/>
              </w:rPr>
              <w:t xml:space="preserve"> ou </w:t>
            </w:r>
            <w:proofErr w:type="spellStart"/>
            <w:r w:rsidRPr="0071117F">
              <w:rPr>
                <w:sz w:val="16"/>
                <w:lang w:val="da-DK"/>
              </w:rPr>
              <w:t>réarrangement</w:t>
            </w:r>
            <w:proofErr w:type="spellEnd"/>
            <w:r w:rsidRPr="0071117F">
              <w:rPr>
                <w:sz w:val="16"/>
                <w:lang w:val="da-DK"/>
              </w:rPr>
              <w:t xml:space="preserve"> de </w:t>
            </w:r>
            <w:proofErr w:type="spellStart"/>
            <w:r w:rsidRPr="0071117F">
              <w:rPr>
                <w:sz w:val="16"/>
                <w:lang w:val="da-DK"/>
              </w:rPr>
              <w:t>matériel</w:t>
            </w:r>
            <w:proofErr w:type="spellEnd"/>
            <w:r w:rsidRPr="0071117F">
              <w:rPr>
                <w:sz w:val="16"/>
                <w:lang w:val="da-DK"/>
              </w:rPr>
              <w:t xml:space="preserve"> </w:t>
            </w:r>
            <w:proofErr w:type="spellStart"/>
            <w:r w:rsidRPr="0071117F">
              <w:rPr>
                <w:sz w:val="16"/>
                <w:lang w:val="da-DK"/>
              </w:rPr>
              <w:t>génétique</w:t>
            </w:r>
            <w:proofErr w:type="spellEnd"/>
            <w:r w:rsidRPr="0071117F">
              <w:rPr>
                <w:sz w:val="16"/>
                <w:lang w:val="da-DK"/>
              </w:rPr>
              <w:t>.</w:t>
            </w:r>
          </w:p>
        </w:tc>
      </w:tr>
      <w:tr w:rsidR="007C3DAE" w14:paraId="710DF98B" w14:textId="77777777" w:rsidTr="00FF11F7">
        <w:trPr>
          <w:trHeight w:val="336"/>
          <w:jc w:val="center"/>
        </w:trPr>
        <w:tc>
          <w:tcPr>
            <w:tcW w:w="3880" w:type="dxa"/>
            <w:tcMar>
              <w:top w:w="65" w:type="dxa"/>
              <w:left w:w="75" w:type="dxa"/>
              <w:bottom w:w="65" w:type="dxa"/>
              <w:right w:w="75" w:type="dxa"/>
            </w:tcMar>
            <w:vAlign w:val="center"/>
          </w:tcPr>
          <w:p w14:paraId="05E74B4F" w14:textId="77777777" w:rsidR="007C3DAE" w:rsidRDefault="00000000">
            <w:pPr>
              <w:spacing w:after="0"/>
            </w:pPr>
            <w:proofErr w:type="spellStart"/>
            <w:r>
              <w:rPr>
                <w:sz w:val="16"/>
              </w:rPr>
              <w:t>Réassortiment</w:t>
            </w:r>
            <w:proofErr w:type="spellEnd"/>
          </w:p>
        </w:tc>
        <w:tc>
          <w:tcPr>
            <w:tcW w:w="5923" w:type="dxa"/>
            <w:tcMar>
              <w:top w:w="65" w:type="dxa"/>
              <w:left w:w="75" w:type="dxa"/>
              <w:bottom w:w="65" w:type="dxa"/>
              <w:right w:w="75" w:type="dxa"/>
            </w:tcMar>
            <w:vAlign w:val="center"/>
          </w:tcPr>
          <w:p w14:paraId="1540C68E" w14:textId="77777777" w:rsidR="007C3DAE" w:rsidRDefault="00000000">
            <w:pPr>
              <w:spacing w:after="0"/>
            </w:pPr>
            <w:r>
              <w:rPr>
                <w:sz w:val="16"/>
              </w:rPr>
              <w:t>Échange de segments chez des virus segmentés.</w:t>
            </w:r>
          </w:p>
        </w:tc>
      </w:tr>
      <w:tr w:rsidR="007C3DAE" w14:paraId="174C3586" w14:textId="77777777" w:rsidTr="00FF11F7">
        <w:trPr>
          <w:trHeight w:val="322"/>
          <w:jc w:val="center"/>
        </w:trPr>
        <w:tc>
          <w:tcPr>
            <w:tcW w:w="3880" w:type="dxa"/>
            <w:shd w:val="clear" w:color="auto" w:fill="EEF3F7"/>
            <w:tcMar>
              <w:top w:w="65" w:type="dxa"/>
              <w:left w:w="75" w:type="dxa"/>
              <w:bottom w:w="65" w:type="dxa"/>
              <w:right w:w="75" w:type="dxa"/>
            </w:tcMar>
            <w:vAlign w:val="center"/>
          </w:tcPr>
          <w:p w14:paraId="402B4008" w14:textId="77777777" w:rsidR="007C3DAE" w:rsidRDefault="00000000">
            <w:pPr>
              <w:spacing w:after="0"/>
            </w:pPr>
            <w:r>
              <w:rPr>
                <w:sz w:val="16"/>
              </w:rPr>
              <w:t>Transfert horizontal</w:t>
            </w:r>
          </w:p>
        </w:tc>
        <w:tc>
          <w:tcPr>
            <w:tcW w:w="5923" w:type="dxa"/>
            <w:shd w:val="clear" w:color="auto" w:fill="EEF3F7"/>
            <w:tcMar>
              <w:top w:w="65" w:type="dxa"/>
              <w:left w:w="75" w:type="dxa"/>
              <w:bottom w:w="65" w:type="dxa"/>
              <w:right w:w="75" w:type="dxa"/>
            </w:tcMar>
            <w:vAlign w:val="center"/>
          </w:tcPr>
          <w:p w14:paraId="56445A62" w14:textId="77777777" w:rsidR="007C3DAE" w:rsidRDefault="00000000">
            <w:pPr>
              <w:spacing w:after="0"/>
            </w:pPr>
            <w:r>
              <w:rPr>
                <w:sz w:val="16"/>
              </w:rPr>
              <w:t>Acquisition de matériel génétique hors transmission parent-descendant.</w:t>
            </w:r>
          </w:p>
        </w:tc>
      </w:tr>
      <w:tr w:rsidR="007C3DAE" w14:paraId="1EB0ECCA" w14:textId="77777777" w:rsidTr="00FF11F7">
        <w:trPr>
          <w:trHeight w:val="336"/>
          <w:jc w:val="center"/>
        </w:trPr>
        <w:tc>
          <w:tcPr>
            <w:tcW w:w="3880" w:type="dxa"/>
            <w:tcMar>
              <w:top w:w="65" w:type="dxa"/>
              <w:left w:w="75" w:type="dxa"/>
              <w:bottom w:w="65" w:type="dxa"/>
              <w:right w:w="75" w:type="dxa"/>
            </w:tcMar>
            <w:vAlign w:val="center"/>
          </w:tcPr>
          <w:p w14:paraId="61AE19F0" w14:textId="77777777" w:rsidR="007C3DAE" w:rsidRDefault="00000000">
            <w:pPr>
              <w:spacing w:after="0"/>
            </w:pPr>
            <w:r>
              <w:rPr>
                <w:sz w:val="16"/>
              </w:rPr>
              <w:t>Génotype</w:t>
            </w:r>
          </w:p>
        </w:tc>
        <w:tc>
          <w:tcPr>
            <w:tcW w:w="5923" w:type="dxa"/>
            <w:tcMar>
              <w:top w:w="65" w:type="dxa"/>
              <w:left w:w="75" w:type="dxa"/>
              <w:bottom w:w="65" w:type="dxa"/>
              <w:right w:w="75" w:type="dxa"/>
            </w:tcMar>
            <w:vAlign w:val="center"/>
          </w:tcPr>
          <w:p w14:paraId="6F25F83B" w14:textId="77777777" w:rsidR="007C3DAE" w:rsidRDefault="00000000">
            <w:pPr>
              <w:spacing w:after="0"/>
            </w:pPr>
            <w:r>
              <w:rPr>
                <w:sz w:val="16"/>
              </w:rPr>
              <w:t>Information ou configuration génétique observée.</w:t>
            </w:r>
          </w:p>
        </w:tc>
      </w:tr>
      <w:tr w:rsidR="007C3DAE" w14:paraId="4324C3F8" w14:textId="77777777" w:rsidTr="00FF11F7">
        <w:trPr>
          <w:trHeight w:val="322"/>
          <w:jc w:val="center"/>
        </w:trPr>
        <w:tc>
          <w:tcPr>
            <w:tcW w:w="3880" w:type="dxa"/>
            <w:shd w:val="clear" w:color="auto" w:fill="EEF3F7"/>
            <w:tcMar>
              <w:top w:w="65" w:type="dxa"/>
              <w:left w:w="75" w:type="dxa"/>
              <w:bottom w:w="65" w:type="dxa"/>
              <w:right w:w="75" w:type="dxa"/>
            </w:tcMar>
            <w:vAlign w:val="center"/>
          </w:tcPr>
          <w:p w14:paraId="0478D6E1" w14:textId="77777777" w:rsidR="007C3DAE" w:rsidRDefault="00000000">
            <w:pPr>
              <w:spacing w:after="0"/>
            </w:pPr>
            <w:r>
              <w:rPr>
                <w:sz w:val="16"/>
              </w:rPr>
              <w:t>Phénotype</w:t>
            </w:r>
          </w:p>
        </w:tc>
        <w:tc>
          <w:tcPr>
            <w:tcW w:w="5923" w:type="dxa"/>
            <w:shd w:val="clear" w:color="auto" w:fill="EEF3F7"/>
            <w:tcMar>
              <w:top w:w="65" w:type="dxa"/>
              <w:left w:w="75" w:type="dxa"/>
              <w:bottom w:w="65" w:type="dxa"/>
              <w:right w:w="75" w:type="dxa"/>
            </w:tcMar>
            <w:vAlign w:val="center"/>
          </w:tcPr>
          <w:p w14:paraId="2AD832E2" w14:textId="77777777" w:rsidR="007C3DAE" w:rsidRDefault="00000000">
            <w:pPr>
              <w:spacing w:after="0"/>
            </w:pPr>
            <w:r>
              <w:rPr>
                <w:sz w:val="16"/>
              </w:rPr>
              <w:t>Caractère mesuré : croissance, sensibilité, virulence, fonction.</w:t>
            </w:r>
          </w:p>
        </w:tc>
      </w:tr>
      <w:tr w:rsidR="007C3DAE" w14:paraId="54CF9C46" w14:textId="77777777" w:rsidTr="00FF11F7">
        <w:trPr>
          <w:trHeight w:val="336"/>
          <w:jc w:val="center"/>
        </w:trPr>
        <w:tc>
          <w:tcPr>
            <w:tcW w:w="3880" w:type="dxa"/>
            <w:tcMar>
              <w:top w:w="65" w:type="dxa"/>
              <w:left w:w="75" w:type="dxa"/>
              <w:bottom w:w="65" w:type="dxa"/>
              <w:right w:w="75" w:type="dxa"/>
            </w:tcMar>
            <w:vAlign w:val="center"/>
          </w:tcPr>
          <w:p w14:paraId="747EDFF3" w14:textId="77777777" w:rsidR="007C3DAE" w:rsidRDefault="00000000">
            <w:pPr>
              <w:spacing w:after="0"/>
            </w:pPr>
            <w:r>
              <w:rPr>
                <w:sz w:val="16"/>
              </w:rPr>
              <w:t>Ploïdie</w:t>
            </w:r>
          </w:p>
        </w:tc>
        <w:tc>
          <w:tcPr>
            <w:tcW w:w="5923" w:type="dxa"/>
            <w:tcMar>
              <w:top w:w="65" w:type="dxa"/>
              <w:left w:w="75" w:type="dxa"/>
              <w:bottom w:w="65" w:type="dxa"/>
              <w:right w:w="75" w:type="dxa"/>
            </w:tcMar>
            <w:vAlign w:val="center"/>
          </w:tcPr>
          <w:p w14:paraId="42626BD5" w14:textId="77777777" w:rsidR="007C3DAE" w:rsidRDefault="00000000">
            <w:pPr>
              <w:spacing w:after="0"/>
            </w:pPr>
            <w:r>
              <w:rPr>
                <w:sz w:val="16"/>
              </w:rPr>
              <w:t>Nombre d’ensembles chromosomiques dans une cellule.</w:t>
            </w:r>
          </w:p>
        </w:tc>
      </w:tr>
      <w:tr w:rsidR="007C3DAE" w14:paraId="5315FB33" w14:textId="77777777" w:rsidTr="00FF11F7">
        <w:trPr>
          <w:trHeight w:val="336"/>
          <w:jc w:val="center"/>
        </w:trPr>
        <w:tc>
          <w:tcPr>
            <w:tcW w:w="3880" w:type="dxa"/>
            <w:shd w:val="clear" w:color="auto" w:fill="EEF3F7"/>
            <w:tcMar>
              <w:top w:w="65" w:type="dxa"/>
              <w:left w:w="75" w:type="dxa"/>
              <w:bottom w:w="65" w:type="dxa"/>
              <w:right w:w="75" w:type="dxa"/>
            </w:tcMar>
            <w:vAlign w:val="center"/>
          </w:tcPr>
          <w:p w14:paraId="3BAB17BA" w14:textId="77777777" w:rsidR="007C3DAE" w:rsidRDefault="00000000">
            <w:pPr>
              <w:spacing w:after="0"/>
            </w:pPr>
            <w:r>
              <w:rPr>
                <w:sz w:val="16"/>
              </w:rPr>
              <w:t>Unité d’inférence</w:t>
            </w:r>
          </w:p>
        </w:tc>
        <w:tc>
          <w:tcPr>
            <w:tcW w:w="5923" w:type="dxa"/>
            <w:shd w:val="clear" w:color="auto" w:fill="EEF3F7"/>
            <w:tcMar>
              <w:top w:w="65" w:type="dxa"/>
              <w:left w:w="75" w:type="dxa"/>
              <w:bottom w:w="65" w:type="dxa"/>
              <w:right w:w="75" w:type="dxa"/>
            </w:tcMar>
            <w:vAlign w:val="center"/>
          </w:tcPr>
          <w:p w14:paraId="2DB9FC6F" w14:textId="77777777" w:rsidR="007C3DAE" w:rsidRDefault="00000000">
            <w:pPr>
              <w:spacing w:after="0"/>
            </w:pPr>
            <w:r>
              <w:rPr>
                <w:sz w:val="16"/>
              </w:rPr>
              <w:t>Entité visée : isolat, population, communauté, patient ou site.</w:t>
            </w:r>
          </w:p>
        </w:tc>
      </w:tr>
    </w:tbl>
    <w:p w14:paraId="0D52BB4E" w14:textId="77777777" w:rsidR="007C3DAE" w:rsidRDefault="007C3DAE">
      <w:pPr>
        <w:spacing w:after="0"/>
      </w:pPr>
    </w:p>
    <w:p w14:paraId="39E868C4" w14:textId="77777777" w:rsidR="007C3DAE" w:rsidRDefault="00000000">
      <w:r>
        <w:br w:type="page"/>
      </w:r>
    </w:p>
    <w:p w14:paraId="24080158" w14:textId="77777777" w:rsidR="007C3DAE" w:rsidRDefault="00000000">
      <w:pPr>
        <w:pStyle w:val="Heading1"/>
      </w:pPr>
      <w:r>
        <w:lastRenderedPageBreak/>
        <w:t>Glossaire • Méthodes et interprétation</w:t>
      </w:r>
    </w:p>
    <w:p w14:paraId="62285426" w14:textId="77777777" w:rsidR="007C3DAE" w:rsidRDefault="00000000">
      <w:r>
        <w:t>Définitions de travail pour les activités de la semaine.</w:t>
      </w:r>
    </w:p>
    <w:tbl>
      <w:tblPr>
        <w:tblStyle w:val="TableGrid"/>
        <w:tblW w:w="0" w:type="auto"/>
        <w:jc w:val="center"/>
        <w:tblLayout w:type="fixed"/>
        <w:tblLook w:val="04A0" w:firstRow="1" w:lastRow="0" w:firstColumn="1" w:lastColumn="0" w:noHBand="0" w:noVBand="1"/>
      </w:tblPr>
      <w:tblGrid>
        <w:gridCol w:w="3661"/>
        <w:gridCol w:w="5486"/>
      </w:tblGrid>
      <w:tr w:rsidR="007C3DAE" w14:paraId="0CABF328" w14:textId="77777777" w:rsidTr="00FF11F7">
        <w:trPr>
          <w:trHeight w:val="197"/>
          <w:tblHeader/>
          <w:jc w:val="center"/>
        </w:trPr>
        <w:tc>
          <w:tcPr>
            <w:tcW w:w="3661" w:type="dxa"/>
            <w:shd w:val="clear" w:color="auto" w:fill="183A5A"/>
            <w:tcMar>
              <w:top w:w="65" w:type="dxa"/>
              <w:left w:w="75" w:type="dxa"/>
              <w:bottom w:w="65" w:type="dxa"/>
              <w:right w:w="75" w:type="dxa"/>
            </w:tcMar>
            <w:vAlign w:val="center"/>
          </w:tcPr>
          <w:p w14:paraId="40312513" w14:textId="77777777" w:rsidR="007C3DAE" w:rsidRDefault="00000000">
            <w:pPr>
              <w:spacing w:after="0"/>
            </w:pPr>
            <w:r>
              <w:rPr>
                <w:b/>
                <w:color w:val="FFFFFF"/>
                <w:sz w:val="15"/>
              </w:rPr>
              <w:t>Terme</w:t>
            </w:r>
          </w:p>
        </w:tc>
        <w:tc>
          <w:tcPr>
            <w:tcW w:w="5486" w:type="dxa"/>
            <w:shd w:val="clear" w:color="auto" w:fill="183A5A"/>
            <w:tcMar>
              <w:top w:w="65" w:type="dxa"/>
              <w:left w:w="75" w:type="dxa"/>
              <w:bottom w:w="65" w:type="dxa"/>
              <w:right w:w="75" w:type="dxa"/>
            </w:tcMar>
            <w:vAlign w:val="center"/>
          </w:tcPr>
          <w:p w14:paraId="386819A0" w14:textId="77777777" w:rsidR="007C3DAE" w:rsidRDefault="00000000">
            <w:pPr>
              <w:spacing w:after="0"/>
            </w:pPr>
            <w:r>
              <w:rPr>
                <w:b/>
                <w:color w:val="FFFFFF"/>
                <w:sz w:val="15"/>
              </w:rPr>
              <w:t>Définition</w:t>
            </w:r>
          </w:p>
        </w:tc>
      </w:tr>
      <w:tr w:rsidR="007C3DAE" w14:paraId="3BA95C00" w14:textId="77777777" w:rsidTr="00FF11F7">
        <w:trPr>
          <w:trHeight w:val="197"/>
          <w:jc w:val="center"/>
        </w:trPr>
        <w:tc>
          <w:tcPr>
            <w:tcW w:w="3661" w:type="dxa"/>
            <w:tcMar>
              <w:top w:w="65" w:type="dxa"/>
              <w:left w:w="75" w:type="dxa"/>
              <w:bottom w:w="65" w:type="dxa"/>
              <w:right w:w="75" w:type="dxa"/>
            </w:tcMar>
            <w:vAlign w:val="center"/>
          </w:tcPr>
          <w:p w14:paraId="3B9C0BD1" w14:textId="77777777" w:rsidR="007C3DAE" w:rsidRDefault="00000000">
            <w:pPr>
              <w:spacing w:after="0"/>
            </w:pPr>
            <w:r>
              <w:rPr>
                <w:sz w:val="15"/>
              </w:rPr>
              <w:t>Séquençage ciblé</w:t>
            </w:r>
          </w:p>
        </w:tc>
        <w:tc>
          <w:tcPr>
            <w:tcW w:w="5486" w:type="dxa"/>
            <w:tcMar>
              <w:top w:w="65" w:type="dxa"/>
              <w:left w:w="75" w:type="dxa"/>
              <w:bottom w:w="65" w:type="dxa"/>
              <w:right w:w="75" w:type="dxa"/>
            </w:tcMar>
            <w:vAlign w:val="center"/>
          </w:tcPr>
          <w:p w14:paraId="6C7E12EF" w14:textId="77777777" w:rsidR="007C3DAE" w:rsidRDefault="00000000">
            <w:pPr>
              <w:spacing w:after="0"/>
            </w:pPr>
            <w:r>
              <w:rPr>
                <w:sz w:val="15"/>
              </w:rPr>
              <w:t>Lecture de régions ou gènes définis à l’avance.</w:t>
            </w:r>
          </w:p>
        </w:tc>
      </w:tr>
      <w:tr w:rsidR="007C3DAE" w14:paraId="553E8D5F" w14:textId="77777777" w:rsidTr="00FF11F7">
        <w:trPr>
          <w:trHeight w:val="197"/>
          <w:jc w:val="center"/>
        </w:trPr>
        <w:tc>
          <w:tcPr>
            <w:tcW w:w="3661" w:type="dxa"/>
            <w:shd w:val="clear" w:color="auto" w:fill="EEF3F7"/>
            <w:tcMar>
              <w:top w:w="65" w:type="dxa"/>
              <w:left w:w="75" w:type="dxa"/>
              <w:bottom w:w="65" w:type="dxa"/>
              <w:right w:w="75" w:type="dxa"/>
            </w:tcMar>
            <w:vAlign w:val="center"/>
          </w:tcPr>
          <w:p w14:paraId="6B3B4B88" w14:textId="77777777" w:rsidR="007C3DAE" w:rsidRDefault="00000000">
            <w:pPr>
              <w:spacing w:after="0"/>
            </w:pPr>
            <w:r>
              <w:rPr>
                <w:sz w:val="15"/>
              </w:rPr>
              <w:t>Génome entier</w:t>
            </w:r>
          </w:p>
        </w:tc>
        <w:tc>
          <w:tcPr>
            <w:tcW w:w="5486" w:type="dxa"/>
            <w:shd w:val="clear" w:color="auto" w:fill="EEF3F7"/>
            <w:tcMar>
              <w:top w:w="65" w:type="dxa"/>
              <w:left w:w="75" w:type="dxa"/>
              <w:bottom w:w="65" w:type="dxa"/>
              <w:right w:w="75" w:type="dxa"/>
            </w:tcMar>
            <w:vAlign w:val="center"/>
          </w:tcPr>
          <w:p w14:paraId="5CCD90F2" w14:textId="77777777" w:rsidR="007C3DAE" w:rsidRDefault="00000000">
            <w:pPr>
              <w:spacing w:after="0"/>
            </w:pPr>
            <w:r>
              <w:rPr>
                <w:sz w:val="15"/>
              </w:rPr>
              <w:t>Approche visant la majeure partie du génome d’un isolat/organisme.</w:t>
            </w:r>
          </w:p>
        </w:tc>
      </w:tr>
      <w:tr w:rsidR="007C3DAE" w14:paraId="38035DF0" w14:textId="77777777" w:rsidTr="00FF11F7">
        <w:trPr>
          <w:trHeight w:val="197"/>
          <w:jc w:val="center"/>
        </w:trPr>
        <w:tc>
          <w:tcPr>
            <w:tcW w:w="3661" w:type="dxa"/>
            <w:tcMar>
              <w:top w:w="65" w:type="dxa"/>
              <w:left w:w="75" w:type="dxa"/>
              <w:bottom w:w="65" w:type="dxa"/>
              <w:right w:w="75" w:type="dxa"/>
            </w:tcMar>
            <w:vAlign w:val="center"/>
          </w:tcPr>
          <w:p w14:paraId="5BC26035" w14:textId="77777777" w:rsidR="007C3DAE" w:rsidRDefault="00000000">
            <w:pPr>
              <w:spacing w:after="0"/>
            </w:pPr>
            <w:r>
              <w:rPr>
                <w:sz w:val="15"/>
              </w:rPr>
              <w:t>Lectures courtes</w:t>
            </w:r>
          </w:p>
        </w:tc>
        <w:tc>
          <w:tcPr>
            <w:tcW w:w="5486" w:type="dxa"/>
            <w:tcMar>
              <w:top w:w="65" w:type="dxa"/>
              <w:left w:w="75" w:type="dxa"/>
              <w:bottom w:w="65" w:type="dxa"/>
              <w:right w:w="75" w:type="dxa"/>
            </w:tcMar>
            <w:vAlign w:val="center"/>
          </w:tcPr>
          <w:p w14:paraId="4AF1C445" w14:textId="77777777" w:rsidR="007C3DAE" w:rsidRDefault="00000000">
            <w:pPr>
              <w:spacing w:after="0"/>
            </w:pPr>
            <w:r>
              <w:rPr>
                <w:sz w:val="15"/>
              </w:rPr>
              <w:t>Fragments courts et nombreux; utiles en comparaison, parfois limités par répétitions/structure.</w:t>
            </w:r>
          </w:p>
        </w:tc>
      </w:tr>
      <w:tr w:rsidR="007C3DAE" w14:paraId="6D925146" w14:textId="77777777" w:rsidTr="00FF11F7">
        <w:trPr>
          <w:trHeight w:val="197"/>
          <w:jc w:val="center"/>
        </w:trPr>
        <w:tc>
          <w:tcPr>
            <w:tcW w:w="3661" w:type="dxa"/>
            <w:shd w:val="clear" w:color="auto" w:fill="EEF3F7"/>
            <w:tcMar>
              <w:top w:w="65" w:type="dxa"/>
              <w:left w:w="75" w:type="dxa"/>
              <w:bottom w:w="65" w:type="dxa"/>
              <w:right w:w="75" w:type="dxa"/>
            </w:tcMar>
            <w:vAlign w:val="center"/>
          </w:tcPr>
          <w:p w14:paraId="743795FA" w14:textId="77777777" w:rsidR="007C3DAE" w:rsidRDefault="00000000">
            <w:pPr>
              <w:spacing w:after="0"/>
            </w:pPr>
            <w:r>
              <w:rPr>
                <w:sz w:val="15"/>
              </w:rPr>
              <w:t>Lectures longues</w:t>
            </w:r>
          </w:p>
        </w:tc>
        <w:tc>
          <w:tcPr>
            <w:tcW w:w="5486" w:type="dxa"/>
            <w:shd w:val="clear" w:color="auto" w:fill="EEF3F7"/>
            <w:tcMar>
              <w:top w:w="65" w:type="dxa"/>
              <w:left w:w="75" w:type="dxa"/>
              <w:bottom w:w="65" w:type="dxa"/>
              <w:right w:w="75" w:type="dxa"/>
            </w:tcMar>
            <w:vAlign w:val="center"/>
          </w:tcPr>
          <w:p w14:paraId="13819734" w14:textId="77777777" w:rsidR="007C3DAE" w:rsidRDefault="00000000">
            <w:pPr>
              <w:spacing w:after="0"/>
            </w:pPr>
            <w:r>
              <w:rPr>
                <w:sz w:val="15"/>
              </w:rPr>
              <w:t>Fragments étendus; utiles pour structure, répétitions, phasage.</w:t>
            </w:r>
          </w:p>
        </w:tc>
      </w:tr>
      <w:tr w:rsidR="007C3DAE" w14:paraId="7C229489" w14:textId="77777777" w:rsidTr="00FF11F7">
        <w:trPr>
          <w:trHeight w:val="197"/>
          <w:jc w:val="center"/>
        </w:trPr>
        <w:tc>
          <w:tcPr>
            <w:tcW w:w="3661" w:type="dxa"/>
            <w:tcMar>
              <w:top w:w="65" w:type="dxa"/>
              <w:left w:w="75" w:type="dxa"/>
              <w:bottom w:w="65" w:type="dxa"/>
              <w:right w:w="75" w:type="dxa"/>
            </w:tcMar>
            <w:vAlign w:val="center"/>
          </w:tcPr>
          <w:p w14:paraId="2144CACA" w14:textId="77777777" w:rsidR="007C3DAE" w:rsidRDefault="00000000">
            <w:pPr>
              <w:spacing w:after="0"/>
            </w:pPr>
            <w:r>
              <w:rPr>
                <w:sz w:val="15"/>
              </w:rPr>
              <w:t>Approche hybride</w:t>
            </w:r>
          </w:p>
        </w:tc>
        <w:tc>
          <w:tcPr>
            <w:tcW w:w="5486" w:type="dxa"/>
            <w:tcMar>
              <w:top w:w="65" w:type="dxa"/>
              <w:left w:w="75" w:type="dxa"/>
              <w:bottom w:w="65" w:type="dxa"/>
              <w:right w:w="75" w:type="dxa"/>
            </w:tcMar>
            <w:vAlign w:val="center"/>
          </w:tcPr>
          <w:p w14:paraId="6724717C" w14:textId="77777777" w:rsidR="007C3DAE" w:rsidRDefault="00000000">
            <w:pPr>
              <w:spacing w:after="0"/>
            </w:pPr>
            <w:r>
              <w:rPr>
                <w:sz w:val="15"/>
              </w:rPr>
              <w:t>Combinaison de données complémentaires.</w:t>
            </w:r>
          </w:p>
        </w:tc>
      </w:tr>
      <w:tr w:rsidR="007C3DAE" w14:paraId="30D1F19E" w14:textId="77777777" w:rsidTr="00FF11F7">
        <w:trPr>
          <w:trHeight w:val="197"/>
          <w:jc w:val="center"/>
        </w:trPr>
        <w:tc>
          <w:tcPr>
            <w:tcW w:w="3661" w:type="dxa"/>
            <w:shd w:val="clear" w:color="auto" w:fill="EEF3F7"/>
            <w:tcMar>
              <w:top w:w="65" w:type="dxa"/>
              <w:left w:w="75" w:type="dxa"/>
              <w:bottom w:w="65" w:type="dxa"/>
              <w:right w:w="75" w:type="dxa"/>
            </w:tcMar>
            <w:vAlign w:val="center"/>
          </w:tcPr>
          <w:p w14:paraId="55A93A96" w14:textId="77777777" w:rsidR="007C3DAE" w:rsidRDefault="00000000">
            <w:pPr>
              <w:spacing w:after="0"/>
            </w:pPr>
            <w:r>
              <w:rPr>
                <w:sz w:val="15"/>
              </w:rPr>
              <w:t>Métagénomique</w:t>
            </w:r>
          </w:p>
        </w:tc>
        <w:tc>
          <w:tcPr>
            <w:tcW w:w="5486" w:type="dxa"/>
            <w:shd w:val="clear" w:color="auto" w:fill="EEF3F7"/>
            <w:tcMar>
              <w:top w:w="65" w:type="dxa"/>
              <w:left w:w="75" w:type="dxa"/>
              <w:bottom w:w="65" w:type="dxa"/>
              <w:right w:w="75" w:type="dxa"/>
            </w:tcMar>
            <w:vAlign w:val="center"/>
          </w:tcPr>
          <w:p w14:paraId="58397F35" w14:textId="77777777" w:rsidR="007C3DAE" w:rsidRDefault="00000000">
            <w:pPr>
              <w:spacing w:after="0"/>
            </w:pPr>
            <w:r>
              <w:rPr>
                <w:sz w:val="15"/>
              </w:rPr>
              <w:t>Étude d’acides nucléiques de plusieurs organismes dans un échantillon.</w:t>
            </w:r>
          </w:p>
        </w:tc>
      </w:tr>
      <w:tr w:rsidR="007C3DAE" w:rsidRPr="002E5601" w14:paraId="45145B9A" w14:textId="77777777" w:rsidTr="00FF11F7">
        <w:trPr>
          <w:trHeight w:val="197"/>
          <w:jc w:val="center"/>
        </w:trPr>
        <w:tc>
          <w:tcPr>
            <w:tcW w:w="3661" w:type="dxa"/>
            <w:tcMar>
              <w:top w:w="65" w:type="dxa"/>
              <w:left w:w="75" w:type="dxa"/>
              <w:bottom w:w="65" w:type="dxa"/>
              <w:right w:w="75" w:type="dxa"/>
            </w:tcMar>
            <w:vAlign w:val="center"/>
          </w:tcPr>
          <w:p w14:paraId="012EFA51" w14:textId="77777777" w:rsidR="007C3DAE" w:rsidRDefault="00000000">
            <w:pPr>
              <w:spacing w:after="0"/>
            </w:pPr>
            <w:r>
              <w:rPr>
                <w:sz w:val="15"/>
              </w:rPr>
              <w:t>Viromique</w:t>
            </w:r>
          </w:p>
        </w:tc>
        <w:tc>
          <w:tcPr>
            <w:tcW w:w="5486" w:type="dxa"/>
            <w:tcMar>
              <w:top w:w="65" w:type="dxa"/>
              <w:left w:w="75" w:type="dxa"/>
              <w:bottom w:w="65" w:type="dxa"/>
              <w:right w:w="75" w:type="dxa"/>
            </w:tcMar>
            <w:vAlign w:val="center"/>
          </w:tcPr>
          <w:p w14:paraId="0245A695" w14:textId="77777777" w:rsidR="007C3DAE" w:rsidRPr="0071117F" w:rsidRDefault="00000000">
            <w:pPr>
              <w:spacing w:after="0"/>
              <w:rPr>
                <w:lang w:val="da-DK"/>
              </w:rPr>
            </w:pPr>
            <w:proofErr w:type="spellStart"/>
            <w:r w:rsidRPr="0071117F">
              <w:rPr>
                <w:sz w:val="15"/>
                <w:lang w:val="da-DK"/>
              </w:rPr>
              <w:t>Étude</w:t>
            </w:r>
            <w:proofErr w:type="spellEnd"/>
            <w:r w:rsidRPr="0071117F">
              <w:rPr>
                <w:sz w:val="15"/>
                <w:lang w:val="da-DK"/>
              </w:rPr>
              <w:t xml:space="preserve"> de </w:t>
            </w:r>
            <w:proofErr w:type="spellStart"/>
            <w:r w:rsidRPr="0071117F">
              <w:rPr>
                <w:sz w:val="15"/>
                <w:lang w:val="da-DK"/>
              </w:rPr>
              <w:t>génomes</w:t>
            </w:r>
            <w:proofErr w:type="spellEnd"/>
            <w:r w:rsidRPr="0071117F">
              <w:rPr>
                <w:sz w:val="15"/>
                <w:lang w:val="da-DK"/>
              </w:rPr>
              <w:t xml:space="preserve"> </w:t>
            </w:r>
            <w:proofErr w:type="spellStart"/>
            <w:r w:rsidRPr="0071117F">
              <w:rPr>
                <w:sz w:val="15"/>
                <w:lang w:val="da-DK"/>
              </w:rPr>
              <w:t>viraux</w:t>
            </w:r>
            <w:proofErr w:type="spellEnd"/>
            <w:r w:rsidRPr="0071117F">
              <w:rPr>
                <w:sz w:val="15"/>
                <w:lang w:val="da-DK"/>
              </w:rPr>
              <w:t xml:space="preserve"> dans </w:t>
            </w:r>
            <w:proofErr w:type="spellStart"/>
            <w:r w:rsidRPr="0071117F">
              <w:rPr>
                <w:sz w:val="15"/>
                <w:lang w:val="da-DK"/>
              </w:rPr>
              <w:t>un</w:t>
            </w:r>
            <w:proofErr w:type="spellEnd"/>
            <w:r w:rsidRPr="0071117F">
              <w:rPr>
                <w:sz w:val="15"/>
                <w:lang w:val="da-DK"/>
              </w:rPr>
              <w:t xml:space="preserve"> </w:t>
            </w:r>
            <w:proofErr w:type="spellStart"/>
            <w:r w:rsidRPr="0071117F">
              <w:rPr>
                <w:sz w:val="15"/>
                <w:lang w:val="da-DK"/>
              </w:rPr>
              <w:t>échantillon</w:t>
            </w:r>
            <w:proofErr w:type="spellEnd"/>
            <w:r w:rsidRPr="0071117F">
              <w:rPr>
                <w:sz w:val="15"/>
                <w:lang w:val="da-DK"/>
              </w:rPr>
              <w:t xml:space="preserve"> ou </w:t>
            </w:r>
            <w:proofErr w:type="spellStart"/>
            <w:r w:rsidRPr="0071117F">
              <w:rPr>
                <w:sz w:val="15"/>
                <w:lang w:val="da-DK"/>
              </w:rPr>
              <w:t>communauté</w:t>
            </w:r>
            <w:proofErr w:type="spellEnd"/>
            <w:r w:rsidRPr="0071117F">
              <w:rPr>
                <w:sz w:val="15"/>
                <w:lang w:val="da-DK"/>
              </w:rPr>
              <w:t>.</w:t>
            </w:r>
          </w:p>
        </w:tc>
      </w:tr>
      <w:tr w:rsidR="007C3DAE" w14:paraId="08D585B5" w14:textId="77777777" w:rsidTr="00FF11F7">
        <w:trPr>
          <w:trHeight w:val="206"/>
          <w:jc w:val="center"/>
        </w:trPr>
        <w:tc>
          <w:tcPr>
            <w:tcW w:w="3661" w:type="dxa"/>
            <w:shd w:val="clear" w:color="auto" w:fill="EEF3F7"/>
            <w:tcMar>
              <w:top w:w="65" w:type="dxa"/>
              <w:left w:w="75" w:type="dxa"/>
              <w:bottom w:w="65" w:type="dxa"/>
              <w:right w:w="75" w:type="dxa"/>
            </w:tcMar>
            <w:vAlign w:val="center"/>
          </w:tcPr>
          <w:p w14:paraId="390AEE22" w14:textId="77777777" w:rsidR="007C3DAE" w:rsidRDefault="00000000">
            <w:pPr>
              <w:spacing w:after="0"/>
            </w:pPr>
            <w:proofErr w:type="spellStart"/>
            <w:r>
              <w:rPr>
                <w:sz w:val="15"/>
              </w:rPr>
              <w:t>Métatranscriptomique</w:t>
            </w:r>
            <w:proofErr w:type="spellEnd"/>
          </w:p>
        </w:tc>
        <w:tc>
          <w:tcPr>
            <w:tcW w:w="5486" w:type="dxa"/>
            <w:shd w:val="clear" w:color="auto" w:fill="EEF3F7"/>
            <w:tcMar>
              <w:top w:w="65" w:type="dxa"/>
              <w:left w:w="75" w:type="dxa"/>
              <w:bottom w:w="65" w:type="dxa"/>
              <w:right w:w="75" w:type="dxa"/>
            </w:tcMar>
            <w:vAlign w:val="center"/>
          </w:tcPr>
          <w:p w14:paraId="735E6F02" w14:textId="77777777" w:rsidR="007C3DAE" w:rsidRDefault="00000000">
            <w:pPr>
              <w:spacing w:after="0"/>
            </w:pPr>
            <w:r>
              <w:rPr>
                <w:sz w:val="15"/>
              </w:rPr>
              <w:t>Séquençage de transcrits d’une communauté au moment du prélèvement.</w:t>
            </w:r>
          </w:p>
        </w:tc>
      </w:tr>
      <w:tr w:rsidR="007C3DAE" w14:paraId="4C660E2C" w14:textId="77777777" w:rsidTr="00FF11F7">
        <w:trPr>
          <w:trHeight w:val="197"/>
          <w:jc w:val="center"/>
        </w:trPr>
        <w:tc>
          <w:tcPr>
            <w:tcW w:w="3661" w:type="dxa"/>
            <w:tcMar>
              <w:top w:w="65" w:type="dxa"/>
              <w:left w:w="75" w:type="dxa"/>
              <w:bottom w:w="65" w:type="dxa"/>
              <w:right w:w="75" w:type="dxa"/>
            </w:tcMar>
            <w:vAlign w:val="center"/>
          </w:tcPr>
          <w:p w14:paraId="02772C7A" w14:textId="77777777" w:rsidR="007C3DAE" w:rsidRDefault="00000000">
            <w:pPr>
              <w:spacing w:after="0"/>
            </w:pPr>
            <w:r>
              <w:rPr>
                <w:sz w:val="15"/>
              </w:rPr>
              <w:t>Métadonnées</w:t>
            </w:r>
          </w:p>
        </w:tc>
        <w:tc>
          <w:tcPr>
            <w:tcW w:w="5486" w:type="dxa"/>
            <w:tcMar>
              <w:top w:w="65" w:type="dxa"/>
              <w:left w:w="75" w:type="dxa"/>
              <w:bottom w:w="65" w:type="dxa"/>
              <w:right w:w="75" w:type="dxa"/>
            </w:tcMar>
            <w:vAlign w:val="center"/>
          </w:tcPr>
          <w:p w14:paraId="30F1EEE1" w14:textId="77777777" w:rsidR="007C3DAE" w:rsidRDefault="00000000">
            <w:pPr>
              <w:spacing w:after="0"/>
            </w:pPr>
            <w:r>
              <w:rPr>
                <w:sz w:val="15"/>
              </w:rPr>
              <w:t>Informations de temps, lieu, hôte, symptômes, traitement, méthode.</w:t>
            </w:r>
          </w:p>
        </w:tc>
      </w:tr>
      <w:tr w:rsidR="007C3DAE" w14:paraId="19BF8FC6" w14:textId="77777777" w:rsidTr="00FF11F7">
        <w:trPr>
          <w:trHeight w:val="197"/>
          <w:jc w:val="center"/>
        </w:trPr>
        <w:tc>
          <w:tcPr>
            <w:tcW w:w="3661" w:type="dxa"/>
            <w:shd w:val="clear" w:color="auto" w:fill="EEF3F7"/>
            <w:tcMar>
              <w:top w:w="65" w:type="dxa"/>
              <w:left w:w="75" w:type="dxa"/>
              <w:bottom w:w="65" w:type="dxa"/>
              <w:right w:w="75" w:type="dxa"/>
            </w:tcMar>
            <w:vAlign w:val="center"/>
          </w:tcPr>
          <w:p w14:paraId="023A9610" w14:textId="77777777" w:rsidR="007C3DAE" w:rsidRDefault="00000000">
            <w:pPr>
              <w:spacing w:after="0"/>
            </w:pPr>
            <w:r>
              <w:rPr>
                <w:sz w:val="15"/>
              </w:rPr>
              <w:t>Arrière-plan hôte</w:t>
            </w:r>
          </w:p>
        </w:tc>
        <w:tc>
          <w:tcPr>
            <w:tcW w:w="5486" w:type="dxa"/>
            <w:shd w:val="clear" w:color="auto" w:fill="EEF3F7"/>
            <w:tcMar>
              <w:top w:w="65" w:type="dxa"/>
              <w:left w:w="75" w:type="dxa"/>
              <w:bottom w:w="65" w:type="dxa"/>
              <w:right w:w="75" w:type="dxa"/>
            </w:tcMar>
            <w:vAlign w:val="center"/>
          </w:tcPr>
          <w:p w14:paraId="1C9BA2C1" w14:textId="77777777" w:rsidR="007C3DAE" w:rsidRDefault="00000000">
            <w:pPr>
              <w:spacing w:after="0"/>
            </w:pPr>
            <w:r>
              <w:rPr>
                <w:sz w:val="15"/>
              </w:rPr>
              <w:t>Acide nucléique de l’hôte pouvant dominer les lectures.</w:t>
            </w:r>
          </w:p>
        </w:tc>
      </w:tr>
      <w:tr w:rsidR="007C3DAE" w14:paraId="480B4C00" w14:textId="77777777" w:rsidTr="00FF11F7">
        <w:trPr>
          <w:trHeight w:val="197"/>
          <w:jc w:val="center"/>
        </w:trPr>
        <w:tc>
          <w:tcPr>
            <w:tcW w:w="3661" w:type="dxa"/>
            <w:tcMar>
              <w:top w:w="65" w:type="dxa"/>
              <w:left w:w="75" w:type="dxa"/>
              <w:bottom w:w="65" w:type="dxa"/>
              <w:right w:w="75" w:type="dxa"/>
            </w:tcMar>
            <w:vAlign w:val="center"/>
          </w:tcPr>
          <w:p w14:paraId="64FB583F" w14:textId="77777777" w:rsidR="007C3DAE" w:rsidRDefault="00000000">
            <w:pPr>
              <w:spacing w:after="0"/>
            </w:pPr>
            <w:r>
              <w:rPr>
                <w:sz w:val="15"/>
              </w:rPr>
              <w:t>Rapprochement génomique</w:t>
            </w:r>
          </w:p>
        </w:tc>
        <w:tc>
          <w:tcPr>
            <w:tcW w:w="5486" w:type="dxa"/>
            <w:tcMar>
              <w:top w:w="65" w:type="dxa"/>
              <w:left w:w="75" w:type="dxa"/>
              <w:bottom w:w="65" w:type="dxa"/>
              <w:right w:w="75" w:type="dxa"/>
            </w:tcMar>
            <w:vAlign w:val="center"/>
          </w:tcPr>
          <w:p w14:paraId="1975675E" w14:textId="77777777" w:rsidR="007C3DAE" w:rsidRDefault="00000000">
            <w:pPr>
              <w:spacing w:after="0"/>
            </w:pPr>
            <w:r>
              <w:rPr>
                <w:sz w:val="15"/>
              </w:rPr>
              <w:t>Similarité dépendant de la méthode; ne donne pas seule la transmission.</w:t>
            </w:r>
          </w:p>
        </w:tc>
      </w:tr>
      <w:tr w:rsidR="007C3DAE" w14:paraId="64640210" w14:textId="77777777" w:rsidTr="00FF11F7">
        <w:trPr>
          <w:trHeight w:val="197"/>
          <w:jc w:val="center"/>
        </w:trPr>
        <w:tc>
          <w:tcPr>
            <w:tcW w:w="3661" w:type="dxa"/>
            <w:shd w:val="clear" w:color="auto" w:fill="EEF3F7"/>
            <w:tcMar>
              <w:top w:w="65" w:type="dxa"/>
              <w:left w:w="75" w:type="dxa"/>
              <w:bottom w:w="65" w:type="dxa"/>
              <w:right w:w="75" w:type="dxa"/>
            </w:tcMar>
            <w:vAlign w:val="center"/>
          </w:tcPr>
          <w:p w14:paraId="746F8772" w14:textId="77777777" w:rsidR="007C3DAE" w:rsidRDefault="00000000">
            <w:pPr>
              <w:spacing w:after="0"/>
            </w:pPr>
            <w:r>
              <w:rPr>
                <w:sz w:val="15"/>
              </w:rPr>
              <w:t>Isolat</w:t>
            </w:r>
          </w:p>
        </w:tc>
        <w:tc>
          <w:tcPr>
            <w:tcW w:w="5486" w:type="dxa"/>
            <w:shd w:val="clear" w:color="auto" w:fill="EEF3F7"/>
            <w:tcMar>
              <w:top w:w="65" w:type="dxa"/>
              <w:left w:w="75" w:type="dxa"/>
              <w:bottom w:w="65" w:type="dxa"/>
              <w:right w:w="75" w:type="dxa"/>
            </w:tcMar>
            <w:vAlign w:val="center"/>
          </w:tcPr>
          <w:p w14:paraId="75AC0C62" w14:textId="77777777" w:rsidR="007C3DAE" w:rsidRDefault="00000000">
            <w:pPr>
              <w:spacing w:after="0"/>
            </w:pPr>
            <w:r>
              <w:rPr>
                <w:sz w:val="15"/>
              </w:rPr>
              <w:t>Population cultivée et caractérisée comme unité expérimentale.</w:t>
            </w:r>
          </w:p>
        </w:tc>
      </w:tr>
    </w:tbl>
    <w:p w14:paraId="6BB00065" w14:textId="77777777" w:rsidR="007C3DAE" w:rsidRDefault="007C3DAE">
      <w:pPr>
        <w:spacing w:after="0"/>
      </w:pPr>
    </w:p>
    <w:p w14:paraId="5A0C01B3" w14:textId="77777777" w:rsidR="007C3DAE" w:rsidRDefault="00000000">
      <w:r>
        <w:br w:type="page"/>
      </w:r>
    </w:p>
    <w:p w14:paraId="19AA1628" w14:textId="77777777" w:rsidR="007C3DAE" w:rsidRDefault="00000000">
      <w:pPr>
        <w:pStyle w:val="Heading1"/>
      </w:pPr>
      <w:r>
        <w:lastRenderedPageBreak/>
        <w:t>Références et ressources</w:t>
      </w:r>
    </w:p>
    <w:p w14:paraId="2D20C61D" w14:textId="77777777" w:rsidR="007C3DAE" w:rsidRDefault="00000000">
      <w:r>
        <w:t>Sélection de départ; vérifier les normes et recommandations actuelles avant usage clinique.</w:t>
      </w:r>
    </w:p>
    <w:p w14:paraId="5D5D083F" w14:textId="3E1BD32E" w:rsidR="007C3DAE" w:rsidRDefault="00000000">
      <w:pPr>
        <w:pStyle w:val="ListBullet"/>
      </w:pPr>
      <w:r>
        <w:t>OMS. Global genomic surveillance strategy for pathogens with pandemic and epidemic potential, 2022</w:t>
      </w:r>
      <w:r w:rsidR="002E5601">
        <w:t>-</w:t>
      </w:r>
      <w:r>
        <w:t>2032. https://www.who.int/publications/i/item/9789240046979</w:t>
      </w:r>
    </w:p>
    <w:p w14:paraId="55123E30" w14:textId="77777777" w:rsidR="007C3DAE" w:rsidRDefault="00000000">
      <w:pPr>
        <w:pStyle w:val="ListBullet"/>
      </w:pPr>
      <w:r>
        <w:t>CDC. What is Advanced Molecular Detection? https://www.cdc.gov/advanced-molecular-detection/about/index.html</w:t>
      </w:r>
    </w:p>
    <w:p w14:paraId="37E8A775" w14:textId="1CED8F34" w:rsidR="007C3DAE" w:rsidRDefault="00000000">
      <w:pPr>
        <w:pStyle w:val="ListBullet"/>
      </w:pPr>
      <w:r>
        <w:t xml:space="preserve">Chiu CY, Miller SA. Clinical metagenomics. Nature Reviews Genetics. </w:t>
      </w:r>
      <w:proofErr w:type="gramStart"/>
      <w:r>
        <w:t>2019;20:341</w:t>
      </w:r>
      <w:proofErr w:type="gramEnd"/>
      <w:r w:rsidR="002E5601">
        <w:t>-</w:t>
      </w:r>
      <w:r>
        <w:t>355. doi:10.1038/s41576-019-0113-7.</w:t>
      </w:r>
    </w:p>
    <w:p w14:paraId="736CFC2E" w14:textId="77777777" w:rsidR="007C3DAE" w:rsidRDefault="00000000">
      <w:pPr>
        <w:pStyle w:val="ListBullet"/>
      </w:pPr>
      <w:r>
        <w:t>Bikel S, et al. Current concepts, advances, and challenges in deciphering the human microbiota with metatranscriptomics. Trends in Biotechnology. 2023. https://pubmed.ncbi.nlm.nih.gov/37365103/</w:t>
      </w:r>
    </w:p>
    <w:p w14:paraId="37137842" w14:textId="77777777" w:rsidR="007C3DAE" w:rsidRDefault="00000000">
      <w:pPr>
        <w:pStyle w:val="ListBullet"/>
      </w:pPr>
      <w:r>
        <w:t>CDC. A roadmap for nonlaboratorians on advanced molecular detection. Emerging Infectious Diseases. 2025. https://wwwnc.cdc.gov/eid/article/31/13/24-1506_article</w:t>
      </w:r>
    </w:p>
    <w:p w14:paraId="00F94616" w14:textId="77777777" w:rsidR="007C3DAE" w:rsidRDefault="00000000">
      <w:pPr>
        <w:pStyle w:val="ListBullet"/>
      </w:pPr>
      <w:r>
        <w:t>Kudirkiene E, et al. Epidemiology of Salmonella enterica serovar Dublin in cattle and humans in Denmark, 1996 to 2016. Applied and Environmental Microbiology. 2020;86:e01894-19.</w:t>
      </w:r>
    </w:p>
    <w:p w14:paraId="76025FC1" w14:textId="77777777" w:rsidR="007C3DAE" w:rsidRDefault="00000000">
      <w:pPr>
        <w:pStyle w:val="ListBullet"/>
      </w:pPr>
      <w:r>
        <w:t>Hawkey J, et al. Global phylogenomics of multidrug-resistant Salmonella enterica serotype Kentucky ST198. Microbial Genomics. 2019;5:000269.</w:t>
      </w:r>
    </w:p>
    <w:p w14:paraId="78C07190" w14:textId="77777777" w:rsidR="007C3DAE" w:rsidRDefault="00000000">
      <w:r>
        <w:br w:type="page"/>
      </w:r>
    </w:p>
    <w:p w14:paraId="09D1960E" w14:textId="77777777" w:rsidR="007C3DAE" w:rsidRDefault="00000000">
      <w:pPr>
        <w:pStyle w:val="Heading1"/>
      </w:pPr>
      <w:r>
        <w:lastRenderedPageBreak/>
        <w:t>Éthique, biosécurité et gouvernance des données</w:t>
      </w:r>
    </w:p>
    <w:p w14:paraId="48764A69" w14:textId="77777777" w:rsidR="007C3DAE" w:rsidRDefault="00000000">
      <w:r>
        <w:t>Les activités utilisent des données fictives ou publiques. Les données cliniques réelles doivent suivre les règles institutionnelles et nationales.</w:t>
      </w:r>
    </w:p>
    <w:tbl>
      <w:tblPr>
        <w:tblStyle w:val="TableGrid"/>
        <w:tblW w:w="0" w:type="auto"/>
        <w:jc w:val="center"/>
        <w:tblLayout w:type="fixed"/>
        <w:tblLook w:val="04A0" w:firstRow="1" w:lastRow="0" w:firstColumn="1" w:lastColumn="0" w:noHBand="0" w:noVBand="1"/>
      </w:tblPr>
      <w:tblGrid>
        <w:gridCol w:w="3348"/>
        <w:gridCol w:w="4970"/>
      </w:tblGrid>
      <w:tr w:rsidR="007C3DAE" w14:paraId="58D49015" w14:textId="77777777" w:rsidTr="00FF11F7">
        <w:trPr>
          <w:trHeight w:val="274"/>
          <w:tblHeader/>
          <w:jc w:val="center"/>
        </w:trPr>
        <w:tc>
          <w:tcPr>
            <w:tcW w:w="3348" w:type="dxa"/>
            <w:shd w:val="clear" w:color="auto" w:fill="183A5A"/>
            <w:tcMar>
              <w:top w:w="65" w:type="dxa"/>
              <w:left w:w="75" w:type="dxa"/>
              <w:bottom w:w="65" w:type="dxa"/>
              <w:right w:w="75" w:type="dxa"/>
            </w:tcMar>
            <w:vAlign w:val="center"/>
          </w:tcPr>
          <w:p w14:paraId="7D11883D" w14:textId="77777777" w:rsidR="007C3DAE" w:rsidRDefault="00000000">
            <w:pPr>
              <w:spacing w:after="0"/>
            </w:pPr>
            <w:r>
              <w:rPr>
                <w:b/>
                <w:color w:val="FFFFFF"/>
                <w:sz w:val="16"/>
              </w:rPr>
              <w:t>Principe</w:t>
            </w:r>
          </w:p>
        </w:tc>
        <w:tc>
          <w:tcPr>
            <w:tcW w:w="4970" w:type="dxa"/>
            <w:shd w:val="clear" w:color="auto" w:fill="183A5A"/>
            <w:tcMar>
              <w:top w:w="65" w:type="dxa"/>
              <w:left w:w="75" w:type="dxa"/>
              <w:bottom w:w="65" w:type="dxa"/>
              <w:right w:w="75" w:type="dxa"/>
            </w:tcMar>
            <w:vAlign w:val="center"/>
          </w:tcPr>
          <w:p w14:paraId="24A49428" w14:textId="77777777" w:rsidR="007C3DAE" w:rsidRDefault="00000000">
            <w:pPr>
              <w:spacing w:after="0"/>
            </w:pPr>
            <w:r>
              <w:rPr>
                <w:b/>
                <w:color w:val="FFFFFF"/>
                <w:sz w:val="16"/>
              </w:rPr>
              <w:t>Application</w:t>
            </w:r>
          </w:p>
        </w:tc>
      </w:tr>
      <w:tr w:rsidR="007C3DAE" w14:paraId="65E82046" w14:textId="77777777" w:rsidTr="00FF11F7">
        <w:trPr>
          <w:trHeight w:val="285"/>
          <w:jc w:val="center"/>
        </w:trPr>
        <w:tc>
          <w:tcPr>
            <w:tcW w:w="3348" w:type="dxa"/>
            <w:tcMar>
              <w:top w:w="65" w:type="dxa"/>
              <w:left w:w="75" w:type="dxa"/>
              <w:bottom w:w="65" w:type="dxa"/>
              <w:right w:w="75" w:type="dxa"/>
            </w:tcMar>
            <w:vAlign w:val="center"/>
          </w:tcPr>
          <w:p w14:paraId="6DA84F64" w14:textId="77777777" w:rsidR="007C3DAE" w:rsidRDefault="00000000">
            <w:pPr>
              <w:spacing w:after="0"/>
            </w:pPr>
            <w:r>
              <w:rPr>
                <w:sz w:val="16"/>
              </w:rPr>
              <w:t>Confidentialité</w:t>
            </w:r>
          </w:p>
        </w:tc>
        <w:tc>
          <w:tcPr>
            <w:tcW w:w="4970" w:type="dxa"/>
            <w:tcMar>
              <w:top w:w="65" w:type="dxa"/>
              <w:left w:w="75" w:type="dxa"/>
              <w:bottom w:w="65" w:type="dxa"/>
              <w:right w:w="75" w:type="dxa"/>
            </w:tcMar>
            <w:vAlign w:val="center"/>
          </w:tcPr>
          <w:p w14:paraId="6CFAA064" w14:textId="77777777" w:rsidR="007C3DAE" w:rsidRDefault="00000000">
            <w:pPr>
              <w:spacing w:after="0"/>
            </w:pPr>
            <w:r>
              <w:rPr>
                <w:sz w:val="16"/>
              </w:rPr>
              <w:t>Retirer identifiants et détails ré-identifiants.</w:t>
            </w:r>
          </w:p>
        </w:tc>
      </w:tr>
      <w:tr w:rsidR="007C3DAE" w14:paraId="21461E4A" w14:textId="77777777" w:rsidTr="00FF11F7">
        <w:trPr>
          <w:trHeight w:val="274"/>
          <w:jc w:val="center"/>
        </w:trPr>
        <w:tc>
          <w:tcPr>
            <w:tcW w:w="3348" w:type="dxa"/>
            <w:shd w:val="clear" w:color="auto" w:fill="EEF3F7"/>
            <w:tcMar>
              <w:top w:w="65" w:type="dxa"/>
              <w:left w:w="75" w:type="dxa"/>
              <w:bottom w:w="65" w:type="dxa"/>
              <w:right w:w="75" w:type="dxa"/>
            </w:tcMar>
            <w:vAlign w:val="center"/>
          </w:tcPr>
          <w:p w14:paraId="152B18B1" w14:textId="77777777" w:rsidR="007C3DAE" w:rsidRDefault="00000000">
            <w:pPr>
              <w:spacing w:after="0"/>
            </w:pPr>
            <w:r>
              <w:rPr>
                <w:sz w:val="16"/>
              </w:rPr>
              <w:t>Consentement et cadre légal</w:t>
            </w:r>
          </w:p>
        </w:tc>
        <w:tc>
          <w:tcPr>
            <w:tcW w:w="4970" w:type="dxa"/>
            <w:shd w:val="clear" w:color="auto" w:fill="EEF3F7"/>
            <w:tcMar>
              <w:top w:w="65" w:type="dxa"/>
              <w:left w:w="75" w:type="dxa"/>
              <w:bottom w:w="65" w:type="dxa"/>
              <w:right w:w="75" w:type="dxa"/>
            </w:tcMar>
            <w:vAlign w:val="center"/>
          </w:tcPr>
          <w:p w14:paraId="315EEA0F" w14:textId="77777777" w:rsidR="007C3DAE" w:rsidRDefault="00000000">
            <w:pPr>
              <w:spacing w:after="0"/>
            </w:pPr>
            <w:r>
              <w:rPr>
                <w:sz w:val="16"/>
              </w:rPr>
              <w:t>Vérifier les exigences avant collecte/réutilisation de données humaines.</w:t>
            </w:r>
          </w:p>
        </w:tc>
      </w:tr>
      <w:tr w:rsidR="007C3DAE" w14:paraId="3BC81C28" w14:textId="77777777" w:rsidTr="00FF11F7">
        <w:trPr>
          <w:trHeight w:val="285"/>
          <w:jc w:val="center"/>
        </w:trPr>
        <w:tc>
          <w:tcPr>
            <w:tcW w:w="3348" w:type="dxa"/>
            <w:tcMar>
              <w:top w:w="65" w:type="dxa"/>
              <w:left w:w="75" w:type="dxa"/>
              <w:bottom w:w="65" w:type="dxa"/>
              <w:right w:w="75" w:type="dxa"/>
            </w:tcMar>
            <w:vAlign w:val="center"/>
          </w:tcPr>
          <w:p w14:paraId="1A04B262" w14:textId="77777777" w:rsidR="007C3DAE" w:rsidRDefault="00000000">
            <w:pPr>
              <w:spacing w:after="0"/>
            </w:pPr>
            <w:r>
              <w:rPr>
                <w:sz w:val="16"/>
              </w:rPr>
              <w:t>Partage responsable</w:t>
            </w:r>
          </w:p>
        </w:tc>
        <w:tc>
          <w:tcPr>
            <w:tcW w:w="4970" w:type="dxa"/>
            <w:tcMar>
              <w:top w:w="65" w:type="dxa"/>
              <w:left w:w="75" w:type="dxa"/>
              <w:bottom w:w="65" w:type="dxa"/>
              <w:right w:w="75" w:type="dxa"/>
            </w:tcMar>
            <w:vAlign w:val="center"/>
          </w:tcPr>
          <w:p w14:paraId="413C279A" w14:textId="77777777" w:rsidR="007C3DAE" w:rsidRDefault="00000000">
            <w:pPr>
              <w:spacing w:after="0"/>
            </w:pPr>
            <w:r>
              <w:rPr>
                <w:sz w:val="16"/>
              </w:rPr>
              <w:t>Définir accès, métadonnées et risque de ré-identification.</w:t>
            </w:r>
          </w:p>
        </w:tc>
      </w:tr>
      <w:tr w:rsidR="007C3DAE" w14:paraId="4287D8A7" w14:textId="77777777" w:rsidTr="00FF11F7">
        <w:trPr>
          <w:trHeight w:val="274"/>
          <w:jc w:val="center"/>
        </w:trPr>
        <w:tc>
          <w:tcPr>
            <w:tcW w:w="3348" w:type="dxa"/>
            <w:shd w:val="clear" w:color="auto" w:fill="EEF3F7"/>
            <w:tcMar>
              <w:top w:w="65" w:type="dxa"/>
              <w:left w:w="75" w:type="dxa"/>
              <w:bottom w:w="65" w:type="dxa"/>
              <w:right w:w="75" w:type="dxa"/>
            </w:tcMar>
            <w:vAlign w:val="center"/>
          </w:tcPr>
          <w:p w14:paraId="06ED02E0" w14:textId="77777777" w:rsidR="007C3DAE" w:rsidRDefault="00000000">
            <w:pPr>
              <w:spacing w:after="0"/>
            </w:pPr>
            <w:r>
              <w:rPr>
                <w:sz w:val="16"/>
              </w:rPr>
              <w:t>Représentativité</w:t>
            </w:r>
          </w:p>
        </w:tc>
        <w:tc>
          <w:tcPr>
            <w:tcW w:w="4970" w:type="dxa"/>
            <w:shd w:val="clear" w:color="auto" w:fill="EEF3F7"/>
            <w:tcMar>
              <w:top w:w="65" w:type="dxa"/>
              <w:left w:w="75" w:type="dxa"/>
              <w:bottom w:w="65" w:type="dxa"/>
              <w:right w:w="75" w:type="dxa"/>
            </w:tcMar>
            <w:vAlign w:val="center"/>
          </w:tcPr>
          <w:p w14:paraId="4D9404C5" w14:textId="77777777" w:rsidR="007C3DAE" w:rsidRDefault="00000000">
            <w:pPr>
              <w:spacing w:after="0"/>
            </w:pPr>
            <w:r>
              <w:rPr>
                <w:sz w:val="16"/>
              </w:rPr>
              <w:t>Discuter populations et zones absentes des références.</w:t>
            </w:r>
          </w:p>
        </w:tc>
      </w:tr>
      <w:tr w:rsidR="007C3DAE" w14:paraId="45938AE6" w14:textId="77777777" w:rsidTr="00FF11F7">
        <w:trPr>
          <w:trHeight w:val="285"/>
          <w:jc w:val="center"/>
        </w:trPr>
        <w:tc>
          <w:tcPr>
            <w:tcW w:w="3348" w:type="dxa"/>
            <w:tcMar>
              <w:top w:w="65" w:type="dxa"/>
              <w:left w:w="75" w:type="dxa"/>
              <w:bottom w:w="65" w:type="dxa"/>
              <w:right w:w="75" w:type="dxa"/>
            </w:tcMar>
            <w:vAlign w:val="center"/>
          </w:tcPr>
          <w:p w14:paraId="708F4566" w14:textId="77777777" w:rsidR="007C3DAE" w:rsidRDefault="00000000">
            <w:pPr>
              <w:spacing w:after="0"/>
            </w:pPr>
            <w:r>
              <w:rPr>
                <w:sz w:val="16"/>
              </w:rPr>
              <w:t>Biosécurité</w:t>
            </w:r>
          </w:p>
        </w:tc>
        <w:tc>
          <w:tcPr>
            <w:tcW w:w="4970" w:type="dxa"/>
            <w:tcMar>
              <w:top w:w="65" w:type="dxa"/>
              <w:left w:w="75" w:type="dxa"/>
              <w:bottom w:w="65" w:type="dxa"/>
              <w:right w:w="75" w:type="dxa"/>
            </w:tcMar>
            <w:vAlign w:val="center"/>
          </w:tcPr>
          <w:p w14:paraId="436645E0" w14:textId="77777777" w:rsidR="007C3DAE" w:rsidRDefault="00000000">
            <w:pPr>
              <w:spacing w:after="0"/>
            </w:pPr>
            <w:r>
              <w:rPr>
                <w:sz w:val="16"/>
              </w:rPr>
              <w:t>Exercices sur données préparées; aucune manipulation d’agent requise.</w:t>
            </w:r>
          </w:p>
        </w:tc>
      </w:tr>
      <w:tr w:rsidR="007C3DAE" w14:paraId="66DC086A" w14:textId="77777777" w:rsidTr="00FF11F7">
        <w:trPr>
          <w:trHeight w:val="285"/>
          <w:jc w:val="center"/>
        </w:trPr>
        <w:tc>
          <w:tcPr>
            <w:tcW w:w="3348" w:type="dxa"/>
            <w:shd w:val="clear" w:color="auto" w:fill="EEF3F7"/>
            <w:tcMar>
              <w:top w:w="65" w:type="dxa"/>
              <w:left w:w="75" w:type="dxa"/>
              <w:bottom w:w="65" w:type="dxa"/>
              <w:right w:w="75" w:type="dxa"/>
            </w:tcMar>
            <w:vAlign w:val="center"/>
          </w:tcPr>
          <w:p w14:paraId="4844824E" w14:textId="77777777" w:rsidR="007C3DAE" w:rsidRDefault="00000000">
            <w:pPr>
              <w:spacing w:after="0"/>
            </w:pPr>
            <w:r>
              <w:rPr>
                <w:sz w:val="16"/>
              </w:rPr>
              <w:t>Communication</w:t>
            </w:r>
          </w:p>
        </w:tc>
        <w:tc>
          <w:tcPr>
            <w:tcW w:w="4970" w:type="dxa"/>
            <w:shd w:val="clear" w:color="auto" w:fill="EEF3F7"/>
            <w:tcMar>
              <w:top w:w="65" w:type="dxa"/>
              <w:left w:w="75" w:type="dxa"/>
              <w:bottom w:w="65" w:type="dxa"/>
              <w:right w:w="75" w:type="dxa"/>
            </w:tcMar>
            <w:vAlign w:val="center"/>
          </w:tcPr>
          <w:p w14:paraId="0747C1A2" w14:textId="77777777" w:rsidR="007C3DAE" w:rsidRDefault="00000000">
            <w:pPr>
              <w:spacing w:after="0"/>
            </w:pPr>
            <w:r>
              <w:rPr>
                <w:sz w:val="16"/>
              </w:rPr>
              <w:t>Éviter toute attribution d’origine ou de responsabilité sans preuve suffisante.</w:t>
            </w:r>
          </w:p>
        </w:tc>
      </w:tr>
    </w:tbl>
    <w:p w14:paraId="223BBCED" w14:textId="77777777" w:rsidR="007C3DAE" w:rsidRDefault="007C3DAE">
      <w:pPr>
        <w:spacing w:after="0"/>
      </w:pPr>
    </w:p>
    <w:tbl>
      <w:tblPr>
        <w:tblStyle w:val="TableGrid"/>
        <w:tblW w:w="0" w:type="auto"/>
        <w:tblLook w:val="04A0" w:firstRow="1" w:lastRow="0" w:firstColumn="1" w:lastColumn="0" w:noHBand="0" w:noVBand="1"/>
      </w:tblPr>
      <w:tblGrid>
        <w:gridCol w:w="10282"/>
      </w:tblGrid>
      <w:tr w:rsidR="007C3DAE" w14:paraId="649CF7E3" w14:textId="77777777">
        <w:tc>
          <w:tcPr>
            <w:tcW w:w="10282" w:type="dxa"/>
            <w:shd w:val="clear" w:color="auto" w:fill="E6EEF5"/>
            <w:tcMar>
              <w:top w:w="65" w:type="dxa"/>
              <w:left w:w="75" w:type="dxa"/>
              <w:bottom w:w="65" w:type="dxa"/>
              <w:right w:w="75" w:type="dxa"/>
            </w:tcMar>
          </w:tcPr>
          <w:p w14:paraId="68CB9195" w14:textId="3E142A95" w:rsidR="007C3DAE" w:rsidRDefault="00000000">
            <w:r>
              <w:rPr>
                <w:b/>
                <w:color w:val="183A5A"/>
              </w:rPr>
              <w:t xml:space="preserve">Données de </w:t>
            </w:r>
            <w:proofErr w:type="spellStart"/>
            <w:r>
              <w:rPr>
                <w:b/>
                <w:color w:val="183A5A"/>
              </w:rPr>
              <w:t>cours</w:t>
            </w:r>
            <w:proofErr w:type="spellEnd"/>
            <w:r>
              <w:rPr>
                <w:b/>
                <w:color w:val="183A5A"/>
              </w:rPr>
              <w:t xml:space="preserve"> </w:t>
            </w:r>
            <w:r w:rsidR="00FF11F7">
              <w:rPr>
                <w:b/>
                <w:color w:val="183A5A"/>
              </w:rPr>
              <w:t>-</w:t>
            </w:r>
            <w:r>
              <w:t xml:space="preserve">Ne pas </w:t>
            </w:r>
            <w:proofErr w:type="spellStart"/>
            <w:r>
              <w:t>inscrire</w:t>
            </w:r>
            <w:proofErr w:type="spellEnd"/>
            <w:r>
              <w:t xml:space="preserve"> </w:t>
            </w:r>
            <w:proofErr w:type="spellStart"/>
            <w:r>
              <w:t>d’identifiants</w:t>
            </w:r>
            <w:proofErr w:type="spellEnd"/>
            <w:r>
              <w:t xml:space="preserve"> de </w:t>
            </w:r>
            <w:proofErr w:type="gramStart"/>
            <w:r>
              <w:t>patients</w:t>
            </w:r>
            <w:proofErr w:type="gramEnd"/>
            <w:r>
              <w:t xml:space="preserve"> ou d’épisodes réels dans les fiches partagées.</w:t>
            </w:r>
          </w:p>
        </w:tc>
      </w:tr>
    </w:tbl>
    <w:p w14:paraId="74DEBBD8" w14:textId="77777777" w:rsidR="007C3DAE" w:rsidRDefault="007C3DAE">
      <w:pPr>
        <w:spacing w:after="0"/>
      </w:pPr>
    </w:p>
    <w:p w14:paraId="1FD93B64" w14:textId="77777777" w:rsidR="007C3DAE" w:rsidRDefault="00000000">
      <w:r>
        <w:br w:type="page"/>
      </w:r>
    </w:p>
    <w:p w14:paraId="6BC830C9" w14:textId="77777777" w:rsidR="007C3DAE" w:rsidRDefault="00000000">
      <w:pPr>
        <w:pStyle w:val="Heading1"/>
      </w:pPr>
      <w:r>
        <w:lastRenderedPageBreak/>
        <w:t>Accessibilité et adaptation locale</w:t>
      </w:r>
    </w:p>
    <w:p w14:paraId="7A047777" w14:textId="77777777" w:rsidR="007C3DAE" w:rsidRDefault="00000000">
      <w:r>
        <w:t>Conserver les résultats d’apprentissage tout en adaptant les exemples, le rythme et les modalités.</w:t>
      </w:r>
    </w:p>
    <w:tbl>
      <w:tblPr>
        <w:tblStyle w:val="TableGrid"/>
        <w:tblW w:w="0" w:type="auto"/>
        <w:jc w:val="center"/>
        <w:tblLayout w:type="fixed"/>
        <w:tblLook w:val="04A0" w:firstRow="1" w:lastRow="0" w:firstColumn="1" w:lastColumn="0" w:noHBand="0" w:noVBand="1"/>
      </w:tblPr>
      <w:tblGrid>
        <w:gridCol w:w="3705"/>
        <w:gridCol w:w="5396"/>
      </w:tblGrid>
      <w:tr w:rsidR="007C3DAE" w14:paraId="6AA71F4E" w14:textId="77777777" w:rsidTr="00FF11F7">
        <w:trPr>
          <w:trHeight w:val="299"/>
          <w:tblHeader/>
          <w:jc w:val="center"/>
        </w:trPr>
        <w:tc>
          <w:tcPr>
            <w:tcW w:w="3705" w:type="dxa"/>
            <w:shd w:val="clear" w:color="auto" w:fill="183A5A"/>
            <w:tcMar>
              <w:top w:w="65" w:type="dxa"/>
              <w:left w:w="75" w:type="dxa"/>
              <w:bottom w:w="65" w:type="dxa"/>
              <w:right w:w="75" w:type="dxa"/>
            </w:tcMar>
            <w:vAlign w:val="center"/>
          </w:tcPr>
          <w:p w14:paraId="18681861" w14:textId="77777777" w:rsidR="007C3DAE" w:rsidRDefault="00000000">
            <w:pPr>
              <w:spacing w:after="0"/>
            </w:pPr>
            <w:r>
              <w:rPr>
                <w:b/>
                <w:color w:val="FFFFFF"/>
                <w:sz w:val="16"/>
              </w:rPr>
              <w:t>Contexte</w:t>
            </w:r>
          </w:p>
        </w:tc>
        <w:tc>
          <w:tcPr>
            <w:tcW w:w="5396" w:type="dxa"/>
            <w:shd w:val="clear" w:color="auto" w:fill="183A5A"/>
            <w:tcMar>
              <w:top w:w="65" w:type="dxa"/>
              <w:left w:w="75" w:type="dxa"/>
              <w:bottom w:w="65" w:type="dxa"/>
              <w:right w:w="75" w:type="dxa"/>
            </w:tcMar>
            <w:vAlign w:val="center"/>
          </w:tcPr>
          <w:p w14:paraId="6C7BF65C" w14:textId="77777777" w:rsidR="007C3DAE" w:rsidRDefault="00000000">
            <w:pPr>
              <w:spacing w:after="0"/>
            </w:pPr>
            <w:r>
              <w:rPr>
                <w:b/>
                <w:color w:val="FFFFFF"/>
                <w:sz w:val="16"/>
              </w:rPr>
              <w:t>Adaptation</w:t>
            </w:r>
          </w:p>
        </w:tc>
      </w:tr>
      <w:tr w:rsidR="007C3DAE" w14:paraId="3D2F3B38" w14:textId="77777777" w:rsidTr="00FF11F7">
        <w:trPr>
          <w:trHeight w:val="312"/>
          <w:jc w:val="center"/>
        </w:trPr>
        <w:tc>
          <w:tcPr>
            <w:tcW w:w="3705" w:type="dxa"/>
            <w:tcMar>
              <w:top w:w="65" w:type="dxa"/>
              <w:left w:w="75" w:type="dxa"/>
              <w:bottom w:w="65" w:type="dxa"/>
              <w:right w:w="75" w:type="dxa"/>
            </w:tcMar>
            <w:vAlign w:val="center"/>
          </w:tcPr>
          <w:p w14:paraId="2868E527" w14:textId="77777777" w:rsidR="007C3DAE" w:rsidRDefault="00000000">
            <w:pPr>
              <w:spacing w:after="0"/>
            </w:pPr>
            <w:r>
              <w:rPr>
                <w:sz w:val="16"/>
              </w:rPr>
              <w:t>Expériences diverses</w:t>
            </w:r>
          </w:p>
        </w:tc>
        <w:tc>
          <w:tcPr>
            <w:tcW w:w="5396" w:type="dxa"/>
            <w:tcMar>
              <w:top w:w="65" w:type="dxa"/>
              <w:left w:w="75" w:type="dxa"/>
              <w:bottom w:w="65" w:type="dxa"/>
              <w:right w:w="75" w:type="dxa"/>
            </w:tcMar>
            <w:vAlign w:val="center"/>
          </w:tcPr>
          <w:p w14:paraId="5B2BDFA2" w14:textId="77777777" w:rsidR="007C3DAE" w:rsidRDefault="00000000">
            <w:pPr>
              <w:spacing w:after="0"/>
            </w:pPr>
            <w:r>
              <w:rPr>
                <w:sz w:val="16"/>
              </w:rPr>
              <w:t>Associer laboratoire, médecine, santé publique, vétérinaire, environnement.</w:t>
            </w:r>
          </w:p>
        </w:tc>
      </w:tr>
      <w:tr w:rsidR="007C3DAE" w14:paraId="1E7895BA" w14:textId="77777777" w:rsidTr="00FF11F7">
        <w:trPr>
          <w:trHeight w:val="299"/>
          <w:jc w:val="center"/>
        </w:trPr>
        <w:tc>
          <w:tcPr>
            <w:tcW w:w="3705" w:type="dxa"/>
            <w:shd w:val="clear" w:color="auto" w:fill="EEF3F7"/>
            <w:tcMar>
              <w:top w:w="65" w:type="dxa"/>
              <w:left w:w="75" w:type="dxa"/>
              <w:bottom w:w="65" w:type="dxa"/>
              <w:right w:w="75" w:type="dxa"/>
            </w:tcMar>
            <w:vAlign w:val="center"/>
          </w:tcPr>
          <w:p w14:paraId="57FFA65D" w14:textId="77777777" w:rsidR="007C3DAE" w:rsidRDefault="00000000">
            <w:pPr>
              <w:spacing w:after="0"/>
            </w:pPr>
            <w:r>
              <w:rPr>
                <w:sz w:val="16"/>
              </w:rPr>
              <w:t>Terminologie</w:t>
            </w:r>
          </w:p>
        </w:tc>
        <w:tc>
          <w:tcPr>
            <w:tcW w:w="5396" w:type="dxa"/>
            <w:shd w:val="clear" w:color="auto" w:fill="EEF3F7"/>
            <w:tcMar>
              <w:top w:w="65" w:type="dxa"/>
              <w:left w:w="75" w:type="dxa"/>
              <w:bottom w:w="65" w:type="dxa"/>
              <w:right w:w="75" w:type="dxa"/>
            </w:tcMar>
            <w:vAlign w:val="center"/>
          </w:tcPr>
          <w:p w14:paraId="059E2185" w14:textId="77777777" w:rsidR="007C3DAE" w:rsidRDefault="00000000">
            <w:pPr>
              <w:spacing w:after="0"/>
            </w:pPr>
            <w:r>
              <w:rPr>
                <w:sz w:val="16"/>
              </w:rPr>
              <w:t>Développer les acronymes; permettre un schéma ou une réponse écrite.</w:t>
            </w:r>
          </w:p>
        </w:tc>
      </w:tr>
      <w:tr w:rsidR="007C3DAE" w14:paraId="00D60509" w14:textId="77777777" w:rsidTr="00FF11F7">
        <w:trPr>
          <w:trHeight w:val="312"/>
          <w:jc w:val="center"/>
        </w:trPr>
        <w:tc>
          <w:tcPr>
            <w:tcW w:w="3705" w:type="dxa"/>
            <w:tcMar>
              <w:top w:w="65" w:type="dxa"/>
              <w:left w:w="75" w:type="dxa"/>
              <w:bottom w:w="65" w:type="dxa"/>
              <w:right w:w="75" w:type="dxa"/>
            </w:tcMar>
            <w:vAlign w:val="center"/>
          </w:tcPr>
          <w:p w14:paraId="1314D312" w14:textId="77777777" w:rsidR="007C3DAE" w:rsidRDefault="00000000">
            <w:pPr>
              <w:spacing w:after="0"/>
            </w:pPr>
            <w:r>
              <w:rPr>
                <w:sz w:val="16"/>
              </w:rPr>
              <w:t>Participation orale</w:t>
            </w:r>
          </w:p>
        </w:tc>
        <w:tc>
          <w:tcPr>
            <w:tcW w:w="5396" w:type="dxa"/>
            <w:tcMar>
              <w:top w:w="65" w:type="dxa"/>
              <w:left w:w="75" w:type="dxa"/>
              <w:bottom w:w="65" w:type="dxa"/>
              <w:right w:w="75" w:type="dxa"/>
            </w:tcMar>
            <w:vAlign w:val="center"/>
          </w:tcPr>
          <w:p w14:paraId="20F20C7E" w14:textId="77777777" w:rsidR="007C3DAE" w:rsidRDefault="00000000">
            <w:pPr>
              <w:spacing w:after="0"/>
            </w:pPr>
            <w:r>
              <w:rPr>
                <w:sz w:val="16"/>
              </w:rPr>
              <w:t>Proposer porte-parolat tournant et contribution écrite.</w:t>
            </w:r>
          </w:p>
        </w:tc>
      </w:tr>
      <w:tr w:rsidR="007C3DAE" w14:paraId="3D47B2E2" w14:textId="77777777" w:rsidTr="00FF11F7">
        <w:trPr>
          <w:trHeight w:val="299"/>
          <w:jc w:val="center"/>
        </w:trPr>
        <w:tc>
          <w:tcPr>
            <w:tcW w:w="3705" w:type="dxa"/>
            <w:shd w:val="clear" w:color="auto" w:fill="EEF3F7"/>
            <w:tcMar>
              <w:top w:w="65" w:type="dxa"/>
              <w:left w:w="75" w:type="dxa"/>
              <w:bottom w:w="65" w:type="dxa"/>
              <w:right w:w="75" w:type="dxa"/>
            </w:tcMar>
            <w:vAlign w:val="center"/>
          </w:tcPr>
          <w:p w14:paraId="2D8BD3C8" w14:textId="77777777" w:rsidR="007C3DAE" w:rsidRDefault="00000000">
            <w:pPr>
              <w:spacing w:after="0"/>
            </w:pPr>
            <w:r>
              <w:rPr>
                <w:sz w:val="16"/>
              </w:rPr>
              <w:t>Accès numérique</w:t>
            </w:r>
          </w:p>
        </w:tc>
        <w:tc>
          <w:tcPr>
            <w:tcW w:w="5396" w:type="dxa"/>
            <w:shd w:val="clear" w:color="auto" w:fill="EEF3F7"/>
            <w:tcMar>
              <w:top w:w="65" w:type="dxa"/>
              <w:left w:w="75" w:type="dxa"/>
              <w:bottom w:w="65" w:type="dxa"/>
              <w:right w:w="75" w:type="dxa"/>
            </w:tcMar>
            <w:vAlign w:val="center"/>
          </w:tcPr>
          <w:p w14:paraId="68486B42" w14:textId="77777777" w:rsidR="007C3DAE" w:rsidRDefault="00000000">
            <w:pPr>
              <w:spacing w:after="0"/>
            </w:pPr>
            <w:r>
              <w:rPr>
                <w:sz w:val="16"/>
              </w:rPr>
              <w:t>Fiches imprimables; aucun accès internet requis.</w:t>
            </w:r>
          </w:p>
        </w:tc>
      </w:tr>
      <w:tr w:rsidR="007C3DAE" w14:paraId="49C70C58" w14:textId="77777777" w:rsidTr="00FF11F7">
        <w:trPr>
          <w:trHeight w:val="312"/>
          <w:jc w:val="center"/>
        </w:trPr>
        <w:tc>
          <w:tcPr>
            <w:tcW w:w="3705" w:type="dxa"/>
            <w:tcMar>
              <w:top w:w="65" w:type="dxa"/>
              <w:left w:w="75" w:type="dxa"/>
              <w:bottom w:w="65" w:type="dxa"/>
              <w:right w:w="75" w:type="dxa"/>
            </w:tcMar>
            <w:vAlign w:val="center"/>
          </w:tcPr>
          <w:p w14:paraId="02A6598D" w14:textId="77777777" w:rsidR="007C3DAE" w:rsidRDefault="00000000">
            <w:pPr>
              <w:spacing w:after="0"/>
            </w:pPr>
            <w:r>
              <w:rPr>
                <w:sz w:val="16"/>
              </w:rPr>
              <w:t>Grand effectif</w:t>
            </w:r>
          </w:p>
        </w:tc>
        <w:tc>
          <w:tcPr>
            <w:tcW w:w="5396" w:type="dxa"/>
            <w:tcMar>
              <w:top w:w="65" w:type="dxa"/>
              <w:left w:w="75" w:type="dxa"/>
              <w:bottom w:w="65" w:type="dxa"/>
              <w:right w:w="75" w:type="dxa"/>
            </w:tcMar>
            <w:vAlign w:val="center"/>
          </w:tcPr>
          <w:p w14:paraId="42C63AB5" w14:textId="77777777" w:rsidR="007C3DAE" w:rsidRDefault="00000000">
            <w:pPr>
              <w:spacing w:after="0"/>
            </w:pPr>
            <w:r>
              <w:rPr>
                <w:sz w:val="16"/>
              </w:rPr>
              <w:t>Sous-groupes et cas parallèles.</w:t>
            </w:r>
          </w:p>
        </w:tc>
      </w:tr>
      <w:tr w:rsidR="007C3DAE" w14:paraId="55D35407" w14:textId="77777777" w:rsidTr="00FF11F7">
        <w:trPr>
          <w:trHeight w:val="312"/>
          <w:jc w:val="center"/>
        </w:trPr>
        <w:tc>
          <w:tcPr>
            <w:tcW w:w="3705" w:type="dxa"/>
            <w:shd w:val="clear" w:color="auto" w:fill="EEF3F7"/>
            <w:tcMar>
              <w:top w:w="65" w:type="dxa"/>
              <w:left w:w="75" w:type="dxa"/>
              <w:bottom w:w="65" w:type="dxa"/>
              <w:right w:w="75" w:type="dxa"/>
            </w:tcMar>
            <w:vAlign w:val="center"/>
          </w:tcPr>
          <w:p w14:paraId="74316D99" w14:textId="77777777" w:rsidR="007C3DAE" w:rsidRDefault="00000000">
            <w:pPr>
              <w:spacing w:after="0"/>
            </w:pPr>
            <w:r>
              <w:rPr>
                <w:sz w:val="16"/>
              </w:rPr>
              <w:t>Temps disponible</w:t>
            </w:r>
          </w:p>
        </w:tc>
        <w:tc>
          <w:tcPr>
            <w:tcW w:w="5396" w:type="dxa"/>
            <w:shd w:val="clear" w:color="auto" w:fill="EEF3F7"/>
            <w:tcMar>
              <w:top w:w="65" w:type="dxa"/>
              <w:left w:w="75" w:type="dxa"/>
              <w:bottom w:w="65" w:type="dxa"/>
              <w:right w:w="75" w:type="dxa"/>
            </w:tcMar>
            <w:vAlign w:val="center"/>
          </w:tcPr>
          <w:p w14:paraId="27467A6C" w14:textId="77777777" w:rsidR="007C3DAE" w:rsidRDefault="00000000">
            <w:pPr>
              <w:spacing w:after="0"/>
            </w:pPr>
            <w:r>
              <w:rPr>
                <w:sz w:val="16"/>
              </w:rPr>
              <w:t>Conserver objectifs, pause, présentations et synthèse; raccourcir les exposés.</w:t>
            </w:r>
          </w:p>
        </w:tc>
      </w:tr>
    </w:tbl>
    <w:p w14:paraId="274B85BC" w14:textId="77777777" w:rsidR="007C3DAE" w:rsidRDefault="007C3DAE">
      <w:pPr>
        <w:spacing w:after="0"/>
      </w:pPr>
    </w:p>
    <w:p w14:paraId="17563413" w14:textId="77777777" w:rsidR="007C3DAE" w:rsidRDefault="00000000">
      <w:r>
        <w:t>Les exemples peuvent être remplacés par des agents locaux, tout en gardant les domaines microbiens et la diversité des méthodes. Les cas locaux rendent visibles les contraintes de prélèvement, transport et capacité de laboratoire.</w:t>
      </w:r>
    </w:p>
    <w:p w14:paraId="611867E9" w14:textId="77777777" w:rsidR="007C3DAE" w:rsidRDefault="00000000">
      <w:r>
        <w:br w:type="page"/>
      </w:r>
    </w:p>
    <w:p w14:paraId="00573987" w14:textId="77777777" w:rsidR="007C3DAE" w:rsidRPr="0071117F" w:rsidRDefault="00000000">
      <w:pPr>
        <w:pStyle w:val="Heading1"/>
        <w:rPr>
          <w:lang w:val="da-DK"/>
        </w:rPr>
      </w:pPr>
      <w:proofErr w:type="spellStart"/>
      <w:r w:rsidRPr="0071117F">
        <w:rPr>
          <w:lang w:val="da-DK"/>
        </w:rPr>
        <w:lastRenderedPageBreak/>
        <w:t>Autoévaluation</w:t>
      </w:r>
      <w:proofErr w:type="spellEnd"/>
      <w:r w:rsidRPr="0071117F">
        <w:rPr>
          <w:lang w:val="da-DK"/>
        </w:rPr>
        <w:t xml:space="preserve"> et </w:t>
      </w:r>
      <w:proofErr w:type="spellStart"/>
      <w:r w:rsidRPr="0071117F">
        <w:rPr>
          <w:lang w:val="da-DK"/>
        </w:rPr>
        <w:t>réponse</w:t>
      </w:r>
      <w:proofErr w:type="spellEnd"/>
      <w:r w:rsidRPr="0071117F">
        <w:rPr>
          <w:lang w:val="da-DK"/>
        </w:rPr>
        <w:t xml:space="preserve"> finale</w:t>
      </w:r>
    </w:p>
    <w:p w14:paraId="2D46A864" w14:textId="77777777" w:rsidR="007C3DAE" w:rsidRPr="0071117F" w:rsidRDefault="00000000">
      <w:pPr>
        <w:rPr>
          <w:lang w:val="da-DK"/>
        </w:rPr>
      </w:pPr>
      <w:r w:rsidRPr="0071117F">
        <w:rPr>
          <w:lang w:val="da-DK"/>
        </w:rPr>
        <w:t xml:space="preserve">À remplir </w:t>
      </w:r>
      <w:proofErr w:type="spellStart"/>
      <w:r w:rsidRPr="0071117F">
        <w:rPr>
          <w:lang w:val="da-DK"/>
        </w:rPr>
        <w:t>individuellement</w:t>
      </w:r>
      <w:proofErr w:type="spellEnd"/>
      <w:r w:rsidRPr="0071117F">
        <w:rPr>
          <w:lang w:val="da-DK"/>
        </w:rPr>
        <w:t xml:space="preserve"> à la fin de la </w:t>
      </w:r>
      <w:proofErr w:type="spellStart"/>
      <w:r w:rsidRPr="0071117F">
        <w:rPr>
          <w:lang w:val="da-DK"/>
        </w:rPr>
        <w:t>semaine</w:t>
      </w:r>
      <w:proofErr w:type="spellEnd"/>
      <w:r w:rsidRPr="0071117F">
        <w:rPr>
          <w:lang w:val="da-DK"/>
        </w:rPr>
        <w:t>.</w:t>
      </w:r>
    </w:p>
    <w:tbl>
      <w:tblPr>
        <w:tblStyle w:val="TableGrid"/>
        <w:tblW w:w="10474" w:type="dxa"/>
        <w:jc w:val="center"/>
        <w:tblLayout w:type="fixed"/>
        <w:tblLook w:val="04A0" w:firstRow="1" w:lastRow="0" w:firstColumn="1" w:lastColumn="0" w:noHBand="0" w:noVBand="1"/>
      </w:tblPr>
      <w:tblGrid>
        <w:gridCol w:w="3912"/>
        <w:gridCol w:w="2181"/>
        <w:gridCol w:w="2181"/>
        <w:gridCol w:w="2200"/>
      </w:tblGrid>
      <w:tr w:rsidR="007C3DAE" w14:paraId="6C7026FB" w14:textId="77777777" w:rsidTr="005777E0">
        <w:trPr>
          <w:trHeight w:val="219"/>
          <w:tblHeader/>
          <w:jc w:val="center"/>
        </w:trPr>
        <w:tc>
          <w:tcPr>
            <w:tcW w:w="3912" w:type="dxa"/>
            <w:shd w:val="clear" w:color="auto" w:fill="183A5A"/>
            <w:tcMar>
              <w:top w:w="65" w:type="dxa"/>
              <w:left w:w="75" w:type="dxa"/>
              <w:bottom w:w="65" w:type="dxa"/>
              <w:right w:w="75" w:type="dxa"/>
            </w:tcMar>
            <w:vAlign w:val="center"/>
          </w:tcPr>
          <w:p w14:paraId="0AB6CE96" w14:textId="77777777" w:rsidR="007C3DAE" w:rsidRDefault="00000000">
            <w:pPr>
              <w:spacing w:after="0"/>
            </w:pPr>
            <w:proofErr w:type="spellStart"/>
            <w:r>
              <w:rPr>
                <w:b/>
                <w:color w:val="FFFFFF"/>
                <w:sz w:val="14"/>
              </w:rPr>
              <w:t>Énoncé</w:t>
            </w:r>
            <w:proofErr w:type="spellEnd"/>
          </w:p>
        </w:tc>
        <w:tc>
          <w:tcPr>
            <w:tcW w:w="2181" w:type="dxa"/>
            <w:shd w:val="clear" w:color="auto" w:fill="183A5A"/>
            <w:tcMar>
              <w:top w:w="65" w:type="dxa"/>
              <w:left w:w="75" w:type="dxa"/>
              <w:bottom w:w="65" w:type="dxa"/>
              <w:right w:w="75" w:type="dxa"/>
            </w:tcMar>
            <w:vAlign w:val="center"/>
          </w:tcPr>
          <w:p w14:paraId="22201295" w14:textId="4AF37FCC" w:rsidR="007C3DAE" w:rsidRDefault="00000000">
            <w:pPr>
              <w:spacing w:after="0"/>
            </w:pPr>
            <w:r>
              <w:rPr>
                <w:b/>
                <w:color w:val="FFFFFF"/>
                <w:sz w:val="14"/>
              </w:rPr>
              <w:t>Début 1</w:t>
            </w:r>
            <w:r w:rsidR="002E5601">
              <w:rPr>
                <w:b/>
                <w:color w:val="FFFFFF"/>
                <w:sz w:val="14"/>
              </w:rPr>
              <w:t>-</w:t>
            </w:r>
            <w:r>
              <w:rPr>
                <w:b/>
                <w:color w:val="FFFFFF"/>
                <w:sz w:val="14"/>
              </w:rPr>
              <w:t>5</w:t>
            </w:r>
          </w:p>
        </w:tc>
        <w:tc>
          <w:tcPr>
            <w:tcW w:w="2181" w:type="dxa"/>
            <w:shd w:val="clear" w:color="auto" w:fill="183A5A"/>
            <w:tcMar>
              <w:top w:w="65" w:type="dxa"/>
              <w:left w:w="75" w:type="dxa"/>
              <w:bottom w:w="65" w:type="dxa"/>
              <w:right w:w="75" w:type="dxa"/>
            </w:tcMar>
            <w:vAlign w:val="center"/>
          </w:tcPr>
          <w:p w14:paraId="4375998C" w14:textId="4A7A5592" w:rsidR="007C3DAE" w:rsidRDefault="00000000">
            <w:pPr>
              <w:spacing w:after="0"/>
            </w:pPr>
            <w:r>
              <w:rPr>
                <w:b/>
                <w:color w:val="FFFFFF"/>
                <w:sz w:val="14"/>
              </w:rPr>
              <w:t>Fin 1</w:t>
            </w:r>
            <w:r w:rsidR="002E5601">
              <w:rPr>
                <w:b/>
                <w:color w:val="FFFFFF"/>
                <w:sz w:val="14"/>
              </w:rPr>
              <w:t>-</w:t>
            </w:r>
            <w:r>
              <w:rPr>
                <w:b/>
                <w:color w:val="FFFFFF"/>
                <w:sz w:val="14"/>
              </w:rPr>
              <w:t>5</w:t>
            </w:r>
          </w:p>
        </w:tc>
        <w:tc>
          <w:tcPr>
            <w:tcW w:w="2200" w:type="dxa"/>
            <w:shd w:val="clear" w:color="auto" w:fill="183A5A"/>
            <w:tcMar>
              <w:top w:w="65" w:type="dxa"/>
              <w:left w:w="75" w:type="dxa"/>
              <w:bottom w:w="65" w:type="dxa"/>
              <w:right w:w="75" w:type="dxa"/>
            </w:tcMar>
            <w:vAlign w:val="center"/>
          </w:tcPr>
          <w:p w14:paraId="11906B46" w14:textId="77777777" w:rsidR="007C3DAE" w:rsidRDefault="00000000">
            <w:pPr>
              <w:spacing w:after="0"/>
            </w:pPr>
            <w:r>
              <w:rPr>
                <w:b/>
                <w:color w:val="FFFFFF"/>
                <w:sz w:val="14"/>
              </w:rPr>
              <w:t>Exemple</w:t>
            </w:r>
          </w:p>
        </w:tc>
      </w:tr>
      <w:tr w:rsidR="007C3DAE" w14:paraId="5F818E0B" w14:textId="77777777" w:rsidTr="005777E0">
        <w:trPr>
          <w:trHeight w:val="271"/>
          <w:jc w:val="center"/>
        </w:trPr>
        <w:tc>
          <w:tcPr>
            <w:tcW w:w="3912" w:type="dxa"/>
            <w:tcMar>
              <w:top w:w="65" w:type="dxa"/>
              <w:left w:w="75" w:type="dxa"/>
              <w:bottom w:w="65" w:type="dxa"/>
              <w:right w:w="75" w:type="dxa"/>
            </w:tcMar>
            <w:vAlign w:val="center"/>
          </w:tcPr>
          <w:p w14:paraId="2594611F" w14:textId="77777777" w:rsidR="007C3DAE" w:rsidRDefault="00000000">
            <w:pPr>
              <w:spacing w:after="0"/>
            </w:pPr>
            <w:r>
              <w:rPr>
                <w:sz w:val="14"/>
              </w:rPr>
              <w:t>Comparer les principaux groupes microbiens.</w:t>
            </w:r>
          </w:p>
        </w:tc>
        <w:tc>
          <w:tcPr>
            <w:tcW w:w="2181" w:type="dxa"/>
            <w:tcMar>
              <w:top w:w="65" w:type="dxa"/>
              <w:left w:w="75" w:type="dxa"/>
              <w:bottom w:w="65" w:type="dxa"/>
              <w:right w:w="75" w:type="dxa"/>
            </w:tcMar>
            <w:vAlign w:val="center"/>
          </w:tcPr>
          <w:p w14:paraId="485EB85B" w14:textId="77777777" w:rsidR="007C3DAE" w:rsidRDefault="007C3DAE">
            <w:pPr>
              <w:spacing w:after="0"/>
            </w:pPr>
          </w:p>
        </w:tc>
        <w:tc>
          <w:tcPr>
            <w:tcW w:w="2181" w:type="dxa"/>
            <w:tcMar>
              <w:top w:w="65" w:type="dxa"/>
              <w:left w:w="75" w:type="dxa"/>
              <w:bottom w:w="65" w:type="dxa"/>
              <w:right w:w="75" w:type="dxa"/>
            </w:tcMar>
            <w:vAlign w:val="center"/>
          </w:tcPr>
          <w:p w14:paraId="74D34995" w14:textId="77777777" w:rsidR="007C3DAE" w:rsidRDefault="007C3DAE">
            <w:pPr>
              <w:spacing w:after="0"/>
            </w:pPr>
          </w:p>
        </w:tc>
        <w:tc>
          <w:tcPr>
            <w:tcW w:w="2200" w:type="dxa"/>
            <w:tcMar>
              <w:top w:w="65" w:type="dxa"/>
              <w:left w:w="75" w:type="dxa"/>
              <w:bottom w:w="65" w:type="dxa"/>
              <w:right w:w="75" w:type="dxa"/>
            </w:tcMar>
            <w:vAlign w:val="center"/>
          </w:tcPr>
          <w:p w14:paraId="68BAC0C1" w14:textId="77777777" w:rsidR="007C3DAE" w:rsidRDefault="007C3DAE">
            <w:pPr>
              <w:spacing w:after="0"/>
            </w:pPr>
          </w:p>
        </w:tc>
      </w:tr>
      <w:tr w:rsidR="007C3DAE" w14:paraId="71A061CA" w14:textId="77777777" w:rsidTr="005777E0">
        <w:trPr>
          <w:trHeight w:val="271"/>
          <w:jc w:val="center"/>
        </w:trPr>
        <w:tc>
          <w:tcPr>
            <w:tcW w:w="3912" w:type="dxa"/>
            <w:shd w:val="clear" w:color="auto" w:fill="EEF3F7"/>
            <w:tcMar>
              <w:top w:w="65" w:type="dxa"/>
              <w:left w:w="75" w:type="dxa"/>
              <w:bottom w:w="65" w:type="dxa"/>
              <w:right w:w="75" w:type="dxa"/>
            </w:tcMar>
            <w:vAlign w:val="center"/>
          </w:tcPr>
          <w:p w14:paraId="08332559" w14:textId="77777777" w:rsidR="007C3DAE" w:rsidRDefault="00000000">
            <w:pPr>
              <w:spacing w:after="0"/>
            </w:pPr>
            <w:r>
              <w:rPr>
                <w:sz w:val="14"/>
              </w:rPr>
              <w:t>Distinguer génotype, phénotype et impact clinique.</w:t>
            </w:r>
          </w:p>
        </w:tc>
        <w:tc>
          <w:tcPr>
            <w:tcW w:w="2181" w:type="dxa"/>
            <w:shd w:val="clear" w:color="auto" w:fill="EEF3F7"/>
            <w:tcMar>
              <w:top w:w="65" w:type="dxa"/>
              <w:left w:w="75" w:type="dxa"/>
              <w:bottom w:w="65" w:type="dxa"/>
              <w:right w:w="75" w:type="dxa"/>
            </w:tcMar>
            <w:vAlign w:val="center"/>
          </w:tcPr>
          <w:p w14:paraId="2D2C89A5" w14:textId="77777777" w:rsidR="007C3DAE" w:rsidRDefault="007C3DAE">
            <w:pPr>
              <w:spacing w:after="0"/>
            </w:pPr>
          </w:p>
        </w:tc>
        <w:tc>
          <w:tcPr>
            <w:tcW w:w="2181" w:type="dxa"/>
            <w:shd w:val="clear" w:color="auto" w:fill="EEF3F7"/>
            <w:tcMar>
              <w:top w:w="65" w:type="dxa"/>
              <w:left w:w="75" w:type="dxa"/>
              <w:bottom w:w="65" w:type="dxa"/>
              <w:right w:w="75" w:type="dxa"/>
            </w:tcMar>
            <w:vAlign w:val="center"/>
          </w:tcPr>
          <w:p w14:paraId="20A94F44" w14:textId="77777777" w:rsidR="007C3DAE" w:rsidRDefault="007C3DAE">
            <w:pPr>
              <w:spacing w:after="0"/>
            </w:pPr>
          </w:p>
        </w:tc>
        <w:tc>
          <w:tcPr>
            <w:tcW w:w="2200" w:type="dxa"/>
            <w:shd w:val="clear" w:color="auto" w:fill="EEF3F7"/>
            <w:tcMar>
              <w:top w:w="65" w:type="dxa"/>
              <w:left w:w="75" w:type="dxa"/>
              <w:bottom w:w="65" w:type="dxa"/>
              <w:right w:w="75" w:type="dxa"/>
            </w:tcMar>
            <w:vAlign w:val="center"/>
          </w:tcPr>
          <w:p w14:paraId="1A52B2C1" w14:textId="77777777" w:rsidR="007C3DAE" w:rsidRDefault="007C3DAE">
            <w:pPr>
              <w:spacing w:after="0"/>
            </w:pPr>
          </w:p>
        </w:tc>
      </w:tr>
      <w:tr w:rsidR="007C3DAE" w14:paraId="7CBFB4C7" w14:textId="77777777" w:rsidTr="005777E0">
        <w:trPr>
          <w:trHeight w:val="281"/>
          <w:jc w:val="center"/>
        </w:trPr>
        <w:tc>
          <w:tcPr>
            <w:tcW w:w="3912" w:type="dxa"/>
            <w:tcMar>
              <w:top w:w="65" w:type="dxa"/>
              <w:left w:w="75" w:type="dxa"/>
              <w:bottom w:w="65" w:type="dxa"/>
              <w:right w:w="75" w:type="dxa"/>
            </w:tcMar>
            <w:vAlign w:val="center"/>
          </w:tcPr>
          <w:p w14:paraId="30D46DC2" w14:textId="77777777" w:rsidR="007C3DAE" w:rsidRDefault="00000000">
            <w:pPr>
              <w:spacing w:after="0"/>
            </w:pPr>
            <w:r>
              <w:rPr>
                <w:sz w:val="14"/>
              </w:rPr>
              <w:t>Choisir lectures courtes, longues ou hybrides.</w:t>
            </w:r>
          </w:p>
        </w:tc>
        <w:tc>
          <w:tcPr>
            <w:tcW w:w="2181" w:type="dxa"/>
            <w:tcMar>
              <w:top w:w="65" w:type="dxa"/>
              <w:left w:w="75" w:type="dxa"/>
              <w:bottom w:w="65" w:type="dxa"/>
              <w:right w:w="75" w:type="dxa"/>
            </w:tcMar>
            <w:vAlign w:val="center"/>
          </w:tcPr>
          <w:p w14:paraId="60836A31" w14:textId="77777777" w:rsidR="007C3DAE" w:rsidRDefault="007C3DAE">
            <w:pPr>
              <w:spacing w:after="0"/>
            </w:pPr>
          </w:p>
        </w:tc>
        <w:tc>
          <w:tcPr>
            <w:tcW w:w="2181" w:type="dxa"/>
            <w:tcMar>
              <w:top w:w="65" w:type="dxa"/>
              <w:left w:w="75" w:type="dxa"/>
              <w:bottom w:w="65" w:type="dxa"/>
              <w:right w:w="75" w:type="dxa"/>
            </w:tcMar>
            <w:vAlign w:val="center"/>
          </w:tcPr>
          <w:p w14:paraId="2C8DB4EA" w14:textId="77777777" w:rsidR="007C3DAE" w:rsidRDefault="007C3DAE">
            <w:pPr>
              <w:spacing w:after="0"/>
            </w:pPr>
          </w:p>
        </w:tc>
        <w:tc>
          <w:tcPr>
            <w:tcW w:w="2200" w:type="dxa"/>
            <w:tcMar>
              <w:top w:w="65" w:type="dxa"/>
              <w:left w:w="75" w:type="dxa"/>
              <w:bottom w:w="65" w:type="dxa"/>
              <w:right w:w="75" w:type="dxa"/>
            </w:tcMar>
            <w:vAlign w:val="center"/>
          </w:tcPr>
          <w:p w14:paraId="53624A0D" w14:textId="77777777" w:rsidR="007C3DAE" w:rsidRDefault="007C3DAE">
            <w:pPr>
              <w:spacing w:after="0"/>
            </w:pPr>
          </w:p>
        </w:tc>
      </w:tr>
      <w:tr w:rsidR="007C3DAE" w14:paraId="515651C1" w14:textId="77777777" w:rsidTr="005777E0">
        <w:trPr>
          <w:trHeight w:val="271"/>
          <w:jc w:val="center"/>
        </w:trPr>
        <w:tc>
          <w:tcPr>
            <w:tcW w:w="3912" w:type="dxa"/>
            <w:shd w:val="clear" w:color="auto" w:fill="EEF3F7"/>
            <w:tcMar>
              <w:top w:w="65" w:type="dxa"/>
              <w:left w:w="75" w:type="dxa"/>
              <w:bottom w:w="65" w:type="dxa"/>
              <w:right w:w="75" w:type="dxa"/>
            </w:tcMar>
            <w:vAlign w:val="center"/>
          </w:tcPr>
          <w:p w14:paraId="61873140" w14:textId="77777777" w:rsidR="007C3DAE" w:rsidRDefault="00000000">
            <w:pPr>
              <w:spacing w:after="0"/>
            </w:pPr>
            <w:r>
              <w:rPr>
                <w:sz w:val="14"/>
              </w:rPr>
              <w:t>Distinguer isolat, métagénomique, métatranscriptomique.</w:t>
            </w:r>
          </w:p>
        </w:tc>
        <w:tc>
          <w:tcPr>
            <w:tcW w:w="2181" w:type="dxa"/>
            <w:shd w:val="clear" w:color="auto" w:fill="EEF3F7"/>
            <w:tcMar>
              <w:top w:w="65" w:type="dxa"/>
              <w:left w:w="75" w:type="dxa"/>
              <w:bottom w:w="65" w:type="dxa"/>
              <w:right w:w="75" w:type="dxa"/>
            </w:tcMar>
            <w:vAlign w:val="center"/>
          </w:tcPr>
          <w:p w14:paraId="1A7940F0" w14:textId="77777777" w:rsidR="007C3DAE" w:rsidRDefault="007C3DAE">
            <w:pPr>
              <w:spacing w:after="0"/>
            </w:pPr>
          </w:p>
        </w:tc>
        <w:tc>
          <w:tcPr>
            <w:tcW w:w="2181" w:type="dxa"/>
            <w:shd w:val="clear" w:color="auto" w:fill="EEF3F7"/>
            <w:tcMar>
              <w:top w:w="65" w:type="dxa"/>
              <w:left w:w="75" w:type="dxa"/>
              <w:bottom w:w="65" w:type="dxa"/>
              <w:right w:w="75" w:type="dxa"/>
            </w:tcMar>
            <w:vAlign w:val="center"/>
          </w:tcPr>
          <w:p w14:paraId="38BD051D" w14:textId="77777777" w:rsidR="007C3DAE" w:rsidRDefault="007C3DAE">
            <w:pPr>
              <w:spacing w:after="0"/>
            </w:pPr>
          </w:p>
        </w:tc>
        <w:tc>
          <w:tcPr>
            <w:tcW w:w="2200" w:type="dxa"/>
            <w:shd w:val="clear" w:color="auto" w:fill="EEF3F7"/>
            <w:tcMar>
              <w:top w:w="65" w:type="dxa"/>
              <w:left w:w="75" w:type="dxa"/>
              <w:bottom w:w="65" w:type="dxa"/>
              <w:right w:w="75" w:type="dxa"/>
            </w:tcMar>
            <w:vAlign w:val="center"/>
          </w:tcPr>
          <w:p w14:paraId="4679FFC7" w14:textId="77777777" w:rsidR="007C3DAE" w:rsidRDefault="007C3DAE">
            <w:pPr>
              <w:spacing w:after="0"/>
            </w:pPr>
          </w:p>
        </w:tc>
      </w:tr>
      <w:tr w:rsidR="007C3DAE" w14:paraId="5D775535" w14:textId="77777777" w:rsidTr="005777E0">
        <w:trPr>
          <w:trHeight w:val="427"/>
          <w:jc w:val="center"/>
        </w:trPr>
        <w:tc>
          <w:tcPr>
            <w:tcW w:w="3912" w:type="dxa"/>
            <w:tcMar>
              <w:top w:w="65" w:type="dxa"/>
              <w:left w:w="75" w:type="dxa"/>
              <w:bottom w:w="65" w:type="dxa"/>
              <w:right w:w="75" w:type="dxa"/>
            </w:tcMar>
            <w:vAlign w:val="center"/>
          </w:tcPr>
          <w:p w14:paraId="778B387E" w14:textId="77777777" w:rsidR="007C3DAE" w:rsidRDefault="00000000">
            <w:pPr>
              <w:spacing w:after="0"/>
            </w:pPr>
            <w:r>
              <w:rPr>
                <w:sz w:val="14"/>
              </w:rPr>
              <w:t>Interpréter une proximité sans conclure automatiquement à la transmission.</w:t>
            </w:r>
          </w:p>
        </w:tc>
        <w:tc>
          <w:tcPr>
            <w:tcW w:w="2181" w:type="dxa"/>
            <w:tcMar>
              <w:top w:w="65" w:type="dxa"/>
              <w:left w:w="75" w:type="dxa"/>
              <w:bottom w:w="65" w:type="dxa"/>
              <w:right w:w="75" w:type="dxa"/>
            </w:tcMar>
            <w:vAlign w:val="center"/>
          </w:tcPr>
          <w:p w14:paraId="330342BE" w14:textId="77777777" w:rsidR="007C3DAE" w:rsidRDefault="007C3DAE">
            <w:pPr>
              <w:spacing w:after="0"/>
            </w:pPr>
          </w:p>
        </w:tc>
        <w:tc>
          <w:tcPr>
            <w:tcW w:w="2181" w:type="dxa"/>
            <w:tcMar>
              <w:top w:w="65" w:type="dxa"/>
              <w:left w:w="75" w:type="dxa"/>
              <w:bottom w:w="65" w:type="dxa"/>
              <w:right w:w="75" w:type="dxa"/>
            </w:tcMar>
            <w:vAlign w:val="center"/>
          </w:tcPr>
          <w:p w14:paraId="1F244E5D" w14:textId="77777777" w:rsidR="007C3DAE" w:rsidRDefault="007C3DAE">
            <w:pPr>
              <w:spacing w:after="0"/>
            </w:pPr>
          </w:p>
        </w:tc>
        <w:tc>
          <w:tcPr>
            <w:tcW w:w="2200" w:type="dxa"/>
            <w:tcMar>
              <w:top w:w="65" w:type="dxa"/>
              <w:left w:w="75" w:type="dxa"/>
              <w:bottom w:w="65" w:type="dxa"/>
              <w:right w:w="75" w:type="dxa"/>
            </w:tcMar>
            <w:vAlign w:val="center"/>
          </w:tcPr>
          <w:p w14:paraId="4EDF095F" w14:textId="77777777" w:rsidR="007C3DAE" w:rsidRDefault="007C3DAE">
            <w:pPr>
              <w:spacing w:after="0"/>
            </w:pPr>
          </w:p>
        </w:tc>
      </w:tr>
      <w:tr w:rsidR="007C3DAE" w14:paraId="4C5C30FF" w14:textId="77777777" w:rsidTr="005777E0">
        <w:trPr>
          <w:trHeight w:val="271"/>
          <w:jc w:val="center"/>
        </w:trPr>
        <w:tc>
          <w:tcPr>
            <w:tcW w:w="3912" w:type="dxa"/>
            <w:shd w:val="clear" w:color="auto" w:fill="EEF3F7"/>
            <w:tcMar>
              <w:top w:w="65" w:type="dxa"/>
              <w:left w:w="75" w:type="dxa"/>
              <w:bottom w:w="65" w:type="dxa"/>
              <w:right w:w="75" w:type="dxa"/>
            </w:tcMar>
            <w:vAlign w:val="center"/>
          </w:tcPr>
          <w:p w14:paraId="460CA7F9" w14:textId="77777777" w:rsidR="007C3DAE" w:rsidRDefault="00000000">
            <w:pPr>
              <w:spacing w:after="0"/>
            </w:pPr>
            <w:r>
              <w:rPr>
                <w:sz w:val="14"/>
              </w:rPr>
              <w:t>Formuler conclusion, limite et prochaine étape.</w:t>
            </w:r>
          </w:p>
        </w:tc>
        <w:tc>
          <w:tcPr>
            <w:tcW w:w="2181" w:type="dxa"/>
            <w:shd w:val="clear" w:color="auto" w:fill="EEF3F7"/>
            <w:tcMar>
              <w:top w:w="65" w:type="dxa"/>
              <w:left w:w="75" w:type="dxa"/>
              <w:bottom w:w="65" w:type="dxa"/>
              <w:right w:w="75" w:type="dxa"/>
            </w:tcMar>
            <w:vAlign w:val="center"/>
          </w:tcPr>
          <w:p w14:paraId="6E94CD80" w14:textId="77777777" w:rsidR="007C3DAE" w:rsidRDefault="007C3DAE">
            <w:pPr>
              <w:spacing w:after="0"/>
            </w:pPr>
          </w:p>
        </w:tc>
        <w:tc>
          <w:tcPr>
            <w:tcW w:w="2181" w:type="dxa"/>
            <w:shd w:val="clear" w:color="auto" w:fill="EEF3F7"/>
            <w:tcMar>
              <w:top w:w="65" w:type="dxa"/>
              <w:left w:w="75" w:type="dxa"/>
              <w:bottom w:w="65" w:type="dxa"/>
              <w:right w:w="75" w:type="dxa"/>
            </w:tcMar>
            <w:vAlign w:val="center"/>
          </w:tcPr>
          <w:p w14:paraId="5D9CA3BB" w14:textId="77777777" w:rsidR="007C3DAE" w:rsidRDefault="007C3DAE">
            <w:pPr>
              <w:spacing w:after="0"/>
            </w:pPr>
          </w:p>
        </w:tc>
        <w:tc>
          <w:tcPr>
            <w:tcW w:w="2200" w:type="dxa"/>
            <w:shd w:val="clear" w:color="auto" w:fill="EEF3F7"/>
            <w:tcMar>
              <w:top w:w="65" w:type="dxa"/>
              <w:left w:w="75" w:type="dxa"/>
              <w:bottom w:w="65" w:type="dxa"/>
              <w:right w:w="75" w:type="dxa"/>
            </w:tcMar>
            <w:vAlign w:val="center"/>
          </w:tcPr>
          <w:p w14:paraId="5D421CEA" w14:textId="77777777" w:rsidR="007C3DAE" w:rsidRDefault="007C3DAE">
            <w:pPr>
              <w:spacing w:after="0"/>
            </w:pPr>
          </w:p>
        </w:tc>
      </w:tr>
    </w:tbl>
    <w:p w14:paraId="07D0875F" w14:textId="77777777" w:rsidR="007C3DAE" w:rsidRDefault="007C3DAE">
      <w:pPr>
        <w:spacing w:after="0"/>
      </w:pPr>
    </w:p>
    <w:p w14:paraId="65E60E18" w14:textId="77777777" w:rsidR="007C3DAE" w:rsidRDefault="00000000">
      <w:r>
        <w:t>Quel concept est plus clair?  ______________________________________________________________</w:t>
      </w:r>
    </w:p>
    <w:p w14:paraId="45B78C9B" w14:textId="77777777" w:rsidR="007C3DAE" w:rsidRDefault="00000000">
      <w:r>
        <w:t>Quelle méthode approfondir dans le cours compagnon?  ______________________________________________________________</w:t>
      </w:r>
    </w:p>
    <w:p w14:paraId="2D99E0A4" w14:textId="77777777" w:rsidR="007C3DAE" w:rsidRDefault="00000000">
      <w:r>
        <w:t>Quelle limite retiendrez-vous?  ______________________________________________________________</w:t>
      </w:r>
    </w:p>
    <w:p w14:paraId="034BAE40" w14:textId="77777777" w:rsidR="007C3DAE" w:rsidRDefault="00000000">
      <w:r>
        <w:t>Quelle question appliqueriez-vous à votre domaine?  ______________________________________________________________</w:t>
      </w:r>
    </w:p>
    <w:p w14:paraId="09688959" w14:textId="543018AB" w:rsidR="007C3DAE" w:rsidRDefault="00000000">
      <w:pPr>
        <w:pStyle w:val="Heading2"/>
      </w:pPr>
      <w:proofErr w:type="spellStart"/>
      <w:r>
        <w:t>Réponse</w:t>
      </w:r>
      <w:proofErr w:type="spellEnd"/>
      <w:r>
        <w:t xml:space="preserve"> finale (250</w:t>
      </w:r>
      <w:r w:rsidR="002E5601">
        <w:t>-</w:t>
      </w:r>
      <w:r>
        <w:t>400 mots)</w:t>
      </w:r>
    </w:p>
    <w:p w14:paraId="0A69C260" w14:textId="77777777" w:rsidR="007C3DAE" w:rsidRDefault="00000000">
      <w:r>
        <w:t>« Comment la génomique microbienne peut-elle soutenir une décision clinique, de santé publique, alimentaire, vétérinaire ou environnementale, et quelles preuves complémentaires évitent de surinterpréter le génome? »</w:t>
      </w:r>
    </w:p>
    <w:p w14:paraId="16529956" w14:textId="77777777" w:rsidR="007C3DAE" w:rsidRDefault="00000000">
      <w:r>
        <w:t>________________________________________________________________________________</w:t>
      </w:r>
    </w:p>
    <w:p w14:paraId="79D132DC" w14:textId="77777777" w:rsidR="007C3DAE" w:rsidRDefault="00000000">
      <w:r>
        <w:t>________________________________________________________________________________</w:t>
      </w:r>
    </w:p>
    <w:p w14:paraId="69992B30" w14:textId="77777777" w:rsidR="007C3DAE" w:rsidRDefault="00000000">
      <w:r>
        <w:t>________________________________________________________________________________</w:t>
      </w:r>
    </w:p>
    <w:p w14:paraId="341AC7A6" w14:textId="77777777" w:rsidR="007C3DAE" w:rsidRDefault="00000000">
      <w:r>
        <w:t>________________________________________________________________________________</w:t>
      </w:r>
    </w:p>
    <w:p w14:paraId="026A04C6" w14:textId="77777777" w:rsidR="007C3DAE" w:rsidRDefault="00000000">
      <w:r>
        <w:t>________________________________________________________________________________</w:t>
      </w:r>
    </w:p>
    <w:sectPr w:rsidR="007C3DAE" w:rsidSect="00034616">
      <w:headerReference w:type="default" r:id="rId8"/>
      <w:footerReference w:type="default" r:id="rId9"/>
      <w:pgSz w:w="12240" w:h="15840"/>
      <w:pgMar w:top="893"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1C17D" w14:textId="77777777" w:rsidR="00614C20" w:rsidRDefault="00614C20">
      <w:pPr>
        <w:spacing w:after="0"/>
      </w:pPr>
      <w:r>
        <w:separator/>
      </w:r>
    </w:p>
  </w:endnote>
  <w:endnote w:type="continuationSeparator" w:id="0">
    <w:p w14:paraId="75B87370" w14:textId="77777777" w:rsidR="00614C20" w:rsidRDefault="00614C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99DA9" w14:textId="3A4334D2" w:rsidR="007C3DAE" w:rsidRPr="00685A28" w:rsidRDefault="00685A28">
    <w:pPr>
      <w:pStyle w:val="Footer"/>
      <w:jc w:val="center"/>
    </w:pPr>
    <w:r w:rsidRPr="00685A28">
      <w:rPr>
        <w:color w:val="5A6976"/>
        <w:sz w:val="14"/>
      </w:rPr>
      <w:t>Prepared and updated by @Dr</w:t>
    </w:r>
    <w:r>
      <w:rPr>
        <w:color w:val="5A6976"/>
        <w:sz w:val="14"/>
      </w:rPr>
      <w:t>_Mahuton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2C2A32" w14:textId="77777777" w:rsidR="00614C20" w:rsidRDefault="00614C20">
      <w:pPr>
        <w:spacing w:after="0"/>
      </w:pPr>
      <w:r>
        <w:separator/>
      </w:r>
    </w:p>
  </w:footnote>
  <w:footnote w:type="continuationSeparator" w:id="0">
    <w:p w14:paraId="386A157D" w14:textId="77777777" w:rsidR="00614C20" w:rsidRDefault="00614C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C52860" w14:textId="02AED6D8" w:rsidR="007C3DAE" w:rsidRDefault="007C3D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639584">
    <w:abstractNumId w:val="8"/>
  </w:num>
  <w:num w:numId="2" w16cid:durableId="638733058">
    <w:abstractNumId w:val="6"/>
  </w:num>
  <w:num w:numId="3" w16cid:durableId="1899123275">
    <w:abstractNumId w:val="5"/>
  </w:num>
  <w:num w:numId="4" w16cid:durableId="48575109">
    <w:abstractNumId w:val="4"/>
  </w:num>
  <w:num w:numId="5" w16cid:durableId="723136049">
    <w:abstractNumId w:val="7"/>
  </w:num>
  <w:num w:numId="6" w16cid:durableId="339746155">
    <w:abstractNumId w:val="3"/>
  </w:num>
  <w:num w:numId="7" w16cid:durableId="1040983606">
    <w:abstractNumId w:val="2"/>
  </w:num>
  <w:num w:numId="8" w16cid:durableId="1474911172">
    <w:abstractNumId w:val="1"/>
  </w:num>
  <w:num w:numId="9" w16cid:durableId="1502903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B7C"/>
    <w:rsid w:val="0029639D"/>
    <w:rsid w:val="002E5601"/>
    <w:rsid w:val="00326F90"/>
    <w:rsid w:val="005777E0"/>
    <w:rsid w:val="00595FEF"/>
    <w:rsid w:val="00614C20"/>
    <w:rsid w:val="00685A28"/>
    <w:rsid w:val="0071117F"/>
    <w:rsid w:val="007C3DAE"/>
    <w:rsid w:val="00847837"/>
    <w:rsid w:val="00AA1D8D"/>
    <w:rsid w:val="00B47730"/>
    <w:rsid w:val="00BC5C6E"/>
    <w:rsid w:val="00C92825"/>
    <w:rsid w:val="00CB0664"/>
    <w:rsid w:val="00DA6348"/>
    <w:rsid w:val="00EA27B3"/>
    <w:rsid w:val="00F661B8"/>
    <w:rsid w:val="00FC693F"/>
    <w:rsid w:val="00FF11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FFB77"/>
  <w14:defaultImageDpi w14:val="300"/>
  <w15:docId w15:val="{427C2353-4BBA-E243-A356-6C617415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eastAsia="Arial" w:hAnsi="Arial"/>
      <w:color w:val="232B34"/>
      <w:sz w:val="18"/>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83A5A"/>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83A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80"/>
      <w:contextualSpacing/>
    </w:pPr>
    <w:rPr>
      <w:rFonts w:asciiTheme="majorHAnsi" w:eastAsiaTheme="majorEastAsia" w:hAnsiTheme="majorHAnsi" w:cstheme="majorBidi"/>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48</Pages>
  <Words>7305</Words>
  <Characters>41643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Génomique microbienne — syllabus complet de Master 1</dc:title>
  <dc:subject>Cours intensif de cinq jours : biologie, méthodes, études de cas, activités, évaluation et cahier de travail</dc:subject>
  <dc:creator>Équipe pédagogique</dc:creator>
  <cp:keywords>microbiologie médicale; génomique; métagénomique; métatranscriptomique; virus; champignons; parasites</cp:keywords>
  <dc:description>generated by python-docx</dc:description>
  <cp:lastModifiedBy>Yaovi Mahuton Gildas Hounmanou</cp:lastModifiedBy>
  <cp:revision>12</cp:revision>
  <dcterms:created xsi:type="dcterms:W3CDTF">2013-12-23T23:15:00Z</dcterms:created>
  <dcterms:modified xsi:type="dcterms:W3CDTF">2026-10-17T17:34:00Z</dcterms:modified>
  <cp:category/>
</cp:coreProperties>
</file>