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D7CE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ROTEIRO DE APRESENTAÇÃO — VERSÃO MELHORADA E MAIS INTERESSANTE</w:t>
      </w:r>
    </w:p>
    <w:p w14:paraId="21AAC42B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1. ABERTURA (0:00–0:15)</w:t>
      </w:r>
    </w:p>
    <w:p w14:paraId="2F34604B" w14:textId="77777777" w:rsidR="00473FEF" w:rsidRPr="00473FEF" w:rsidRDefault="00473FEF" w:rsidP="00473FEF">
      <w:pPr>
        <w:rPr>
          <w:sz w:val="32"/>
          <w:szCs w:val="32"/>
        </w:rPr>
      </w:pPr>
    </w:p>
    <w:p w14:paraId="075ED958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Animação leve do logo + música suave e motivadora.</w:t>
      </w:r>
    </w:p>
    <w:p w14:paraId="5CC4AC01" w14:textId="77777777" w:rsidR="00473FEF" w:rsidRPr="00473FEF" w:rsidRDefault="00473FEF" w:rsidP="00473FEF">
      <w:pPr>
        <w:rPr>
          <w:sz w:val="32"/>
          <w:szCs w:val="32"/>
        </w:rPr>
      </w:pPr>
    </w:p>
    <w:p w14:paraId="0007948F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3DDADE88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"Você já percebeu como tudo funciona melhor quando trabalhamos juntos? Quando cada um contribui e o resultado aparece de verdade?"</w:t>
      </w:r>
    </w:p>
    <w:p w14:paraId="1097E42C" w14:textId="77777777" w:rsidR="00473FEF" w:rsidRPr="00473FEF" w:rsidRDefault="00473FEF" w:rsidP="00473FEF">
      <w:pPr>
        <w:rPr>
          <w:sz w:val="32"/>
          <w:szCs w:val="32"/>
        </w:rPr>
      </w:pPr>
    </w:p>
    <w:p w14:paraId="2E192827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Mostra a capa da cartilha com um pequeno efeito de destaque.</w:t>
      </w:r>
    </w:p>
    <w:p w14:paraId="1626348A" w14:textId="77777777" w:rsidR="00473FEF" w:rsidRPr="00473FEF" w:rsidRDefault="00473FEF" w:rsidP="00473FEF">
      <w:pPr>
        <w:rPr>
          <w:sz w:val="32"/>
          <w:szCs w:val="32"/>
        </w:rPr>
      </w:pPr>
    </w:p>
    <w:p w14:paraId="52BA59D7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5215606D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"Foi pensando nisso que criamos esta cartilha: um guia simples, direto e que ajuda qualquer equipe a se conectar e colaborar melhor."</w:t>
      </w:r>
    </w:p>
    <w:p w14:paraId="19210ED7" w14:textId="77777777" w:rsidR="00473FEF" w:rsidRPr="00473FEF" w:rsidRDefault="00473FEF" w:rsidP="00473FEF">
      <w:pPr>
        <w:rPr>
          <w:sz w:val="32"/>
          <w:szCs w:val="32"/>
        </w:rPr>
      </w:pPr>
    </w:p>
    <w:p w14:paraId="24430E65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2. APRESENTAÇÃO DA CARTILHA (0:15–0:35)</w:t>
      </w:r>
    </w:p>
    <w:p w14:paraId="3B8C0CB0" w14:textId="77777777" w:rsidR="00473FEF" w:rsidRPr="00473FEF" w:rsidRDefault="00473FEF" w:rsidP="00473FEF">
      <w:pPr>
        <w:rPr>
          <w:sz w:val="32"/>
          <w:szCs w:val="32"/>
        </w:rPr>
      </w:pPr>
    </w:p>
    <w:p w14:paraId="06CF872B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Imagens das páginas passando lentamente.</w:t>
      </w:r>
    </w:p>
    <w:p w14:paraId="62813E2E" w14:textId="77777777" w:rsidR="00473FEF" w:rsidRPr="00473FEF" w:rsidRDefault="00473FEF" w:rsidP="00473FEF">
      <w:pPr>
        <w:rPr>
          <w:sz w:val="32"/>
          <w:szCs w:val="32"/>
        </w:rPr>
      </w:pPr>
    </w:p>
    <w:p w14:paraId="133B6872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692288F2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"Aqui você vai ver orientações práticas e exemplos reais, de um jeito fácil de entender e aplicar no dia a dia."</w:t>
      </w:r>
    </w:p>
    <w:p w14:paraId="6CEC9A35" w14:textId="77777777" w:rsidR="00473FEF" w:rsidRPr="00473FEF" w:rsidRDefault="00473FEF" w:rsidP="00473FEF">
      <w:pPr>
        <w:rPr>
          <w:sz w:val="32"/>
          <w:szCs w:val="32"/>
        </w:rPr>
      </w:pPr>
    </w:p>
    <w:p w14:paraId="4BE4CB7B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FALA INTERATIVA:</w:t>
      </w:r>
    </w:p>
    <w:p w14:paraId="235EFAA3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"E enquanto assiste, pense aí: o que eu posso fazer hoje para fortalecer o meu time?"</w:t>
      </w:r>
    </w:p>
    <w:p w14:paraId="0DC20799" w14:textId="77777777" w:rsidR="00473FEF" w:rsidRPr="00473FEF" w:rsidRDefault="00473FEF" w:rsidP="00473FEF">
      <w:pPr>
        <w:rPr>
          <w:sz w:val="32"/>
          <w:szCs w:val="32"/>
        </w:rPr>
      </w:pPr>
    </w:p>
    <w:p w14:paraId="67AA3DE3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3. O VALOR DO TRABALHO EM EQUIPE (0:35–1:00)</w:t>
      </w:r>
    </w:p>
    <w:p w14:paraId="09152E58" w14:textId="77777777" w:rsidR="00473FEF" w:rsidRPr="00473FEF" w:rsidRDefault="00473FEF" w:rsidP="00473FEF">
      <w:pPr>
        <w:rPr>
          <w:sz w:val="32"/>
          <w:szCs w:val="32"/>
        </w:rPr>
      </w:pPr>
    </w:p>
    <w:p w14:paraId="0C9FA9A2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Depoimentos curtos ou animações de pessoas interagindo, ajudando e rindo.</w:t>
      </w:r>
    </w:p>
    <w:p w14:paraId="643B6026" w14:textId="77777777" w:rsidR="00473FEF" w:rsidRPr="00473FEF" w:rsidRDefault="00473FEF" w:rsidP="00473FEF">
      <w:pPr>
        <w:rPr>
          <w:sz w:val="32"/>
          <w:szCs w:val="32"/>
        </w:rPr>
      </w:pPr>
    </w:p>
    <w:p w14:paraId="54E489C4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5E85F69F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"Trabalhar em equipe é muito mais do que dividir tarefas. É ouvir, apoiar, respeitar e unir diferentes talentos."</w:t>
      </w:r>
    </w:p>
    <w:p w14:paraId="54532A78" w14:textId="77777777" w:rsidR="00473FEF" w:rsidRPr="00473FEF" w:rsidRDefault="00473FEF" w:rsidP="00473FEF">
      <w:pPr>
        <w:rPr>
          <w:sz w:val="32"/>
          <w:szCs w:val="32"/>
        </w:rPr>
      </w:pPr>
    </w:p>
    <w:p w14:paraId="15912F56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ATOR/ATRIZ:</w:t>
      </w:r>
    </w:p>
    <w:p w14:paraId="7DD1C5BD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"E o melhor é que, quando cada um faz a sua parte, o resultado não só aparece… ele se multiplica!"</w:t>
      </w:r>
    </w:p>
    <w:p w14:paraId="739BD925" w14:textId="77777777" w:rsidR="00473FEF" w:rsidRPr="00473FEF" w:rsidRDefault="00473FEF" w:rsidP="00473FEF">
      <w:pPr>
        <w:rPr>
          <w:sz w:val="32"/>
          <w:szCs w:val="32"/>
        </w:rPr>
      </w:pPr>
    </w:p>
    <w:p w14:paraId="3CE65973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4. O QUE VOCÊ ENCONTRA NA CARTILHA (1:00–1:40)</w:t>
      </w:r>
    </w:p>
    <w:p w14:paraId="6C02781A" w14:textId="77777777" w:rsidR="00473FEF" w:rsidRPr="00473FEF" w:rsidRDefault="00473FEF" w:rsidP="00473FEF">
      <w:pPr>
        <w:rPr>
          <w:sz w:val="32"/>
          <w:szCs w:val="32"/>
        </w:rPr>
      </w:pPr>
    </w:p>
    <w:p w14:paraId="35C669CB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Palavras-chave surgindo na tela com pequenos ícones.</w:t>
      </w:r>
    </w:p>
    <w:p w14:paraId="17D55D67" w14:textId="77777777" w:rsidR="00473FEF" w:rsidRPr="00473FEF" w:rsidRDefault="00473FEF" w:rsidP="00473FEF">
      <w:pPr>
        <w:rPr>
          <w:sz w:val="32"/>
          <w:szCs w:val="32"/>
        </w:rPr>
      </w:pPr>
    </w:p>
    <w:p w14:paraId="6F6CE4EC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3F972DE4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"Na cartilha, você encontra temas essenciais como:"</w:t>
      </w:r>
    </w:p>
    <w:p w14:paraId="25C85CEB" w14:textId="77777777" w:rsidR="00473FEF" w:rsidRPr="00473FEF" w:rsidRDefault="00473FEF" w:rsidP="00473FEF">
      <w:pPr>
        <w:rPr>
          <w:sz w:val="32"/>
          <w:szCs w:val="32"/>
        </w:rPr>
      </w:pPr>
    </w:p>
    <w:p w14:paraId="12A17C17" w14:textId="2EB4630E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lastRenderedPageBreak/>
        <w:t xml:space="preserve">Comunicação clara: Como falar e ouvir com mais </w:t>
      </w:r>
      <w:proofErr w:type="spellStart"/>
      <w:proofErr w:type="gramStart"/>
      <w:r w:rsidR="00972812">
        <w:rPr>
          <w:sz w:val="32"/>
          <w:szCs w:val="32"/>
        </w:rPr>
        <w:t>at</w:t>
      </w:r>
      <w:proofErr w:type="spellEnd"/>
      <w:r w:rsidR="00AB253C">
        <w:rPr>
          <w:sz w:val="32"/>
          <w:szCs w:val="32"/>
        </w:rPr>
        <w:t>,.</w:t>
      </w:r>
      <w:proofErr w:type="spellStart"/>
      <w:proofErr w:type="gramEnd"/>
      <w:r w:rsidR="00AB253C">
        <w:rPr>
          <w:sz w:val="32"/>
          <w:szCs w:val="32"/>
        </w:rPr>
        <w:t>jj</w:t>
      </w:r>
      <w:r w:rsidRPr="00473FEF">
        <w:rPr>
          <w:sz w:val="32"/>
          <w:szCs w:val="32"/>
        </w:rPr>
        <w:t>tenção</w:t>
      </w:r>
      <w:proofErr w:type="spellEnd"/>
      <w:r w:rsidRPr="00473FEF">
        <w:rPr>
          <w:sz w:val="32"/>
          <w:szCs w:val="32"/>
        </w:rPr>
        <w:t>.</w:t>
      </w:r>
    </w:p>
    <w:p w14:paraId="5822343A" w14:textId="77777777" w:rsidR="00473FEF" w:rsidRPr="00473FEF" w:rsidRDefault="00473FEF" w:rsidP="00473FEF">
      <w:pPr>
        <w:rPr>
          <w:sz w:val="32"/>
          <w:szCs w:val="32"/>
        </w:rPr>
      </w:pPr>
    </w:p>
    <w:p w14:paraId="333A85EA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Colaboração prática: Pequenas ações que fazem diferença.</w:t>
      </w:r>
    </w:p>
    <w:p w14:paraId="67302A9C" w14:textId="77777777" w:rsidR="00473FEF" w:rsidRPr="00473FEF" w:rsidRDefault="00473FEF" w:rsidP="00473FEF">
      <w:pPr>
        <w:rPr>
          <w:sz w:val="32"/>
          <w:szCs w:val="32"/>
        </w:rPr>
      </w:pPr>
    </w:p>
    <w:p w14:paraId="3DDFA340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Responsabilidades compartilhadas: Como alinhar expectativas entre colegas.</w:t>
      </w:r>
    </w:p>
    <w:p w14:paraId="47869C66" w14:textId="77777777" w:rsidR="00473FEF" w:rsidRPr="00473FEF" w:rsidRDefault="00473FEF" w:rsidP="00473FEF">
      <w:pPr>
        <w:rPr>
          <w:sz w:val="32"/>
          <w:szCs w:val="32"/>
        </w:rPr>
      </w:pPr>
    </w:p>
    <w:p w14:paraId="122AE035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Resolução de conflitos: Como transformar problemas em oportunidades.</w:t>
      </w:r>
    </w:p>
    <w:p w14:paraId="11E7FAFE" w14:textId="77777777" w:rsidR="00473FEF" w:rsidRPr="00473FEF" w:rsidRDefault="00473FEF" w:rsidP="00473FEF">
      <w:pPr>
        <w:rPr>
          <w:sz w:val="32"/>
          <w:szCs w:val="32"/>
        </w:rPr>
      </w:pPr>
    </w:p>
    <w:p w14:paraId="0B949C6C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Cultura de confiança: A base de equipes fortes e produtivas.</w:t>
      </w:r>
    </w:p>
    <w:p w14:paraId="5F418CE9" w14:textId="77777777" w:rsidR="00473FEF" w:rsidRPr="00473FEF" w:rsidRDefault="00473FEF" w:rsidP="00473FEF">
      <w:pPr>
        <w:rPr>
          <w:sz w:val="32"/>
          <w:szCs w:val="32"/>
        </w:rPr>
      </w:pPr>
    </w:p>
    <w:p w14:paraId="70C7B0E4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37DA0A66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"Foi tudo pensado para ser rápido de ler e fácil de colocar em prática."</w:t>
      </w:r>
    </w:p>
    <w:p w14:paraId="42CDB05D" w14:textId="77777777" w:rsidR="00473FEF" w:rsidRPr="00473FEF" w:rsidRDefault="00473FEF" w:rsidP="00473FEF">
      <w:pPr>
        <w:rPr>
          <w:sz w:val="32"/>
          <w:szCs w:val="32"/>
        </w:rPr>
      </w:pPr>
    </w:p>
    <w:p w14:paraId="67F3BA4C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5. CHAMADA À AÇÃO (1:40–2:05)</w:t>
      </w:r>
    </w:p>
    <w:p w14:paraId="0C3EDFA3" w14:textId="77777777" w:rsidR="00473FEF" w:rsidRPr="00473FEF" w:rsidRDefault="00473FEF" w:rsidP="00473FEF">
      <w:pPr>
        <w:rPr>
          <w:sz w:val="32"/>
          <w:szCs w:val="32"/>
        </w:rPr>
      </w:pPr>
    </w:p>
    <w:p w14:paraId="63162483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Imagens de equipes em ação, trocando ideias, mostrando cooperação.</w:t>
      </w:r>
    </w:p>
    <w:p w14:paraId="6383AD8C" w14:textId="77777777" w:rsidR="00473FEF" w:rsidRPr="00473FEF" w:rsidRDefault="00473FEF" w:rsidP="00473FEF">
      <w:pPr>
        <w:rPr>
          <w:sz w:val="32"/>
          <w:szCs w:val="32"/>
        </w:rPr>
      </w:pPr>
    </w:p>
    <w:p w14:paraId="4DA5CCA5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6CA8A849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"Agora é com você! Explore a cartilha, converse com sua equipe e experimente novas formas de colaborar."</w:t>
      </w:r>
    </w:p>
    <w:p w14:paraId="1D4CEA43" w14:textId="77777777" w:rsidR="00473FEF" w:rsidRPr="00473FEF" w:rsidRDefault="00473FEF" w:rsidP="00473FEF">
      <w:pPr>
        <w:rPr>
          <w:sz w:val="32"/>
          <w:szCs w:val="32"/>
        </w:rPr>
      </w:pPr>
    </w:p>
    <w:p w14:paraId="2AC3DBFE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lastRenderedPageBreak/>
        <w:t>ATOR/ATRIZ, olhando para a câmera:</w:t>
      </w:r>
    </w:p>
    <w:p w14:paraId="36DB55F9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"Vamos juntos construir um ambiente mais leve, mais unido e cheio de resultados?"</w:t>
      </w:r>
    </w:p>
    <w:p w14:paraId="177DFBDD" w14:textId="77777777" w:rsidR="00473FEF" w:rsidRPr="00473FEF" w:rsidRDefault="00473FEF" w:rsidP="00473FEF">
      <w:pPr>
        <w:rPr>
          <w:sz w:val="32"/>
          <w:szCs w:val="32"/>
        </w:rPr>
      </w:pPr>
    </w:p>
    <w:p w14:paraId="57340EEC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6. ENCERRAMENTO (2:05–2:30)</w:t>
      </w:r>
    </w:p>
    <w:p w14:paraId="032D5213" w14:textId="77777777" w:rsidR="00473FEF" w:rsidRPr="00473FEF" w:rsidRDefault="00473FEF" w:rsidP="00473FEF">
      <w:pPr>
        <w:rPr>
          <w:sz w:val="32"/>
          <w:szCs w:val="32"/>
        </w:rPr>
      </w:pPr>
    </w:p>
    <w:p w14:paraId="7CB24A50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Logo no centro, fundo suave, música final.</w:t>
      </w:r>
    </w:p>
    <w:p w14:paraId="5ED9CDBB" w14:textId="77777777" w:rsidR="00473FEF" w:rsidRPr="00473FEF" w:rsidRDefault="00473FEF" w:rsidP="00473FEF">
      <w:pPr>
        <w:rPr>
          <w:sz w:val="32"/>
          <w:szCs w:val="32"/>
        </w:rPr>
      </w:pPr>
    </w:p>
    <w:p w14:paraId="64B67AA3" w14:textId="77777777" w:rsidR="00473FEF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NARRADOR(A):</w:t>
      </w:r>
    </w:p>
    <w:p w14:paraId="00253C70" w14:textId="478BBB25" w:rsidR="00252DFB" w:rsidRPr="00473FEF" w:rsidRDefault="00473FEF" w:rsidP="00473FEF">
      <w:pPr>
        <w:rPr>
          <w:sz w:val="32"/>
          <w:szCs w:val="32"/>
        </w:rPr>
      </w:pPr>
      <w:r w:rsidRPr="00473FEF">
        <w:rPr>
          <w:sz w:val="32"/>
          <w:szCs w:val="32"/>
        </w:rPr>
        <w:t>"Obrigado por assistir. Siga com a gente nessa jornada para fortalecer o trabalho em equipe. Porque quando caminhamos juntos… chegamos mais longe."</w:t>
      </w:r>
    </w:p>
    <w:sectPr w:rsidR="00252DFB" w:rsidRPr="00473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EF"/>
    <w:rsid w:val="001548D2"/>
    <w:rsid w:val="00176928"/>
    <w:rsid w:val="002009CA"/>
    <w:rsid w:val="00252DFB"/>
    <w:rsid w:val="00323243"/>
    <w:rsid w:val="00355464"/>
    <w:rsid w:val="00473FEF"/>
    <w:rsid w:val="00972812"/>
    <w:rsid w:val="00AB253C"/>
    <w:rsid w:val="00E5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A2544"/>
  <w15:chartTrackingRefBased/>
  <w15:docId w15:val="{59281A32-AB03-448A-BBC7-90A62C2E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F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F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F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F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F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F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F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4</Pages>
  <Words>362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Jaelson  Farias Torre</dc:creator>
  <cp:keywords/>
  <dc:description/>
  <cp:lastModifiedBy>Jaelson  Farias Torre</cp:lastModifiedBy>
  <cp:revision>1</cp:revision>
  <dcterms:created xsi:type="dcterms:W3CDTF">2025-12-10T14:01:00Z</dcterms:created>
  <dcterms:modified xsi:type="dcterms:W3CDTF">2025-12-10T21:11:00Z</dcterms:modified>
</cp:coreProperties>
</file>