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83.png" ContentType="image/png"/>
  <Override PartName="/word/media/rId85.jpg" ContentType="image/jpeg"/>
  <Override PartName="/word/media/rId42.jpg" ContentType="image/jpeg"/>
  <Override PartName="/word/media/rId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3</w:t>
      </w:r>
      <w:r>
        <w:t xml:space="preserve"> </w:t>
      </w:r>
      <w:r>
        <w:t xml:space="preserve">R’s</w:t>
      </w:r>
      <w:r>
        <w:t xml:space="preserve"> </w:t>
      </w:r>
      <w:r>
        <w:t xml:space="preserve">of</w:t>
      </w:r>
      <w:r>
        <w:t xml:space="preserve"> </w:t>
      </w:r>
      <w:r>
        <w:t xml:space="preserve">open</w:t>
      </w:r>
      <w:r>
        <w:t xml:space="preserve"> </w:t>
      </w:r>
      <w:r>
        <w:t xml:space="preserve">science</w:t>
      </w:r>
    </w:p>
    <w:p>
      <w:pPr>
        <w:pStyle w:val="Author"/>
      </w:pPr>
      <w:r>
        <w:t xml:space="preserve">Rick</w:t>
      </w:r>
      <w:r>
        <w:t xml:space="preserve"> </w:t>
      </w:r>
      <w:r>
        <w:t xml:space="preserve">O.</w:t>
      </w:r>
      <w:r>
        <w:t xml:space="preserve"> </w:t>
      </w:r>
      <w:r>
        <w:t xml:space="preserve">Gilmore</w:t>
      </w:r>
    </w:p>
    <w:p>
      <w:pPr>
        <w:pStyle w:val="Date"/>
      </w:pPr>
      <w:r>
        <w:t xml:space="preserve">2018-10-14</w:t>
      </w:r>
      <w:r>
        <w:t xml:space="preserve"> </w:t>
      </w:r>
      <w:r>
        <w:t xml:space="preserve">18:56:03</w:t>
      </w:r>
    </w:p>
    <w:p>
      <w:pPr>
        <w:pStyle w:val="Heading1"/>
      </w:pPr>
      <w:bookmarkStart w:id="21" w:name="preliminaries"/>
      <w:bookmarkEnd w:id="21"/>
      <w:r>
        <w:t xml:space="preserve">Preliminaries</w:t>
      </w:r>
    </w:p>
    <w:p>
      <w:r>
        <w:pict>
          <v:rect style="width:0;height:1.5pt" o:hralign="center" o:hrstd="t" o:hr="t"/>
        </w:pict>
      </w:r>
    </w:p>
    <w:p>
      <w:pPr>
        <w:pStyle w:val="FirstParagraph"/>
      </w:pPr>
      <w:r>
        <w:t xml:space="preserve"> </w:t>
      </w:r>
      <w:r>
        <w:t xml:space="preserve"> </w:t>
      </w:r>
      <w:r>
        <w:t xml:space="preserve"> </w:t>
      </w:r>
      <w:r>
        <w:t xml:space="preserve"> </w:t>
      </w:r>
      <w:r>
        <w:t xml:space="preserve"> </w:t>
      </w:r>
      <w:r>
        <w:t xml:space="preserve"> </w:t>
      </w:r>
      <w:r>
        <w:t xml:space="preserve"> </w:t>
      </w:r>
      <w:r>
        <w:t xml:space="preserve"> </w:t>
      </w:r>
    </w:p>
    <w:p>
      <w:pPr>
        <w:pStyle w:val="Heading2"/>
      </w:pPr>
      <w:bookmarkStart w:id="22" w:name="themes"/>
      <w:bookmarkEnd w:id="22"/>
      <w:r>
        <w:t xml:space="preserve">Themes</w:t>
      </w:r>
    </w:p>
    <w:p>
      <w:pPr>
        <w:pStyle w:val="Compact"/>
        <w:numPr>
          <w:numId w:val="1001"/>
          <w:ilvl w:val="0"/>
        </w:numPr>
      </w:pPr>
      <w:r>
        <w:rPr>
          <w:b/>
        </w:rPr>
        <w:t xml:space="preserve">R</w:t>
      </w:r>
      <w:r>
        <w:t xml:space="preserve">eproducibility</w:t>
      </w:r>
    </w:p>
    <w:p>
      <w:pPr>
        <w:pStyle w:val="Compact"/>
        <w:numPr>
          <w:numId w:val="1001"/>
          <w:ilvl w:val="0"/>
        </w:numPr>
      </w:pPr>
      <w:r>
        <w:rPr>
          <w:b/>
        </w:rPr>
        <w:t xml:space="preserve">R</w:t>
      </w:r>
      <w:r>
        <w:t xml:space="preserve">eproducible research with R and R Markdown</w:t>
      </w:r>
    </w:p>
    <w:p>
      <w:pPr>
        <w:pStyle w:val="Compact"/>
        <w:numPr>
          <w:numId w:val="1001"/>
          <w:ilvl w:val="0"/>
        </w:numPr>
      </w:pPr>
      <w:r>
        <w:rPr>
          <w:b/>
        </w:rPr>
        <w:t xml:space="preserve">R</w:t>
      </w:r>
      <w:r>
        <w:t xml:space="preserve">egistered reports and pRe-registration</w:t>
      </w:r>
    </w:p>
    <w:p>
      <w:pPr>
        <w:pStyle w:val="Heading1"/>
      </w:pPr>
      <w:bookmarkStart w:id="23" w:name="reproducibility"/>
      <w:bookmarkEnd w:id="23"/>
      <w:r>
        <w:t xml:space="preserve">Reproducibility</w:t>
      </w:r>
    </w:p>
    <w:p>
      <w:r>
        <w:pict>
          <v:rect style="width:0;height:1.5pt" o:hralign="center" o:hrstd="t" o:hr="t"/>
        </w:pict>
      </w:r>
    </w:p>
    <w:p>
      <w:pPr>
        <w:pStyle w:val="FirstParagraph"/>
      </w:pPr>
      <w:hyperlink r:id="rId24">
        <w:r>
          <w:rPr>
            <w:rStyle w:val="Hyperlink"/>
          </w:rPr>
          <w:t xml:space="preserve">https://www.youtube.com/embed/66oNv_DJuPc</w:t>
        </w:r>
      </w:hyperlink>
    </w:p>
    <w:p>
      <w:pPr>
        <w:pStyle w:val="Heading2"/>
      </w:pPr>
      <w:bookmarkStart w:id="25" w:name="is-there-a-reproducibility-crisis"/>
      <w:bookmarkEnd w:id="25"/>
      <w:r>
        <w:t xml:space="preserve">Is there a reproducibility crisis?</w:t>
      </w:r>
    </w:p>
    <w:p>
      <w:pPr>
        <w:pStyle w:val="Compact"/>
        <w:numPr>
          <w:numId w:val="1002"/>
          <w:ilvl w:val="0"/>
        </w:numPr>
      </w:pPr>
      <w:r>
        <w:t xml:space="preserve">Yes, a significant crisis</w:t>
      </w:r>
    </w:p>
    <w:p>
      <w:pPr>
        <w:pStyle w:val="Compact"/>
        <w:numPr>
          <w:numId w:val="1002"/>
          <w:ilvl w:val="0"/>
        </w:numPr>
      </w:pPr>
      <w:r>
        <w:t xml:space="preserve">Yes, a slight crisis</w:t>
      </w:r>
    </w:p>
    <w:p>
      <w:pPr>
        <w:pStyle w:val="Compact"/>
        <w:numPr>
          <w:numId w:val="1002"/>
          <w:ilvl w:val="0"/>
        </w:numPr>
      </w:pPr>
      <w:r>
        <w:t xml:space="preserve">No crisis</w:t>
      </w:r>
    </w:p>
    <w:p>
      <w:pPr>
        <w:pStyle w:val="Compact"/>
        <w:numPr>
          <w:numId w:val="1002"/>
          <w:ilvl w:val="0"/>
        </w:numPr>
      </w:pPr>
      <w:r>
        <w:t xml:space="preserve">Don’t know</w:t>
      </w:r>
    </w:p>
    <w:p>
      <w:r>
        <w:pict>
          <v:rect style="width:0;height:1.5pt" o:hralign="center" o:hrstd="t" o:hr="t"/>
        </w:pict>
      </w:r>
    </w:p>
    <w:p>
      <w:pPr>
        <w:pStyle w:val="FirstParagraph"/>
      </w:pPr>
      <w:r>
        <w:t xml:space="preserve"> </w:t>
      </w:r>
      <w:r>
        <w:t xml:space="preserve"> </w:t>
      </w:r>
    </w:p>
    <w:p>
      <w:pPr>
        <w:pStyle w:val="BodyText"/>
      </w:pPr>
      <w:hyperlink r:id="rId26">
        <w:r>
          <w:rPr>
            <w:rStyle w:val="Hyperlink"/>
          </w:rPr>
          <w:t xml:space="preserve">Baker 2016</w:t>
        </w:r>
      </w:hyperlink>
    </w:p>
    <w:p>
      <w:pPr>
        <w:pStyle w:val="Heading2"/>
      </w:pPr>
      <w:bookmarkStart w:id="27" w:name="not-just-psychology"/>
      <w:bookmarkEnd w:id="27"/>
      <w:r>
        <w:t xml:space="preserve">Not just psychology</w:t>
      </w:r>
    </w:p>
    <w:p>
      <w:pPr>
        <w:pStyle w:val="FirstParagraph"/>
      </w:pPr>
      <w:r>
        <w:t xml:space="preserve"> </w:t>
      </w:r>
      <w:r>
        <w:t xml:space="preserve"> </w:t>
      </w:r>
    </w:p>
    <w:p>
      <w:r>
        <w:pict>
          <v:rect style="width:0;height:1.5pt" o:hralign="center" o:hrstd="t" o:hr="t"/>
        </w:pict>
      </w:r>
    </w:p>
    <w:p>
      <w:pPr>
        <w:pStyle w:val="FirstParagraph"/>
      </w:pPr>
    </w:p>
    <w:p>
      <w:pPr>
        <w:pStyle w:val="Heading2"/>
      </w:pPr>
      <w:bookmarkStart w:id="28" w:name="psychological-science-is-harder-than-physics"/>
      <w:bookmarkEnd w:id="28"/>
      <w:r>
        <w:t xml:space="preserve">Psychological science is harder than physics</w:t>
      </w:r>
    </w:p>
    <w:p>
      <w:pPr>
        <w:pStyle w:val="FirstParagraph"/>
      </w:pPr>
    </w:p>
    <w:p>
      <w:pPr>
        <w:pStyle w:val="Heading2"/>
      </w:pPr>
      <w:bookmarkStart w:id="29" w:name="much-harder"/>
      <w:bookmarkEnd w:id="29"/>
      <w:r>
        <w:t xml:space="preserve">Much harder</w:t>
      </w:r>
    </w:p>
    <w:p>
      <w:pPr>
        <w:pStyle w:val="FirstParagraph"/>
      </w:pPr>
    </w:p>
    <w:p>
      <w:r>
        <w:pict>
          <v:rect style="width:0;height:1.5pt" o:hralign="center" o:hrstd="t" o:hr="t"/>
        </w:pict>
      </w:r>
    </w:p>
    <w:p>
      <w:pPr>
        <w:pStyle w:val="FirstParagraph"/>
      </w:pPr>
    </w:p>
    <w:p>
      <w:r>
        <w:pict>
          <v:rect style="width:0;height:1.5pt" o:hralign="center" o:hrstd="t" o:hr="t"/>
        </w:pict>
      </w:r>
    </w:p>
    <w:p>
      <w:pPr>
        <w:pStyle w:val="BlockText"/>
      </w:pPr>
      <w:r>
        <w:t xml:space="preserve">“</w:t>
      </w:r>
      <w:r>
        <w:rPr>
          <w:i/>
        </w:rPr>
        <w:t xml:space="preserve">…psychologists tend to treat other peoples’ theories like toothbrushes; no self-respecting individual wants to use anyone else’s.</w:t>
      </w:r>
      <w:r>
        <w:t xml:space="preserve">”</w:t>
      </w:r>
    </w:p>
    <w:p>
      <w:pPr>
        <w:pStyle w:val="FirstParagraph"/>
      </w:pPr>
      <w:hyperlink r:id="rId30">
        <w:r>
          <w:rPr>
            <w:rStyle w:val="Hyperlink"/>
          </w:rPr>
          <w:t xml:space="preserve">(Mischel, 2009)</w:t>
        </w:r>
      </w:hyperlink>
    </w:p>
    <w:p>
      <w:r>
        <w:pict>
          <v:rect style="width:0;height:1.5pt" o:hralign="center" o:hrstd="t" o:hr="t"/>
        </w:pict>
      </w:r>
    </w:p>
    <w:p>
      <w:pPr>
        <w:pStyle w:val="BlockText"/>
      </w:pPr>
      <w:r>
        <w:t xml:space="preserve">“</w:t>
      </w:r>
      <w:r>
        <w:rPr>
          <w:i/>
        </w:rPr>
        <w:t xml:space="preserve">The toothbrush culture undermines the building of a genuinely cumulative science, encouraging more parallel play and solo game playing, rather than building on each other’s directly relevant best work.</w:t>
      </w:r>
      <w:r>
        <w:t xml:space="preserve">”</w:t>
      </w:r>
    </w:p>
    <w:p>
      <w:pPr>
        <w:pStyle w:val="FirstParagraph"/>
      </w:pPr>
      <w:hyperlink r:id="rId30">
        <w:r>
          <w:rPr>
            <w:rStyle w:val="Hyperlink"/>
          </w:rPr>
          <w:t xml:space="preserve">(Mischel, 2009)</w:t>
        </w:r>
      </w:hyperlink>
    </w:p>
    <w:p>
      <w:r>
        <w:pict>
          <v:rect style="width:0;height:1.5pt" o:hralign="center" o:hrstd="t" o:hr="t"/>
        </w:pict>
      </w:r>
    </w:p>
    <w:p>
      <w:pPr>
        <w:pStyle w:val="FirstParagraph"/>
      </w:pPr>
      <w:r>
        <w:t xml:space="preserve"> </w:t>
      </w:r>
    </w:p>
    <w:p>
      <w:r>
        <w:pict>
          <v:rect style="width:0;height:1.5pt" o:hralign="center" o:hrstd="t" o:hr="t"/>
        </w:pict>
      </w:r>
    </w:p>
    <w:p>
      <w:pPr>
        <w:pStyle w:val="FirstParagraph"/>
      </w:pPr>
      <m:oMath>
        <m:r>
          <m:t>S</m:t>
        </m:r>
        <m:r>
          <m:t>t</m:t>
        </m:r>
        <m:r>
          <m:t>a</m:t>
        </m:r>
        <m:r>
          <m:t>t</m:t>
        </m:r>
        <m:r>
          <m:t>e</m:t>
        </m:r>
        <m:sSub>
          <m:e>
            <m:r>
              <m:t>s</m:t>
            </m:r>
          </m:e>
          <m:sub>
            <m:r>
              <m:t>i</m:t>
            </m:r>
            <m:r>
              <m:t>n</m:t>
            </m:r>
            <m:r>
              <m:t>t</m:t>
            </m:r>
            <m:r>
              <m:t>e</m:t>
            </m:r>
            <m:r>
              <m:t>r</m:t>
            </m:r>
            <m:r>
              <m:t>n</m:t>
            </m:r>
            <m:r>
              <m:t>a</m:t>
            </m:r>
            <m:r>
              <m:t>l</m:t>
            </m:r>
          </m:sub>
        </m:sSub>
        <m:r>
          <m:t>+</m:t>
        </m:r>
        <m:r>
          <m:t>S</m:t>
        </m:r>
        <m:r>
          <m:t>t</m:t>
        </m:r>
        <m:r>
          <m:t>a</m:t>
        </m:r>
        <m:r>
          <m:t>t</m:t>
        </m:r>
        <m:r>
          <m:t>e</m:t>
        </m:r>
        <m:sSub>
          <m:e>
            <m:r>
              <m:t>s</m:t>
            </m:r>
          </m:e>
          <m:sub>
            <m:r>
              <m:t>e</m:t>
            </m:r>
            <m:r>
              <m:t>x</m:t>
            </m:r>
            <m:r>
              <m:t>t</m:t>
            </m:r>
            <m:r>
              <m:t>e</m:t>
            </m:r>
            <m:r>
              <m:t>r</m:t>
            </m:r>
            <m:r>
              <m:t>n</m:t>
            </m:r>
            <m:r>
              <m:t>a</m:t>
            </m:r>
            <m:r>
              <m:t>l</m:t>
            </m:r>
          </m:sub>
        </m:sSub>
        <m:r>
          <m:t>=</m:t>
        </m:r>
        <m:sSub>
          <m:e>
            <m:r>
              <m:t>Ψ</m:t>
            </m:r>
          </m:e>
          <m:sub>
            <m:r>
              <m:t>b</m:t>
            </m:r>
            <m:r>
              <m:t>e</m:t>
            </m:r>
            <m:r>
              <m:t>t</m:t>
            </m:r>
            <m:r>
              <m:t>t</m:t>
            </m:r>
            <m:r>
              <m:t>e</m:t>
            </m:r>
            <m:r>
              <m:t>r</m:t>
            </m:r>
          </m:sub>
        </m:sSub>
      </m:oMath>
    </w:p>
    <w:p>
      <w:r>
        <w:pict>
          <v:rect style="width:0;height:1.5pt" o:hralign="center" o:hrstd="t" o:hr="t"/>
        </w:pict>
      </w:r>
    </w:p>
    <w:p>
      <w:pPr>
        <w:pStyle w:val="FirstParagraph"/>
      </w:pPr>
      <w:r>
        <w:t xml:space="preserve"> </w:t>
      </w:r>
    </w:p>
    <w:p>
      <w:pPr>
        <w:pStyle w:val="Heading2"/>
      </w:pPr>
      <w:bookmarkStart w:id="31" w:name="why-is-reproducibility-hard"/>
      <w:bookmarkEnd w:id="31"/>
      <w:r>
        <w:t xml:space="preserve">Why is reproducibility hard?</w:t>
      </w:r>
    </w:p>
    <w:p>
      <w:pPr>
        <w:pStyle w:val="FirstParagraph"/>
      </w:pPr>
      <w:r>
        <w:t xml:space="preserve"> </w:t>
      </w:r>
      <w:r>
        <w:t xml:space="preserve"> </w:t>
      </w:r>
    </w:p>
    <w:p>
      <w:pPr>
        <w:pStyle w:val="BodyText"/>
      </w:pPr>
      <w:hyperlink r:id="rId26">
        <w:r>
          <w:rPr>
            <w:rStyle w:val="Hyperlink"/>
          </w:rPr>
          <w:t xml:space="preserve">Baker 2016</w:t>
        </w:r>
      </w:hyperlink>
    </w:p>
    <w:p>
      <w:pPr>
        <w:pStyle w:val="Heading2"/>
      </w:pPr>
      <w:bookmarkStart w:id="32" w:name="risks-from-idea-to-product"/>
      <w:bookmarkEnd w:id="32"/>
      <w:r>
        <w:t xml:space="preserve">Risks from idea to product</w:t>
      </w:r>
    </w:p>
    <w:p>
      <w:pPr>
        <w:pStyle w:val="FirstParagraph"/>
      </w:pPr>
      <w:r>
        <w:t xml:space="preserve"> </w:t>
      </w:r>
      <w:r>
        <w:t xml:space="preserve"> </w:t>
      </w:r>
    </w:p>
    <w:p>
      <w:pPr>
        <w:pStyle w:val="BodyText"/>
      </w:pPr>
      <w:hyperlink r:id="rId33">
        <w:r>
          <w:rPr>
            <w:rStyle w:val="Hyperlink"/>
          </w:rPr>
          <w:t xml:space="preserve">(Munafo et al. 2017)</w:t>
        </w:r>
      </w:hyperlink>
    </w:p>
    <w:p>
      <w:pPr>
        <w:pStyle w:val="Heading2"/>
      </w:pPr>
      <w:bookmarkStart w:id="34" w:name="what-do-we-mean-by-reproducibility"/>
      <w:bookmarkEnd w:id="34"/>
      <w:r>
        <w:t xml:space="preserve">What do we mean by</w:t>
      </w:r>
      <w:r>
        <w:t xml:space="preserve"> </w:t>
      </w:r>
      <w:r>
        <w:t xml:space="preserve">‘</w:t>
      </w:r>
      <w:r>
        <w:t xml:space="preserve">reproducibility</w:t>
      </w:r>
      <w:r>
        <w:t xml:space="preserve">’</w:t>
      </w:r>
      <w:r>
        <w:t xml:space="preserve">?</w:t>
      </w:r>
    </w:p>
    <w:p>
      <w:pPr>
        <w:pStyle w:val="Compact"/>
        <w:numPr>
          <w:numId w:val="1003"/>
          <w:ilvl w:val="0"/>
        </w:numPr>
      </w:pPr>
      <w:r>
        <w:rPr>
          <w:i/>
        </w:rPr>
        <w:t xml:space="preserve">Methods</w:t>
      </w:r>
      <w:r>
        <w:t xml:space="preserve"> </w:t>
      </w:r>
      <w:r>
        <w:t xml:space="preserve">reproducibility</w:t>
      </w:r>
    </w:p>
    <w:p>
      <w:pPr>
        <w:pStyle w:val="Compact"/>
        <w:numPr>
          <w:numId w:val="1004"/>
          <w:ilvl w:val="1"/>
        </w:numPr>
      </w:pPr>
      <w:r>
        <w:t xml:space="preserve">Enough details about materials &amp; methods recorded (&amp; reported)</w:t>
      </w:r>
    </w:p>
    <w:p>
      <w:pPr>
        <w:pStyle w:val="Compact"/>
        <w:numPr>
          <w:numId w:val="1004"/>
          <w:ilvl w:val="1"/>
        </w:numPr>
      </w:pPr>
      <w:r>
        <w:t xml:space="preserve">Same results with same materials &amp; methods</w:t>
      </w:r>
    </w:p>
    <w:p>
      <w:pPr>
        <w:pStyle w:val="Compact"/>
        <w:numPr>
          <w:numId w:val="1003"/>
          <w:ilvl w:val="0"/>
        </w:numPr>
      </w:pPr>
      <w:r>
        <w:rPr>
          <w:i/>
        </w:rPr>
        <w:t xml:space="preserve">Results</w:t>
      </w:r>
      <w:r>
        <w:t xml:space="preserve"> </w:t>
      </w:r>
      <w:r>
        <w:t xml:space="preserve">reproducibility</w:t>
      </w:r>
    </w:p>
    <w:p>
      <w:pPr>
        <w:pStyle w:val="Compact"/>
        <w:numPr>
          <w:numId w:val="1005"/>
          <w:ilvl w:val="1"/>
        </w:numPr>
      </w:pPr>
      <w:r>
        <w:t xml:space="preserve">Same results from independent study</w:t>
      </w:r>
    </w:p>
    <w:p>
      <w:pPr>
        <w:pStyle w:val="Compact"/>
        <w:numPr>
          <w:numId w:val="1003"/>
          <w:ilvl w:val="0"/>
        </w:numPr>
      </w:pPr>
      <w:r>
        <w:rPr>
          <w:i/>
        </w:rPr>
        <w:t xml:space="preserve">Inferential</w:t>
      </w:r>
      <w:r>
        <w:t xml:space="preserve"> </w:t>
      </w:r>
      <w:r>
        <w:t xml:space="preserve">reproducibility</w:t>
      </w:r>
    </w:p>
    <w:p>
      <w:pPr>
        <w:pStyle w:val="Compact"/>
        <w:numPr>
          <w:numId w:val="1006"/>
          <w:ilvl w:val="1"/>
        </w:numPr>
      </w:pPr>
      <w:r>
        <w:t xml:space="preserve">Same inferences from one or more studies or reanalyses</w:t>
      </w:r>
    </w:p>
    <w:p>
      <w:pPr>
        <w:pStyle w:val="FirstParagraph"/>
      </w:pPr>
      <w:hyperlink r:id="rId35">
        <w:r>
          <w:rPr>
            <w:rStyle w:val="Hyperlink"/>
          </w:rPr>
          <w:t xml:space="preserve">Goodman et al., 2016</w:t>
        </w:r>
      </w:hyperlink>
    </w:p>
    <w:p>
      <w:pPr>
        <w:pStyle w:val="Heading2"/>
      </w:pPr>
      <w:bookmarkStart w:id="36" w:name="achieving-methods-reproducibility"/>
      <w:bookmarkEnd w:id="36"/>
      <w:r>
        <w:t xml:space="preserve">Achieving</w:t>
      </w:r>
      <w:r>
        <w:t xml:space="preserve"> </w:t>
      </w:r>
      <w:r>
        <w:rPr>
          <w:i/>
        </w:rPr>
        <w:t xml:space="preserve">methods</w:t>
      </w:r>
      <w:r>
        <w:t xml:space="preserve"> </w:t>
      </w:r>
      <w:r>
        <w:t xml:space="preserve">reproducibility</w:t>
      </w:r>
    </w:p>
    <w:p>
      <w:pPr>
        <w:pStyle w:val="Compact"/>
        <w:numPr>
          <w:numId w:val="1007"/>
          <w:ilvl w:val="0"/>
        </w:numPr>
      </w:pPr>
      <w:r>
        <w:t xml:space="preserve">Data collection</w:t>
      </w:r>
    </w:p>
    <w:p>
      <w:pPr>
        <w:pStyle w:val="Compact"/>
        <w:numPr>
          <w:numId w:val="1007"/>
          <w:ilvl w:val="0"/>
        </w:numPr>
      </w:pPr>
      <w:r>
        <w:t xml:space="preserve">Cleaning</w:t>
      </w:r>
    </w:p>
    <w:p>
      <w:pPr>
        <w:pStyle w:val="Compact"/>
        <w:numPr>
          <w:numId w:val="1007"/>
          <w:ilvl w:val="0"/>
        </w:numPr>
      </w:pPr>
      <w:r>
        <w:t xml:space="preserve">Visualization</w:t>
      </w:r>
    </w:p>
    <w:p>
      <w:pPr>
        <w:pStyle w:val="Compact"/>
        <w:numPr>
          <w:numId w:val="1007"/>
          <w:ilvl w:val="0"/>
        </w:numPr>
      </w:pPr>
      <w:r>
        <w:t xml:space="preserve">Analysis</w:t>
      </w:r>
    </w:p>
    <w:p>
      <w:pPr>
        <w:pStyle w:val="Compact"/>
        <w:numPr>
          <w:numId w:val="1007"/>
          <w:ilvl w:val="0"/>
        </w:numPr>
      </w:pPr>
      <w:r>
        <w:t xml:space="preserve">Reporting</w:t>
      </w:r>
    </w:p>
    <w:p>
      <w:pPr>
        <w:pStyle w:val="Compact"/>
        <w:numPr>
          <w:numId w:val="1007"/>
          <w:ilvl w:val="0"/>
        </w:numPr>
      </w:pPr>
      <w:r>
        <w:t xml:space="preserve">Manuscript, talk, poster preparation</w:t>
      </w:r>
    </w:p>
    <w:p>
      <w:r>
        <w:pict>
          <v:rect style="width:0;height:1.5pt" o:hralign="center" o:hrstd="t" o:hr="t"/>
        </w:pict>
      </w:r>
    </w:p>
    <w:p>
      <w:pPr>
        <w:pStyle w:val="FirstParagraph"/>
      </w:pPr>
    </w:p>
    <w:p>
      <w:pPr>
        <w:pStyle w:val="BlockText"/>
      </w:pPr>
      <w:r>
        <w:t xml:space="preserve">No one is irreplaceable, but we can all strive to be indispensible.</w:t>
      </w:r>
    </w:p>
    <w:p>
      <w:r>
        <w:pict>
          <v:rect style="width:0;height:1.5pt" o:hralign="center" o:hrstd="t" o:hr="t"/>
        </w:pict>
      </w:r>
    </w:p>
    <w:p>
      <w:pPr>
        <w:pStyle w:val="BlockText"/>
      </w:pPr>
      <w:r>
        <w:t xml:space="preserve">What’s your project’s</w:t>
      </w:r>
      <w:r>
        <w:t xml:space="preserve"> </w:t>
      </w:r>
      <w:r>
        <w:t xml:space="preserve">‘</w:t>
      </w:r>
      <w:r>
        <w:t xml:space="preserve">bus number</w:t>
      </w:r>
      <w:r>
        <w:t xml:space="preserve">’</w:t>
      </w:r>
      <w:r>
        <w:t xml:space="preserve">?</w:t>
      </w:r>
    </w:p>
    <w:p>
      <w:pPr>
        <w:pStyle w:val="Heading1"/>
      </w:pPr>
      <w:bookmarkStart w:id="37" w:name="r-eproducible-research-with-r-rstudio-and-r-markdown"/>
      <w:bookmarkEnd w:id="37"/>
      <w:r>
        <w:t xml:space="preserve">R-eproducible research with R, RStudio, and R Markdown</w:t>
      </w:r>
    </w:p>
    <w:p>
      <w:pPr>
        <w:pStyle w:val="Heading2"/>
      </w:pPr>
      <w:bookmarkStart w:id="38" w:name="why-r"/>
      <w:bookmarkEnd w:id="38"/>
      <w:r>
        <w:t xml:space="preserve">Why R?</w:t>
      </w:r>
    </w:p>
    <w:p>
      <w:pPr>
        <w:pStyle w:val="Compact"/>
        <w:numPr>
          <w:numId w:val="1008"/>
          <w:ilvl w:val="0"/>
        </w:numPr>
      </w:pPr>
      <w:r>
        <w:t xml:space="preserve">It’s fun</w:t>
      </w:r>
    </w:p>
    <w:p>
      <w:pPr>
        <w:pStyle w:val="Compact"/>
        <w:numPr>
          <w:numId w:val="1008"/>
          <w:ilvl w:val="0"/>
        </w:numPr>
      </w:pPr>
      <w:r>
        <w:t xml:space="preserve">It’s free</w:t>
      </w:r>
    </w:p>
    <w:p>
      <w:pPr>
        <w:pStyle w:val="Compact"/>
        <w:numPr>
          <w:numId w:val="1008"/>
          <w:ilvl w:val="0"/>
        </w:numPr>
      </w:pPr>
      <w:r>
        <w:t xml:space="preserve">Amaze your friends; dazzle your rivals</w:t>
      </w:r>
    </w:p>
    <w:p>
      <w:pPr>
        <w:pStyle w:val="Compact"/>
        <w:numPr>
          <w:numId w:val="1008"/>
          <w:ilvl w:val="0"/>
        </w:numPr>
      </w:pPr>
      <w:r>
        <w:t xml:space="preserve">Powerful data manipulation, plotting, analysis</w:t>
      </w:r>
    </w:p>
    <w:p>
      <w:r>
        <w:pict>
          <v:rect style="width:0;height:1.5pt" o:hralign="center" o:hrstd="t" o:hr="t"/>
        </w:pict>
      </w:r>
    </w:p>
    <w:p>
      <w:pPr>
        <w:pStyle w:val="FirstParagraph"/>
      </w:pPr>
    </w:p>
    <w:p>
      <w:pPr>
        <w:pStyle w:val="BodyText"/>
      </w:pPr>
      <w:hyperlink r:id="rId39">
        <w:r>
          <w:rPr>
            <w:rStyle w:val="Hyperlink"/>
          </w:rPr>
          <w:t xml:space="preserve">RStudio</w:t>
        </w:r>
      </w:hyperlink>
    </w:p>
    <w:p>
      <w:pPr>
        <w:pStyle w:val="Heading2"/>
      </w:pPr>
      <w:bookmarkStart w:id="40" w:name="why-rstudio"/>
      <w:bookmarkEnd w:id="40"/>
      <w:r>
        <w:t xml:space="preserve">Why</w:t>
      </w:r>
      <w:r>
        <w:t xml:space="preserve"> </w:t>
      </w:r>
      <w:hyperlink r:id="rId39">
        <w:r>
          <w:rPr>
            <w:rStyle w:val="Hyperlink"/>
          </w:rPr>
          <w:t xml:space="preserve">RStudio</w:t>
        </w:r>
      </w:hyperlink>
      <w:r>
        <w:t xml:space="preserve">?</w:t>
      </w:r>
    </w:p>
    <w:p>
      <w:pPr>
        <w:pStyle w:val="Compact"/>
        <w:numPr>
          <w:numId w:val="1009"/>
          <w:ilvl w:val="0"/>
        </w:numPr>
      </w:pPr>
      <w:r>
        <w:t xml:space="preserve">Integrated development environment (IDE) for R</w:t>
      </w:r>
    </w:p>
    <w:p>
      <w:pPr>
        <w:pStyle w:val="Compact"/>
        <w:numPr>
          <w:numId w:val="1009"/>
          <w:ilvl w:val="0"/>
        </w:numPr>
      </w:pPr>
      <w:r>
        <w:t xml:space="preserve">It’s free, open source</w:t>
      </w:r>
    </w:p>
    <w:p>
      <w:pPr>
        <w:pStyle w:val="Compact"/>
        <w:numPr>
          <w:numId w:val="1009"/>
          <w:ilvl w:val="0"/>
        </w:numPr>
      </w:pPr>
      <w:r>
        <w:t xml:space="preserve">Suitable for beginners and experts</w:t>
      </w:r>
    </w:p>
    <w:p>
      <w:pPr>
        <w:pStyle w:val="Compact"/>
        <w:numPr>
          <w:numId w:val="1009"/>
          <w:ilvl w:val="0"/>
        </w:numPr>
      </w:pPr>
      <w:r>
        <w:t xml:space="preserve">Integration with</w:t>
      </w:r>
      <w:r>
        <w:t xml:space="preserve"> </w:t>
      </w:r>
      <w:r>
        <w:rPr>
          <w:rStyle w:val="VerbatimChar"/>
        </w:rPr>
        <w:t xml:space="preserve">git</w:t>
      </w:r>
      <w:r>
        <w:t xml:space="preserve"> </w:t>
      </w:r>
      <w:r>
        <w:t xml:space="preserve">version control and</w:t>
      </w:r>
      <w:r>
        <w:t xml:space="preserve"> </w:t>
      </w:r>
      <w:hyperlink r:id="rId41">
        <w:r>
          <w:rPr>
            <w:rStyle w:val="Hyperlink"/>
          </w:rPr>
          <w:t xml:space="preserve">GitHub</w:t>
        </w:r>
      </w:hyperlink>
      <w:r>
        <w:t xml:space="preserve"> </w:t>
      </w:r>
      <w:r>
        <w:t xml:space="preserve">web repository</w:t>
      </w:r>
    </w:p>
    <w:p>
      <w:pPr>
        <w:pStyle w:val="Compact"/>
        <w:numPr>
          <w:numId w:val="1009"/>
          <w:ilvl w:val="0"/>
        </w:numPr>
      </w:pPr>
      <w:r>
        <w:t xml:space="preserve">Projects management: Keep projects separate</w:t>
      </w:r>
    </w:p>
    <w:p>
      <w:r>
        <w:pict>
          <v:rect style="width:0;height:1.5pt" o:hralign="center" o:hrstd="t" o:hr="t"/>
        </w:pict>
      </w:r>
    </w:p>
    <w:p>
      <w:pPr>
        <w:pStyle w:val="FirstParagraph"/>
      </w:pPr>
      <w:r>
        <w:drawing>
          <wp:inline>
            <wp:extent cx="5334000" cy="3078541"/>
            <wp:effectExtent b="0" l="0" r="0" t="0"/>
            <wp:docPr descr="" title="" id="1" name="Picture"/>
            <a:graphic>
              <a:graphicData uri="http://schemas.openxmlformats.org/drawingml/2006/picture">
                <pic:pic>
                  <pic:nvPicPr>
                    <pic:cNvPr descr="img/recent-projects.jpg" id="0" name="Picture"/>
                    <pic:cNvPicPr>
                      <a:picLocks noChangeArrowheads="1" noChangeAspect="1"/>
                    </pic:cNvPicPr>
                  </pic:nvPicPr>
                  <pic:blipFill>
                    <a:blip r:embed="rId42"/>
                    <a:stretch>
                      <a:fillRect/>
                    </a:stretch>
                  </pic:blipFill>
                  <pic:spPr bwMode="auto">
                    <a:xfrm>
                      <a:off x="0" y="0"/>
                      <a:ext cx="5334000" cy="3078541"/>
                    </a:xfrm>
                    <a:prstGeom prst="rect">
                      <a:avLst/>
                    </a:prstGeom>
                    <a:noFill/>
                    <a:ln w="9525">
                      <a:noFill/>
                      <a:headEnd/>
                      <a:tailEnd/>
                    </a:ln>
                  </pic:spPr>
                </pic:pic>
              </a:graphicData>
            </a:graphic>
          </wp:inline>
        </w:drawing>
      </w:r>
    </w:p>
    <w:p>
      <w:pPr>
        <w:pStyle w:val="Heading2"/>
      </w:pPr>
      <w:bookmarkStart w:id="43" w:name="reproducible-workflows"/>
      <w:bookmarkEnd w:id="43"/>
      <w:r>
        <w:t xml:space="preserve">Reproducible workflows</w:t>
      </w:r>
    </w:p>
    <w:p>
      <w:pPr>
        <w:pStyle w:val="Compact"/>
        <w:numPr>
          <w:numId w:val="1010"/>
          <w:ilvl w:val="0"/>
        </w:numPr>
      </w:pPr>
      <w:r>
        <w:t xml:space="preserve">Scripted, automated = minimize human-dependent steps.</w:t>
      </w:r>
    </w:p>
    <w:p>
      <w:pPr>
        <w:pStyle w:val="Compact"/>
        <w:numPr>
          <w:numId w:val="1010"/>
          <w:ilvl w:val="0"/>
        </w:numPr>
      </w:pPr>
      <w:r>
        <w:t xml:space="preserve">Well-documented</w:t>
      </w:r>
    </w:p>
    <w:p>
      <w:pPr>
        <w:pStyle w:val="Compact"/>
        <w:numPr>
          <w:numId w:val="1010"/>
          <w:ilvl w:val="0"/>
        </w:numPr>
      </w:pPr>
      <w:r>
        <w:t xml:space="preserve">Kind to your future (forgetful) self</w:t>
      </w:r>
    </w:p>
    <w:p>
      <w:pPr>
        <w:pStyle w:val="Compact"/>
        <w:numPr>
          <w:numId w:val="1010"/>
          <w:ilvl w:val="0"/>
        </w:numPr>
      </w:pPr>
      <w:r>
        <w:t xml:space="preserve">Transparent to me &amp; colleagues == transparent to others</w:t>
      </w:r>
    </w:p>
    <w:p>
      <w:r>
        <w:pict>
          <v:rect style="width:0;height:1.5pt" o:hralign="center" o:hrstd="t" o:hr="t"/>
        </w:pict>
      </w:r>
    </w:p>
    <w:p>
      <w:pPr>
        <w:pStyle w:val="SourceCode"/>
      </w:pPr>
      <w:r>
        <w:rPr>
          <w:rStyle w:val="VerbatimChar"/>
        </w:rPr>
        <w:t xml:space="preserve"># Import/gather data</w:t>
      </w:r>
      <w:r>
        <w:br w:type="textWrapping"/>
      </w:r>
      <w:r>
        <w:rPr>
          <w:rStyle w:val="VerbatimChar"/>
        </w:rPr>
        <w:t xml:space="preserve"/>
      </w:r>
      <w:r>
        <w:br w:type="textWrapping"/>
      </w:r>
      <w:r>
        <w:rPr>
          <w:rStyle w:val="VerbatimChar"/>
        </w:rPr>
        <w:t xml:space="preserve"># Clean data</w:t>
      </w:r>
      <w:r>
        <w:br w:type="textWrapping"/>
      </w:r>
      <w:r>
        <w:rPr>
          <w:rStyle w:val="VerbatimChar"/>
        </w:rPr>
        <w:t xml:space="preserve"/>
      </w:r>
      <w:r>
        <w:br w:type="textWrapping"/>
      </w:r>
      <w:r>
        <w:rPr>
          <w:rStyle w:val="VerbatimChar"/>
        </w:rPr>
        <w:t xml:space="preserve"># Visualize data</w:t>
      </w:r>
      <w:r>
        <w:br w:type="textWrapping"/>
      </w:r>
      <w:r>
        <w:rPr>
          <w:rStyle w:val="VerbatimChar"/>
        </w:rPr>
        <w:t xml:space="preserve"/>
      </w:r>
      <w:r>
        <w:br w:type="textWrapping"/>
      </w:r>
      <w:r>
        <w:rPr>
          <w:rStyle w:val="VerbatimChar"/>
        </w:rPr>
        <w:t xml:space="preserve"># Analyze data</w:t>
      </w:r>
      <w:r>
        <w:br w:type="textWrapping"/>
      </w:r>
      <w:r>
        <w:rPr>
          <w:rStyle w:val="VerbatimChar"/>
        </w:rPr>
        <w:t xml:space="preserve"/>
      </w:r>
      <w:r>
        <w:br w:type="textWrapping"/>
      </w:r>
      <w:r>
        <w:rPr>
          <w:rStyle w:val="VerbatimChar"/>
        </w:rPr>
        <w:t xml:space="preserve"># Report findings</w:t>
      </w:r>
    </w:p>
    <w:p>
      <w:r>
        <w:pict>
          <v:rect style="width:0;height:1.5pt" o:hralign="center" o:hrstd="t" o:hr="t"/>
        </w:pict>
      </w:r>
    </w:p>
    <w:p>
      <w:pPr>
        <w:pStyle w:val="SourceCode"/>
      </w:pPr>
      <w:r>
        <w:rPr>
          <w:rStyle w:val="VerbatimChar"/>
        </w:rPr>
        <w:t xml:space="preserve"># Import data</w:t>
      </w:r>
      <w:r>
        <w:br w:type="textWrapping"/>
      </w:r>
      <w:r>
        <w:rPr>
          <w:rStyle w:val="VerbatimChar"/>
        </w:rPr>
        <w:t xml:space="preserve">my_data &lt;- read.csv("path/2/data_file.csv")</w:t>
      </w:r>
      <w:r>
        <w:br w:type="textWrapping"/>
      </w:r>
      <w:r>
        <w:rPr>
          <w:rStyle w:val="VerbatimChar"/>
        </w:rPr>
        <w:t xml:space="preserve"/>
      </w:r>
      <w:r>
        <w:br w:type="textWrapping"/>
      </w:r>
      <w:r>
        <w:rPr>
          <w:rStyle w:val="VerbatimChar"/>
        </w:rPr>
        <w:t xml:space="preserve"># Clean data</w:t>
      </w:r>
      <w:r>
        <w:br w:type="textWrapping"/>
      </w:r>
      <w:r>
        <w:rPr>
          <w:rStyle w:val="VerbatimChar"/>
        </w:rPr>
        <w:t xml:space="preserve">my_data$gender &lt;- tolower(my_data$gender) # make lower case</w:t>
      </w:r>
      <w:r>
        <w:br w:type="textWrapping"/>
      </w:r>
      <w:r>
        <w:rPr>
          <w:rStyle w:val="VerbatimChar"/>
        </w:rPr>
        <w:t xml:space="preserve">...</w:t>
      </w:r>
    </w:p>
    <w:p>
      <w:r>
        <w:pict>
          <v:rect style="width:0;height:1.5pt" o:hralign="center" o:hrstd="t" o:hr="t"/>
        </w:pict>
      </w:r>
    </w:p>
    <w:p>
      <w:pPr>
        <w:pStyle w:val="SourceCode"/>
      </w:pPr>
      <w:r>
        <w:rPr>
          <w:rStyle w:val="VerbatimChar"/>
        </w:rPr>
        <w:t xml:space="preserve"># Import data</w:t>
      </w:r>
      <w:r>
        <w:br w:type="textWrapping"/>
      </w:r>
      <w:r>
        <w:rPr>
          <w:rStyle w:val="VerbatimChar"/>
        </w:rPr>
        <w:t xml:space="preserve">source("R/Import_data.R") # source() runs scripts, loads functions</w:t>
      </w:r>
      <w:r>
        <w:br w:type="textWrapping"/>
      </w:r>
      <w:r>
        <w:rPr>
          <w:rStyle w:val="VerbatimChar"/>
        </w:rPr>
        <w:t xml:space="preserve"/>
      </w:r>
      <w:r>
        <w:br w:type="textWrapping"/>
      </w:r>
      <w:r>
        <w:rPr>
          <w:rStyle w:val="VerbatimChar"/>
        </w:rPr>
        <w:t xml:space="preserve"># Clean data</w:t>
      </w:r>
      <w:r>
        <w:br w:type="textWrapping"/>
      </w:r>
      <w:r>
        <w:rPr>
          <w:rStyle w:val="VerbatimChar"/>
        </w:rPr>
        <w:t xml:space="preserve">source("R/Clean_data.R")</w:t>
      </w:r>
      <w:r>
        <w:br w:type="textWrapping"/>
      </w:r>
      <w:r>
        <w:rPr>
          <w:rStyle w:val="VerbatimChar"/>
        </w:rPr>
        <w:t xml:space="preserve"/>
      </w:r>
      <w:r>
        <w:br w:type="textWrapping"/>
      </w:r>
      <w:r>
        <w:rPr>
          <w:rStyle w:val="VerbatimChar"/>
        </w:rPr>
        <w:t xml:space="preserve"># Visualize data</w:t>
      </w:r>
      <w:r>
        <w:br w:type="textWrapping"/>
      </w:r>
      <w:r>
        <w:rPr>
          <w:rStyle w:val="VerbatimChar"/>
        </w:rPr>
        <w:t xml:space="preserve">source("R/Visualize_data.R")</w:t>
      </w:r>
      <w:r>
        <w:br w:type="textWrapping"/>
      </w:r>
      <w:r>
        <w:rPr>
          <w:rStyle w:val="VerbatimChar"/>
        </w:rPr>
        <w:t xml:space="preserve">...</w:t>
      </w:r>
    </w:p>
    <w:p>
      <w:pPr>
        <w:pStyle w:val="Heading2"/>
      </w:pPr>
      <w:bookmarkStart w:id="44" w:name="objections"/>
      <w:bookmarkEnd w:id="44"/>
      <w:r>
        <w:t xml:space="preserve">Objections</w:t>
      </w:r>
    </w:p>
    <w:p>
      <w:pPr>
        <w:pStyle w:val="Compact"/>
        <w:numPr>
          <w:numId w:val="1011"/>
          <w:ilvl w:val="0"/>
        </w:numPr>
      </w:pPr>
      <w:r>
        <w:t xml:space="preserve">But my SPSS syntax file already does this</w:t>
      </w:r>
    </w:p>
    <w:p>
      <w:pPr>
        <w:pStyle w:val="Compact"/>
        <w:numPr>
          <w:numId w:val="1012"/>
          <w:ilvl w:val="1"/>
        </w:numPr>
      </w:pPr>
      <w:r>
        <w:t xml:space="preserve">Great! How are you sharing them?</w:t>
      </w:r>
    </w:p>
    <w:p>
      <w:pPr>
        <w:pStyle w:val="Compact"/>
        <w:numPr>
          <w:numId w:val="1011"/>
          <w:ilvl w:val="0"/>
        </w:numPr>
      </w:pPr>
      <w:r>
        <w:t xml:space="preserve">But I prefer {Python, Julia, Ruby, Matlab, …}</w:t>
      </w:r>
    </w:p>
    <w:p>
      <w:pPr>
        <w:pStyle w:val="Compact"/>
        <w:numPr>
          <w:numId w:val="1013"/>
          <w:ilvl w:val="1"/>
        </w:numPr>
      </w:pPr>
      <w:r>
        <w:t xml:space="preserve">Great! Let’s talk about</w:t>
      </w:r>
      <w:r>
        <w:t xml:space="preserve"> </w:t>
      </w:r>
      <w:hyperlink r:id="rId45">
        <w:r>
          <w:rPr>
            <w:rStyle w:val="Hyperlink"/>
          </w:rPr>
          <w:t xml:space="preserve">R Markdown</w:t>
        </w:r>
      </w:hyperlink>
    </w:p>
    <w:p>
      <w:pPr>
        <w:pStyle w:val="Heading2"/>
      </w:pPr>
      <w:bookmarkStart w:id="46" w:name="reproducible-research-with-r-markdown"/>
      <w:bookmarkEnd w:id="46"/>
      <w:r>
        <w:t xml:space="preserve">Reproducible research with</w:t>
      </w:r>
      <w:r>
        <w:t xml:space="preserve"> </w:t>
      </w:r>
      <w:hyperlink r:id="rId45">
        <w:r>
          <w:rPr>
            <w:rStyle w:val="Hyperlink"/>
          </w:rPr>
          <w:t xml:space="preserve">R Markdown</w:t>
        </w:r>
      </w:hyperlink>
    </w:p>
    <w:p>
      <w:pPr>
        <w:pStyle w:val="Compact"/>
        <w:numPr>
          <w:numId w:val="1014"/>
          <w:ilvl w:val="0"/>
        </w:numPr>
      </w:pPr>
      <w:r>
        <w:t xml:space="preserve">Add-on package to R, developed by the RStudio team</w:t>
      </w:r>
    </w:p>
    <w:p>
      <w:pPr>
        <w:pStyle w:val="Compact"/>
        <w:numPr>
          <w:numId w:val="1014"/>
          <w:ilvl w:val="0"/>
        </w:numPr>
      </w:pPr>
      <w:r>
        <w:t xml:space="preserve">Combine text, code, images, video, equations into one document</w:t>
      </w:r>
    </w:p>
    <w:p>
      <w:pPr>
        <w:pStyle w:val="Compact"/>
        <w:numPr>
          <w:numId w:val="1014"/>
          <w:ilvl w:val="0"/>
        </w:numPr>
      </w:pPr>
      <w:r>
        <w:t xml:space="preserve">Render into PDF, MS Word, HTML (web page or site, slides, a blog, or even a book)</w:t>
      </w:r>
    </w:p>
    <w:p>
      <w:pPr>
        <w:pStyle w:val="Compact"/>
        <w:numPr>
          <w:numId w:val="1014"/>
          <w:ilvl w:val="0"/>
        </w:numPr>
      </w:pPr>
      <w:hyperlink r:id="rId45">
        <w:r>
          <w:rPr>
            <w:rStyle w:val="Hyperlink"/>
          </w:rPr>
          <w:t xml:space="preserve">R Markdown documentation</w:t>
        </w:r>
      </w:hyperlink>
      <w:r>
        <w:t xml:space="preserve">; online</w:t>
      </w:r>
      <w:r>
        <w:t xml:space="preserve"> </w:t>
      </w:r>
      <w:hyperlink r:id="rId47">
        <w:r>
          <w:rPr>
            <w:rStyle w:val="Hyperlink"/>
          </w:rPr>
          <w:t xml:space="preserve">tutorial</w:t>
        </w:r>
      </w:hyperlink>
      <w:r>
        <w:t xml:space="preserve">; Mike Frank and Chris Hartgerink’s</w:t>
      </w:r>
      <w:r>
        <w:t xml:space="preserve"> </w:t>
      </w:r>
      <w:hyperlink r:id="rId48">
        <w:r>
          <w:rPr>
            <w:rStyle w:val="Hyperlink"/>
          </w:rPr>
          <w:t xml:space="preserve">tutorial</w:t>
        </w:r>
      </w:hyperlink>
    </w:p>
    <w:p>
      <w:pPr>
        <w:pStyle w:val="Compact"/>
        <w:numPr>
          <w:numId w:val="1014"/>
          <w:ilvl w:val="0"/>
        </w:numPr>
      </w:pPr>
      <w:r>
        <w:t xml:space="preserve">Similar to Mathematica notebooks,</w:t>
      </w:r>
      <w:r>
        <w:t xml:space="preserve"> </w:t>
      </w:r>
      <w:hyperlink r:id="rId49">
        <w:r>
          <w:rPr>
            <w:rStyle w:val="Hyperlink"/>
          </w:rPr>
          <w:t xml:space="preserve">Jupyter notebooks</w:t>
        </w:r>
      </w:hyperlink>
    </w:p>
    <w:p>
      <w:pPr>
        <w:pStyle w:val="Compact"/>
        <w:numPr>
          <w:numId w:val="1014"/>
          <w:ilvl w:val="0"/>
        </w:numPr>
      </w:pPr>
      <w:r>
        <w:t xml:space="preserve">R Markdown extends Markdown</w:t>
      </w:r>
    </w:p>
    <w:p>
      <w:pPr>
        <w:pStyle w:val="Heading2"/>
      </w:pPr>
      <w:bookmarkStart w:id="50" w:name="r-markdown-syntax"/>
      <w:bookmarkEnd w:id="50"/>
      <w:r>
        <w:t xml:space="preserve">R Markdown syntax</w:t>
      </w:r>
    </w:p>
    <w:p>
      <w:pPr>
        <w:pStyle w:val="SourceCode"/>
      </w:pPr>
      <w:r>
        <w:rPr>
          <w:rStyle w:val="VerbatimChar"/>
        </w:rPr>
        <w:t xml:space="preserve">- List item 1</w:t>
      </w:r>
      <w:r>
        <w:br w:type="textWrapping"/>
      </w:r>
      <w:r>
        <w:rPr>
          <w:rStyle w:val="VerbatimChar"/>
        </w:rPr>
        <w:t xml:space="preserve">- List item 2</w:t>
      </w:r>
      <w:r>
        <w:br w:type="textWrapping"/>
      </w:r>
      <w:r>
        <w:rPr>
          <w:rStyle w:val="VerbatimChar"/>
        </w:rPr>
        <w:t xml:space="preserve"/>
      </w:r>
      <w:r>
        <w:br w:type="textWrapping"/>
      </w:r>
      <w:r>
        <w:rPr>
          <w:rStyle w:val="VerbatimChar"/>
        </w:rPr>
        <w:t xml:space="preserve">**Bold text** and *italicized text* and ~~struck-through text~~</w:t>
      </w:r>
      <w:r>
        <w:br w:type="textWrapping"/>
      </w:r>
      <w:r>
        <w:rPr>
          <w:rStyle w:val="VerbatimChar"/>
        </w:rPr>
        <w:t xml:space="preserve"/>
      </w:r>
      <w:r>
        <w:br w:type="textWrapping"/>
      </w:r>
      <w:r>
        <w:rPr>
          <w:rStyle w:val="VerbatimChar"/>
        </w:rPr>
        <w:t xml:space="preserve">`Monospace font for code or computer commands`</w:t>
      </w:r>
      <w:r>
        <w:br w:type="textWrapping"/>
      </w:r>
      <w:r>
        <w:rPr>
          <w:rStyle w:val="VerbatimChar"/>
        </w:rPr>
        <w:t xml:space="preserve"/>
      </w:r>
      <w:r>
        <w:br w:type="textWrapping"/>
      </w:r>
      <w:r>
        <w:rPr>
          <w:rStyle w:val="VerbatimChar"/>
        </w:rPr>
        <w:t xml:space="preserve">&gt; Box quote</w:t>
      </w:r>
    </w:p>
    <w:p>
      <w:r>
        <w:pict>
          <v:rect style="width:0;height:1.5pt" o:hralign="center" o:hrstd="t" o:hr="t"/>
        </w:pict>
      </w:r>
    </w:p>
    <w:p>
      <w:pPr>
        <w:pStyle w:val="Compact"/>
        <w:numPr>
          <w:numId w:val="1015"/>
          <w:ilvl w:val="0"/>
        </w:numPr>
      </w:pPr>
      <w:r>
        <w:t xml:space="preserve">List item 1</w:t>
      </w:r>
    </w:p>
    <w:p>
      <w:pPr>
        <w:pStyle w:val="Compact"/>
        <w:numPr>
          <w:numId w:val="1015"/>
          <w:ilvl w:val="0"/>
        </w:numPr>
      </w:pPr>
      <w:r>
        <w:t xml:space="preserve">List item 2</w:t>
      </w:r>
    </w:p>
    <w:p>
      <w:pPr>
        <w:pStyle w:val="FirstParagraph"/>
      </w:pPr>
      <w:r>
        <w:rPr>
          <w:b/>
        </w:rPr>
        <w:t xml:space="preserve">Bold text</w:t>
      </w:r>
      <w:r>
        <w:t xml:space="preserve"> </w:t>
      </w:r>
      <w:r>
        <w:t xml:space="preserve">and</w:t>
      </w:r>
      <w:r>
        <w:t xml:space="preserve"> </w:t>
      </w:r>
      <w:r>
        <w:rPr>
          <w:i/>
        </w:rPr>
        <w:t xml:space="preserve">italicized text</w:t>
      </w:r>
      <w:r>
        <w:t xml:space="preserve"> </w:t>
      </w:r>
      <w:r>
        <w:t xml:space="preserve">and</w:t>
      </w:r>
      <w:r>
        <w:t xml:space="preserve"> </w:t>
      </w:r>
      <w:r>
        <w:rPr>
          <w:strike/>
        </w:rPr>
        <w:t xml:space="preserve">struck-through text</w:t>
      </w:r>
    </w:p>
    <w:p>
      <w:pPr>
        <w:pStyle w:val="BodyText"/>
      </w:pPr>
      <w:r>
        <w:rPr>
          <w:rStyle w:val="VerbatimChar"/>
        </w:rPr>
        <w:t xml:space="preserve">Monospace font for code or computer commands</w:t>
      </w:r>
    </w:p>
    <w:p>
      <w:pPr>
        <w:pStyle w:val="BlockText"/>
      </w:pPr>
      <w:r>
        <w:t xml:space="preserve">Box quote</w:t>
      </w:r>
    </w:p>
    <w:p>
      <w:r>
        <w:pict>
          <v:rect style="width:0;height:1.5pt" o:hralign="center" o:hrstd="t" o:hr="t"/>
        </w:pict>
      </w:r>
    </w:p>
    <w:p>
      <w:pPr>
        <w:pStyle w:val="FirstParagraph"/>
      </w:pPr>
    </w:p>
    <w:p>
      <w:pPr>
        <w:pStyle w:val="BlockText"/>
      </w:pPr>
      <w:r>
        <w:t xml:space="preserve">One tool to rule them all and in the R-ness, bind them.</w:t>
      </w:r>
    </w:p>
    <w:p>
      <w:pPr>
        <w:pStyle w:val="Heading2"/>
      </w:pPr>
      <w:bookmarkStart w:id="51" w:name="why-write-reproducible-papersreports-in-r-markdown"/>
      <w:bookmarkEnd w:id="51"/>
      <w:r>
        <w:rPr>
          <w:i/>
        </w:rPr>
        <w:t xml:space="preserve">Why</w:t>
      </w:r>
      <w:r>
        <w:t xml:space="preserve"> </w:t>
      </w:r>
      <w:r>
        <w:t xml:space="preserve">write reproducible papers/reports in R Markdown?</w:t>
      </w:r>
    </w:p>
    <w:p>
      <w:pPr>
        <w:pStyle w:val="FirstParagraph"/>
      </w:pPr>
      <w:hyperlink r:id="rId52">
        <w:r>
          <w:rPr>
            <w:rStyle w:val="Hyperlink"/>
            <w:b/>
          </w:rPr>
          <w:t xml:space="preserve">Mike Frank &amp; Chris Hartgerink’s tutorial</w:t>
        </w:r>
      </w:hyperlink>
      <w:r>
        <w:rPr>
          <w:b/>
        </w:rPr>
        <w:t xml:space="preserve"> </w:t>
      </w:r>
      <w:r>
        <w:rPr>
          <w:b/>
        </w:rPr>
        <w:t xml:space="preserve">on GitHub</w:t>
      </w:r>
      <w:r>
        <w:t xml:space="preserve">.</w:t>
      </w:r>
    </w:p>
    <w:p>
      <w:pPr>
        <w:pStyle w:val="BlockText"/>
      </w:pPr>
      <w:r>
        <w:t xml:space="preserve">There are three reasons to write reproducible papers. To be right, to be reproducible, and to be efficient. There are more, but these are convincing to us. In more depth:</w:t>
      </w:r>
    </w:p>
    <w:p>
      <w:r>
        <w:pict>
          <v:rect style="width:0;height:1.5pt" o:hralign="center" o:hrstd="t" o:hr="t"/>
        </w:pict>
      </w:r>
    </w:p>
    <w:p>
      <w:pPr>
        <w:pStyle w:val="BlockText"/>
      </w:pPr>
      <w:r>
        <w:rPr>
          <w:b/>
        </w:rPr>
        <w:t xml:space="preserve">To avoid errors</w:t>
      </w:r>
      <w:r>
        <w:t xml:space="preserve">. Using an automated method for scraping APA-formatted stats out of PDFs,</w:t>
      </w:r>
      <w:r>
        <w:t xml:space="preserve"> </w:t>
      </w:r>
      <w:hyperlink r:id="rId53">
        <w:r>
          <w:rPr>
            <w:rStyle w:val="Hyperlink"/>
          </w:rPr>
          <w:t xml:space="preserve">Nuijten et al. 2015</w:t>
        </w:r>
      </w:hyperlink>
      <w:r>
        <w:t xml:space="preserve"> </w:t>
      </w:r>
      <w:r>
        <w:t xml:space="preserve">found that over 10% of p-values in published papers were inconsistent with the reported details of the statistical test, and 1.6% were what they called</w:t>
      </w:r>
      <w:r>
        <w:t xml:space="preserve"> </w:t>
      </w:r>
      <w:r>
        <w:t xml:space="preserve">“</w:t>
      </w:r>
      <w:r>
        <w:t xml:space="preserve">grossly</w:t>
      </w:r>
      <w:r>
        <w:t xml:space="preserve">”</w:t>
      </w:r>
      <w:r>
        <w:t xml:space="preserve"> </w:t>
      </w:r>
      <w:r>
        <w:t xml:space="preserve">inconsistent, e.g. difference between the p-value and the test statistic meant that one implied statistical significance and the other did not.</w:t>
      </w:r>
      <w:r>
        <w:t xml:space="preserve"> </w:t>
      </w:r>
      <w:r>
        <w:t xml:space="preserve">Nearly half of all papers had errors in them.</w:t>
      </w:r>
    </w:p>
    <w:p>
      <w:r>
        <w:pict>
          <v:rect style="width:0;height:1.5pt" o:hralign="center" o:hrstd="t" o:hr="t"/>
        </w:pict>
      </w:r>
    </w:p>
    <w:p>
      <w:pPr>
        <w:pStyle w:val="BlockText"/>
      </w:pPr>
      <w:r>
        <w:rPr>
          <w:b/>
        </w:rPr>
        <w:t xml:space="preserve">To promote computational reproducibility</w:t>
      </w:r>
      <w:r>
        <w:t xml:space="preserve">.</w:t>
      </w:r>
      <w:r>
        <w:t xml:space="preserve"> </w:t>
      </w:r>
      <w:r>
        <w:t xml:space="preserve">Computational reproducibility means that other people can take your data and get the same numbers that are in your paper.</w:t>
      </w:r>
      <w:r>
        <w:t xml:space="preserve"> </w:t>
      </w:r>
      <w:r>
        <w:t xml:space="preserve">Even if you don’t have errors, it can still be very hard to recover the numbers from published papers because of ambiguities in analysis.</w:t>
      </w:r>
      <w:r>
        <w:t xml:space="preserve"> </w:t>
      </w:r>
      <w:r>
        <w:t xml:space="preserve">Creating a document that literally specifies where all the numbers come from in terms of code that operates over the data removes all this ambiguity.</w:t>
      </w:r>
    </w:p>
    <w:p>
      <w:r>
        <w:pict>
          <v:rect style="width:0;height:1.5pt" o:hralign="center" o:hrstd="t" o:hr="t"/>
        </w:pict>
      </w:r>
    </w:p>
    <w:p>
      <w:pPr>
        <w:pStyle w:val="BlockText"/>
      </w:pPr>
      <w:r>
        <w:rPr>
          <w:b/>
        </w:rPr>
        <w:t xml:space="preserve">To create spiffy documents that can be revised easily</w:t>
      </w:r>
      <w:r>
        <w:t xml:space="preserve">.</w:t>
      </w:r>
      <w:r>
        <w:t xml:space="preserve"> </w:t>
      </w:r>
      <w:r>
        <w:t xml:space="preserve">This is actually a really big neglected one for us.</w:t>
      </w:r>
      <w:r>
        <w:t xml:space="preserve"> </w:t>
      </w:r>
      <w:r>
        <w:t xml:space="preserve">At least one of us used to tweak tables and figures by hand constantly, leading to a major incentive never to rerun analyses because it would mean re-pasting and re-illustratoring all the numbers and figures in a paper.</w:t>
      </w:r>
    </w:p>
    <w:p>
      <w:r>
        <w:pict>
          <v:rect style="width:0;height:1.5pt" o:hralign="center" o:hrstd="t" o:hr="t"/>
        </w:pict>
      </w:r>
    </w:p>
    <w:p>
      <w:pPr>
        <w:pStyle w:val="BlockText"/>
      </w:pPr>
      <w:r>
        <w:t xml:space="preserve">That’s a bad thing! It means you have an incentive to be lazy and to avoid redoing your stuff. And you waste tons of time when you do.</w:t>
      </w:r>
      <w:r>
        <w:t xml:space="preserve"> </w:t>
      </w:r>
      <w:r>
        <w:t xml:space="preserve">In contrast, with a reproducible document, you can just rerun with a tweak to the code. You can even specify what you want the figures and tables to look like before you’re done with all the data collection (e.g., for purposes of preregistraion or a registered report).</w:t>
      </w:r>
    </w:p>
    <w:p>
      <w:pPr>
        <w:pStyle w:val="Heading2"/>
      </w:pPr>
      <w:bookmarkStart w:id="54" w:name="ways-to-use-r-markdown"/>
      <w:bookmarkEnd w:id="54"/>
      <w:r>
        <w:t xml:space="preserve">Ways to use R Markdown</w:t>
      </w:r>
    </w:p>
    <w:p>
      <w:pPr>
        <w:pStyle w:val="Compact"/>
        <w:numPr>
          <w:numId w:val="1016"/>
          <w:ilvl w:val="0"/>
        </w:numPr>
      </w:pPr>
      <w:r>
        <w:t xml:space="preserve">Web</w:t>
      </w:r>
      <w:r>
        <w:t xml:space="preserve"> </w:t>
      </w:r>
      <w:hyperlink r:id="rId55">
        <w:r>
          <w:rPr>
            <w:rStyle w:val="Hyperlink"/>
          </w:rPr>
          <w:t xml:space="preserve">pages</w:t>
        </w:r>
      </w:hyperlink>
      <w:r>
        <w:t xml:space="preserve"> </w:t>
      </w:r>
      <w:r>
        <w:t xml:space="preserve">|</w:t>
      </w:r>
      <w:r>
        <w:t xml:space="preserve"> </w:t>
      </w:r>
      <w:hyperlink r:id="rId56">
        <w:r>
          <w:rPr>
            <w:rStyle w:val="Hyperlink"/>
          </w:rPr>
          <w:t xml:space="preserve">Rmd</w:t>
        </w:r>
      </w:hyperlink>
    </w:p>
    <w:p>
      <w:pPr>
        <w:pStyle w:val="Compact"/>
        <w:numPr>
          <w:numId w:val="1016"/>
          <w:ilvl w:val="0"/>
        </w:numPr>
      </w:pPr>
      <w:hyperlink r:id="rId57">
        <w:r>
          <w:rPr>
            <w:rStyle w:val="Hyperlink"/>
          </w:rPr>
          <w:t xml:space="preserve">Talks</w:t>
        </w:r>
      </w:hyperlink>
      <w:r>
        <w:t xml:space="preserve"> </w:t>
      </w:r>
      <w:r>
        <w:t xml:space="preserve">|</w:t>
      </w:r>
      <w:r>
        <w:t xml:space="preserve"> </w:t>
      </w:r>
      <w:hyperlink r:id="rId57">
        <w:r>
          <w:rPr>
            <w:rStyle w:val="Hyperlink"/>
          </w:rPr>
          <w:t xml:space="preserve">Rmd</w:t>
        </w:r>
      </w:hyperlink>
    </w:p>
    <w:p>
      <w:pPr>
        <w:pStyle w:val="Compact"/>
        <w:numPr>
          <w:numId w:val="1016"/>
          <w:ilvl w:val="0"/>
        </w:numPr>
      </w:pPr>
      <w:hyperlink r:id="rId58">
        <w:r>
          <w:rPr>
            <w:rStyle w:val="Hyperlink"/>
          </w:rPr>
          <w:t xml:space="preserve">Project notes</w:t>
        </w:r>
      </w:hyperlink>
    </w:p>
    <w:p>
      <w:pPr>
        <w:pStyle w:val="Compact"/>
        <w:numPr>
          <w:numId w:val="1016"/>
          <w:ilvl w:val="0"/>
        </w:numPr>
      </w:pPr>
      <w:r>
        <w:t xml:space="preserve">Documentation:</w:t>
      </w:r>
      <w:r>
        <w:t xml:space="preserve"> </w:t>
      </w:r>
      <w:hyperlink r:id="rId59">
        <w:r>
          <w:rPr>
            <w:rStyle w:val="Hyperlink"/>
          </w:rPr>
          <w:t xml:space="preserve">HTML</w:t>
        </w:r>
      </w:hyperlink>
      <w:r>
        <w:t xml:space="preserve"> </w:t>
      </w:r>
      <w:r>
        <w:t xml:space="preserve">|</w:t>
      </w:r>
      <w:r>
        <w:t xml:space="preserve"> </w:t>
      </w:r>
      <w:hyperlink r:id="rId60">
        <w:r>
          <w:rPr>
            <w:rStyle w:val="Hyperlink"/>
          </w:rPr>
          <w:t xml:space="preserve">Rmd</w:t>
        </w:r>
      </w:hyperlink>
    </w:p>
    <w:p>
      <w:pPr>
        <w:pStyle w:val="Heading2"/>
      </w:pPr>
      <w:bookmarkStart w:id="61" w:name="ways-to-use-r-markdown-1"/>
      <w:bookmarkEnd w:id="61"/>
      <w:r>
        <w:t xml:space="preserve">Ways to use R Markdown</w:t>
      </w:r>
    </w:p>
    <w:p>
      <w:pPr>
        <w:pStyle w:val="Compact"/>
        <w:numPr>
          <w:numId w:val="1017"/>
          <w:ilvl w:val="0"/>
        </w:numPr>
      </w:pPr>
      <w:r>
        <w:t xml:space="preserve">Scriptable figures:</w:t>
      </w:r>
      <w:r>
        <w:t xml:space="preserve"> </w:t>
      </w:r>
      <w:hyperlink r:id="rId62">
        <w:r>
          <w:rPr>
            <w:rStyle w:val="Hyperlink"/>
          </w:rPr>
          <w:t xml:space="preserve">PDF</w:t>
        </w:r>
      </w:hyperlink>
      <w:r>
        <w:t xml:space="preserve"> </w:t>
      </w:r>
      <w:r>
        <w:t xml:space="preserve">|</w:t>
      </w:r>
      <w:r>
        <w:t xml:space="preserve"> </w:t>
      </w:r>
      <w:hyperlink r:id="rId63">
        <w:r>
          <w:rPr>
            <w:rStyle w:val="Hyperlink"/>
          </w:rPr>
          <w:t xml:space="preserve">Rmd</w:t>
        </w:r>
      </w:hyperlink>
    </w:p>
    <w:p>
      <w:pPr>
        <w:pStyle w:val="Compact"/>
        <w:numPr>
          <w:numId w:val="1017"/>
          <w:ilvl w:val="0"/>
        </w:numPr>
      </w:pPr>
      <w:r>
        <w:t xml:space="preserve">Scriptable timelines from Datavyu files:</w:t>
      </w:r>
      <w:r>
        <w:t xml:space="preserve"> </w:t>
      </w:r>
      <w:hyperlink r:id="rId64">
        <w:r>
          <w:rPr>
            <w:rStyle w:val="Hyperlink"/>
          </w:rPr>
          <w:t xml:space="preserve">Example</w:t>
        </w:r>
      </w:hyperlink>
      <w:r>
        <w:t xml:space="preserve"> </w:t>
      </w:r>
      <w:r>
        <w:t xml:space="preserve">|</w:t>
      </w:r>
      <w:r>
        <w:t xml:space="preserve"> </w:t>
      </w:r>
      <w:hyperlink r:id="rId65">
        <w:r>
          <w:rPr>
            <w:rStyle w:val="Hyperlink"/>
          </w:rPr>
          <w:t xml:space="preserve">Rmd</w:t>
        </w:r>
      </w:hyperlink>
    </w:p>
    <w:p>
      <w:pPr>
        <w:pStyle w:val="Compact"/>
        <w:numPr>
          <w:numId w:val="1017"/>
          <w:ilvl w:val="0"/>
        </w:numPr>
      </w:pPr>
      <w:r>
        <w:t xml:space="preserve">Papers:</w:t>
      </w:r>
      <w:r>
        <w:t xml:space="preserve"> </w:t>
      </w:r>
      <w:hyperlink r:id="rId66">
        <w:r>
          <w:rPr>
            <w:rStyle w:val="Hyperlink"/>
          </w:rPr>
          <w:t xml:space="preserve">PDF</w:t>
        </w:r>
      </w:hyperlink>
      <w:r>
        <w:t xml:space="preserve"> </w:t>
      </w:r>
      <w:r>
        <w:t xml:space="preserve">|</w:t>
      </w:r>
      <w:r>
        <w:t xml:space="preserve"> </w:t>
      </w:r>
      <w:hyperlink r:id="rId67">
        <w:r>
          <w:rPr>
            <w:rStyle w:val="Hyperlink"/>
          </w:rPr>
          <w:t xml:space="preserve">Rmd</w:t>
        </w:r>
      </w:hyperlink>
    </w:p>
    <w:p>
      <w:pPr>
        <w:pStyle w:val="Heading2"/>
      </w:pPr>
      <w:bookmarkStart w:id="68" w:name="the-future-of-r-reproducible-workflows"/>
      <w:bookmarkEnd w:id="68"/>
      <w:r>
        <w:t xml:space="preserve">The future of R-reproducible workflows</w:t>
      </w:r>
    </w:p>
    <w:p>
      <w:pPr>
        <w:pStyle w:val="SourceCode"/>
      </w:pPr>
      <w:r>
        <w:rPr>
          <w:rStyle w:val="VerbatimChar"/>
        </w:rPr>
        <w:t xml:space="preserve"># Login to Databrary</w:t>
      </w:r>
      <w:r>
        <w:br w:type="textWrapping"/>
      </w:r>
      <w:r>
        <w:rPr>
          <w:rStyle w:val="VerbatimChar"/>
        </w:rPr>
        <w:t xml:space="preserve"/>
      </w:r>
      <w:r>
        <w:br w:type="textWrapping"/>
      </w:r>
      <w:r>
        <w:rPr>
          <w:rStyle w:val="VerbatimChar"/>
        </w:rPr>
        <w:t xml:space="preserve">databraryapi::login_db("rogilmore@psu.edu")</w:t>
      </w:r>
      <w:r>
        <w:br w:type="textWrapping"/>
      </w:r>
      <w:r>
        <w:rPr>
          <w:rStyle w:val="VerbatimChar"/>
        </w:rPr>
        <w:t xml:space="preserve"/>
      </w:r>
      <w:r>
        <w:br w:type="textWrapping"/>
      </w:r>
      <w:r>
        <w:rPr>
          <w:rStyle w:val="VerbatimChar"/>
        </w:rPr>
        <w:t xml:space="preserve"># Download data</w:t>
      </w:r>
      <w:r>
        <w:br w:type="textWrapping"/>
      </w:r>
      <w:r>
        <w:rPr>
          <w:rStyle w:val="VerbatimChar"/>
        </w:rPr>
        <w:t xml:space="preserve"/>
      </w:r>
      <w:r>
        <w:br w:type="textWrapping"/>
      </w:r>
      <w:r>
        <w:rPr>
          <w:rStyle w:val="VerbatimChar"/>
        </w:rPr>
        <w:t xml:space="preserve"># Process data</w:t>
      </w:r>
    </w:p>
    <w:p>
      <w:pPr>
        <w:pStyle w:val="FirstParagraph"/>
      </w:pPr>
      <w:hyperlink r:id="rId69">
        <w:r>
          <w:rPr>
            <w:rStyle w:val="Hyperlink"/>
          </w:rPr>
          <w:t xml:space="preserve">https://github.com/PLAY-behaviorome/databraryapi</w:t>
        </w:r>
      </w:hyperlink>
    </w:p>
    <w:p>
      <w:r>
        <w:pict>
          <v:rect style="width:0;height:1.5pt" o:hralign="center" o:hrstd="t" o:hr="t"/>
        </w:pict>
      </w:r>
    </w:p>
    <w:p>
      <w:pPr>
        <w:pStyle w:val="SourceCode"/>
      </w:pPr>
      <w:r>
        <w:rPr>
          <w:rStyle w:val="NormalTok"/>
        </w:rPr>
        <w:t xml:space="preserve">lego_vol &lt;-</w:t>
      </w:r>
      <w:r>
        <w:rPr>
          <w:rStyle w:val="StringTok"/>
        </w:rPr>
        <w:t xml:space="preserve"> </w:t>
      </w:r>
      <w:r>
        <w:rPr>
          <w:rStyle w:val="DecValTok"/>
        </w:rPr>
        <w:t xml:space="preserve">563</w:t>
      </w:r>
      <w:r>
        <w:br w:type="textWrapping"/>
      </w:r>
      <w:r>
        <w:rPr>
          <w:rStyle w:val="NormalTok"/>
        </w:rPr>
        <w:t xml:space="preserve">databraryapi</w:t>
      </w:r>
      <w:r>
        <w:rPr>
          <w:rStyle w:val="OperatorTok"/>
        </w:rPr>
        <w:t xml:space="preserve">::</w:t>
      </w:r>
      <w:r>
        <w:rPr>
          <w:rStyle w:val="KeywordTok"/>
        </w:rPr>
        <w:t xml:space="preserve">list_volume_metadata</w:t>
      </w:r>
      <w:r>
        <w:rPr>
          <w:rStyle w:val="NormalTok"/>
        </w:rPr>
        <w:t xml:space="preserve">(lego_vol) </w:t>
      </w:r>
      <w:r>
        <w:rPr>
          <w:rStyle w:val="OperatorTok"/>
        </w:rPr>
        <w:t xml:space="preserve">%&gt;%</w:t>
      </w:r>
      <w:r>
        <w:rPr>
          <w:rStyle w:val="StringTok"/>
        </w:rPr>
        <w:t xml:space="preserve"> </w:t>
      </w:r>
      <w:r>
        <w:br w:type="textWrapping"/>
      </w:r>
      <w:r>
        <w:rPr>
          <w:rStyle w:val="StringTok"/>
        </w:rPr>
        <w:t xml:space="preserve">  </w:t>
      </w:r>
      <w:r>
        <w:rPr>
          <w:rStyle w:val="KeywordTok"/>
        </w:rPr>
        <w:t xml:space="preserve">kable</w:t>
      </w:r>
      <w:r>
        <w:rPr>
          <w:rStyle w:val="NormalTok"/>
        </w:rPr>
        <w:t xml:space="preserve">()</w:t>
      </w:r>
    </w:p>
    <w:tbl>
      <w:tblPr>
        <w:tblStyle w:val="TableNormal"/>
        <w:tblW w:type="pct" w:w="0.0"/>
        <w:tblLook w:firstRow="1"/>
      </w:tblPr>
      <w:tblGrid/>
      <w:tr>
        <w:trPr>
          <w:cnfStyle w:firstRow="1"/>
        </w:trPr>
        <w:tc>
          <w:tcPr>
            <w:tcBorders>
              <w:bottom w:val="single"/>
            </w:tcBorders>
            <w:vAlign w:val="bottom"/>
          </w:tcPr>
          <w:p>
            <w:pPr>
              <w:pStyle w:val="Compact"/>
              <w:jc w:val="right"/>
            </w:pPr>
            <w:r>
              <w:t xml:space="preserve">id</w:t>
            </w:r>
          </w:p>
        </w:tc>
        <w:tc>
          <w:tcPr>
            <w:tcBorders>
              <w:bottom w:val="single"/>
            </w:tcBorders>
            <w:vAlign w:val="bottom"/>
          </w:tcPr>
          <w:p>
            <w:pPr>
              <w:pStyle w:val="Compact"/>
              <w:jc w:val="left"/>
            </w:pPr>
            <w:r>
              <w:t xml:space="preserve">name</w:t>
            </w:r>
          </w:p>
        </w:tc>
        <w:tc>
          <w:tcPr>
            <w:tcBorders>
              <w:bottom w:val="single"/>
            </w:tcBorders>
            <w:vAlign w:val="bottom"/>
          </w:tcPr>
          <w:p>
            <w:pPr>
              <w:pStyle w:val="Compact"/>
              <w:jc w:val="left"/>
            </w:pPr>
            <w:r>
              <w:t xml:space="preserve">owners</w:t>
            </w:r>
          </w:p>
        </w:tc>
        <w:tc>
          <w:tcPr>
            <w:tcBorders>
              <w:bottom w:val="single"/>
            </w:tcBorders>
            <w:vAlign w:val="bottom"/>
          </w:tcPr>
          <w:p>
            <w:pPr>
              <w:pStyle w:val="Compact"/>
              <w:jc w:val="right"/>
            </w:pPr>
            <w:r>
              <w:t xml:space="preserve">permission</w:t>
            </w:r>
          </w:p>
        </w:tc>
        <w:tc>
          <w:tcPr>
            <w:tcBorders>
              <w:bottom w:val="single"/>
            </w:tcBorders>
            <w:vAlign w:val="bottom"/>
          </w:tcPr>
          <w:p>
            <w:pPr>
              <w:pStyle w:val="Compact"/>
              <w:jc w:val="left"/>
            </w:pPr>
            <w:r>
              <w:t xml:space="preserve">doi</w:t>
            </w:r>
          </w:p>
        </w:tc>
      </w:tr>
      <w:tr>
        <w:tc>
          <w:p>
            <w:pPr>
              <w:pStyle w:val="Compact"/>
              <w:jc w:val="right"/>
            </w:pPr>
            <w:r>
              <w:t xml:space="preserve">563</w:t>
            </w:r>
          </w:p>
        </w:tc>
        <w:tc>
          <w:p>
            <w:pPr>
              <w:pStyle w:val="Compact"/>
              <w:jc w:val="left"/>
            </w:pPr>
            <w:r>
              <w:t xml:space="preserve">LEGO</w:t>
            </w:r>
          </w:p>
        </w:tc>
        <w:tc>
          <w:p>
            <w:pPr>
              <w:pStyle w:val="Compact"/>
              <w:jc w:val="left"/>
            </w:pPr>
            <w:r>
              <w:t xml:space="preserve">Adolph, Karen; Tamis-LeMonda, Catherine</w:t>
            </w:r>
          </w:p>
        </w:tc>
        <w:tc>
          <w:p>
            <w:pPr>
              <w:pStyle w:val="Compact"/>
              <w:jc w:val="right"/>
            </w:pPr>
            <w:r>
              <w:t xml:space="preserve">4</w:t>
            </w:r>
          </w:p>
        </w:tc>
        <w:tc>
          <w:p>
            <w:pPr>
              <w:pStyle w:val="Compact"/>
              <w:jc w:val="left"/>
            </w:pPr>
            <w:r>
              <w:t xml:space="preserve">NA</w:t>
            </w:r>
          </w:p>
        </w:tc>
      </w:tr>
    </w:tbl>
    <w:p>
      <w:r>
        <w:pict>
          <v:rect style="width:0;height:1.5pt" o:hralign="center" o:hrstd="t" o:hr="t"/>
        </w:pict>
      </w:r>
    </w:p>
    <w:p>
      <w:pPr>
        <w:pStyle w:val="SourceCode"/>
      </w:pPr>
      <w:r>
        <w:rPr>
          <w:rStyle w:val="NormalTok"/>
        </w:rPr>
        <w:t xml:space="preserve">databraryapi</w:t>
      </w:r>
      <w:r>
        <w:rPr>
          <w:rStyle w:val="OperatorTok"/>
        </w:rPr>
        <w:t xml:space="preserve">::</w:t>
      </w:r>
      <w:r>
        <w:rPr>
          <w:rStyle w:val="KeywordTok"/>
        </w:rPr>
        <w:t xml:space="preserve">summarize_demog</w:t>
      </w:r>
      <w:r>
        <w:rPr>
          <w:rStyle w:val="NormalTok"/>
        </w:rPr>
        <w:t xml:space="preserve">(lego_vol)</w:t>
      </w:r>
    </w:p>
    <w:p>
      <w:pPr>
        <w:pStyle w:val="SourceCode"/>
      </w:pPr>
      <w:r>
        <w:rPr>
          <w:rStyle w:val="VerbatimChar"/>
        </w:rPr>
        <w:t xml:space="preserve">## Warning in `[&lt;-.factor`(`*tmp*`, unreported, value = "Unknown or not</w:t>
      </w:r>
      <w:r>
        <w:br w:type="textWrapping"/>
      </w:r>
      <w:r>
        <w:rPr>
          <w:rStyle w:val="VerbatimChar"/>
        </w:rPr>
        <w:t xml:space="preserve">## reported"): invalid factor level, NA generated</w:t>
      </w:r>
    </w:p>
    <w:p>
      <w:pPr>
        <w:pStyle w:val="FirstParagraph"/>
      </w:pPr>
      <w:r>
        <w:drawing>
          <wp:inline>
            <wp:extent cx="5334000" cy="4267200"/>
            <wp:effectExtent b="0" l="0" r="0" t="0"/>
            <wp:docPr descr="" title="" id="1" name="Picture"/>
            <a:graphic>
              <a:graphicData uri="http://schemas.openxmlformats.org/drawingml/2006/picture">
                <pic:pic>
                  <pic:nvPicPr>
                    <pic:cNvPr descr="index_files/figure-docx/unnamed-chunk-3-1.png" id="0" name="Picture"/>
                    <pic:cNvPicPr>
                      <a:picLocks noChangeArrowheads="1" noChangeAspect="1"/>
                    </pic:cNvPicPr>
                  </pic:nvPicPr>
                  <pic:blipFill>
                    <a:blip r:embed="rId70"/>
                    <a:stretch>
                      <a:fillRect/>
                    </a:stretch>
                  </pic:blipFill>
                  <pic:spPr bwMode="auto">
                    <a:xfrm>
                      <a:off x="0" y="0"/>
                      <a:ext cx="5334000" cy="4267200"/>
                    </a:xfrm>
                    <a:prstGeom prst="rect">
                      <a:avLst/>
                    </a:prstGeom>
                    <a:noFill/>
                    <a:ln w="9525">
                      <a:noFill/>
                      <a:headEnd/>
                      <a:tailEnd/>
                    </a:ln>
                  </pic:spPr>
                </pic:pic>
              </a:graphicData>
            </a:graphic>
          </wp:inline>
        </w:drawing>
      </w:r>
    </w:p>
    <w:p>
      <w:r>
        <w:pict>
          <v:rect style="width:0;height:1.5pt" o:hralign="center" o:hrstd="t" o:hr="t"/>
        </w:pict>
      </w:r>
    </w:p>
    <w:p>
      <w:pPr>
        <w:pStyle w:val="SourceCode"/>
      </w:pPr>
      <w:r>
        <w:rPr>
          <w:rStyle w:val="NormalTok"/>
        </w:rPr>
        <w:t xml:space="preserve">play_pilot_vol &lt;-</w:t>
      </w:r>
      <w:r>
        <w:rPr>
          <w:rStyle w:val="StringTok"/>
        </w:rPr>
        <w:t xml:space="preserve"> </w:t>
      </w:r>
      <w:r>
        <w:rPr>
          <w:rStyle w:val="DecValTok"/>
        </w:rPr>
        <w:t xml:space="preserve">444</w:t>
      </w:r>
      <w:r>
        <w:br w:type="textWrapping"/>
      </w:r>
      <w:r>
        <w:rPr>
          <w:rStyle w:val="NormalTok"/>
        </w:rPr>
        <w:t xml:space="preserve">session_id &lt;-</w:t>
      </w:r>
      <w:r>
        <w:rPr>
          <w:rStyle w:val="StringTok"/>
        </w:rPr>
        <w:t xml:space="preserve"> </w:t>
      </w:r>
      <w:r>
        <w:rPr>
          <w:rStyle w:val="DecValTok"/>
        </w:rPr>
        <w:t xml:space="preserve">18825</w:t>
      </w:r>
      <w:r>
        <w:br w:type="textWrapping"/>
      </w:r>
      <w:r>
        <w:rPr>
          <w:rStyle w:val="NormalTok"/>
        </w:rPr>
        <w:t xml:space="preserve">(vol_444_sess_18825_assets &lt;-</w:t>
      </w:r>
      <w:r>
        <w:rPr>
          <w:rStyle w:val="StringTok"/>
        </w:rPr>
        <w:t xml:space="preserve"> </w:t>
      </w:r>
      <w:r>
        <w:rPr>
          <w:rStyle w:val="NormalTok"/>
        </w:rPr>
        <w:t xml:space="preserve">databraryapi</w:t>
      </w:r>
      <w:r>
        <w:rPr>
          <w:rStyle w:val="OperatorTok"/>
        </w:rPr>
        <w:t xml:space="preserve">::</w:t>
      </w:r>
      <w:r>
        <w:rPr>
          <w:rStyle w:val="KeywordTok"/>
        </w:rPr>
        <w:t xml:space="preserve">list_assets_in_session</w:t>
      </w:r>
      <w:r>
        <w:rPr>
          <w:rStyle w:val="NormalTok"/>
        </w:rPr>
        <w:t xml:space="preserve">(</w:t>
      </w:r>
      <w:r>
        <w:rPr>
          <w:rStyle w:val="DataTypeTok"/>
        </w:rPr>
        <w:t xml:space="preserve">session.id =</w:t>
      </w:r>
      <w:r>
        <w:rPr>
          <w:rStyle w:val="NormalTok"/>
        </w:rPr>
        <w:t xml:space="preserve"> session_id,</w:t>
      </w:r>
      <w:r>
        <w:br w:type="textWrapping"/>
      </w:r>
      <w:r>
        <w:rPr>
          <w:rStyle w:val="NormalTok"/>
        </w:rPr>
        <w:t xml:space="preserve">                                                                   </w:t>
      </w:r>
      <w:r>
        <w:rPr>
          <w:rStyle w:val="DataTypeTok"/>
        </w:rPr>
        <w:t xml:space="preserve">vol.id =</w:t>
      </w:r>
      <w:r>
        <w:rPr>
          <w:rStyle w:val="NormalTok"/>
        </w:rPr>
        <w:t xml:space="preserve"> play_pilot_vol))</w:t>
      </w:r>
    </w:p>
    <w:p>
      <w:pPr>
        <w:pStyle w:val="SourceCode"/>
      </w:pPr>
      <w:r>
        <w:rPr>
          <w:rStyle w:val="VerbatimChar"/>
        </w:rPr>
        <w:t xml:space="preserve">##    asset.id asset.type.id                                   asset.name</w:t>
      </w:r>
      <w:r>
        <w:br w:type="textWrapping"/>
      </w:r>
      <w:r>
        <w:rPr>
          <w:rStyle w:val="VerbatimChar"/>
        </w:rPr>
        <w:t xml:space="preserve">## 1     88121             2                         NYU-019-survey-demog</w:t>
      </w:r>
      <w:r>
        <w:br w:type="textWrapping"/>
      </w:r>
      <w:r>
        <w:rPr>
          <w:rStyle w:val="VerbatimChar"/>
        </w:rPr>
        <w:t xml:space="preserve">## 2     86063             2                             S#19_DecibelData</w:t>
      </w:r>
      <w:r>
        <w:br w:type="textWrapping"/>
      </w:r>
      <w:r>
        <w:rPr>
          <w:rStyle w:val="VerbatimChar"/>
        </w:rPr>
        <w:t xml:space="preserve">## 3     85853          -800                           S#19_House Map.mov</w:t>
      </w:r>
      <w:r>
        <w:br w:type="textWrapping"/>
      </w:r>
      <w:r>
        <w:rPr>
          <w:rStyle w:val="VerbatimChar"/>
        </w:rPr>
        <w:t xml:space="preserve">## 4     85851          -800                         S#19_Dyadic Play.mov</w:t>
      </w:r>
      <w:r>
        <w:br w:type="textWrapping"/>
      </w:r>
      <w:r>
        <w:rPr>
          <w:rStyle w:val="VerbatimChar"/>
        </w:rPr>
        <w:t xml:space="preserve">## 5     85863          -800                       S#19_Solitary Play.mov</w:t>
      </w:r>
      <w:r>
        <w:br w:type="textWrapping"/>
      </w:r>
      <w:r>
        <w:rPr>
          <w:rStyle w:val="VerbatimChar"/>
        </w:rPr>
        <w:t xml:space="preserve">## 6     85849          -800                              S#19_1-Hour.mov</w:t>
      </w:r>
      <w:r>
        <w:br w:type="textWrapping"/>
      </w:r>
      <w:r>
        <w:rPr>
          <w:rStyle w:val="VerbatimChar"/>
        </w:rPr>
        <w:t xml:space="preserve">## 7     85867          -800                      S#19_Questionnaires.mp4</w:t>
      </w:r>
      <w:r>
        <w:br w:type="textWrapping"/>
      </w:r>
      <w:r>
        <w:rPr>
          <w:rStyle w:val="VerbatimChar"/>
        </w:rPr>
        <w:t xml:space="preserve">## 8     85865          -800 S#19_Solitary&amp;Dyadic Play (Experimenter).mov</w:t>
      </w:r>
      <w:r>
        <w:br w:type="textWrapping"/>
      </w:r>
      <w:r>
        <w:rPr>
          <w:rStyle w:val="VerbatimChar"/>
        </w:rPr>
        <w:t xml:space="preserve">## 9     85855          -800               S#19_1-Hour (Experimenter).mov</w:t>
      </w:r>
      <w:r>
        <w:br w:type="textWrapping"/>
      </w:r>
      <w:r>
        <w:rPr>
          <w:rStyle w:val="VerbatimChar"/>
        </w:rPr>
        <w:t xml:space="preserve">## 10    85857          -800            S#19_House Map (Experimenter).mov</w:t>
      </w:r>
      <w:r>
        <w:br w:type="textWrapping"/>
      </w:r>
      <w:r>
        <w:rPr>
          <w:rStyle w:val="VerbatimChar"/>
        </w:rPr>
        <w:t xml:space="preserve">## 11    85861          -800                 S#19_Phone Questionnaire.mov</w:t>
      </w:r>
      <w:r>
        <w:br w:type="textWrapping"/>
      </w:r>
      <w:r>
        <w:rPr>
          <w:rStyle w:val="VerbatimChar"/>
        </w:rPr>
        <w:t xml:space="preserve">##    permission       size duration            segment vol.id session.id</w:t>
      </w:r>
      <w:r>
        <w:br w:type="textWrapping"/>
      </w:r>
      <w:r>
        <w:rPr>
          <w:rStyle w:val="VerbatimChar"/>
        </w:rPr>
        <w:t xml:space="preserve">## 1           5      18310       NA               NULL    444      18825</w:t>
      </w:r>
      <w:r>
        <w:br w:type="textWrapping"/>
      </w:r>
      <w:r>
        <w:rPr>
          <w:rStyle w:val="VerbatimChar"/>
        </w:rPr>
        <w:t xml:space="preserve">## 2           5     880044       NA               NULL    444      18825</w:t>
      </w:r>
      <w:r>
        <w:br w:type="textWrapping"/>
      </w:r>
      <w:r>
        <w:rPr>
          <w:rStyle w:val="VerbatimChar"/>
        </w:rPr>
        <w:t xml:space="preserve">## 3           5  128407155   523136 69908000, 70431136    444      18825</w:t>
      </w:r>
      <w:r>
        <w:br w:type="textWrapping"/>
      </w:r>
      <w:r>
        <w:rPr>
          <w:rStyle w:val="VerbatimChar"/>
        </w:rPr>
        <w:t xml:space="preserve">## 4           5  170298675   208267 70027000, 70235267    444      18825</w:t>
      </w:r>
      <w:r>
        <w:br w:type="textWrapping"/>
      </w:r>
      <w:r>
        <w:rPr>
          <w:rStyle w:val="VerbatimChar"/>
        </w:rPr>
        <w:t xml:space="preserve">## 5           5   42970367   129259 70041000, 70170259    444      18825</w:t>
      </w:r>
      <w:r>
        <w:br w:type="textWrapping"/>
      </w:r>
      <w:r>
        <w:rPr>
          <w:rStyle w:val="VerbatimChar"/>
        </w:rPr>
        <w:t xml:space="preserve">## 6           5 2958618399  3668800 78777000, 82445800    444      18825</w:t>
      </w:r>
      <w:r>
        <w:br w:type="textWrapping"/>
      </w:r>
      <w:r>
        <w:rPr>
          <w:rStyle w:val="VerbatimChar"/>
        </w:rPr>
        <w:t xml:space="preserve">## 7           5 1758919170  3012864 82179000, 85191864    444      18825</w:t>
      </w:r>
      <w:r>
        <w:br w:type="textWrapping"/>
      </w:r>
      <w:r>
        <w:rPr>
          <w:rStyle w:val="VerbatimChar"/>
        </w:rPr>
        <w:t xml:space="preserve">## 8           5  337009013   461590 85767000, 86228590    444      18825</w:t>
      </w:r>
      <w:r>
        <w:br w:type="textWrapping"/>
      </w:r>
      <w:r>
        <w:rPr>
          <w:rStyle w:val="VerbatimChar"/>
        </w:rPr>
        <w:t xml:space="preserve">## 9           5 2106349637  3715840 86009000, 89724840    444      18825</w:t>
      </w:r>
      <w:r>
        <w:br w:type="textWrapping"/>
      </w:r>
      <w:r>
        <w:rPr>
          <w:rStyle w:val="VerbatimChar"/>
        </w:rPr>
        <w:t xml:space="preserve">## 10          5  352815199   506646 86069000, 86575646    444      18825</w:t>
      </w:r>
      <w:r>
        <w:br w:type="textWrapping"/>
      </w:r>
      <w:r>
        <w:rPr>
          <w:rStyle w:val="VerbatimChar"/>
        </w:rPr>
        <w:t xml:space="preserve">## 11          5  111188798   432064 89725840, 90157904    444      18825</w:t>
      </w:r>
      <w:r>
        <w:br w:type="textWrapping"/>
      </w:r>
      <w:r>
        <w:rPr>
          <w:rStyle w:val="VerbatimChar"/>
        </w:rPr>
        <w:t xml:space="preserve">##     mimetype extension             asset.type transcodable</w:t>
      </w:r>
      <w:r>
        <w:br w:type="textWrapping"/>
      </w:r>
      <w:r>
        <w:rPr>
          <w:rStyle w:val="VerbatimChar"/>
        </w:rPr>
        <w:t xml:space="preserve">## 1   text/csv       csv Comma-separated values           NA</w:t>
      </w:r>
      <w:r>
        <w:br w:type="textWrapping"/>
      </w:r>
      <w:r>
        <w:rPr>
          <w:rStyle w:val="VerbatimChar"/>
        </w:rPr>
        <w:t xml:space="preserve">## 2   text/csv       csv Comma-separated values           NA</w:t>
      </w:r>
      <w:r>
        <w:br w:type="textWrapping"/>
      </w:r>
      <w:r>
        <w:rPr>
          <w:rStyle w:val="VerbatimChar"/>
        </w:rPr>
        <w:t xml:space="preserve">## 3  video/mp4       mp4           MPEG-4 video         -800</w:t>
      </w:r>
      <w:r>
        <w:br w:type="textWrapping"/>
      </w:r>
      <w:r>
        <w:rPr>
          <w:rStyle w:val="VerbatimChar"/>
        </w:rPr>
        <w:t xml:space="preserve">## 4  video/mp4       mp4           MPEG-4 video         -800</w:t>
      </w:r>
      <w:r>
        <w:br w:type="textWrapping"/>
      </w:r>
      <w:r>
        <w:rPr>
          <w:rStyle w:val="VerbatimChar"/>
        </w:rPr>
        <w:t xml:space="preserve">## 5  video/mp4       mp4           MPEG-4 video         -800</w:t>
      </w:r>
      <w:r>
        <w:br w:type="textWrapping"/>
      </w:r>
      <w:r>
        <w:rPr>
          <w:rStyle w:val="VerbatimChar"/>
        </w:rPr>
        <w:t xml:space="preserve">## 6  video/mp4       mp4           MPEG-4 video         -800</w:t>
      </w:r>
      <w:r>
        <w:br w:type="textWrapping"/>
      </w:r>
      <w:r>
        <w:rPr>
          <w:rStyle w:val="VerbatimChar"/>
        </w:rPr>
        <w:t xml:space="preserve">## 7  video/mp4       mp4           MPEG-4 video         -800</w:t>
      </w:r>
      <w:r>
        <w:br w:type="textWrapping"/>
      </w:r>
      <w:r>
        <w:rPr>
          <w:rStyle w:val="VerbatimChar"/>
        </w:rPr>
        <w:t xml:space="preserve">## 8  video/mp4       mp4           MPEG-4 video         -800</w:t>
      </w:r>
      <w:r>
        <w:br w:type="textWrapping"/>
      </w:r>
      <w:r>
        <w:rPr>
          <w:rStyle w:val="VerbatimChar"/>
        </w:rPr>
        <w:t xml:space="preserve">## 9  video/mp4       mp4           MPEG-4 video         -800</w:t>
      </w:r>
      <w:r>
        <w:br w:type="textWrapping"/>
      </w:r>
      <w:r>
        <w:rPr>
          <w:rStyle w:val="VerbatimChar"/>
        </w:rPr>
        <w:t xml:space="preserve">## 10 video/mp4       mp4           MPEG-4 video         -800</w:t>
      </w:r>
      <w:r>
        <w:br w:type="textWrapping"/>
      </w:r>
      <w:r>
        <w:rPr>
          <w:rStyle w:val="VerbatimChar"/>
        </w:rPr>
        <w:t xml:space="preserve">## 11 video/mp4       mp4           MPEG-4 video         -800</w:t>
      </w:r>
    </w:p>
    <w:p>
      <w:pPr>
        <w:pStyle w:val="Heading2"/>
      </w:pPr>
      <w:bookmarkStart w:id="71" w:name="report-on-play-pilots-and-lego-data"/>
      <w:bookmarkEnd w:id="71"/>
      <w:r>
        <w:t xml:space="preserve">Report on PLAY pilots and LEGO data</w:t>
      </w:r>
    </w:p>
    <w:p>
      <w:pPr>
        <w:pStyle w:val="SourceCode"/>
      </w:pPr>
      <w:r>
        <w:rPr>
          <w:rStyle w:val="VerbatimChar"/>
        </w:rPr>
        <w:t xml:space="preserve">rmarkdown::render('PLAY-LEGO-report.Rmd', params = list(db_account = "rogilmore@psu.edu"))</w:t>
      </w:r>
    </w:p>
    <w:p>
      <w:pPr>
        <w:pStyle w:val="FirstParagraph"/>
      </w:pPr>
      <w:hyperlink r:id="rId72">
        <w:r>
          <w:rPr>
            <w:rStyle w:val="Hyperlink"/>
          </w:rPr>
          <w:t xml:space="preserve">Rendered Report in HTML</w:t>
        </w:r>
      </w:hyperlink>
      <w:r>
        <w:t xml:space="preserve"> </w:t>
      </w:r>
    </w:p>
    <w:p>
      <w:pPr>
        <w:pStyle w:val="Heading2"/>
      </w:pPr>
      <w:bookmarkStart w:id="73" w:name="but-my-advisor-prefers-ms-word"/>
      <w:bookmarkEnd w:id="73"/>
      <w:r>
        <w:t xml:space="preserve">But my advisor prefers MS Word…</w:t>
      </w:r>
    </w:p>
    <w:p>
      <w:pPr>
        <w:pStyle w:val="SourceCode"/>
      </w:pPr>
      <w:r>
        <w:rPr>
          <w:rStyle w:val="VerbatimChar"/>
        </w:rPr>
        <w:t xml:space="preserve">rmarkdown::render('PLAY-LEGO-report.Rmd', </w:t>
      </w:r>
      <w:r>
        <w:br w:type="textWrapping"/>
      </w:r>
      <w:r>
        <w:rPr>
          <w:rStyle w:val="VerbatimChar"/>
        </w:rPr>
        <w:t xml:space="preserve">                  params = list(db_account = "rogilmore@psu.edu"),</w:t>
      </w:r>
      <w:r>
        <w:br w:type="textWrapping"/>
      </w:r>
      <w:r>
        <w:rPr>
          <w:rStyle w:val="VerbatimChar"/>
        </w:rPr>
        <w:t xml:space="preserve">                  output_format = "word_document")</w:t>
      </w:r>
    </w:p>
    <w:p>
      <w:pPr>
        <w:pStyle w:val="FirstParagraph"/>
      </w:pPr>
      <w:hyperlink r:id="rId74">
        <w:r>
          <w:rPr>
            <w:rStyle w:val="Hyperlink"/>
          </w:rPr>
          <w:t xml:space="preserve">MS Word version</w:t>
        </w:r>
      </w:hyperlink>
    </w:p>
    <w:p>
      <w:pPr>
        <w:pStyle w:val="Heading2"/>
      </w:pPr>
      <w:bookmarkStart w:id="75" w:name="key-points"/>
      <w:bookmarkEnd w:id="75"/>
      <w:r>
        <w:t xml:space="preserve">Key points</w:t>
      </w:r>
    </w:p>
    <w:p>
      <w:pPr>
        <w:pStyle w:val="Compact"/>
        <w:numPr>
          <w:numId w:val="1018"/>
          <w:ilvl w:val="0"/>
        </w:numPr>
      </w:pPr>
      <w:r>
        <w:t xml:space="preserve">Databrary API returns video/audio</w:t>
      </w:r>
      <w:r>
        <w:t xml:space="preserve"> </w:t>
      </w:r>
      <w:r>
        <w:rPr>
          <w:i/>
        </w:rPr>
        <w:t xml:space="preserve">segments</w:t>
      </w:r>
    </w:p>
    <w:p>
      <w:pPr>
        <w:pStyle w:val="Compact"/>
        <w:numPr>
          <w:numId w:val="1018"/>
          <w:ilvl w:val="0"/>
        </w:numPr>
      </w:pPr>
      <w:r>
        <w:t xml:space="preserve">Video/audio segments can be extracted automatically from a Datavyu file</w:t>
      </w:r>
    </w:p>
    <w:p>
      <w:pPr>
        <w:pStyle w:val="Compact"/>
        <w:numPr>
          <w:numId w:val="1018"/>
          <w:ilvl w:val="0"/>
        </w:numPr>
      </w:pPr>
      <w:r>
        <w:t xml:space="preserve">(Soon) export updated Datavyu file with Databrary URIs</w:t>
      </w:r>
    </w:p>
    <w:p>
      <w:pPr>
        <w:pStyle w:val="Compact"/>
        <w:numPr>
          <w:numId w:val="1018"/>
          <w:ilvl w:val="0"/>
        </w:numPr>
      </w:pPr>
      <w:r>
        <w:t xml:space="preserve">R Markdown document can render code in</w:t>
      </w:r>
      <w:r>
        <w:t xml:space="preserve"> </w:t>
      </w:r>
      <w:hyperlink r:id="rId76">
        <w:r>
          <w:rPr>
            <w:rStyle w:val="Hyperlink"/>
          </w:rPr>
          <w:t xml:space="preserve">other languages</w:t>
        </w:r>
      </w:hyperlink>
      <w:r>
        <w:t xml:space="preserve">, including Python, bash, Octave, Julia, Haskell, JavaScript, …)</w:t>
      </w:r>
    </w:p>
    <w:p>
      <w:pPr>
        <w:pStyle w:val="Compact"/>
        <w:numPr>
          <w:numId w:val="1018"/>
          <w:ilvl w:val="0"/>
        </w:numPr>
      </w:pPr>
      <w:r>
        <w:t xml:space="preserve">Same input -&gt; multiple output formats</w:t>
      </w:r>
    </w:p>
    <w:p>
      <w:pPr>
        <w:pStyle w:val="Heading2"/>
      </w:pPr>
      <w:bookmarkStart w:id="77" w:name="learning-more-about-r-markdown"/>
      <w:bookmarkEnd w:id="77"/>
      <w:r>
        <w:t xml:space="preserve">Learning more about R Markdown</w:t>
      </w:r>
    </w:p>
    <w:p>
      <w:pPr>
        <w:pStyle w:val="FirstParagraph"/>
      </w:pPr>
    </w:p>
    <w:p>
      <w:pPr>
        <w:pStyle w:val="Compact"/>
        <w:numPr>
          <w:numId w:val="1019"/>
          <w:ilvl w:val="0"/>
        </w:numPr>
      </w:pPr>
      <w:hyperlink r:id="rId78">
        <w:r>
          <w:rPr>
            <w:rStyle w:val="Hyperlink"/>
          </w:rPr>
          <w:t xml:space="preserve">Online book</w:t>
        </w:r>
      </w:hyperlink>
    </w:p>
    <w:p>
      <w:pPr>
        <w:pStyle w:val="Heading1"/>
      </w:pPr>
      <w:bookmarkStart w:id="79" w:name="registered-reports-and-pre-registration"/>
      <w:bookmarkEnd w:id="79"/>
      <w:r>
        <w:t xml:space="preserve">Registered reports and pre-registration</w:t>
      </w:r>
    </w:p>
    <w:p>
      <w:pPr>
        <w:pStyle w:val="Heading2"/>
      </w:pPr>
      <w:bookmarkStart w:id="80" w:name="what"/>
      <w:bookmarkEnd w:id="80"/>
      <w:r>
        <w:t xml:space="preserve">What</w:t>
      </w:r>
    </w:p>
    <w:p>
      <w:pPr>
        <w:pStyle w:val="FirstParagraph"/>
      </w:pPr>
      <w:r>
        <w:drawing>
          <wp:inline>
            <wp:extent cx="5334000" cy="1240155"/>
            <wp:effectExtent b="0" l="0" r="0" t="0"/>
            <wp:docPr descr="" title="" id="1" name="Picture"/>
            <a:graphic>
              <a:graphicData uri="http://schemas.openxmlformats.org/drawingml/2006/picture">
                <pic:pic>
                  <pic:nvPicPr>
                    <pic:cNvPr descr="https://cdn.cos.io/media/images/registered_reports.width-800.png" id="0" name="Picture"/>
                    <pic:cNvPicPr>
                      <a:picLocks noChangeArrowheads="1" noChangeAspect="1"/>
                    </pic:cNvPicPr>
                  </pic:nvPicPr>
                  <pic:blipFill>
                    <a:blip r:embed="rId83"/>
                    <a:stretch>
                      <a:fillRect/>
                    </a:stretch>
                  </pic:blipFill>
                  <pic:spPr bwMode="auto">
                    <a:xfrm>
                      <a:off x="0" y="0"/>
                      <a:ext cx="5334000" cy="1240155"/>
                    </a:xfrm>
                    <a:prstGeom prst="rect">
                      <a:avLst/>
                    </a:prstGeom>
                    <a:noFill/>
                    <a:ln w="9525">
                      <a:noFill/>
                      <a:headEnd/>
                      <a:tailEnd/>
                    </a:ln>
                  </pic:spPr>
                </pic:pic>
              </a:graphicData>
            </a:graphic>
          </wp:inline>
        </w:drawing>
      </w:r>
    </w:p>
    <w:p>
      <w:pPr>
        <w:pStyle w:val="BodyText"/>
      </w:pPr>
      <w:hyperlink r:id="rId84">
        <w:r>
          <w:rPr>
            <w:rStyle w:val="Hyperlink"/>
          </w:rPr>
          <w:t xml:space="preserve">https://cos.io/rr/</w:t>
        </w:r>
      </w:hyperlink>
    </w:p>
    <w:p>
      <w:r>
        <w:pict>
          <v:rect style="width:0;height:1.5pt" o:hralign="center" o:hrstd="t" o:hr="t"/>
        </w:pict>
      </w:r>
    </w:p>
    <w:p>
      <w:pPr>
        <w:pStyle w:val="FirstParagraph"/>
      </w:pPr>
      <w:r>
        <w:drawing>
          <wp:inline>
            <wp:extent cx="5334000" cy="3541004"/>
            <wp:effectExtent b="0" l="0" r="0" t="0"/>
            <wp:docPr descr="" title="" id="1" name="Picture"/>
            <a:graphic>
              <a:graphicData uri="http://schemas.openxmlformats.org/drawingml/2006/picture">
                <pic:pic>
                  <pic:nvPicPr>
                    <pic:cNvPr descr="img/infancy.jpg" id="0" name="Picture"/>
                    <pic:cNvPicPr>
                      <a:picLocks noChangeArrowheads="1" noChangeAspect="1"/>
                    </pic:cNvPicPr>
                  </pic:nvPicPr>
                  <pic:blipFill>
                    <a:blip r:embed="rId85"/>
                    <a:stretch>
                      <a:fillRect/>
                    </a:stretch>
                  </pic:blipFill>
                  <pic:spPr bwMode="auto">
                    <a:xfrm>
                      <a:off x="0" y="0"/>
                      <a:ext cx="5334000" cy="3541004"/>
                    </a:xfrm>
                    <a:prstGeom prst="rect">
                      <a:avLst/>
                    </a:prstGeom>
                    <a:noFill/>
                    <a:ln w="9525">
                      <a:noFill/>
                      <a:headEnd/>
                      <a:tailEnd/>
                    </a:ln>
                  </pic:spPr>
                </pic:pic>
              </a:graphicData>
            </a:graphic>
          </wp:inline>
        </w:drawing>
      </w:r>
    </w:p>
    <w:p>
      <w:pPr>
        <w:pStyle w:val="BodyText"/>
      </w:pPr>
      <w:hyperlink r:id="rId86">
        <w:r>
          <w:rPr>
            <w:rStyle w:val="Hyperlink"/>
          </w:rPr>
          <w:t xml:space="preserve">https://onlinelibrary.wiley.com/page/journal/15327078/homepage/ForAuthors.html</w:t>
        </w:r>
      </w:hyperlink>
    </w:p>
    <w:p>
      <w:pPr>
        <w:pStyle w:val="Heading2"/>
      </w:pPr>
      <w:bookmarkStart w:id="87" w:name="why"/>
      <w:bookmarkEnd w:id="87"/>
      <w:r>
        <w:t xml:space="preserve">Why</w:t>
      </w:r>
    </w:p>
    <w:p>
      <w:pPr>
        <w:pStyle w:val="Compact"/>
        <w:numPr>
          <w:numId w:val="1020"/>
          <w:ilvl w:val="0"/>
        </w:numPr>
      </w:pPr>
      <w:r>
        <w:t xml:space="preserve">Nosek:</w:t>
      </w:r>
      <w:r>
        <w:t xml:space="preserve"> </w:t>
      </w:r>
      <w:r>
        <w:t xml:space="preserve">“</w:t>
      </w:r>
      <w:r>
        <w:t xml:space="preserve">Don’t fool yourself</w:t>
      </w:r>
      <w:r>
        <w:t xml:space="preserve">”</w:t>
      </w:r>
    </w:p>
    <w:p>
      <w:pPr>
        <w:pStyle w:val="Compact"/>
        <w:numPr>
          <w:numId w:val="1020"/>
          <w:ilvl w:val="0"/>
        </w:numPr>
      </w:pPr>
      <w:r>
        <w:t xml:space="preserve">Separate</w:t>
      </w:r>
      <w:r>
        <w:t xml:space="preserve"> </w:t>
      </w:r>
      <w:r>
        <w:rPr>
          <w:i/>
        </w:rPr>
        <w:t xml:space="preserve">confirmatory</w:t>
      </w:r>
      <w:r>
        <w:t xml:space="preserve"> </w:t>
      </w:r>
      <w:r>
        <w:t xml:space="preserve">from</w:t>
      </w:r>
      <w:r>
        <w:t xml:space="preserve"> </w:t>
      </w:r>
      <w:r>
        <w:rPr>
          <w:i/>
        </w:rPr>
        <w:t xml:space="preserve">exploratory</w:t>
      </w:r>
      <w:r>
        <w:t xml:space="preserve"> </w:t>
      </w:r>
      <w:r>
        <w:t xml:space="preserve">analyses</w:t>
      </w:r>
    </w:p>
    <w:p>
      <w:pPr>
        <w:pStyle w:val="Compact"/>
        <w:numPr>
          <w:numId w:val="1020"/>
          <w:ilvl w:val="0"/>
        </w:numPr>
      </w:pPr>
      <w:r>
        <w:t xml:space="preserve">Confirmatory (hypothesis-driven):</w:t>
      </w:r>
      <w:r>
        <w:t xml:space="preserve"> </w:t>
      </w:r>
      <w:r>
        <w:rPr>
          <w:i/>
        </w:rPr>
        <w:t xml:space="preserve">p</w:t>
      </w:r>
      <w:r>
        <w:t xml:space="preserve">-hacking matters</w:t>
      </w:r>
    </w:p>
    <w:p>
      <w:pPr>
        <w:pStyle w:val="Compact"/>
        <w:numPr>
          <w:numId w:val="1020"/>
          <w:ilvl w:val="0"/>
        </w:numPr>
      </w:pPr>
      <w:r>
        <w:t xml:space="preserve">Exploratory:</w:t>
      </w:r>
      <w:r>
        <w:t xml:space="preserve"> </w:t>
      </w:r>
      <w:r>
        <w:rPr>
          <w:i/>
        </w:rPr>
        <w:t xml:space="preserve">p</w:t>
      </w:r>
      <w:r>
        <w:t xml:space="preserve">-values hard(er) to interpret</w:t>
      </w:r>
    </w:p>
    <w:p>
      <w:pPr>
        <w:pStyle w:val="Heading2"/>
      </w:pPr>
      <w:bookmarkStart w:id="88" w:name="howwhere"/>
      <w:bookmarkEnd w:id="88"/>
      <w:r>
        <w:t xml:space="preserve">How/where</w:t>
      </w:r>
    </w:p>
    <w:p>
      <w:pPr>
        <w:pStyle w:val="Compact"/>
        <w:numPr>
          <w:numId w:val="1021"/>
          <w:ilvl w:val="0"/>
        </w:numPr>
      </w:pPr>
      <w:r>
        <w:t xml:space="preserve">OSF:</w:t>
      </w:r>
      <w:r>
        <w:t xml:space="preserve"> </w:t>
      </w:r>
      <w:hyperlink r:id="rId89">
        <w:r>
          <w:rPr>
            <w:rStyle w:val="Hyperlink"/>
          </w:rPr>
          <w:t xml:space="preserve">http://help.osf.io/m/registrations/l/524205-register-your-project</w:t>
        </w:r>
      </w:hyperlink>
    </w:p>
    <w:p>
      <w:pPr>
        <w:pStyle w:val="Compact"/>
        <w:numPr>
          <w:numId w:val="1021"/>
          <w:ilvl w:val="0"/>
        </w:numPr>
      </w:pPr>
      <w:hyperlink r:id="rId90">
        <w:r>
          <w:rPr>
            <w:rStyle w:val="Hyperlink"/>
          </w:rPr>
          <w:t xml:space="preserve">AsPredicted.org</w:t>
        </w:r>
      </w:hyperlink>
    </w:p>
    <w:p>
      <w:r>
        <w:pict>
          <v:rect style="width:0;height:1.5pt" o:hralign="center" o:hrstd="t" o:hr="t"/>
        </w:pict>
      </w:r>
    </w:p>
    <w:p>
      <w:pPr>
        <w:pStyle w:val="FirstParagraph"/>
      </w:pPr>
    </w:p>
    <w:p>
      <w:r>
        <w:pict>
          <v:rect style="width:0;height:1.5pt" o:hralign="center" o:hrstd="t" o:hr="t"/>
        </w:pict>
      </w:r>
    </w:p>
    <w:p>
      <w:pPr>
        <w:pStyle w:val="FirstParagraph"/>
      </w:pPr>
    </w:p>
    <w:p>
      <w:r>
        <w:pict>
          <v:rect style="width:0;height:1.5pt" o:hralign="center" o:hrstd="t" o:hr="t"/>
        </w:pict>
      </w:r>
    </w:p>
    <w:p>
      <w:pPr>
        <w:pStyle w:val="FirstParagraph"/>
      </w:pPr>
    </w:p>
    <w:p>
      <w:pPr>
        <w:pStyle w:val="Heading1"/>
      </w:pPr>
      <w:bookmarkStart w:id="91" w:name="psychological-science-esp.-developmental-can-be-a-leader-in-the-development-of-robust-and-reproducible-research-practices"/>
      <w:bookmarkEnd w:id="91"/>
      <w:r>
        <w:t xml:space="preserve">Psychological science (esp. developmental) can be a leader in the development of</w:t>
      </w:r>
      <w:r>
        <w:t xml:space="preserve"> </w:t>
      </w:r>
      <w:r>
        <w:rPr>
          <w:b/>
        </w:rPr>
        <w:t xml:space="preserve">r</w:t>
      </w:r>
      <w:r>
        <w:t xml:space="preserve">obust and</w:t>
      </w:r>
      <w:r>
        <w:t xml:space="preserve"> </w:t>
      </w:r>
      <w:r>
        <w:rPr>
          <w:b/>
        </w:rPr>
        <w:t xml:space="preserve">r</w:t>
      </w:r>
      <w:r>
        <w:t xml:space="preserve">eproducible</w:t>
      </w:r>
      <w:r>
        <w:t xml:space="preserve"> </w:t>
      </w:r>
      <w:r>
        <w:rPr>
          <w:b/>
        </w:rPr>
        <w:t xml:space="preserve">r</w:t>
      </w:r>
      <w:r>
        <w:t xml:space="preserve">esearch practices</w:t>
      </w:r>
    </w:p>
    <w:p>
      <w:r>
        <w:pict>
          <v:rect style="width:0;height:1.5pt" o:hralign="center" o:hrstd="t" o:hr="t"/>
        </w:pict>
      </w:r>
    </w:p>
    <w:p>
      <w:pPr>
        <w:pStyle w:val="BlockText"/>
      </w:pPr>
      <w:r>
        <w:t xml:space="preserve">“</w:t>
      </w:r>
      <w:r>
        <w:rPr>
          <w:i/>
        </w:rPr>
        <w:t xml:space="preserve">The advancement of detailed and diverse knowledge about the development of the world’s children is essential for improving the health and well-being of humanity. We regard scientific integrity, transparency, and openness as essential for the conduct of research and its application to practice and policy.</w:t>
      </w:r>
      <w:r>
        <w:t xml:space="preserve">”</w:t>
      </w:r>
    </w:p>
    <w:p>
      <w:pPr>
        <w:pStyle w:val="FirstParagraph"/>
      </w:pPr>
      <w:r>
        <w:t xml:space="preserve">SRCD Task Force on Scientific Integrity and Openness</w:t>
      </w:r>
    </w:p>
    <w:p>
      <w:r>
        <w:pict>
          <v:rect style="width:0;height:1.5pt" o:hralign="center" o:hrstd="t" o:hr="t"/>
        </w:pict>
      </w:r>
    </w:p>
    <w:p>
      <w:pPr>
        <w:pStyle w:val="BlockText"/>
      </w:pPr>
      <w:r>
        <w:t xml:space="preserve">“</w:t>
      </w:r>
      <w:r>
        <w:rPr>
          <w:i/>
        </w:rPr>
        <w:t xml:space="preserve">the principles of human subject research require an analysis of both risks and benefits…such an analysis suggests that researchers may have a positive duty to share data in order to maximize the contribution that individual participants have made.</w:t>
      </w:r>
      <w:r>
        <w:t xml:space="preserve">”</w:t>
      </w:r>
    </w:p>
    <w:p>
      <w:pPr>
        <w:pStyle w:val="FirstParagraph"/>
      </w:pPr>
      <w:r>
        <w:t xml:space="preserve">(</w:t>
      </w:r>
      <w:hyperlink r:id="rId92">
        <w:r>
          <w:rPr>
            <w:rStyle w:val="Hyperlink"/>
          </w:rPr>
          <w:t xml:space="preserve">Brakewood &amp; Poldack, 2013</w:t>
        </w:r>
      </w:hyperlink>
      <w:r>
        <w:t xml:space="preserve">)</w:t>
      </w:r>
    </w:p>
    <w:p>
      <w:r>
        <w:pict>
          <v:rect style="width:0;height:1.5pt" o:hralign="center" o:hrstd="t" o:hr="t"/>
        </w:pict>
      </w:r>
    </w:p>
    <w:p>
      <w:pPr>
        <w:pStyle w:val="Compact"/>
      </w:pPr>
    </w:p>
    <w:p>
      <w:pPr>
        <w:pStyle w:val="BodyText"/>
      </w:pPr>
      <w:hyperlink r:id="rId93">
        <w:r>
          <w:rPr>
            <w:rStyle w:val="Hyperlink"/>
          </w:rPr>
          <w:t xml:space="preserve">rogilmore@psu.edu</w:t>
        </w:r>
      </w:hyperlink>
    </w:p>
    <w:p>
      <w:pPr>
        <w:pStyle w:val="BodyText"/>
      </w:pPr>
      <w:hyperlink r:id="rId94">
        <w:r>
          <w:rPr>
            <w:rStyle w:val="Hyperlink"/>
          </w:rPr>
          <w:t xml:space="preserve">https://gilmore-lab.github.io</w:t>
        </w:r>
      </w:hyperlink>
    </w:p>
    <w:p>
      <w:pPr>
        <w:pStyle w:val="BodyText"/>
      </w:pPr>
      <w:hyperlink r:id="rId95">
        <w:r>
          <w:rPr>
            <w:rStyle w:val="Hyperlink"/>
          </w:rPr>
          <w:t xml:space="preserve">https://gilmore-lab.github.io/2018-10-15-nyu/</w:t>
        </w:r>
      </w:hyperlink>
    </w:p>
    <w:p>
      <w:r>
        <w:pict>
          <v:rect style="width:0;height:1.5pt" o:hralign="center" o:hrstd="t" o:hr="t"/>
        </w:pict>
      </w:r>
    </w:p>
    <w:p>
      <w:pPr>
        <w:pStyle w:val="FirstParagraph"/>
      </w:pPr>
      <w:r>
        <w:t xml:space="preserve">This talk was produced on 2018-10-14 18:56:05 in</w:t>
      </w:r>
      <w:r>
        <w:t xml:space="preserve"> </w:t>
      </w:r>
      <w:hyperlink r:id="rId39">
        <w:r>
          <w:rPr>
            <w:rStyle w:val="Hyperlink"/>
          </w:rPr>
          <w:t xml:space="preserve">RStudio 1.1.453</w:t>
        </w:r>
      </w:hyperlink>
      <w:r>
        <w:t xml:space="preserve"> </w:t>
      </w:r>
      <w:r>
        <w:t xml:space="preserve">using R Markdown and the reveal.JS framework.</w:t>
      </w:r>
      <w:r>
        <w:t xml:space="preserve"> </w:t>
      </w:r>
      <w:r>
        <w:t xml:space="preserve">The code and materials used to generate the slides may be found at</w:t>
      </w:r>
      <w:r>
        <w:t xml:space="preserve"> </w:t>
      </w:r>
      <w:hyperlink r:id="rId96">
        <w:r>
          <w:rPr>
            <w:rStyle w:val="Hyperlink"/>
          </w:rPr>
          <w:t xml:space="preserve">https://github.com/gilmore-lab/DEVSEC-2018/promise-of-open-dev-sci/</w:t>
        </w:r>
      </w:hyperlink>
      <w:r>
        <w:t xml:space="preserve">.</w:t>
      </w:r>
      <w:r>
        <w:t xml:space="preserve"> </w:t>
      </w:r>
      <w:r>
        <w:t xml:space="preserve">Information about the R Session that produced the slides is as follows:</w:t>
      </w:r>
    </w:p>
    <w:p>
      <w:r>
        <w:pict>
          <v:rect style="width:0;height:1.5pt" o:hralign="center" o:hrstd="t" o:hr="t"/>
        </w:pict>
      </w:r>
    </w:p>
    <w:p>
      <w:pPr>
        <w:pStyle w:val="SourceCode"/>
      </w:pPr>
      <w:r>
        <w:rPr>
          <w:rStyle w:val="VerbatimChar"/>
        </w:rPr>
        <w:t xml:space="preserve">## R version 3.5.1 (2018-07-02)</w:t>
      </w:r>
      <w:r>
        <w:br w:type="textWrapping"/>
      </w:r>
      <w:r>
        <w:rPr>
          <w:rStyle w:val="VerbatimChar"/>
        </w:rPr>
        <w:t xml:space="preserve">## Platform: x86_64-apple-darwin15.6.0 (64-bit)</w:t>
      </w:r>
      <w:r>
        <w:br w:type="textWrapping"/>
      </w:r>
      <w:r>
        <w:rPr>
          <w:rStyle w:val="VerbatimChar"/>
        </w:rPr>
        <w:t xml:space="preserve">## Running under: macOS Sierra 10.12.6</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/System/Library/Frameworks/Accelerate.framework/Versions/A/Frameworks/vecLib.framework/Versions/A/libBLAS.dylib</w:t>
      </w:r>
      <w:r>
        <w:br w:type="textWrapping"/>
      </w:r>
      <w:r>
        <w:rPr>
          <w:rStyle w:val="VerbatimChar"/>
        </w:rPr>
        <w:t xml:space="preserve">## LAPACK: /Library/Frameworks/R.framework/Versions/3.5/Resources/lib/libRlapack.dylib</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en_US.UTF-8/en_US.UTF-8/en_US.UTF-8/C/en_US.UTF-8/en_US.UTF-8</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bindrcpp_0.2.2          knitr_1.20             </w:t>
      </w:r>
      <w:r>
        <w:br w:type="textWrapping"/>
      </w:r>
      <w:r>
        <w:rPr>
          <w:rStyle w:val="VerbatimChar"/>
        </w:rPr>
        <w:t xml:space="preserve">##  [3] forcats_0.3.0           stringr_1.3.1          </w:t>
      </w:r>
      <w:r>
        <w:br w:type="textWrapping"/>
      </w:r>
      <w:r>
        <w:rPr>
          <w:rStyle w:val="VerbatimChar"/>
        </w:rPr>
        <w:t xml:space="preserve">##  [5] dplyr_0.7.6             purrr_0.2.5            </w:t>
      </w:r>
      <w:r>
        <w:br w:type="textWrapping"/>
      </w:r>
      <w:r>
        <w:rPr>
          <w:rStyle w:val="VerbatimChar"/>
        </w:rPr>
        <w:t xml:space="preserve">##  [7] readr_1.1.1             tidyr_0.8.1            </w:t>
      </w:r>
      <w:r>
        <w:br w:type="textWrapping"/>
      </w:r>
      <w:r>
        <w:rPr>
          <w:rStyle w:val="VerbatimChar"/>
        </w:rPr>
        <w:t xml:space="preserve">##  [9] tibble_1.4.2            ggplot2_3.0.0          </w:t>
      </w:r>
      <w:r>
        <w:br w:type="textWrapping"/>
      </w:r>
      <w:r>
        <w:rPr>
          <w:rStyle w:val="VerbatimChar"/>
        </w:rPr>
        <w:t xml:space="preserve">## [11] tidyverse_1.2.1         databraryapi_0.1.3.9006</w:t>
      </w:r>
      <w:r>
        <w:br w:type="textWrapping"/>
      </w:r>
      <w:r>
        <w:rPr>
          <w:rStyle w:val="VerbatimChar"/>
        </w:rPr>
        <w:t xml:space="preserve">## [13] revealjs_0.9           </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tidyselect_0.2.4 reshape2_1.4.3   haven_1.1.2      lattice_0.20-35 </w:t>
      </w:r>
      <w:r>
        <w:br w:type="textWrapping"/>
      </w:r>
      <w:r>
        <w:rPr>
          <w:rStyle w:val="VerbatimChar"/>
        </w:rPr>
        <w:t xml:space="preserve">##  [5] colorspace_1.3-2 htmltools_0.3.6  yaml_2.2.0       utf8_1.1.4      </w:t>
      </w:r>
      <w:r>
        <w:br w:type="textWrapping"/>
      </w:r>
      <w:r>
        <w:rPr>
          <w:rStyle w:val="VerbatimChar"/>
        </w:rPr>
        <w:t xml:space="preserve">##  [9] rlang_0.2.2      pillar_1.3.0     withr_2.1.2      glue_1.3.0      </w:t>
      </w:r>
      <w:r>
        <w:br w:type="textWrapping"/>
      </w:r>
      <w:r>
        <w:rPr>
          <w:rStyle w:val="VerbatimChar"/>
        </w:rPr>
        <w:t xml:space="preserve">## [13] modelr_0.1.2     readxl_1.1.0     jpeg_0.1-8       bindr_0.1.1     </w:t>
      </w:r>
      <w:r>
        <w:br w:type="textWrapping"/>
      </w:r>
      <w:r>
        <w:rPr>
          <w:rStyle w:val="VerbatimChar"/>
        </w:rPr>
        <w:t xml:space="preserve">## [17] plyr_1.8.4       munsell_0.5.0    gtable_0.2.0     cellranger_1.1.0</w:t>
      </w:r>
      <w:r>
        <w:br w:type="textWrapping"/>
      </w:r>
      <w:r>
        <w:rPr>
          <w:rStyle w:val="VerbatimChar"/>
        </w:rPr>
        <w:t xml:space="preserve">## [21] rvest_0.3.2      evaluate_0.11    labeling_0.3     curl_3.2        </w:t>
      </w:r>
      <w:r>
        <w:br w:type="textWrapping"/>
      </w:r>
      <w:r>
        <w:rPr>
          <w:rStyle w:val="VerbatimChar"/>
        </w:rPr>
        <w:t xml:space="preserve">## [25] fansi_0.3.0      highr_0.7        broom_0.5.0      Rcpp_0.12.18    </w:t>
      </w:r>
      <w:r>
        <w:br w:type="textWrapping"/>
      </w:r>
      <w:r>
        <w:rPr>
          <w:rStyle w:val="VerbatimChar"/>
        </w:rPr>
        <w:t xml:space="preserve">## [29] scales_1.0.0     backports_1.1.2  jsonlite_1.5     hms_0.4.2       </w:t>
      </w:r>
      <w:r>
        <w:br w:type="textWrapping"/>
      </w:r>
      <w:r>
        <w:rPr>
          <w:rStyle w:val="VerbatimChar"/>
        </w:rPr>
        <w:t xml:space="preserve">## [33] digest_0.6.16    stringi_1.2.4    keyring_1.1.0    grid_3.5.1      </w:t>
      </w:r>
      <w:r>
        <w:br w:type="textWrapping"/>
      </w:r>
      <w:r>
        <w:rPr>
          <w:rStyle w:val="VerbatimChar"/>
        </w:rPr>
        <w:t xml:space="preserve">## [37] rprojroot_1.3-2  cli_1.0.0        tools_3.5.1      magrittr_1.5    </w:t>
      </w:r>
      <w:r>
        <w:br w:type="textWrapping"/>
      </w:r>
      <w:r>
        <w:rPr>
          <w:rStyle w:val="VerbatimChar"/>
        </w:rPr>
        <w:t xml:space="preserve">## [41] lazyeval_0.2.1   crayon_1.3.4     pkgconfig_2.0.2  xml2_1.2.0      </w:t>
      </w:r>
      <w:r>
        <w:br w:type="textWrapping"/>
      </w:r>
      <w:r>
        <w:rPr>
          <w:rStyle w:val="VerbatimChar"/>
        </w:rPr>
        <w:t xml:space="preserve">## [45] lubridate_1.7.4  rstudioapi_0.7   assertthat_0.2.0 rmarkdown_1.10  </w:t>
      </w:r>
      <w:r>
        <w:br w:type="textWrapping"/>
      </w:r>
      <w:r>
        <w:rPr>
          <w:rStyle w:val="VerbatimChar"/>
        </w:rPr>
        <w:t xml:space="preserve">## [49] httr_1.3.1       R6_2.2.2         nlme_3.1-137     compiler_3.5.1</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d6d3e5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1d616f2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faa55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83" Target="media/rId83.png" /><Relationship Type="http://schemas.openxmlformats.org/officeDocument/2006/relationships/image" Id="rId85" Target="media/rId85.jpg" /><Relationship Type="http://schemas.openxmlformats.org/officeDocument/2006/relationships/image" Id="rId42" Target="media/rId42.jpg" /><Relationship Type="http://schemas.openxmlformats.org/officeDocument/2006/relationships/image" Id="rId70" Target="media/rId70.png" /><Relationship Type="http://schemas.openxmlformats.org/officeDocument/2006/relationships/hyperlink" Id="rId74" Target="PLAY-LEGO-report.docx" TargetMode="External" /><Relationship Type="http://schemas.openxmlformats.org/officeDocument/2006/relationships/hyperlink" Id="rId26" Target="http://doi.org/10.1038/533452a" TargetMode="External" /><Relationship Type="http://schemas.openxmlformats.org/officeDocument/2006/relationships/hyperlink" Id="rId33" Target="http://doi.org/10.1038/s41562-016-0021" TargetMode="External" /><Relationship Type="http://schemas.openxmlformats.org/officeDocument/2006/relationships/hyperlink" Id="rId35" Target="http://doi.org/10.1126/scitranslmed.aaf5027" TargetMode="External" /><Relationship Type="http://schemas.openxmlformats.org/officeDocument/2006/relationships/hyperlink" Id="rId53" Target="http://doi.org/10.3758/s13428-015-0664-2" TargetMode="External" /><Relationship Type="http://schemas.openxmlformats.org/officeDocument/2006/relationships/hyperlink" Id="rId92" Target="http://dx.doi.org/10.1016/j.neuroimage.2013.02.040" TargetMode="External" /><Relationship Type="http://schemas.openxmlformats.org/officeDocument/2006/relationships/hyperlink" Id="rId55" Target="http://gilmore-lab.github.io/" TargetMode="External" /><Relationship Type="http://schemas.openxmlformats.org/officeDocument/2006/relationships/hyperlink" Id="rId41" Target="http://github.com" TargetMode="External" /><Relationship Type="http://schemas.openxmlformats.org/officeDocument/2006/relationships/hyperlink" Id="rId89" Target="http://help.osf.io/m/registrations/l/524205-register-your-project" TargetMode="External" /><Relationship Type="http://schemas.openxmlformats.org/officeDocument/2006/relationships/hyperlink" Id="rId49" Target="http://jupyter.org" TargetMode="External" /><Relationship Type="http://schemas.openxmlformats.org/officeDocument/2006/relationships/hyperlink" Id="rId47" Target="http://r4ds.had.co.nz/r-markdown.html" TargetMode="External" /><Relationship Type="http://schemas.openxmlformats.org/officeDocument/2006/relationships/hyperlink" Id="rId39" Target="http://rstudio.com" TargetMode="External" /><Relationship Type="http://schemas.openxmlformats.org/officeDocument/2006/relationships/hyperlink" Id="rId90" Target="https://aspredicted.org/" TargetMode="External" /><Relationship Type="http://schemas.openxmlformats.org/officeDocument/2006/relationships/hyperlink" Id="rId78" Target="https://bookdown.org/yihui/rmarkdown/" TargetMode="External" /><Relationship Type="http://schemas.openxmlformats.org/officeDocument/2006/relationships/hyperlink" Id="rId76" Target="https://bookdown.org/yihui/rmarkdown/language-engines.html" TargetMode="External" /><Relationship Type="http://schemas.openxmlformats.org/officeDocument/2006/relationships/hyperlink" Id="rId84" Target="https://cos.io/rr/" TargetMode="External" /><Relationship Type="http://schemas.openxmlformats.org/officeDocument/2006/relationships/hyperlink" Id="rId94" Target="https://gilmore-lab.github.io" TargetMode="External" /><Relationship Type="http://schemas.openxmlformats.org/officeDocument/2006/relationships/hyperlink" Id="rId95" Target="https://gilmore-lab.github.io/2018-10-15-nyu/" TargetMode="External" /><Relationship Type="http://schemas.openxmlformats.org/officeDocument/2006/relationships/hyperlink" Id="rId72" Target="https://gilmore-lab.github.io/2018-10-15-nyu/PLAY-LEGO-report.html" TargetMode="External" /><Relationship Type="http://schemas.openxmlformats.org/officeDocument/2006/relationships/hyperlink" Id="rId59" Target="https://gilmore-lab.github.io/databrary-reqmts-specs/databrary_1.0.html" TargetMode="External" /><Relationship Type="http://schemas.openxmlformats.org/officeDocument/2006/relationships/hyperlink" Id="rId69" Target="https://github.com/PLAY-behaviorome/databraryapi" TargetMode="External" /><Relationship Type="http://schemas.openxmlformats.org/officeDocument/2006/relationships/hyperlink" Id="rId62" Target="https://github.com/PLAY-behaviorome/site-demographics/blob/master/img/ed-attain-bars-plot-1.pdf" TargetMode="External" /><Relationship Type="http://schemas.openxmlformats.org/officeDocument/2006/relationships/hyperlink" Id="rId64" Target="https://github.com/PLAY-behaviorome/video-coding/blob/master/NYU020-timeline.md" TargetMode="External" /><Relationship Type="http://schemas.openxmlformats.org/officeDocument/2006/relationships/hyperlink" Id="rId65" Target="https://github.com/PLAY-behaviorome/video-coding/blob/master/video-code-file-export-cleaning.Rmd" TargetMode="External" /><Relationship Type="http://schemas.openxmlformats.org/officeDocument/2006/relationships/hyperlink" Id="rId96" Target="https://github.com/gilmore-lab/DEVSEC-2018/promise-of-open-dev-sci/" TargetMode="External" /><Relationship Type="http://schemas.openxmlformats.org/officeDocument/2006/relationships/hyperlink" Id="rId58" Target="https://github.com/gilmore-lab/infant-moco-eeg/blob/master/plan-of-work.Rmd" TargetMode="External" /><Relationship Type="http://schemas.openxmlformats.org/officeDocument/2006/relationships/hyperlink" Id="rId52" Target="https://github.com/mcfrank/openscience_tutorial/blob/master/rmarkdown_handout.Rmd" TargetMode="External" /><Relationship Type="http://schemas.openxmlformats.org/officeDocument/2006/relationships/hyperlink" Id="rId66" Target="https://github.com/psu-psychology/r-bootcamp-2018/blob/master/talks/gilmore-hallquist-bootcamp-2018-papaja.pdf" TargetMode="External" /><Relationship Type="http://schemas.openxmlformats.org/officeDocument/2006/relationships/hyperlink" Id="rId48" Target="https://libscie.github.io/rmarkdown-workshop/handout.html" TargetMode="External" /><Relationship Type="http://schemas.openxmlformats.org/officeDocument/2006/relationships/hyperlink" Id="rId86" Target="https://onlinelibrary.wiley.com/page/journal/15327078/homepage/ForAuthors.html" TargetMode="External" /><Relationship Type="http://schemas.openxmlformats.org/officeDocument/2006/relationships/hyperlink" Id="rId63" Target="https://raw.githubusercontent.com/PLAY-behaviorome/site-demographics/master/educational_attainment.Rmd" TargetMode="External" /><Relationship Type="http://schemas.openxmlformats.org/officeDocument/2006/relationships/hyperlink" Id="rId57" Target="https://raw.githubusercontent.com/gilmore-lab/DEVSEC-2018/master/promise-of-open-dev-sci/index.Rmd" TargetMode="External" /><Relationship Type="http://schemas.openxmlformats.org/officeDocument/2006/relationships/hyperlink" Id="rId60" Target="https://raw.githubusercontent.com/gilmore-lab/databrary-reqmts-specs/master/databrary_1.0.Rmd" TargetMode="External" /><Relationship Type="http://schemas.openxmlformats.org/officeDocument/2006/relationships/hyperlink" Id="rId56" Target="https://raw.githubusercontent.com/gilmore-lab/gilmore-lab.github.io/master/index.Rmd" TargetMode="External" /><Relationship Type="http://schemas.openxmlformats.org/officeDocument/2006/relationships/hyperlink" Id="rId67" Target="https://raw.githubusercontent.com/psu-psychology/r-bootcamp-2018/master/talks/gilmore-hallquist-bootcamp-2018-papaja.Rmd" TargetMode="External" /><Relationship Type="http://schemas.openxmlformats.org/officeDocument/2006/relationships/hyperlink" Id="rId45" Target="https://rmarkdown.rstudio.com/" TargetMode="External" /><Relationship Type="http://schemas.openxmlformats.org/officeDocument/2006/relationships/hyperlink" Id="rId30" Target="https://www.psychologicalscience.org/observer/becoming-a-cumulative-science" TargetMode="External" /><Relationship Type="http://schemas.openxmlformats.org/officeDocument/2006/relationships/hyperlink" Id="rId24" Target="https://www.youtube.com/embed/66oNv_DJuPc" TargetMode="External" /><Relationship Type="http://schemas.openxmlformats.org/officeDocument/2006/relationships/hyperlink" Id="rId93" Target="mailto:rogilmore@psu.edu" TargetMode="External" /></Relationships>
</file>

<file path=word/_rels/footnotes.xml.rels><?xml version="1.0" encoding="UTF-8"?>
<Relationships xmlns="http://schemas.openxmlformats.org/package/2006/relationships"><Relationship Type="http://schemas.openxmlformats.org/officeDocument/2006/relationships/hyperlink" Id="rId74" Target="PLAY-LEGO-report.docx" TargetMode="External" /><Relationship Type="http://schemas.openxmlformats.org/officeDocument/2006/relationships/hyperlink" Id="rId26" Target="http://doi.org/10.1038/533452a" TargetMode="External" /><Relationship Type="http://schemas.openxmlformats.org/officeDocument/2006/relationships/hyperlink" Id="rId33" Target="http://doi.org/10.1038/s41562-016-0021" TargetMode="External" /><Relationship Type="http://schemas.openxmlformats.org/officeDocument/2006/relationships/hyperlink" Id="rId35" Target="http://doi.org/10.1126/scitranslmed.aaf5027" TargetMode="External" /><Relationship Type="http://schemas.openxmlformats.org/officeDocument/2006/relationships/hyperlink" Id="rId53" Target="http://doi.org/10.3758/s13428-015-0664-2" TargetMode="External" /><Relationship Type="http://schemas.openxmlformats.org/officeDocument/2006/relationships/hyperlink" Id="rId92" Target="http://dx.doi.org/10.1016/j.neuroimage.2013.02.040" TargetMode="External" /><Relationship Type="http://schemas.openxmlformats.org/officeDocument/2006/relationships/hyperlink" Id="rId55" Target="http://gilmore-lab.github.io/" TargetMode="External" /><Relationship Type="http://schemas.openxmlformats.org/officeDocument/2006/relationships/hyperlink" Id="rId41" Target="http://github.com" TargetMode="External" /><Relationship Type="http://schemas.openxmlformats.org/officeDocument/2006/relationships/hyperlink" Id="rId89" Target="http://help.osf.io/m/registrations/l/524205-register-your-project" TargetMode="External" /><Relationship Type="http://schemas.openxmlformats.org/officeDocument/2006/relationships/hyperlink" Id="rId49" Target="http://jupyter.org" TargetMode="External" /><Relationship Type="http://schemas.openxmlformats.org/officeDocument/2006/relationships/hyperlink" Id="rId47" Target="http://r4ds.had.co.nz/r-markdown.html" TargetMode="External" /><Relationship Type="http://schemas.openxmlformats.org/officeDocument/2006/relationships/hyperlink" Id="rId39" Target="http://rstudio.com" TargetMode="External" /><Relationship Type="http://schemas.openxmlformats.org/officeDocument/2006/relationships/hyperlink" Id="rId90" Target="https://aspredicted.org/" TargetMode="External" /><Relationship Type="http://schemas.openxmlformats.org/officeDocument/2006/relationships/hyperlink" Id="rId78" Target="https://bookdown.org/yihui/rmarkdown/" TargetMode="External" /><Relationship Type="http://schemas.openxmlformats.org/officeDocument/2006/relationships/hyperlink" Id="rId76" Target="https://bookdown.org/yihui/rmarkdown/language-engines.html" TargetMode="External" /><Relationship Type="http://schemas.openxmlformats.org/officeDocument/2006/relationships/hyperlink" Id="rId84" Target="https://cos.io/rr/" TargetMode="External" /><Relationship Type="http://schemas.openxmlformats.org/officeDocument/2006/relationships/hyperlink" Id="rId94" Target="https://gilmore-lab.github.io" TargetMode="External" /><Relationship Type="http://schemas.openxmlformats.org/officeDocument/2006/relationships/hyperlink" Id="rId95" Target="https://gilmore-lab.github.io/2018-10-15-nyu/" TargetMode="External" /><Relationship Type="http://schemas.openxmlformats.org/officeDocument/2006/relationships/hyperlink" Id="rId72" Target="https://gilmore-lab.github.io/2018-10-15-nyu/PLAY-LEGO-report.html" TargetMode="External" /><Relationship Type="http://schemas.openxmlformats.org/officeDocument/2006/relationships/hyperlink" Id="rId59" Target="https://gilmore-lab.github.io/databrary-reqmts-specs/databrary_1.0.html" TargetMode="External" /><Relationship Type="http://schemas.openxmlformats.org/officeDocument/2006/relationships/hyperlink" Id="rId69" Target="https://github.com/PLAY-behaviorome/databraryapi" TargetMode="External" /><Relationship Type="http://schemas.openxmlformats.org/officeDocument/2006/relationships/hyperlink" Id="rId62" Target="https://github.com/PLAY-behaviorome/site-demographics/blob/master/img/ed-attain-bars-plot-1.pdf" TargetMode="External" /><Relationship Type="http://schemas.openxmlformats.org/officeDocument/2006/relationships/hyperlink" Id="rId64" Target="https://github.com/PLAY-behaviorome/video-coding/blob/master/NYU020-timeline.md" TargetMode="External" /><Relationship Type="http://schemas.openxmlformats.org/officeDocument/2006/relationships/hyperlink" Id="rId65" Target="https://github.com/PLAY-behaviorome/video-coding/blob/master/video-code-file-export-cleaning.Rmd" TargetMode="External" /><Relationship Type="http://schemas.openxmlformats.org/officeDocument/2006/relationships/hyperlink" Id="rId96" Target="https://github.com/gilmore-lab/DEVSEC-2018/promise-of-open-dev-sci/" TargetMode="External" /><Relationship Type="http://schemas.openxmlformats.org/officeDocument/2006/relationships/hyperlink" Id="rId58" Target="https://github.com/gilmore-lab/infant-moco-eeg/blob/master/plan-of-work.Rmd" TargetMode="External" /><Relationship Type="http://schemas.openxmlformats.org/officeDocument/2006/relationships/hyperlink" Id="rId52" Target="https://github.com/mcfrank/openscience_tutorial/blob/master/rmarkdown_handout.Rmd" TargetMode="External" /><Relationship Type="http://schemas.openxmlformats.org/officeDocument/2006/relationships/hyperlink" Id="rId66" Target="https://github.com/psu-psychology/r-bootcamp-2018/blob/master/talks/gilmore-hallquist-bootcamp-2018-papaja.pdf" TargetMode="External" /><Relationship Type="http://schemas.openxmlformats.org/officeDocument/2006/relationships/hyperlink" Id="rId48" Target="https://libscie.github.io/rmarkdown-workshop/handout.html" TargetMode="External" /><Relationship Type="http://schemas.openxmlformats.org/officeDocument/2006/relationships/hyperlink" Id="rId86" Target="https://onlinelibrary.wiley.com/page/journal/15327078/homepage/ForAuthors.html" TargetMode="External" /><Relationship Type="http://schemas.openxmlformats.org/officeDocument/2006/relationships/hyperlink" Id="rId63" Target="https://raw.githubusercontent.com/PLAY-behaviorome/site-demographics/master/educational_attainment.Rmd" TargetMode="External" /><Relationship Type="http://schemas.openxmlformats.org/officeDocument/2006/relationships/hyperlink" Id="rId57" Target="https://raw.githubusercontent.com/gilmore-lab/DEVSEC-2018/master/promise-of-open-dev-sci/index.Rmd" TargetMode="External" /><Relationship Type="http://schemas.openxmlformats.org/officeDocument/2006/relationships/hyperlink" Id="rId60" Target="https://raw.githubusercontent.com/gilmore-lab/databrary-reqmts-specs/master/databrary_1.0.Rmd" TargetMode="External" /><Relationship Type="http://schemas.openxmlformats.org/officeDocument/2006/relationships/hyperlink" Id="rId56" Target="https://raw.githubusercontent.com/gilmore-lab/gilmore-lab.github.io/master/index.Rmd" TargetMode="External" /><Relationship Type="http://schemas.openxmlformats.org/officeDocument/2006/relationships/hyperlink" Id="rId67" Target="https://raw.githubusercontent.com/psu-psychology/r-bootcamp-2018/master/talks/gilmore-hallquist-bootcamp-2018-papaja.Rmd" TargetMode="External" /><Relationship Type="http://schemas.openxmlformats.org/officeDocument/2006/relationships/hyperlink" Id="rId45" Target="https://rmarkdown.rstudio.com/" TargetMode="External" /><Relationship Type="http://schemas.openxmlformats.org/officeDocument/2006/relationships/hyperlink" Id="rId30" Target="https://www.psychologicalscience.org/observer/becoming-a-cumulative-science" TargetMode="External" /><Relationship Type="http://schemas.openxmlformats.org/officeDocument/2006/relationships/hyperlink" Id="rId24" Target="https://www.youtube.com/embed/66oNv_DJuPc" TargetMode="External" /><Relationship Type="http://schemas.openxmlformats.org/officeDocument/2006/relationships/hyperlink" Id="rId93" Target="mailto:rogilmore@p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3 R’s of open science</dc:title>
  <dc:creator>Rick O. Gilmore</dc:creator>
  <dcterms:created xsi:type="dcterms:W3CDTF">2018-10-14T22:56:05Z</dcterms:created>
  <dcterms:modified xsi:type="dcterms:W3CDTF">2018-10-14T22:56:05Z</dcterms:modified>
</cp:coreProperties>
</file>