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E6CB" w14:textId="77777777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MetaHiCNet</w:t>
      </w:r>
      <w:proofErr w:type="spellEnd"/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: A Platform for Normalizing and Visualizing Microbial Hi-C Interaction Networks</w:t>
      </w:r>
    </w:p>
    <w:p w14:paraId="2D66B145" w14:textId="77777777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This website is free and open to all users and there is no login requirement.</w:t>
      </w:r>
    </w:p>
    <w:p w14:paraId="66B6F9B9" w14:textId="77777777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Input Data: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2024EF">
        <w:rPr>
          <w:rFonts w:ascii="Arial" w:eastAsia="宋体" w:hAnsi="Arial" w:cs="Arial"/>
          <w:kern w:val="0"/>
          <w:sz w:val="24"/>
          <w:szCs w:val="24"/>
        </w:rPr>
        <w:t>MetaHiCNet</w:t>
      </w:r>
      <w:proofErr w:type="spellEnd"/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accommodates both new and returning users with tailored input requirements:</w:t>
      </w:r>
    </w:p>
    <w:p w14:paraId="149710AA" w14:textId="6D5017D3" w:rsidR="002024EF" w:rsidRPr="002024EF" w:rsidRDefault="002024EF" w:rsidP="002024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New Users: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The platform requires four key input files: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a)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Contig Information File: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Details about contigs.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b)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Raw Contact Matrix File: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>
        <w:rPr>
          <w:rFonts w:ascii="Arial" w:eastAsia="宋体" w:hAnsi="Arial" w:cs="Arial" w:hint="eastAsia"/>
          <w:kern w:val="0"/>
          <w:sz w:val="24"/>
          <w:szCs w:val="24"/>
        </w:rPr>
        <w:t>Hi-C contact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 xml:space="preserve"> data between contigs</w:t>
      </w:r>
      <w:r w:rsidR="00A131FE">
        <w:rPr>
          <w:rFonts w:ascii="Arial" w:eastAsia="宋体" w:hAnsi="Arial" w:cs="Arial" w:hint="eastAsia"/>
          <w:kern w:val="0"/>
          <w:sz w:val="24"/>
          <w:szCs w:val="24"/>
        </w:rPr>
        <w:t>.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c)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Binning and Category Information File: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Bin assignments and contig categories (e.g., virus, plasmid, chromosome</w:t>
      </w:r>
      <w:proofErr w:type="gramStart"/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).</w:t>
      </w:r>
      <w:r w:rsidRPr="002024EF">
        <w:rPr>
          <w:rFonts w:ascii="Arial" w:eastAsia="宋体" w:hAnsi="Arial" w:cs="Arial"/>
          <w:kern w:val="0"/>
          <w:sz w:val="24"/>
          <w:szCs w:val="24"/>
        </w:rPr>
        <w:t>.</w:t>
      </w:r>
      <w:proofErr w:type="gramEnd"/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d)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Taxonomy File: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Taxonomic annotations or custom labels for bins</w:t>
      </w:r>
      <w:r w:rsidRPr="002024EF">
        <w:rPr>
          <w:rFonts w:ascii="Arial" w:eastAsia="宋体" w:hAnsi="Arial" w:cs="Arial"/>
          <w:kern w:val="0"/>
          <w:sz w:val="24"/>
          <w:szCs w:val="24"/>
        </w:rPr>
        <w:t>.</w:t>
      </w:r>
    </w:p>
    <w:p w14:paraId="0267172A" w14:textId="7D481E59" w:rsidR="002024EF" w:rsidRPr="002024EF" w:rsidRDefault="002024EF" w:rsidP="002024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Returning Users: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Upload previously generated normalized or unnormalized files to retrieve visualizations</w:t>
      </w:r>
      <w:r w:rsidRPr="002024EF">
        <w:rPr>
          <w:rFonts w:ascii="Arial" w:eastAsia="宋体" w:hAnsi="Arial" w:cs="Arial"/>
          <w:kern w:val="0"/>
          <w:sz w:val="24"/>
          <w:szCs w:val="24"/>
        </w:rPr>
        <w:t>.</w:t>
      </w:r>
    </w:p>
    <w:p w14:paraId="47F04BB9" w14:textId="47DF53E4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Output: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The output is a dynamic visualization of microbial Hi-C interaction networks. This includes </w:t>
      </w:r>
      <w:r w:rsidR="00A131FE">
        <w:rPr>
          <w:rFonts w:ascii="Arial" w:eastAsia="宋体" w:hAnsi="Arial" w:cs="Arial" w:hint="eastAsia"/>
          <w:kern w:val="0"/>
          <w:sz w:val="24"/>
          <w:szCs w:val="24"/>
        </w:rPr>
        <w:t>histogram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s, </w:t>
      </w:r>
      <w:proofErr w:type="spellStart"/>
      <w:r w:rsidRPr="002024EF">
        <w:rPr>
          <w:rFonts w:ascii="Arial" w:eastAsia="宋体" w:hAnsi="Arial" w:cs="Arial"/>
          <w:kern w:val="0"/>
          <w:sz w:val="24"/>
          <w:szCs w:val="24"/>
        </w:rPr>
        <w:t>treemaps</w:t>
      </w:r>
      <w:proofErr w:type="spellEnd"/>
      <w:r w:rsidRPr="002024EF">
        <w:rPr>
          <w:rFonts w:ascii="Arial" w:eastAsia="宋体" w:hAnsi="Arial" w:cs="Arial"/>
          <w:kern w:val="0"/>
          <w:sz w:val="24"/>
          <w:szCs w:val="24"/>
        </w:rPr>
        <w:t xml:space="preserve">, and </w:t>
      </w:r>
      <w:proofErr w:type="spellStart"/>
      <w:r w:rsidRPr="002024EF">
        <w:rPr>
          <w:rFonts w:ascii="Arial" w:eastAsia="宋体" w:hAnsi="Arial" w:cs="Arial"/>
          <w:kern w:val="0"/>
          <w:sz w:val="24"/>
          <w:szCs w:val="24"/>
        </w:rPr>
        <w:t>Cytoscape</w:t>
      </w:r>
      <w:proofErr w:type="spellEnd"/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graphs that represent relationships between microbial elements at various taxonomic levels. The visualizations allow users to explore and interact with the data, such as </w:t>
      </w:r>
      <w:r w:rsidR="00A131FE">
        <w:rPr>
          <w:rFonts w:ascii="Arial" w:eastAsia="宋体" w:hAnsi="Arial" w:cs="Arial" w:hint="eastAsia"/>
          <w:kern w:val="0"/>
          <w:sz w:val="24"/>
          <w:szCs w:val="24"/>
        </w:rPr>
        <w:t xml:space="preserve">selecting and </w:t>
      </w:r>
      <w:r w:rsidRPr="002024EF">
        <w:rPr>
          <w:rFonts w:ascii="Arial" w:eastAsia="宋体" w:hAnsi="Arial" w:cs="Arial"/>
          <w:kern w:val="0"/>
          <w:sz w:val="24"/>
          <w:szCs w:val="24"/>
        </w:rPr>
        <w:t>filtering by taxonomic levels, bins, or contigs.</w:t>
      </w:r>
    </w:p>
    <w:p w14:paraId="6895CB27" w14:textId="6B35B351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Processing Method: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The app implements a three-step </w:t>
      </w:r>
      <w:bookmarkStart w:id="0" w:name="_Hlk184414510"/>
      <w:r w:rsidRPr="002024EF">
        <w:rPr>
          <w:rFonts w:ascii="Arial" w:eastAsia="宋体" w:hAnsi="Arial" w:cs="Arial"/>
          <w:kern w:val="0"/>
          <w:sz w:val="24"/>
          <w:szCs w:val="24"/>
        </w:rPr>
        <w:t>workflow</w:t>
      </w:r>
      <w:bookmarkEnd w:id="0"/>
      <w:r w:rsidRPr="002024EF">
        <w:rPr>
          <w:rFonts w:ascii="Arial" w:eastAsia="宋体" w:hAnsi="Arial" w:cs="Arial"/>
          <w:kern w:val="0"/>
          <w:sz w:val="24"/>
          <w:szCs w:val="24"/>
        </w:rPr>
        <w:t>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a)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Preparation: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 xml:space="preserve">Validates user inputs for </w:t>
      </w:r>
      <w:r w:rsidR="00A03D2D" w:rsidRPr="00A131FE">
        <w:rPr>
          <w:rFonts w:ascii="Arial" w:eastAsia="宋体" w:hAnsi="Arial" w:cs="Arial"/>
          <w:kern w:val="0"/>
          <w:sz w:val="24"/>
          <w:szCs w:val="24"/>
        </w:rPr>
        <w:t>consistency.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b)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Normalization: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131FE" w:rsidRPr="00A131FE">
        <w:rPr>
          <w:rFonts w:ascii="Arial" w:eastAsia="宋体" w:hAnsi="Arial" w:cs="Arial" w:hint="eastAsia"/>
          <w:kern w:val="0"/>
          <w:sz w:val="24"/>
          <w:szCs w:val="24"/>
        </w:rPr>
        <w:t>Applies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different normalization techniques to </w:t>
      </w:r>
      <w:r w:rsidR="00A03D2D" w:rsidRPr="00A03D2D">
        <w:rPr>
          <w:rFonts w:ascii="Arial" w:eastAsia="宋体" w:hAnsi="Arial" w:cs="Arial" w:hint="eastAsia"/>
          <w:kern w:val="0"/>
          <w:sz w:val="24"/>
          <w:szCs w:val="24"/>
        </w:rPr>
        <w:t>enhances interpretability and reliability</w:t>
      </w:r>
      <w:r w:rsidRPr="002024EF">
        <w:rPr>
          <w:rFonts w:ascii="Arial" w:eastAsia="宋体" w:hAnsi="Arial" w:cs="Arial"/>
          <w:kern w:val="0"/>
          <w:sz w:val="24"/>
          <w:szCs w:val="24"/>
        </w:rPr>
        <w:t>.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 xml:space="preserve">c) </w:t>
      </w: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Visualization: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03D2D" w:rsidRPr="00A03D2D">
        <w:rPr>
          <w:rFonts w:ascii="Arial" w:eastAsia="宋体" w:hAnsi="Arial" w:cs="Arial" w:hint="eastAsia"/>
          <w:kern w:val="0"/>
          <w:sz w:val="24"/>
          <w:szCs w:val="24"/>
        </w:rPr>
        <w:t>Interactive charts and graphs provide multifaceted analyses of microbial interactions.</w:t>
      </w:r>
    </w:p>
    <w:p w14:paraId="559F8AEE" w14:textId="7255726F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Complete Citations: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  <w:t>(</w:t>
      </w:r>
      <w:r w:rsidR="00A131FE">
        <w:rPr>
          <w:rFonts w:ascii="Arial" w:eastAsia="宋体" w:hAnsi="Arial" w:cs="Arial" w:hint="eastAsia"/>
          <w:kern w:val="0"/>
          <w:sz w:val="24"/>
          <w:szCs w:val="24"/>
        </w:rPr>
        <w:t>Need to</w:t>
      </w:r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be updated.)</w:t>
      </w:r>
    </w:p>
    <w:p w14:paraId="64A1BEA6" w14:textId="77777777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Keywords:</w:t>
      </w:r>
    </w:p>
    <w:p w14:paraId="2C1BDF9D" w14:textId="77777777" w:rsidR="002024EF" w:rsidRPr="002024EF" w:rsidRDefault="002024EF" w:rsidP="002024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kern w:val="0"/>
          <w:sz w:val="24"/>
          <w:szCs w:val="24"/>
        </w:rPr>
        <w:t>Microbial Network Visualization</w:t>
      </w:r>
    </w:p>
    <w:p w14:paraId="445E66CC" w14:textId="77777777" w:rsidR="002024EF" w:rsidRPr="002024EF" w:rsidRDefault="002024EF" w:rsidP="002024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kern w:val="0"/>
          <w:sz w:val="24"/>
          <w:szCs w:val="24"/>
        </w:rPr>
        <w:t>Meta Hi-C Interaction Data</w:t>
      </w:r>
    </w:p>
    <w:p w14:paraId="749A7500" w14:textId="77777777" w:rsidR="002024EF" w:rsidRPr="002024EF" w:rsidRDefault="002024EF" w:rsidP="002024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kern w:val="0"/>
          <w:sz w:val="24"/>
          <w:szCs w:val="24"/>
        </w:rPr>
        <w:t>Data Normalization</w:t>
      </w:r>
    </w:p>
    <w:p w14:paraId="6487797C" w14:textId="77777777" w:rsidR="002024EF" w:rsidRPr="002024EF" w:rsidRDefault="002024EF" w:rsidP="002024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kern w:val="0"/>
          <w:sz w:val="24"/>
          <w:szCs w:val="24"/>
        </w:rPr>
        <w:t>Interactive Graphs</w:t>
      </w:r>
    </w:p>
    <w:p w14:paraId="3C4C66E2" w14:textId="77777777" w:rsidR="002024EF" w:rsidRP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4EF">
        <w:rPr>
          <w:rFonts w:ascii="Arial" w:eastAsia="宋体" w:hAnsi="Arial" w:cs="Arial"/>
          <w:b/>
          <w:bCs/>
          <w:kern w:val="0"/>
          <w:sz w:val="24"/>
          <w:szCs w:val="24"/>
        </w:rPr>
        <w:t>Software and Third-Party Dependencies:</w:t>
      </w:r>
      <w:r w:rsidRPr="002024EF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2024EF">
        <w:rPr>
          <w:rFonts w:ascii="Arial" w:eastAsia="宋体" w:hAnsi="Arial" w:cs="Arial"/>
          <w:kern w:val="0"/>
          <w:sz w:val="24"/>
          <w:szCs w:val="24"/>
        </w:rPr>
        <w:t>MetaHiCNet</w:t>
      </w:r>
      <w:proofErr w:type="spellEnd"/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uses several open-source libraries, including Dash, Redis, and </w:t>
      </w:r>
      <w:proofErr w:type="spellStart"/>
      <w:r w:rsidRPr="002024EF">
        <w:rPr>
          <w:rFonts w:ascii="Arial" w:eastAsia="宋体" w:hAnsi="Arial" w:cs="Arial"/>
          <w:kern w:val="0"/>
          <w:sz w:val="24"/>
          <w:szCs w:val="24"/>
        </w:rPr>
        <w:lastRenderedPageBreak/>
        <w:t>Cytoscape</w:t>
      </w:r>
      <w:proofErr w:type="spellEnd"/>
      <w:r w:rsidRPr="002024EF">
        <w:rPr>
          <w:rFonts w:ascii="Arial" w:eastAsia="宋体" w:hAnsi="Arial" w:cs="Arial"/>
          <w:kern w:val="0"/>
          <w:sz w:val="24"/>
          <w:szCs w:val="24"/>
        </w:rPr>
        <w:t xml:space="preserve"> for visualization. All libraries are free and open to use, ensuring full accessibility and compliance with open-source standards.</w:t>
      </w:r>
    </w:p>
    <w:p w14:paraId="0A39C65C" w14:textId="5EA993B8" w:rsidR="002629A9" w:rsidRPr="002024EF" w:rsidRDefault="002629A9" w:rsidP="002024EF">
      <w:pPr>
        <w:rPr>
          <w:rFonts w:ascii="Arial" w:hAnsi="Arial" w:cs="Arial"/>
        </w:rPr>
      </w:pPr>
    </w:p>
    <w:sectPr w:rsidR="002629A9" w:rsidRPr="002024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E6853"/>
    <w:multiLevelType w:val="hybridMultilevel"/>
    <w:tmpl w:val="17B2485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D4222"/>
    <w:multiLevelType w:val="hybridMultilevel"/>
    <w:tmpl w:val="A0986CE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4C5E9F"/>
    <w:multiLevelType w:val="multilevel"/>
    <w:tmpl w:val="64F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C2B3F"/>
    <w:multiLevelType w:val="multilevel"/>
    <w:tmpl w:val="904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33053">
    <w:abstractNumId w:val="0"/>
  </w:num>
  <w:num w:numId="2" w16cid:durableId="787049316">
    <w:abstractNumId w:val="1"/>
  </w:num>
  <w:num w:numId="3" w16cid:durableId="287325632">
    <w:abstractNumId w:val="3"/>
  </w:num>
  <w:num w:numId="4" w16cid:durableId="204343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D"/>
    <w:rsid w:val="002024EF"/>
    <w:rsid w:val="002629A9"/>
    <w:rsid w:val="00281F40"/>
    <w:rsid w:val="00290650"/>
    <w:rsid w:val="007A4C0D"/>
    <w:rsid w:val="008C6107"/>
    <w:rsid w:val="009A2885"/>
    <w:rsid w:val="00A03D2D"/>
    <w:rsid w:val="00A1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E0A"/>
  <w15:chartTrackingRefBased/>
  <w15:docId w15:val="{E42BEA5B-C7BE-44A7-83B7-B8D8980C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C0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C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C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C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C0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C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4C0D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8C6107"/>
    <w:rPr>
      <w:b/>
      <w:bCs/>
    </w:rPr>
  </w:style>
  <w:style w:type="paragraph" w:styleId="af">
    <w:name w:val="Normal (Web)"/>
    <w:basedOn w:val="a"/>
    <w:uiPriority w:val="99"/>
    <w:semiHidden/>
    <w:unhideWhenUsed/>
    <w:rsid w:val="00202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Chentong Sun</dc:creator>
  <cp:keywords/>
  <dc:description/>
  <cp:lastModifiedBy>Chentong Sun</cp:lastModifiedBy>
  <cp:revision>2</cp:revision>
  <dcterms:created xsi:type="dcterms:W3CDTF">2024-12-06T10:49:00Z</dcterms:created>
  <dcterms:modified xsi:type="dcterms:W3CDTF">2024-12-06T14:13:00Z</dcterms:modified>
</cp:coreProperties>
</file>