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000A" w14:textId="17D0376D" w:rsidR="00FA2C86" w:rsidRDefault="00FA2C86" w:rsidP="005773A6">
      <w:pPr>
        <w:jc w:val="center"/>
        <w:rPr>
          <w:rFonts w:ascii="Calibri" w:hAnsi="Calibri" w:cs="Calibri"/>
          <w:sz w:val="48"/>
          <w:szCs w:val="48"/>
        </w:rPr>
      </w:pPr>
    </w:p>
    <w:p w14:paraId="29EB18E8" w14:textId="26743857" w:rsidR="005773A6" w:rsidRDefault="005773A6" w:rsidP="005773A6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BANA 7031 – Probability Models</w:t>
      </w:r>
    </w:p>
    <w:p w14:paraId="7977298E" w14:textId="6DEABEF3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Final Project </w:t>
      </w:r>
    </w:p>
    <w:p w14:paraId="61AC5F8B" w14:textId="2CDA4DA9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4DE21107" w14:textId="7C0115BD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Group:</w:t>
      </w:r>
    </w:p>
    <w:p w14:paraId="3D1E2476" w14:textId="45CAB2CD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Hardik Gupta – M</w:t>
      </w:r>
      <w:r w:rsidR="000D1F01">
        <w:rPr>
          <w:rFonts w:ascii="Calibri" w:hAnsi="Calibri" w:cs="Calibri"/>
          <w:sz w:val="36"/>
          <w:szCs w:val="36"/>
        </w:rPr>
        <w:t>13474715</w:t>
      </w:r>
    </w:p>
    <w:p w14:paraId="30C11F64" w14:textId="77777777" w:rsidR="000D1F01" w:rsidRDefault="000D1F01" w:rsidP="000D1F0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Kevin Gilmore – M08331816</w:t>
      </w:r>
    </w:p>
    <w:p w14:paraId="0C3A399E" w14:textId="77777777" w:rsidR="000D1F01" w:rsidRDefault="000D1F01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5513D4E8" w14:textId="0596D052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05C290CA" w14:textId="1439554D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768A1C1F" w14:textId="2B65D776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7D0789A1" w14:textId="2537D56F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6A03C52F" w14:textId="2DB08F51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6976D7D6" w14:textId="0F431C8A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1CAA8DE9" w14:textId="5612EAD3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2EC78FEC" w14:textId="38E92075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628F0C88" w14:textId="24E0AA0E" w:rsidR="005773A6" w:rsidRDefault="005773A6" w:rsidP="005773A6">
      <w:pPr>
        <w:jc w:val="center"/>
        <w:rPr>
          <w:rFonts w:ascii="Calibri" w:hAnsi="Calibri" w:cs="Calibri"/>
          <w:sz w:val="36"/>
          <w:szCs w:val="36"/>
        </w:rPr>
      </w:pPr>
    </w:p>
    <w:p w14:paraId="1D9BF0E8" w14:textId="72656B4F" w:rsidR="005773A6" w:rsidRDefault="000D1F01" w:rsidP="005773A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B</w:t>
      </w:r>
      <w:r w:rsidR="005773A6" w:rsidRPr="005773A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rief Description</w:t>
      </w:r>
    </w:p>
    <w:p w14:paraId="11A3A1DE" w14:textId="11183B46" w:rsidR="000D1F01" w:rsidRDefault="000D1F01" w:rsidP="005773A6">
      <w:pPr>
        <w:keepNext/>
        <w:keepLines/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The dataset we selected is from the package “Lock5Data.” This dataset is open to anyone to install the package and then load “</w:t>
      </w:r>
      <w:proofErr w:type="spellStart"/>
      <w:r>
        <w:rPr>
          <w:rFonts w:eastAsiaTheme="majorEastAsia" w:cstheme="minorHAnsi"/>
          <w:bCs/>
          <w:sz w:val="24"/>
          <w:szCs w:val="24"/>
        </w:rPr>
        <w:t>CommuteStLouis</w:t>
      </w:r>
      <w:proofErr w:type="spellEnd"/>
      <w:r>
        <w:rPr>
          <w:rFonts w:eastAsiaTheme="majorEastAsia" w:cstheme="minorHAnsi"/>
          <w:bCs/>
          <w:sz w:val="24"/>
          <w:szCs w:val="24"/>
        </w:rPr>
        <w:t xml:space="preserve">” data.  This dataset examines the commute times of people in St. Louis. </w:t>
      </w:r>
    </w:p>
    <w:p w14:paraId="69A6A885" w14:textId="24EFFF70" w:rsidR="000D1F01" w:rsidRDefault="000D1F01" w:rsidP="005773A6">
      <w:pPr>
        <w:keepNext/>
        <w:keepLines/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The dataset consists of 500 observations and contains 5 variables:</w:t>
      </w:r>
    </w:p>
    <w:p w14:paraId="26272DDA" w14:textId="340D9D48" w:rsidR="000D1F01" w:rsidRDefault="000D1F01" w:rsidP="000D1F01">
      <w:pPr>
        <w:pStyle w:val="ListParagraph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 w:rsidRPr="000D1F01">
        <w:rPr>
          <w:rFonts w:eastAsiaTheme="majorEastAsia" w:cstheme="minorHAnsi"/>
          <w:b/>
          <w:sz w:val="24"/>
          <w:szCs w:val="24"/>
        </w:rPr>
        <w:t>City</w:t>
      </w:r>
      <w:r>
        <w:rPr>
          <w:rFonts w:eastAsiaTheme="majorEastAsia" w:cstheme="minorHAnsi"/>
          <w:bCs/>
          <w:sz w:val="24"/>
          <w:szCs w:val="24"/>
        </w:rPr>
        <w:t xml:space="preserve"> – Factor with 1 level, everyone in study is from St. Louis</w:t>
      </w:r>
    </w:p>
    <w:p w14:paraId="09579DF0" w14:textId="6E573738" w:rsidR="000D1F01" w:rsidRDefault="000D1F01" w:rsidP="000D1F01">
      <w:pPr>
        <w:pStyle w:val="ListParagraph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 w:rsidRPr="000D1F01">
        <w:rPr>
          <w:rFonts w:eastAsiaTheme="majorEastAsia" w:cstheme="minorHAnsi"/>
          <w:b/>
          <w:sz w:val="24"/>
          <w:szCs w:val="24"/>
        </w:rPr>
        <w:t>Distance</w:t>
      </w:r>
      <w:r>
        <w:rPr>
          <w:rFonts w:eastAsiaTheme="majorEastAsia" w:cstheme="minorHAnsi"/>
          <w:bCs/>
          <w:sz w:val="24"/>
          <w:szCs w:val="24"/>
        </w:rPr>
        <w:t xml:space="preserve"> – distance traveled to get to destination</w:t>
      </w:r>
    </w:p>
    <w:p w14:paraId="22EE55F5" w14:textId="5990BC33" w:rsidR="000D1F01" w:rsidRDefault="000D1F01" w:rsidP="000D1F01">
      <w:pPr>
        <w:pStyle w:val="ListParagraph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 w:rsidRPr="000D1F01">
        <w:rPr>
          <w:rFonts w:eastAsiaTheme="majorEastAsia" w:cstheme="minorHAnsi"/>
          <w:b/>
          <w:sz w:val="24"/>
          <w:szCs w:val="24"/>
        </w:rPr>
        <w:t>Age</w:t>
      </w:r>
      <w:r>
        <w:rPr>
          <w:rFonts w:eastAsiaTheme="majorEastAsia" w:cstheme="minorHAnsi"/>
          <w:bCs/>
          <w:sz w:val="24"/>
          <w:szCs w:val="24"/>
        </w:rPr>
        <w:t xml:space="preserve"> – age of person in dataset </w:t>
      </w:r>
    </w:p>
    <w:p w14:paraId="2090E09F" w14:textId="4158FBA0" w:rsidR="000D1F01" w:rsidRDefault="000D1F01" w:rsidP="000D1F01">
      <w:pPr>
        <w:pStyle w:val="ListParagraph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 w:rsidRPr="000D1F01">
        <w:rPr>
          <w:rFonts w:eastAsiaTheme="majorEastAsia" w:cstheme="minorHAnsi"/>
          <w:b/>
          <w:sz w:val="24"/>
          <w:szCs w:val="24"/>
        </w:rPr>
        <w:t>Time</w:t>
      </w:r>
      <w:r>
        <w:rPr>
          <w:rFonts w:eastAsiaTheme="majorEastAsia" w:cstheme="minorHAnsi"/>
          <w:bCs/>
          <w:sz w:val="24"/>
          <w:szCs w:val="24"/>
        </w:rPr>
        <w:t xml:space="preserve"> – the time taken to reach the destination</w:t>
      </w:r>
    </w:p>
    <w:p w14:paraId="0DB9FA5A" w14:textId="6DD01111" w:rsidR="000D1F01" w:rsidRDefault="000D1F01" w:rsidP="000D1F01">
      <w:pPr>
        <w:pStyle w:val="ListParagraph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 w:rsidRPr="000D1F01">
        <w:rPr>
          <w:rFonts w:eastAsiaTheme="majorEastAsia" w:cstheme="minorHAnsi"/>
          <w:b/>
          <w:sz w:val="24"/>
          <w:szCs w:val="24"/>
        </w:rPr>
        <w:t>Sex</w:t>
      </w:r>
      <w:r>
        <w:rPr>
          <w:rFonts w:eastAsiaTheme="majorEastAsia" w:cstheme="minorHAnsi"/>
          <w:bCs/>
          <w:sz w:val="24"/>
          <w:szCs w:val="24"/>
        </w:rPr>
        <w:t xml:space="preserve"> – Factor with 2 levels, either “</w:t>
      </w:r>
      <w:r w:rsidRPr="000D1F01">
        <w:rPr>
          <w:rFonts w:eastAsiaTheme="majorEastAsia" w:cstheme="minorHAnsi"/>
          <w:bCs/>
          <w:sz w:val="24"/>
          <w:szCs w:val="24"/>
        </w:rPr>
        <w:t>M</w:t>
      </w:r>
      <w:r>
        <w:rPr>
          <w:rFonts w:eastAsiaTheme="majorEastAsia" w:cstheme="minorHAnsi"/>
          <w:bCs/>
          <w:sz w:val="24"/>
          <w:szCs w:val="24"/>
        </w:rPr>
        <w:t xml:space="preserve">” for male of “F” for female </w:t>
      </w:r>
    </w:p>
    <w:p w14:paraId="622BA392" w14:textId="09B9A6F9" w:rsidR="000D1F01" w:rsidRDefault="000D1F01" w:rsidP="000D1F01">
      <w:pPr>
        <w:keepNext/>
        <w:keepLines/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noProof/>
          <w:sz w:val="24"/>
          <w:szCs w:val="24"/>
        </w:rPr>
        <w:drawing>
          <wp:inline distT="0" distB="0" distL="0" distR="0" wp14:anchorId="782944AE" wp14:editId="4AF0E39A">
            <wp:extent cx="4145639" cy="2537680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D06" w14:textId="77777777" w:rsidR="000D1F01" w:rsidRPr="000D1F01" w:rsidRDefault="000D1F01" w:rsidP="000D1F01">
      <w:pPr>
        <w:keepNext/>
        <w:keepLines/>
        <w:spacing w:before="240" w:after="0"/>
        <w:outlineLvl w:val="0"/>
        <w:rPr>
          <w:rFonts w:eastAsiaTheme="majorEastAsia" w:cstheme="minorHAnsi"/>
          <w:bCs/>
          <w:sz w:val="24"/>
          <w:szCs w:val="24"/>
        </w:rPr>
      </w:pPr>
    </w:p>
    <w:p w14:paraId="1D0F1B6D" w14:textId="6291AD7E" w:rsidR="000D1F01" w:rsidRPr="000D1F01" w:rsidRDefault="000D1F01" w:rsidP="000D1F01">
      <w:pPr>
        <w:spacing w:before="36" w:after="36" w:line="240" w:lineRule="auto"/>
        <w:rPr>
          <w:sz w:val="24"/>
          <w:szCs w:val="24"/>
        </w:rPr>
      </w:pPr>
      <w:bookmarkStart w:id="0" w:name="_Hlk26457737"/>
      <w:r w:rsidRPr="000D1F01">
        <w:rPr>
          <w:sz w:val="24"/>
          <w:szCs w:val="24"/>
        </w:rPr>
        <w:t>The above screenshot depicts the summary of the dataset.</w:t>
      </w:r>
      <w:bookmarkEnd w:id="0"/>
    </w:p>
    <w:p w14:paraId="679BE449" w14:textId="77777777" w:rsidR="000D1F01" w:rsidRDefault="000D1F01" w:rsidP="000D1F0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Hlk26457267"/>
      <w:r w:rsidRPr="000D1F01">
        <w:pict w14:anchorId="3FF8290B">
          <v:rect id="_x0000_i1027" style="width:0;height:1.5pt" o:hralign="center" o:hrstd="t" o:hr="t"/>
        </w:pict>
      </w:r>
      <w:bookmarkEnd w:id="1"/>
    </w:p>
    <w:p w14:paraId="4FE8E0DE" w14:textId="77777777" w:rsidR="003E55CF" w:rsidRPr="003E55CF" w:rsidRDefault="003E55CF" w:rsidP="003E55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E55C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Packages Required</w:t>
      </w:r>
    </w:p>
    <w:p w14:paraId="340781B6" w14:textId="674553CA" w:rsidR="003E55CF" w:rsidRPr="003E55CF" w:rsidRDefault="003E55CF" w:rsidP="003E55CF">
      <w:pPr>
        <w:spacing w:before="180" w:after="180" w:line="240" w:lineRule="auto"/>
        <w:rPr>
          <w:sz w:val="24"/>
          <w:szCs w:val="24"/>
        </w:rPr>
      </w:pPr>
      <w:r w:rsidRPr="003E55CF">
        <w:rPr>
          <w:sz w:val="24"/>
          <w:szCs w:val="24"/>
        </w:rPr>
        <w:t xml:space="preserve">Following are the packages required to </w:t>
      </w:r>
      <w:r w:rsidR="00916BF8" w:rsidRPr="003E55CF">
        <w:rPr>
          <w:sz w:val="24"/>
          <w:szCs w:val="24"/>
        </w:rPr>
        <w:t>analyze</w:t>
      </w:r>
      <w:r w:rsidRPr="003E55CF">
        <w:rPr>
          <w:sz w:val="24"/>
          <w:szCs w:val="24"/>
        </w:rPr>
        <w:t xml:space="preserve"> the given datasets:</w:t>
      </w:r>
    </w:p>
    <w:p w14:paraId="2B050B64" w14:textId="77777777" w:rsidR="00916BF8" w:rsidRDefault="003E55CF" w:rsidP="003E55CF">
      <w:pPr>
        <w:rPr>
          <w:rFonts w:ascii="Consolas" w:hAnsi="Consolas"/>
          <w:b/>
          <w:color w:val="2F5496" w:themeColor="accent1" w:themeShade="BF"/>
          <w:shd w:val="clear" w:color="auto" w:fill="F8F8F8"/>
        </w:rPr>
      </w:pPr>
      <w:proofErr w:type="gramStart"/>
      <w:r w:rsidRPr="003E55CF">
        <w:rPr>
          <w:rFonts w:ascii="Consolas" w:hAnsi="Consolas"/>
          <w:b/>
          <w:color w:val="204A87"/>
          <w:shd w:val="clear" w:color="auto" w:fill="F8F8F8"/>
        </w:rPr>
        <w:t>library</w:t>
      </w:r>
      <w:r w:rsidRPr="003E55CF">
        <w:rPr>
          <w:rFonts w:ascii="Consolas" w:hAnsi="Consolas"/>
          <w:shd w:val="clear" w:color="auto" w:fill="F8F8F8"/>
        </w:rPr>
        <w:t>(</w:t>
      </w:r>
      <w:proofErr w:type="gramEnd"/>
      <w:r>
        <w:rPr>
          <w:rFonts w:ascii="Consolas" w:hAnsi="Consolas"/>
          <w:shd w:val="clear" w:color="auto" w:fill="F8F8F8"/>
        </w:rPr>
        <w:t>Lock5Data</w:t>
      </w:r>
      <w:r w:rsidRPr="003E55CF">
        <w:rPr>
          <w:rFonts w:ascii="Consolas" w:hAnsi="Consolas"/>
          <w:shd w:val="clear" w:color="auto" w:fill="F8F8F8"/>
        </w:rPr>
        <w:t>)</w:t>
      </w:r>
      <w:r w:rsidRPr="003E55CF">
        <w:br/>
      </w:r>
      <w:r w:rsidRPr="003E55CF">
        <w:rPr>
          <w:rFonts w:ascii="Consolas" w:hAnsi="Consolas"/>
          <w:b/>
          <w:color w:val="204A87"/>
          <w:shd w:val="clear" w:color="auto" w:fill="F8F8F8"/>
        </w:rPr>
        <w:t>library</w:t>
      </w:r>
      <w:r w:rsidRPr="003E55CF">
        <w:rPr>
          <w:rFonts w:ascii="Consolas" w:hAnsi="Consolas"/>
          <w:shd w:val="clear" w:color="auto" w:fill="F8F8F8"/>
        </w:rPr>
        <w:t>(</w:t>
      </w:r>
      <w:proofErr w:type="spellStart"/>
      <w:r w:rsidRPr="003E55CF">
        <w:rPr>
          <w:rFonts w:ascii="Consolas" w:hAnsi="Consolas"/>
          <w:shd w:val="clear" w:color="auto" w:fill="F8F8F8"/>
        </w:rPr>
        <w:t>tidyverse</w:t>
      </w:r>
      <w:proofErr w:type="spellEnd"/>
      <w:r w:rsidRPr="003E55CF">
        <w:rPr>
          <w:rFonts w:ascii="Consolas" w:hAnsi="Consolas"/>
          <w:shd w:val="clear" w:color="auto" w:fill="F8F8F8"/>
        </w:rPr>
        <w:t>)</w:t>
      </w:r>
      <w:r w:rsidRPr="003E55CF">
        <w:br/>
      </w:r>
      <w:r w:rsidRPr="003E55CF">
        <w:rPr>
          <w:rFonts w:ascii="Consolas" w:hAnsi="Consolas"/>
          <w:b/>
          <w:color w:val="204A87"/>
          <w:shd w:val="clear" w:color="auto" w:fill="F8F8F8"/>
        </w:rPr>
        <w:t>library</w:t>
      </w:r>
      <w:r w:rsidRPr="003E55CF">
        <w:rPr>
          <w:rFonts w:ascii="Consolas" w:hAnsi="Consolas"/>
          <w:shd w:val="clear" w:color="auto" w:fill="F8F8F8"/>
        </w:rPr>
        <w:t>(</w:t>
      </w:r>
      <w:r w:rsidR="00916BF8">
        <w:rPr>
          <w:rFonts w:ascii="Consolas" w:hAnsi="Consolas"/>
          <w:shd w:val="clear" w:color="auto" w:fill="F8F8F8"/>
        </w:rPr>
        <w:t>ggplot2</w:t>
      </w:r>
      <w:r w:rsidRPr="003E55CF">
        <w:rPr>
          <w:rFonts w:ascii="Consolas" w:hAnsi="Consolas"/>
          <w:shd w:val="clear" w:color="auto" w:fill="F8F8F8"/>
        </w:rPr>
        <w:t>)</w:t>
      </w:r>
      <w:r w:rsidRPr="003E55CF">
        <w:rPr>
          <w:rFonts w:ascii="Consolas" w:hAnsi="Consolas"/>
          <w:shd w:val="clear" w:color="auto" w:fill="F8F8F8"/>
        </w:rPr>
        <w:br/>
      </w:r>
      <w:r w:rsidRPr="003E55CF">
        <w:rPr>
          <w:rFonts w:ascii="Consolas" w:hAnsi="Consolas"/>
          <w:b/>
          <w:color w:val="2F5496" w:themeColor="accent1" w:themeShade="BF"/>
          <w:shd w:val="clear" w:color="auto" w:fill="F8F8F8"/>
        </w:rPr>
        <w:t>library</w:t>
      </w:r>
      <w:r w:rsidRPr="003E55CF">
        <w:rPr>
          <w:rFonts w:ascii="Consolas" w:hAnsi="Consolas"/>
          <w:shd w:val="clear" w:color="auto" w:fill="F8F8F8"/>
        </w:rPr>
        <w:t>(</w:t>
      </w:r>
      <w:proofErr w:type="spellStart"/>
      <w:r w:rsidR="00916BF8">
        <w:rPr>
          <w:rFonts w:ascii="Consolas" w:hAnsi="Consolas"/>
          <w:shd w:val="clear" w:color="auto" w:fill="F8F8F8"/>
        </w:rPr>
        <w:t>Ecdat</w:t>
      </w:r>
      <w:proofErr w:type="spellEnd"/>
      <w:r w:rsidRPr="003E55CF">
        <w:rPr>
          <w:rFonts w:ascii="Consolas" w:hAnsi="Consolas"/>
          <w:shd w:val="clear" w:color="auto" w:fill="F8F8F8"/>
        </w:rPr>
        <w:t>)</w:t>
      </w:r>
      <w:r w:rsidRPr="003E55CF">
        <w:rPr>
          <w:rFonts w:ascii="Consolas" w:hAnsi="Consolas"/>
          <w:shd w:val="clear" w:color="auto" w:fill="F8F8F8"/>
        </w:rPr>
        <w:br/>
      </w:r>
    </w:p>
    <w:p w14:paraId="4ADAA65D" w14:textId="77777777" w:rsidR="00916BF8" w:rsidRDefault="00916BF8" w:rsidP="003E55CF">
      <w:pPr>
        <w:rPr>
          <w:rFonts w:ascii="Consolas" w:hAnsi="Consolas"/>
          <w:b/>
          <w:color w:val="2F5496" w:themeColor="accent1" w:themeShade="BF"/>
          <w:shd w:val="clear" w:color="auto" w:fill="F8F8F8"/>
        </w:rPr>
      </w:pPr>
    </w:p>
    <w:p w14:paraId="1F07ED86" w14:textId="7B92D3F7" w:rsidR="003E55CF" w:rsidRDefault="003E55CF" w:rsidP="003E55CF">
      <w:pPr>
        <w:rPr>
          <w:rFonts w:ascii="Consolas" w:hAnsi="Consolas"/>
          <w:shd w:val="clear" w:color="auto" w:fill="F8F8F8"/>
        </w:rPr>
      </w:pPr>
      <w:r w:rsidRPr="003E55CF">
        <w:rPr>
          <w:rFonts w:ascii="Consolas" w:hAnsi="Consolas"/>
          <w:b/>
          <w:color w:val="2F5496" w:themeColor="accent1" w:themeShade="BF"/>
          <w:shd w:val="clear" w:color="auto" w:fill="F8F8F8"/>
        </w:rPr>
        <w:lastRenderedPageBreak/>
        <w:t>library</w:t>
      </w:r>
      <w:r w:rsidRPr="003E55CF">
        <w:rPr>
          <w:rFonts w:ascii="Consolas" w:hAnsi="Consolas"/>
          <w:shd w:val="clear" w:color="auto" w:fill="F8F8F8"/>
        </w:rPr>
        <w:t xml:space="preserve"> (bootstrap)</w:t>
      </w:r>
    </w:p>
    <w:p w14:paraId="25743E6E" w14:textId="412D0C89" w:rsidR="00916BF8" w:rsidRDefault="00916BF8" w:rsidP="003E55CF">
      <w:r w:rsidRPr="003E55CF">
        <w:rPr>
          <w:rFonts w:ascii="Consolas" w:hAnsi="Consolas"/>
          <w:b/>
          <w:color w:val="2F5496" w:themeColor="accent1" w:themeShade="BF"/>
          <w:shd w:val="clear" w:color="auto" w:fill="F8F8F8"/>
        </w:rPr>
        <w:t>library</w:t>
      </w:r>
      <w:r w:rsidRPr="003E55CF">
        <w:rPr>
          <w:rFonts w:ascii="Consolas" w:hAnsi="Consolas"/>
          <w:shd w:val="clear" w:color="auto" w:fill="F8F8F8"/>
        </w:rPr>
        <w:t xml:space="preserve"> (</w:t>
      </w:r>
      <w:r>
        <w:rPr>
          <w:rFonts w:ascii="Consolas" w:hAnsi="Consolas"/>
          <w:shd w:val="clear" w:color="auto" w:fill="F8F8F8"/>
        </w:rPr>
        <w:t>stats4</w:t>
      </w:r>
      <w:r w:rsidRPr="003E55CF">
        <w:rPr>
          <w:rFonts w:ascii="Consolas" w:hAnsi="Consolas"/>
          <w:shd w:val="clear" w:color="auto" w:fill="F8F8F8"/>
        </w:rPr>
        <w:t>)</w:t>
      </w:r>
      <w:r w:rsidRPr="00916BF8">
        <w:t xml:space="preserve"> </w:t>
      </w:r>
      <w:r w:rsidRPr="000D1F01">
        <w:pict w14:anchorId="150214A3">
          <v:rect id="_x0000_i1031" style="width:0;height:1.5pt" o:hralign="center" o:hrstd="t" o:hr="t"/>
        </w:pict>
      </w:r>
    </w:p>
    <w:p w14:paraId="7846B9EF" w14:textId="77777777" w:rsidR="00916BF8" w:rsidRDefault="00916BF8" w:rsidP="003E55CF">
      <w:pPr>
        <w:rPr>
          <w:rFonts w:ascii="Consolas" w:hAnsi="Consolas"/>
          <w:shd w:val="clear" w:color="auto" w:fill="F8F8F8"/>
        </w:rPr>
      </w:pPr>
    </w:p>
    <w:p w14:paraId="630C6798" w14:textId="38511BD4" w:rsidR="00916BF8" w:rsidRDefault="00916BF8" w:rsidP="00916BF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shd w:val="clear" w:color="auto" w:fill="F8F8F8"/>
        </w:rPr>
      </w:pPr>
      <w:r w:rsidRPr="00916B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shd w:val="clear" w:color="auto" w:fill="F8F8F8"/>
        </w:rPr>
        <w:t>Histograms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shd w:val="clear" w:color="auto" w:fill="F8F8F8"/>
        </w:rPr>
        <w:t xml:space="preserve"> (distribution)</w:t>
      </w:r>
      <w:r w:rsidRPr="00916BF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shd w:val="clear" w:color="auto" w:fill="F8F8F8"/>
        </w:rPr>
        <w:t>:</w:t>
      </w:r>
    </w:p>
    <w:p w14:paraId="469798D4" w14:textId="4B05FD11" w:rsidR="00916BF8" w:rsidRDefault="00916BF8" w:rsidP="00916BF8">
      <w:pPr>
        <w:keepNext/>
        <w:keepLines/>
        <w:spacing w:before="240" w:after="0"/>
        <w:outlineLvl w:val="0"/>
        <w:rPr>
          <w:sz w:val="24"/>
          <w:szCs w:val="24"/>
        </w:rPr>
      </w:pPr>
      <w:r>
        <w:rPr>
          <w:sz w:val="24"/>
          <w:szCs w:val="24"/>
        </w:rPr>
        <w:t>We wanted to see the distribution of mean time to reach the destination. To do this, we created a matrix with 1000 rows:</w:t>
      </w:r>
    </w:p>
    <w:p w14:paraId="58964506" w14:textId="5500DDE4" w:rsidR="009042CC" w:rsidRDefault="009042CC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r>
        <w:rPr>
          <w:rFonts w:eastAsiaTheme="majorEastAsia" w:cstheme="minorHAnsi"/>
          <w:bCs/>
          <w:sz w:val="24"/>
          <w:szCs w:val="24"/>
          <w:shd w:val="clear" w:color="auto" w:fill="F8F8F8"/>
        </w:rPr>
        <w:t xml:space="preserve">In this instance, sample () was used to sample the values in </w:t>
      </w:r>
      <w:proofErr w:type="spellStart"/>
      <w:r>
        <w:rPr>
          <w:rFonts w:eastAsiaTheme="majorEastAsia" w:cstheme="minorHAnsi"/>
          <w:bCs/>
          <w:sz w:val="24"/>
          <w:szCs w:val="24"/>
          <w:shd w:val="clear" w:color="auto" w:fill="F8F8F8"/>
        </w:rPr>
        <w:t>Commute$StLouis</w:t>
      </w:r>
      <w:proofErr w:type="spellEnd"/>
      <w:r>
        <w:rPr>
          <w:rFonts w:eastAsiaTheme="majorEastAsia" w:cstheme="minorHAnsi"/>
          <w:bCs/>
          <w:sz w:val="24"/>
          <w:szCs w:val="24"/>
          <w:shd w:val="clear" w:color="auto" w:fill="F8F8F8"/>
        </w:rPr>
        <w:t xml:space="preserve">. The replace = TRUE function fills all the B multiplied by n elements in the matrix created. Furthermore, using the </w:t>
      </w:r>
      <w:proofErr w:type="gramStart"/>
      <w:r>
        <w:rPr>
          <w:rFonts w:eastAsiaTheme="majorEastAsia" w:cstheme="minorHAnsi"/>
          <w:bCs/>
          <w:sz w:val="24"/>
          <w:szCs w:val="24"/>
          <w:shd w:val="clear" w:color="auto" w:fill="F8F8F8"/>
        </w:rPr>
        <w:t>apply(</w:t>
      </w:r>
      <w:proofErr w:type="gramEnd"/>
      <w:r>
        <w:rPr>
          <w:rFonts w:eastAsiaTheme="majorEastAsia" w:cstheme="minorHAnsi"/>
          <w:bCs/>
          <w:sz w:val="24"/>
          <w:szCs w:val="24"/>
          <w:shd w:val="clear" w:color="auto" w:fill="F8F8F8"/>
        </w:rPr>
        <w:t>) function learned in Data Wrangling, we use this function to apply () on three arguments:</w:t>
      </w:r>
    </w:p>
    <w:p w14:paraId="70EBF350" w14:textId="1D4D6725" w:rsidR="009042CC" w:rsidRDefault="009042CC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r>
        <w:rPr>
          <w:rFonts w:eastAsiaTheme="majorEastAsia" w:cstheme="minorHAnsi"/>
          <w:bCs/>
          <w:sz w:val="24"/>
          <w:szCs w:val="24"/>
          <w:shd w:val="clear" w:color="auto" w:fill="F8F8F8"/>
        </w:rPr>
        <w:t xml:space="preserve">We then found the standard deviation and plotted a density chart and histogram simultaneously. </w:t>
      </w:r>
    </w:p>
    <w:p w14:paraId="3D7ABED3" w14:textId="5C2FF1B3" w:rsidR="009042CC" w:rsidRDefault="009042CC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r>
        <w:rPr>
          <w:rFonts w:eastAsiaTheme="majorEastAsia" w:cstheme="minorHAnsi"/>
          <w:bCs/>
          <w:noProof/>
          <w:sz w:val="24"/>
          <w:szCs w:val="24"/>
          <w:shd w:val="clear" w:color="auto" w:fill="F8F8F8"/>
        </w:rPr>
        <w:drawing>
          <wp:inline distT="0" distB="0" distL="0" distR="0" wp14:anchorId="072E8DC4" wp14:editId="79A8CF91">
            <wp:extent cx="5943600" cy="267462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BF7" w14:textId="7564AD1D" w:rsidR="009042CC" w:rsidRDefault="009042CC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r>
        <w:rPr>
          <w:rFonts w:eastAsiaTheme="majorEastAsia" w:cstheme="minorHAnsi"/>
          <w:bCs/>
          <w:sz w:val="24"/>
          <w:szCs w:val="24"/>
          <w:shd w:val="clear" w:color="auto" w:fill="F8F8F8"/>
        </w:rPr>
        <w:t xml:space="preserve">The data seems to be more than less bell-shaped. </w:t>
      </w:r>
    </w:p>
    <w:p w14:paraId="6B59A4D6" w14:textId="17BF4B04" w:rsidR="009042CC" w:rsidRDefault="009042CC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bookmarkStart w:id="2" w:name="_Hlk26458666"/>
      <w:r w:rsidRPr="000D1F01">
        <w:pict w14:anchorId="14C9C2BD">
          <v:rect id="_x0000_i1033" style="width:0;height:1.5pt" o:hralign="center" o:hrstd="t" o:hr="t"/>
        </w:pict>
      </w:r>
      <w:bookmarkEnd w:id="2"/>
    </w:p>
    <w:p w14:paraId="0BF02E36" w14:textId="77777777" w:rsidR="009042CC" w:rsidRDefault="009042CC" w:rsidP="009042CC">
      <w:pPr>
        <w:pStyle w:val="Heading2"/>
        <w:rPr>
          <w:b/>
        </w:rPr>
      </w:pPr>
      <w:r w:rsidRPr="00CA4754">
        <w:rPr>
          <w:b/>
        </w:rPr>
        <w:t>Methodologies:</w:t>
      </w:r>
    </w:p>
    <w:p w14:paraId="18298359" w14:textId="5B96608C" w:rsidR="009042CC" w:rsidRDefault="009042CC" w:rsidP="009042CC">
      <w:pPr>
        <w:pStyle w:val="BodyText"/>
      </w:pPr>
      <w:r>
        <w:t>We have tried to incorporate the following analytical methodologies we have lear</w:t>
      </w:r>
      <w:r>
        <w:t>ned</w:t>
      </w:r>
      <w:r>
        <w:t xml:space="preserve"> in the class</w:t>
      </w:r>
      <w:r>
        <w:t xml:space="preserve">: </w:t>
      </w:r>
    </w:p>
    <w:p w14:paraId="0BA09A82" w14:textId="3302C303" w:rsidR="009042CC" w:rsidRDefault="009042CC" w:rsidP="009042CC">
      <w:pPr>
        <w:pStyle w:val="Heading2"/>
        <w:numPr>
          <w:ilvl w:val="0"/>
          <w:numId w:val="3"/>
        </w:numPr>
      </w:pPr>
      <w:r>
        <w:lastRenderedPageBreak/>
        <w:t>Empirical CDF</w:t>
      </w:r>
    </w:p>
    <w:p w14:paraId="0C001000" w14:textId="6371AC16" w:rsidR="009042CC" w:rsidRPr="005B104C" w:rsidRDefault="009042CC" w:rsidP="009042CC">
      <w:pPr>
        <w:rPr>
          <w:sz w:val="24"/>
          <w:szCs w:val="24"/>
        </w:rPr>
      </w:pPr>
      <w:r w:rsidRPr="005B104C">
        <w:rPr>
          <w:sz w:val="24"/>
          <w:szCs w:val="24"/>
        </w:rPr>
        <w:t xml:space="preserve">We selected the variables of time and distance and then created two separate Empirical CDFs. </w:t>
      </w:r>
      <w:r w:rsidRPr="005B104C">
        <w:rPr>
          <w:sz w:val="24"/>
          <w:szCs w:val="24"/>
        </w:rPr>
        <w:t xml:space="preserve">From the </w:t>
      </w:r>
      <w:r w:rsidRPr="005B104C">
        <w:rPr>
          <w:sz w:val="24"/>
          <w:szCs w:val="24"/>
        </w:rPr>
        <w:t xml:space="preserve">plots below, </w:t>
      </w:r>
      <w:r w:rsidRPr="005B104C">
        <w:rPr>
          <w:sz w:val="24"/>
          <w:szCs w:val="24"/>
        </w:rPr>
        <w:t xml:space="preserve">we can find the probability </w:t>
      </w:r>
      <w:r w:rsidR="009B2C4F" w:rsidRPr="005B104C">
        <w:rPr>
          <w:sz w:val="24"/>
          <w:szCs w:val="24"/>
        </w:rPr>
        <w:t xml:space="preserve">of time of commute and distance of the commute. Graphs on the left depict the ECDF plot, while the plots on the right depict the ECDF plots with confidence bands. </w:t>
      </w:r>
    </w:p>
    <w:p w14:paraId="1AE3AB6D" w14:textId="4C3F64AE" w:rsidR="009B2C4F" w:rsidRDefault="009B2C4F" w:rsidP="009042CC">
      <w:r>
        <w:rPr>
          <w:noProof/>
        </w:rPr>
        <w:drawing>
          <wp:inline distT="0" distB="0" distL="0" distR="0" wp14:anchorId="17D3CFD4" wp14:editId="4D89F1E7">
            <wp:extent cx="2529840" cy="2194335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50" cy="22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3A509" wp14:editId="6BE9921F">
            <wp:extent cx="2902635" cy="2074107"/>
            <wp:effectExtent l="0" t="0" r="0" b="254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df 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05" cy="21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68E" w14:textId="408EBAE3" w:rsidR="009B2C4F" w:rsidRPr="005B104C" w:rsidRDefault="009B2C4F" w:rsidP="009042CC">
      <w:pPr>
        <w:rPr>
          <w:sz w:val="24"/>
          <w:szCs w:val="24"/>
        </w:rPr>
      </w:pPr>
      <w:r w:rsidRPr="005B104C">
        <w:rPr>
          <w:sz w:val="24"/>
          <w:szCs w:val="24"/>
        </w:rPr>
        <w:t xml:space="preserve">Above are the time ECDFs, confidence bands are on the right. </w:t>
      </w:r>
    </w:p>
    <w:p w14:paraId="5FE82C28" w14:textId="443EFF81" w:rsidR="009B2C4F" w:rsidRDefault="009B2C4F" w:rsidP="009042CC">
      <w:bookmarkStart w:id="3" w:name="_Hlk26458879"/>
      <w:r w:rsidRPr="000D1F01">
        <w:pict w14:anchorId="115D52D2">
          <v:rect id="_x0000_i1034" style="width:0;height:1.5pt" o:hralign="center" o:hrstd="t" o:hr="t"/>
        </w:pict>
      </w:r>
      <w:bookmarkEnd w:id="3"/>
    </w:p>
    <w:p w14:paraId="3248779C" w14:textId="7A9794A3" w:rsidR="009B2C4F" w:rsidRDefault="009B2C4F" w:rsidP="009042CC">
      <w:r>
        <w:rPr>
          <w:noProof/>
        </w:rPr>
        <w:drawing>
          <wp:inline distT="0" distB="0" distL="0" distR="0" wp14:anchorId="48B5E2CA" wp14:editId="6C269BE1">
            <wp:extent cx="2938250" cy="30022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20" cy="30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8986A" wp14:editId="374B6515">
            <wp:extent cx="2788920" cy="2949281"/>
            <wp:effectExtent l="0" t="0" r="0" b="381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24" cy="29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847" w14:textId="69046E2C" w:rsidR="009B2C4F" w:rsidRPr="005B104C" w:rsidRDefault="009B2C4F" w:rsidP="009042CC">
      <w:pPr>
        <w:rPr>
          <w:sz w:val="24"/>
          <w:szCs w:val="24"/>
        </w:rPr>
      </w:pPr>
      <w:r w:rsidRPr="005B104C">
        <w:rPr>
          <w:sz w:val="24"/>
          <w:szCs w:val="24"/>
        </w:rPr>
        <w:t xml:space="preserve">Above are the distance ECDFs, confidence bands are on the right. </w:t>
      </w:r>
    </w:p>
    <w:p w14:paraId="02A99E7E" w14:textId="4CDF5B74" w:rsidR="009B2C4F" w:rsidRDefault="009B2C4F" w:rsidP="009042CC">
      <w:bookmarkStart w:id="4" w:name="_Hlk26459413"/>
      <w:r w:rsidRPr="000D1F01">
        <w:pict w14:anchorId="5975D116">
          <v:rect id="_x0000_i1035" style="width:0;height:1.5pt" o:hralign="center" o:hrstd="t" o:hr="t"/>
        </w:pict>
      </w:r>
      <w:bookmarkEnd w:id="4"/>
    </w:p>
    <w:p w14:paraId="2FC4583F" w14:textId="1A7A30F8" w:rsidR="00383585" w:rsidRDefault="00383585" w:rsidP="009042CC"/>
    <w:p w14:paraId="6A0ED5C2" w14:textId="562B5735" w:rsidR="00383585" w:rsidRDefault="00383585" w:rsidP="009042CC"/>
    <w:p w14:paraId="689239AD" w14:textId="21201647" w:rsidR="00383585" w:rsidRPr="00383585" w:rsidRDefault="00383585" w:rsidP="00383585">
      <w:pPr>
        <w:pStyle w:val="ListParagraph"/>
        <w:keepNext/>
        <w:keepLines/>
        <w:numPr>
          <w:ilvl w:val="0"/>
          <w:numId w:val="3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Hlk26459448"/>
      <w:r w:rsidRPr="003835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Bootstrap</w:t>
      </w:r>
      <w:bookmarkEnd w:id="5"/>
    </w:p>
    <w:p w14:paraId="4CBB9BFB" w14:textId="3BCC2698" w:rsidR="00383585" w:rsidRDefault="003872D5" w:rsidP="00383585">
      <w:pPr>
        <w:spacing w:before="180" w:after="18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First, w</w:t>
      </w:r>
      <w:r w:rsidR="00383585" w:rsidRPr="00383585">
        <w:rPr>
          <w:sz w:val="24"/>
          <w:szCs w:val="24"/>
        </w:rPr>
        <w:t xml:space="preserve">e have performed </w:t>
      </w:r>
      <w:r w:rsidR="00383585">
        <w:rPr>
          <w:sz w:val="24"/>
          <w:szCs w:val="24"/>
        </w:rPr>
        <w:t xml:space="preserve">bootstrap confidence interval calculations on </w:t>
      </w:r>
      <w:r>
        <w:rPr>
          <w:sz w:val="24"/>
          <w:szCs w:val="24"/>
        </w:rPr>
        <w:t xml:space="preserve">the time </w:t>
      </w:r>
      <w:proofErr w:type="gramStart"/>
      <w:r>
        <w:rPr>
          <w:sz w:val="24"/>
          <w:szCs w:val="24"/>
        </w:rPr>
        <w:t>variable as a whole</w:t>
      </w:r>
      <w:proofErr w:type="gramEnd"/>
      <w:r>
        <w:rPr>
          <w:sz w:val="24"/>
          <w:szCs w:val="24"/>
        </w:rPr>
        <w:t xml:space="preserve">. We based our bootstrap on 1000 bootstrap replications: </w:t>
      </w:r>
    </w:p>
    <w:p w14:paraId="21F1791A" w14:textId="345F231B" w:rsidR="003872D5" w:rsidRDefault="003872D5" w:rsidP="00383585">
      <w:pPr>
        <w:spacing w:before="180" w:after="18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F71A11" wp14:editId="01B2687D">
            <wp:extent cx="3497580" cy="1873704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tstr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9" cy="18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9648" w14:textId="2ED0C397" w:rsidR="003872D5" w:rsidRDefault="003872D5" w:rsidP="00383585">
      <w:pPr>
        <w:spacing w:before="180" w:after="180" w:line="240" w:lineRule="auto"/>
        <w:ind w:left="720"/>
        <w:rPr>
          <w:sz w:val="24"/>
          <w:szCs w:val="24"/>
        </w:rPr>
      </w:pPr>
      <w:bookmarkStart w:id="6" w:name="_Hlk26459824"/>
      <w:bookmarkStart w:id="7" w:name="_Hlk26459944"/>
      <w:r w:rsidRPr="000D1F01">
        <w:pict w14:anchorId="2543A2FE">
          <v:rect id="_x0000_i1037" style="width:0;height:1.5pt" o:hralign="center" o:hrstd="t" o:hr="t"/>
        </w:pict>
      </w:r>
      <w:bookmarkEnd w:id="6"/>
    </w:p>
    <w:p w14:paraId="249B8C03" w14:textId="10537698" w:rsidR="003872D5" w:rsidRDefault="003872D5" w:rsidP="003872D5">
      <w:pPr>
        <w:pStyle w:val="Heading2"/>
        <w:numPr>
          <w:ilvl w:val="0"/>
          <w:numId w:val="3"/>
        </w:numPr>
      </w:pPr>
      <w:r>
        <w:t>Empirical CDF</w:t>
      </w:r>
      <w:r>
        <w:t xml:space="preserve"> Testing and Confidence Intervals</w:t>
      </w:r>
      <w:bookmarkEnd w:id="7"/>
    </w:p>
    <w:p w14:paraId="6CF96069" w14:textId="406CD985" w:rsidR="003872D5" w:rsidRPr="005B104C" w:rsidRDefault="003872D5" w:rsidP="003872D5">
      <w:pPr>
        <w:ind w:left="360"/>
        <w:rPr>
          <w:sz w:val="24"/>
          <w:szCs w:val="24"/>
        </w:rPr>
      </w:pPr>
      <w:r w:rsidRPr="005B104C">
        <w:rPr>
          <w:sz w:val="24"/>
          <w:szCs w:val="24"/>
        </w:rPr>
        <w:t xml:space="preserve">For our project, we also wanted to estimate the probability that the time taken by a random person to travel to work is less than 20 minutes. </w:t>
      </w:r>
    </w:p>
    <w:p w14:paraId="2AE189FA" w14:textId="6A447D5F" w:rsidR="003872D5" w:rsidRDefault="003872D5" w:rsidP="003872D5">
      <w:pPr>
        <w:ind w:left="360"/>
      </w:pPr>
      <w:r>
        <w:rPr>
          <w:noProof/>
        </w:rPr>
        <w:drawing>
          <wp:inline distT="0" distB="0" distL="0" distR="0" wp14:anchorId="0B04597A" wp14:editId="1C93B99D">
            <wp:extent cx="2964437" cy="73158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E56" w14:textId="0D80A731" w:rsidR="003872D5" w:rsidRPr="005B104C" w:rsidRDefault="003872D5" w:rsidP="003872D5">
      <w:pPr>
        <w:ind w:left="360"/>
        <w:rPr>
          <w:sz w:val="24"/>
          <w:szCs w:val="24"/>
        </w:rPr>
      </w:pPr>
      <w:r w:rsidRPr="005B104C">
        <w:rPr>
          <w:sz w:val="24"/>
          <w:szCs w:val="24"/>
        </w:rPr>
        <w:t>In the confidence interval we have values of .56 and .65</w:t>
      </w:r>
    </w:p>
    <w:p w14:paraId="1B9AB2FB" w14:textId="69AB2D08" w:rsidR="003872D5" w:rsidRPr="005B104C" w:rsidRDefault="003872D5" w:rsidP="003872D5">
      <w:pPr>
        <w:ind w:left="360"/>
        <w:rPr>
          <w:sz w:val="24"/>
          <w:szCs w:val="24"/>
        </w:rPr>
      </w:pPr>
      <w:r w:rsidRPr="005B104C">
        <w:rPr>
          <w:sz w:val="24"/>
          <w:szCs w:val="24"/>
        </w:rPr>
        <w:t xml:space="preserve">We then examined the variable distance and wanted to estimate the probability of distance commuted to destination being less than 10 miles, </w:t>
      </w:r>
      <w:proofErr w:type="gramStart"/>
      <w:r w:rsidRPr="005B104C">
        <w:rPr>
          <w:sz w:val="24"/>
          <w:szCs w:val="24"/>
        </w:rPr>
        <w:t>f(</w:t>
      </w:r>
      <w:proofErr w:type="gramEnd"/>
      <w:r w:rsidRPr="005B104C">
        <w:rPr>
          <w:sz w:val="24"/>
          <w:szCs w:val="24"/>
        </w:rPr>
        <w:t xml:space="preserve">10). </w:t>
      </w:r>
    </w:p>
    <w:p w14:paraId="66EB8C55" w14:textId="14BB2156" w:rsidR="003872D5" w:rsidRDefault="003872D5" w:rsidP="003872D5">
      <w:pPr>
        <w:ind w:left="360"/>
      </w:pPr>
      <w:r>
        <w:rPr>
          <w:noProof/>
        </w:rPr>
        <w:drawing>
          <wp:inline distT="0" distB="0" distL="0" distR="0" wp14:anchorId="3335C8C2" wp14:editId="508EE384">
            <wp:extent cx="3299746" cy="708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A6AC" w14:textId="21A8418D" w:rsidR="003872D5" w:rsidRPr="005B104C" w:rsidRDefault="003872D5" w:rsidP="003872D5">
      <w:pPr>
        <w:ind w:left="360"/>
        <w:rPr>
          <w:sz w:val="24"/>
          <w:szCs w:val="24"/>
        </w:rPr>
      </w:pPr>
      <w:bookmarkStart w:id="8" w:name="_Hlk26460005"/>
      <w:r w:rsidRPr="005B104C">
        <w:rPr>
          <w:sz w:val="24"/>
          <w:szCs w:val="24"/>
        </w:rPr>
        <w:t>In this confidence interval we have values of .45 and .</w:t>
      </w:r>
      <w:r w:rsidR="00056974" w:rsidRPr="005B104C">
        <w:rPr>
          <w:sz w:val="24"/>
          <w:szCs w:val="24"/>
        </w:rPr>
        <w:t>54</w:t>
      </w:r>
    </w:p>
    <w:p w14:paraId="4EE78F98" w14:textId="092BD78F" w:rsidR="00056974" w:rsidRPr="003872D5" w:rsidRDefault="00056974" w:rsidP="003872D5">
      <w:pPr>
        <w:ind w:left="360"/>
      </w:pPr>
      <w:bookmarkStart w:id="9" w:name="_Hlk26460191"/>
      <w:bookmarkEnd w:id="8"/>
      <w:r w:rsidRPr="000D1F01">
        <w:pict w14:anchorId="1D7E1657">
          <v:rect id="_x0000_i1038" style="width:0;height:1.5pt" o:hralign="center" o:hrstd="t" o:hr="t"/>
        </w:pict>
      </w:r>
      <w:bookmarkEnd w:id="9"/>
    </w:p>
    <w:p w14:paraId="2645EC31" w14:textId="4D9FC936" w:rsidR="00056974" w:rsidRDefault="00056974" w:rsidP="00056974">
      <w:pPr>
        <w:keepNext/>
        <w:keepLines/>
        <w:numPr>
          <w:ilvl w:val="0"/>
          <w:numId w:val="3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Adding gender (histograms)</w:t>
      </w:r>
    </w:p>
    <w:p w14:paraId="5E957163" w14:textId="77777777" w:rsidR="00056974" w:rsidRDefault="00056974" w:rsidP="00056974">
      <w:pPr>
        <w:pStyle w:val="ListParagraph"/>
      </w:pPr>
    </w:p>
    <w:p w14:paraId="61DD9D03" w14:textId="21D094D3" w:rsidR="00056974" w:rsidRPr="005B104C" w:rsidRDefault="00056974" w:rsidP="00056974">
      <w:pPr>
        <w:ind w:left="360"/>
        <w:rPr>
          <w:sz w:val="24"/>
          <w:szCs w:val="24"/>
        </w:rPr>
      </w:pPr>
      <w:bookmarkStart w:id="10" w:name="_Hlk26460203"/>
      <w:r w:rsidRPr="005B104C">
        <w:rPr>
          <w:sz w:val="24"/>
          <w:szCs w:val="24"/>
        </w:rPr>
        <w:t xml:space="preserve">For the next portion of the project, we wanted to examine the mean travel time and distance for males and females individually. The first set of histograms are the times. </w:t>
      </w:r>
    </w:p>
    <w:bookmarkEnd w:id="10"/>
    <w:p w14:paraId="59EA24F6" w14:textId="0698E80F" w:rsidR="00056974" w:rsidRDefault="00056974" w:rsidP="00056974">
      <w:pPr>
        <w:ind w:left="360"/>
      </w:pPr>
    </w:p>
    <w:p w14:paraId="330B3023" w14:textId="4F427A64" w:rsidR="00056974" w:rsidRDefault="00056974" w:rsidP="00056974">
      <w:pPr>
        <w:ind w:left="360"/>
      </w:pPr>
    </w:p>
    <w:p w14:paraId="445E39B3" w14:textId="0042D8CB" w:rsidR="00056974" w:rsidRDefault="00056974" w:rsidP="00056974">
      <w:pPr>
        <w:ind w:left="360"/>
      </w:pPr>
      <w:r>
        <w:rPr>
          <w:noProof/>
        </w:rPr>
        <w:drawing>
          <wp:inline distT="0" distB="0" distL="0" distR="0" wp14:anchorId="05442306" wp14:editId="7829245B">
            <wp:extent cx="2741220" cy="1783080"/>
            <wp:effectExtent l="0" t="0" r="254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ma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61" cy="18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3A550" wp14:editId="36CEE15B">
            <wp:extent cx="2953939" cy="1897380"/>
            <wp:effectExtent l="0" t="0" r="0" b="76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62" cy="19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F350" w14:textId="69487FC6" w:rsidR="00056974" w:rsidRPr="005B104C" w:rsidRDefault="00056974" w:rsidP="00056974">
      <w:pPr>
        <w:rPr>
          <w:sz w:val="24"/>
          <w:szCs w:val="24"/>
        </w:rPr>
      </w:pPr>
      <w:r w:rsidRPr="005B104C">
        <w:rPr>
          <w:sz w:val="24"/>
          <w:szCs w:val="24"/>
        </w:rPr>
        <w:t xml:space="preserve">After examining the two histograms, the datapoints seem to be relatively similar. </w:t>
      </w:r>
      <w:r w:rsidRPr="005B104C">
        <w:rPr>
          <w:sz w:val="24"/>
          <w:szCs w:val="24"/>
        </w:rPr>
        <w:t xml:space="preserve"> </w:t>
      </w:r>
      <w:r w:rsidRPr="005B104C">
        <w:rPr>
          <w:sz w:val="24"/>
          <w:szCs w:val="24"/>
        </w:rPr>
        <w:t xml:space="preserve">The mean time for females to commute is 21.6 minutes, while males take 22.3 minutes. </w:t>
      </w:r>
    </w:p>
    <w:p w14:paraId="0C12C61E" w14:textId="4E84E9B2" w:rsidR="00056974" w:rsidRPr="00056974" w:rsidRDefault="00056974" w:rsidP="0005697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Hlk26460561"/>
      <w:r w:rsidRPr="000D1F01">
        <w:pict w14:anchorId="46E4B1C7">
          <v:rect id="_x0000_i1039" style="width:0;height:1.5pt" o:hralign="center" o:hrstd="t" o:hr="t"/>
        </w:pict>
      </w:r>
      <w:bookmarkEnd w:id="11"/>
    </w:p>
    <w:p w14:paraId="3C651B15" w14:textId="2AF58207" w:rsidR="00056974" w:rsidRDefault="00056974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r>
        <w:rPr>
          <w:rFonts w:eastAsiaTheme="majorEastAsia" w:cstheme="minorHAnsi"/>
          <w:bCs/>
          <w:noProof/>
          <w:sz w:val="24"/>
          <w:szCs w:val="24"/>
          <w:shd w:val="clear" w:color="auto" w:fill="F8F8F8"/>
        </w:rPr>
        <w:drawing>
          <wp:inline distT="0" distB="0" distL="0" distR="0" wp14:anchorId="2FE60805" wp14:editId="224FD46B">
            <wp:extent cx="2956560" cy="1821059"/>
            <wp:effectExtent l="0" t="0" r="0" b="825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95" cy="18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  <w:bCs/>
          <w:noProof/>
          <w:sz w:val="24"/>
          <w:szCs w:val="24"/>
          <w:shd w:val="clear" w:color="auto" w:fill="F8F8F8"/>
        </w:rPr>
        <w:drawing>
          <wp:inline distT="0" distB="0" distL="0" distR="0" wp14:anchorId="69F30141" wp14:editId="0DEDC381">
            <wp:extent cx="2926080" cy="1767205"/>
            <wp:effectExtent l="0" t="0" r="762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34" cy="17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B022" w14:textId="69FB9A76" w:rsidR="00217254" w:rsidRPr="005B104C" w:rsidRDefault="00217254" w:rsidP="00217254">
      <w:pPr>
        <w:rPr>
          <w:sz w:val="24"/>
          <w:szCs w:val="24"/>
        </w:rPr>
      </w:pPr>
      <w:bookmarkStart w:id="12" w:name="_Hlk26460892"/>
      <w:r w:rsidRPr="005B104C">
        <w:rPr>
          <w:sz w:val="24"/>
          <w:szCs w:val="24"/>
        </w:rPr>
        <w:t xml:space="preserve">After examining the two </w:t>
      </w:r>
      <w:r w:rsidRPr="005B104C">
        <w:rPr>
          <w:sz w:val="24"/>
          <w:szCs w:val="24"/>
        </w:rPr>
        <w:t xml:space="preserve">distance </w:t>
      </w:r>
      <w:r w:rsidRPr="005B104C">
        <w:rPr>
          <w:sz w:val="24"/>
          <w:szCs w:val="24"/>
        </w:rPr>
        <w:t xml:space="preserve">histograms, the datapoints seem to be </w:t>
      </w:r>
      <w:r w:rsidRPr="005B104C">
        <w:rPr>
          <w:sz w:val="24"/>
          <w:szCs w:val="24"/>
        </w:rPr>
        <w:t xml:space="preserve">a bit more dispersed, however the majority are still in the same intervals. The mean distance for females to commute is 13.8, while males travel 14.5. </w:t>
      </w:r>
    </w:p>
    <w:p w14:paraId="278A00B0" w14:textId="6CFF6943" w:rsidR="00056974" w:rsidRDefault="00217254" w:rsidP="00916BF8">
      <w:pPr>
        <w:keepNext/>
        <w:keepLines/>
        <w:spacing w:before="240" w:after="0" w:line="240" w:lineRule="auto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  <w:bookmarkStart w:id="13" w:name="_Hlk26461441"/>
      <w:bookmarkEnd w:id="12"/>
      <w:r w:rsidRPr="000D1F01">
        <w:pict w14:anchorId="3A79C821">
          <v:rect id="_x0000_i1040" style="width:0;height:1.5pt" o:hralign="center" o:hrstd="t" o:hr="t"/>
        </w:pict>
      </w:r>
      <w:bookmarkEnd w:id="13"/>
    </w:p>
    <w:p w14:paraId="579FDD8D" w14:textId="74DD2D46" w:rsidR="00916BF8" w:rsidRPr="00916BF8" w:rsidRDefault="00916BF8" w:rsidP="00916BF8">
      <w:pPr>
        <w:keepNext/>
        <w:keepLines/>
        <w:spacing w:before="240" w:after="0"/>
        <w:outlineLvl w:val="0"/>
        <w:rPr>
          <w:rFonts w:eastAsiaTheme="majorEastAsia" w:cstheme="minorHAnsi"/>
          <w:bCs/>
          <w:sz w:val="24"/>
          <w:szCs w:val="24"/>
          <w:shd w:val="clear" w:color="auto" w:fill="F8F8F8"/>
        </w:rPr>
      </w:pPr>
    </w:p>
    <w:p w14:paraId="41ABBEA6" w14:textId="62DE5847" w:rsidR="00217254" w:rsidRPr="00217254" w:rsidRDefault="00217254" w:rsidP="00217254">
      <w:pPr>
        <w:pStyle w:val="ListParagraph"/>
        <w:keepNext/>
        <w:keepLines/>
        <w:numPr>
          <w:ilvl w:val="0"/>
          <w:numId w:val="3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4" w:name="_Hlk26461252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Hypothesis Testing</w:t>
      </w:r>
      <w:r w:rsidR="00D240D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MLE </w:t>
      </w:r>
      <w:bookmarkEnd w:id="14"/>
    </w:p>
    <w:p w14:paraId="68B20708" w14:textId="57B2FA4B" w:rsidR="00217254" w:rsidRPr="005B104C" w:rsidRDefault="00217254" w:rsidP="00217254">
      <w:pPr>
        <w:ind w:left="360"/>
        <w:rPr>
          <w:sz w:val="24"/>
          <w:szCs w:val="24"/>
        </w:rPr>
      </w:pPr>
      <w:r w:rsidRPr="005B104C">
        <w:rPr>
          <w:sz w:val="24"/>
          <w:szCs w:val="24"/>
        </w:rPr>
        <w:t xml:space="preserve">We concluded that our hypothesis at alpha = 0.05, both genders commute the same average distance. After finding our SE and using a t-test, we find a p-value of 0.4616. Since this p-value is significantly greater than the alpha = 0.05, we cannot reject the null hypothesis, which determines males and females commute equal distance on average to their destination. </w:t>
      </w:r>
      <w:r w:rsidR="00D240DF" w:rsidRPr="005B104C">
        <w:rPr>
          <w:sz w:val="24"/>
          <w:szCs w:val="24"/>
        </w:rPr>
        <w:t xml:space="preserve">This is a two tailed test because the mean distance for both genders are the same. </w:t>
      </w:r>
    </w:p>
    <w:p w14:paraId="23A438BD" w14:textId="77777777" w:rsidR="005B104C" w:rsidRDefault="005B104C" w:rsidP="00217254">
      <w:pPr>
        <w:ind w:left="360"/>
        <w:rPr>
          <w:sz w:val="24"/>
          <w:szCs w:val="24"/>
        </w:rPr>
      </w:pPr>
      <w:bookmarkStart w:id="15" w:name="_Hlk26461291"/>
    </w:p>
    <w:p w14:paraId="45B456A5" w14:textId="7574F9E8" w:rsidR="00217254" w:rsidRPr="005B104C" w:rsidRDefault="00217254" w:rsidP="00217254">
      <w:pPr>
        <w:ind w:left="360"/>
        <w:rPr>
          <w:sz w:val="24"/>
          <w:szCs w:val="24"/>
        </w:rPr>
      </w:pPr>
      <w:r w:rsidRPr="005B104C">
        <w:rPr>
          <w:sz w:val="24"/>
          <w:szCs w:val="24"/>
        </w:rPr>
        <w:lastRenderedPageBreak/>
        <w:t xml:space="preserve">We have taken the MLE for </w:t>
      </w:r>
      <w:r w:rsidR="00D240DF" w:rsidRPr="005B104C">
        <w:rPr>
          <w:sz w:val="24"/>
          <w:szCs w:val="24"/>
        </w:rPr>
        <w:t xml:space="preserve">means of distance travelled by both males and females. </w:t>
      </w:r>
      <w:bookmarkEnd w:id="15"/>
    </w:p>
    <w:p w14:paraId="0F690EEB" w14:textId="0C33D2BE" w:rsidR="00D240DF" w:rsidRPr="005B104C" w:rsidRDefault="00D240DF" w:rsidP="00D240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B104C">
        <w:rPr>
          <w:sz w:val="24"/>
          <w:szCs w:val="24"/>
        </w:rPr>
        <w:t>Males = 14.496</w:t>
      </w:r>
    </w:p>
    <w:p w14:paraId="3B288A81" w14:textId="68B9BB39" w:rsidR="00D240DF" w:rsidRPr="005B104C" w:rsidRDefault="00D240DF" w:rsidP="00D240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B104C">
        <w:rPr>
          <w:sz w:val="24"/>
          <w:szCs w:val="24"/>
        </w:rPr>
        <w:t>Females = 13.7875</w:t>
      </w:r>
    </w:p>
    <w:p w14:paraId="38505F44" w14:textId="5D9E163E" w:rsidR="00D240DF" w:rsidRDefault="00D240DF" w:rsidP="00D240DF">
      <w:bookmarkStart w:id="16" w:name="_Hlk26461517"/>
      <w:r w:rsidRPr="000D1F01">
        <w:pict w14:anchorId="06677159">
          <v:rect id="_x0000_i1062" style="width:0;height:1.5pt" o:hralign="center" o:hrstd="t" o:hr="t"/>
        </w:pict>
      </w:r>
      <w:bookmarkEnd w:id="16"/>
    </w:p>
    <w:p w14:paraId="333C5B2E" w14:textId="314C7B6E" w:rsidR="005B104C" w:rsidRPr="005B104C" w:rsidRDefault="005B104C" w:rsidP="005B104C">
      <w:pPr>
        <w:pStyle w:val="ListParagraph"/>
        <w:keepNext/>
        <w:keepLines/>
        <w:numPr>
          <w:ilvl w:val="0"/>
          <w:numId w:val="3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B10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Density Plots</w:t>
      </w:r>
    </w:p>
    <w:p w14:paraId="2D82BEDE" w14:textId="77777777" w:rsidR="005B104C" w:rsidRDefault="005B104C" w:rsidP="005B104C">
      <w:pPr>
        <w:keepNext/>
        <w:keepLines/>
        <w:spacing w:before="40" w:after="0"/>
        <w:outlineLvl w:val="1"/>
      </w:pPr>
      <w:r>
        <w:t xml:space="preserve">We have also examined density plots for both males and females. These plots are checking density with the variable “distance.” </w:t>
      </w:r>
    </w:p>
    <w:p w14:paraId="0BE1053F" w14:textId="77777777" w:rsidR="005B104C" w:rsidRDefault="005B104C" w:rsidP="005B104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EFC6C9D" wp14:editId="44DF91EF">
            <wp:extent cx="2849880" cy="2823210"/>
            <wp:effectExtent l="0" t="0" r="762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nsity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13" cy="28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EE61EE" wp14:editId="072FB4B7">
            <wp:extent cx="2628488" cy="2849083"/>
            <wp:effectExtent l="0" t="0" r="635" b="889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nsity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21" cy="28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F703" w14:textId="77777777" w:rsidR="005B104C" w:rsidRDefault="005B104C" w:rsidP="005B104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B1AFF9C" w14:textId="77777777" w:rsidR="005B104C" w:rsidRDefault="005B104C" w:rsidP="005B104C">
      <w:pPr>
        <w:keepNext/>
        <w:keepLines/>
        <w:spacing w:before="40" w:after="0"/>
        <w:outlineLvl w:val="1"/>
      </w:pPr>
      <w:r>
        <w:t xml:space="preserve">After examining the density plots, the trend is similar for distance for both males and females. </w:t>
      </w:r>
    </w:p>
    <w:p w14:paraId="05CCF57E" w14:textId="77777777" w:rsidR="005B104C" w:rsidRDefault="005B104C" w:rsidP="005B104C">
      <w:pPr>
        <w:keepNext/>
        <w:keepLines/>
        <w:spacing w:before="40" w:after="0"/>
        <w:outlineLvl w:val="1"/>
      </w:pPr>
    </w:p>
    <w:p w14:paraId="22F292F4" w14:textId="77777777" w:rsidR="005B104C" w:rsidRDefault="005B104C" w:rsidP="005B104C">
      <w:pPr>
        <w:keepNext/>
        <w:keepLines/>
        <w:spacing w:before="40" w:after="0"/>
        <w:outlineLvl w:val="1"/>
      </w:pPr>
      <w:r w:rsidRPr="000D1F01">
        <w:pict w14:anchorId="742B111C">
          <v:rect id="_x0000_i1064" style="width:0;height:1.5pt" o:hralign="center" o:hrstd="t" o:hr="t"/>
        </w:pict>
      </w:r>
    </w:p>
    <w:p w14:paraId="14C83AA4" w14:textId="77777777" w:rsidR="005B104C" w:rsidRDefault="005B104C" w:rsidP="00D240DF"/>
    <w:p w14:paraId="31A3459A" w14:textId="77777777" w:rsidR="005B104C" w:rsidRDefault="005B104C" w:rsidP="00D240D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4F104C" w14:textId="77777777" w:rsidR="005B104C" w:rsidRDefault="005B104C" w:rsidP="00D240D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593561" w14:textId="77777777" w:rsidR="005B104C" w:rsidRDefault="005B104C" w:rsidP="00D240D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C6D02E" w14:textId="112D4975" w:rsidR="005B104C" w:rsidRDefault="005B104C" w:rsidP="005B104C">
      <w:pPr>
        <w:rPr>
          <w:rFonts w:ascii="Consolas" w:hAnsi="Consolas"/>
          <w:shd w:val="clear" w:color="auto" w:fill="F8F8F8"/>
        </w:rPr>
      </w:pPr>
    </w:p>
    <w:p w14:paraId="1167D1B1" w14:textId="77777777" w:rsidR="005B104C" w:rsidRPr="005B104C" w:rsidRDefault="005B104C" w:rsidP="005B104C">
      <w:pPr>
        <w:rPr>
          <w:rFonts w:ascii="Consolas" w:hAnsi="Consolas"/>
          <w:shd w:val="clear" w:color="auto" w:fill="F8F8F8"/>
        </w:rPr>
      </w:pPr>
    </w:p>
    <w:p w14:paraId="02F4779D" w14:textId="5B2D3CFD" w:rsidR="005773A6" w:rsidRDefault="005773A6" w:rsidP="005B104C">
      <w:pPr>
        <w:rPr>
          <w:rFonts w:ascii="Consolas" w:hAnsi="Consolas"/>
          <w:shd w:val="clear" w:color="auto" w:fill="F8F8F8"/>
        </w:rPr>
      </w:pPr>
    </w:p>
    <w:p w14:paraId="71898B8D" w14:textId="44BB91AA" w:rsidR="005B104C" w:rsidRDefault="005B104C" w:rsidP="005B104C">
      <w:pPr>
        <w:rPr>
          <w:rFonts w:ascii="Consolas" w:hAnsi="Consolas"/>
          <w:shd w:val="clear" w:color="auto" w:fill="F8F8F8"/>
        </w:rPr>
      </w:pPr>
    </w:p>
    <w:p w14:paraId="48BF3EBD" w14:textId="77777777" w:rsidR="005B104C" w:rsidRDefault="005B104C" w:rsidP="005B104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40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Appendix</w:t>
      </w:r>
    </w:p>
    <w:p w14:paraId="6BD6A1B7" w14:textId="77777777" w:rsidR="005B104C" w:rsidRDefault="005B104C" w:rsidP="005B1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06C725" w14:textId="77777777" w:rsidR="005B104C" w:rsidRDefault="005B104C" w:rsidP="005B104C">
      <w:pPr>
        <w:rPr>
          <w:rFonts w:ascii="Consolas" w:hAnsi="Consolas"/>
          <w:shd w:val="clear" w:color="auto" w:fill="F8F8F8"/>
        </w:rPr>
      </w:pPr>
      <w:hyperlink r:id="rId20" w:history="1">
        <w:r w:rsidRPr="005B104C">
          <w:rPr>
            <w:rStyle w:val="Hyperlink"/>
            <w:rFonts w:ascii="Consolas" w:hAnsi="Consolas"/>
            <w:shd w:val="clear" w:color="auto" w:fill="F8F8F8"/>
          </w:rPr>
          <w:t xml:space="preserve">Combined Code _ </w:t>
        </w:r>
        <w:proofErr w:type="spellStart"/>
        <w:proofErr w:type="gramStart"/>
        <w:r w:rsidRPr="005B104C">
          <w:rPr>
            <w:rStyle w:val="Hyperlink"/>
            <w:rFonts w:ascii="Consolas" w:hAnsi="Consolas"/>
            <w:shd w:val="clear" w:color="auto" w:fill="F8F8F8"/>
          </w:rPr>
          <w:t>probability.R</w:t>
        </w:r>
        <w:proofErr w:type="spellEnd"/>
        <w:proofErr w:type="gramEnd"/>
      </w:hyperlink>
    </w:p>
    <w:p w14:paraId="6AD000E5" w14:textId="77777777" w:rsidR="005B104C" w:rsidRPr="005773A6" w:rsidRDefault="005B104C" w:rsidP="005B104C">
      <w:pPr>
        <w:rPr>
          <w:rFonts w:ascii="Calibri" w:hAnsi="Calibri" w:cs="Calibri"/>
          <w:sz w:val="36"/>
          <w:szCs w:val="36"/>
        </w:rPr>
      </w:pPr>
      <w:bookmarkStart w:id="17" w:name="_GoBack"/>
      <w:bookmarkEnd w:id="17"/>
    </w:p>
    <w:sectPr w:rsidR="005B104C" w:rsidRPr="0057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6C94"/>
    <w:multiLevelType w:val="hybridMultilevel"/>
    <w:tmpl w:val="826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1746"/>
    <w:multiLevelType w:val="hybridMultilevel"/>
    <w:tmpl w:val="826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3470"/>
    <w:multiLevelType w:val="hybridMultilevel"/>
    <w:tmpl w:val="CB424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50AB8"/>
    <w:multiLevelType w:val="hybridMultilevel"/>
    <w:tmpl w:val="826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D2B95"/>
    <w:multiLevelType w:val="hybridMultilevel"/>
    <w:tmpl w:val="C6DE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B6035"/>
    <w:multiLevelType w:val="hybridMultilevel"/>
    <w:tmpl w:val="826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05160"/>
    <w:multiLevelType w:val="multilevel"/>
    <w:tmpl w:val="B0761C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137AD3"/>
    <w:multiLevelType w:val="hybridMultilevel"/>
    <w:tmpl w:val="9698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6B51"/>
    <w:multiLevelType w:val="hybridMultilevel"/>
    <w:tmpl w:val="826A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A6"/>
    <w:rsid w:val="00056974"/>
    <w:rsid w:val="000D1F01"/>
    <w:rsid w:val="00217254"/>
    <w:rsid w:val="00383585"/>
    <w:rsid w:val="003872D5"/>
    <w:rsid w:val="003E55CF"/>
    <w:rsid w:val="005773A6"/>
    <w:rsid w:val="005B104C"/>
    <w:rsid w:val="009042CC"/>
    <w:rsid w:val="00916BF8"/>
    <w:rsid w:val="009B2C4F"/>
    <w:rsid w:val="00D240DF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0A8E"/>
  <w15:chartTrackingRefBased/>
  <w15:docId w15:val="{BA90C1C3-B555-46F8-95AE-96CEBCFA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9042CC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042C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Combined%20Code%20_%20probability.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Gilmore, Kevin (gilmorka)</dc:creator>
  <cp:keywords/>
  <dc:description/>
  <cp:lastModifiedBy>Gilmore, Kevin (gilmorka)</cp:lastModifiedBy>
  <cp:revision>3</cp:revision>
  <dcterms:created xsi:type="dcterms:W3CDTF">2019-12-05T21:25:00Z</dcterms:created>
  <dcterms:modified xsi:type="dcterms:W3CDTF">2019-12-05T23:18:00Z</dcterms:modified>
</cp:coreProperties>
</file>