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9FA5" w14:textId="77777777" w:rsidR="00627ACC" w:rsidRPr="009D126A" w:rsidRDefault="00627ACC" w:rsidP="00A030DE">
      <w:pPr>
        <w:pStyle w:val="Subtitle2"/>
        <w:spacing w:after="60"/>
        <w:rPr>
          <w:rFonts w:cs="Arial (Body CS)"/>
          <w:caps/>
        </w:rPr>
      </w:pPr>
      <w:bookmarkStart w:id="0" w:name="_Toc68096222"/>
      <w:r w:rsidRPr="009D126A">
        <w:rPr>
          <w:rFonts w:cs="Arial (Body CS)"/>
          <w:caps/>
        </w:rPr>
        <w:t>COVID-19 Funeral Assistance</w:t>
      </w:r>
    </w:p>
    <w:p w14:paraId="1FC05715" w14:textId="77777777" w:rsidR="00627ACC" w:rsidRDefault="00627ACC" w:rsidP="00627ACC">
      <w:pPr>
        <w:pStyle w:val="Title"/>
      </w:pPr>
      <w:r>
        <w:t>Messaging Materials Copy</w:t>
      </w:r>
      <w:bookmarkEnd w:id="0"/>
    </w:p>
    <w:p w14:paraId="3707EBFD" w14:textId="600B5EE5" w:rsidR="00B56C73" w:rsidRPr="00B56C73" w:rsidRDefault="0046067D" w:rsidP="0046067D">
      <w:pPr>
        <w:pStyle w:val="Heading2"/>
      </w:pPr>
      <w:r>
        <w:t>Email</w:t>
      </w:r>
      <w:r w:rsidRPr="0070273E">
        <w:t xml:space="preserve"> Copy</w:t>
      </w:r>
    </w:p>
    <w:tbl>
      <w:tblPr>
        <w:tblStyle w:val="TableGrid"/>
        <w:tblW w:w="0" w:type="auto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9350"/>
      </w:tblGrid>
      <w:tr w:rsidR="00D543B8" w14:paraId="15123674" w14:textId="77777777" w:rsidTr="006519A2">
        <w:tc>
          <w:tcPr>
            <w:tcW w:w="9350" w:type="dxa"/>
          </w:tcPr>
          <w:p w14:paraId="1B087941" w14:textId="77777777" w:rsidR="00D543B8" w:rsidRPr="00B44B59" w:rsidRDefault="00D543B8" w:rsidP="00D543B8">
            <w:r w:rsidRPr="00B44B59">
              <w:t xml:space="preserve">Hello, </w:t>
            </w:r>
          </w:p>
          <w:p w14:paraId="2F206378" w14:textId="77777777" w:rsidR="00D543B8" w:rsidRPr="00B44B59" w:rsidRDefault="00D543B8" w:rsidP="00D543B8">
            <w:r w:rsidRPr="00B44B59">
              <w:rPr>
                <w:spacing w:val="1"/>
              </w:rPr>
              <w:t xml:space="preserve">The COVID-19 pandemic brought overwhelming grief to many residents of </w:t>
            </w:r>
            <w:r w:rsidRPr="00B44B59">
              <w:rPr>
                <w:spacing w:val="1"/>
                <w:shd w:val="clear" w:color="auto" w:fill="D3E6F0"/>
              </w:rPr>
              <w:t>[COUNTY/CITY NAME]</w:t>
            </w:r>
            <w:r w:rsidRPr="00B44B59">
              <w:rPr>
                <w:spacing w:val="1"/>
              </w:rPr>
              <w:t>. To help ease the financial stress caused by the pandemic, FEMA is offering financial assistance for COVID-19-</w:t>
            </w:r>
            <w:r w:rsidRPr="00B44B59">
              <w:t>related funeral expenses.</w:t>
            </w:r>
          </w:p>
          <w:p w14:paraId="0894B68F" w14:textId="77777777" w:rsidR="00D543B8" w:rsidRPr="00B44B59" w:rsidRDefault="00D543B8" w:rsidP="00D543B8">
            <w:r w:rsidRPr="00B44B59">
              <w:t>You may qualify for COVID-19 Funeral Assistance if:</w:t>
            </w:r>
          </w:p>
          <w:p w14:paraId="4C2C35C2" w14:textId="77777777" w:rsidR="00D543B8" w:rsidRPr="00B44B59" w:rsidRDefault="00D543B8" w:rsidP="00D543B8">
            <w:pPr>
              <w:pStyle w:val="Bullet"/>
            </w:pPr>
            <w:r w:rsidRPr="00B44B59">
              <w:t xml:space="preserve">You are a U.S. citizen, non-citizen national, or qualified non-citizen </w:t>
            </w:r>
          </w:p>
          <w:p w14:paraId="57173AF4" w14:textId="77777777" w:rsidR="00D543B8" w:rsidRPr="00B44B59" w:rsidRDefault="00D543B8" w:rsidP="00D543B8">
            <w:pPr>
              <w:pStyle w:val="Bullet"/>
              <w:spacing w:after="240"/>
            </w:pPr>
            <w:r w:rsidRPr="00B44B59">
              <w:t>You incurred funeral expenses on or after January 20, 2020, for a person whose death was caused by COVID-19</w:t>
            </w:r>
          </w:p>
          <w:p w14:paraId="313D7690" w14:textId="77777777" w:rsidR="00D543B8" w:rsidRPr="00B44B59" w:rsidRDefault="00D543B8" w:rsidP="00D543B8">
            <w:pPr>
              <w:spacing w:after="60"/>
              <w:rPr>
                <w:b/>
                <w:bCs/>
                <w:caps/>
              </w:rPr>
            </w:pPr>
            <w:r w:rsidRPr="00B44B59">
              <w:rPr>
                <w:b/>
                <w:bCs/>
                <w:caps/>
              </w:rPr>
              <w:t xml:space="preserve">How to Apply: </w:t>
            </w:r>
          </w:p>
          <w:p w14:paraId="1DFA3693" w14:textId="77777777" w:rsidR="00D543B8" w:rsidRPr="00BD7040" w:rsidRDefault="00D543B8" w:rsidP="00D543B8">
            <w:pPr>
              <w:pStyle w:val="BodyCopyLast"/>
              <w:rPr>
                <w:b/>
                <w:bCs/>
              </w:rPr>
            </w:pPr>
            <w:r w:rsidRPr="00B44B59">
              <w:t xml:space="preserve">Call the COVID-19 Funeral Assistance Helpline at </w:t>
            </w:r>
            <w:r w:rsidRPr="00B44B59">
              <w:rPr>
                <w:b/>
                <w:bCs/>
              </w:rPr>
              <w:t>844-684-6333</w:t>
            </w:r>
          </w:p>
          <w:p w14:paraId="230C6B16" w14:textId="77777777" w:rsidR="00D543B8" w:rsidRPr="00B44B59" w:rsidRDefault="00D543B8" w:rsidP="00D543B8">
            <w:pPr>
              <w:spacing w:after="60"/>
              <w:rPr>
                <w:b/>
                <w:bCs/>
                <w:caps/>
              </w:rPr>
            </w:pPr>
            <w:r w:rsidRPr="00B44B59">
              <w:rPr>
                <w:b/>
                <w:bCs/>
                <w:caps/>
              </w:rPr>
              <w:t>Hours of Operation:</w:t>
            </w:r>
          </w:p>
          <w:p w14:paraId="2E7501FC" w14:textId="77777777" w:rsidR="00D543B8" w:rsidRPr="00B44B59" w:rsidRDefault="00D543B8" w:rsidP="00D543B8">
            <w:pPr>
              <w:pStyle w:val="BodyCopyLast"/>
            </w:pPr>
            <w:r w:rsidRPr="00B44B59">
              <w:t>Monday – Friday</w:t>
            </w:r>
            <w:r w:rsidRPr="00B44B59">
              <w:br/>
              <w:t xml:space="preserve">9 a.m. to 9 p.m. E.T. </w:t>
            </w:r>
          </w:p>
          <w:p w14:paraId="59D9F5F7" w14:textId="77777777" w:rsidR="00D543B8" w:rsidRPr="00B44B59" w:rsidRDefault="00D543B8" w:rsidP="00D543B8">
            <w:r w:rsidRPr="00B44B59">
              <w:rPr>
                <w:spacing w:val="4"/>
              </w:rPr>
              <w:t xml:space="preserve">Call the phone number above to start your application. This will only take about 20 minutes. A FEMA </w:t>
            </w:r>
            <w:r w:rsidRPr="00B44B59">
              <w:rPr>
                <w:spacing w:val="2"/>
              </w:rPr>
              <w:t xml:space="preserve">representative will guide you through the application process. Multilingual services are available. If you use </w:t>
            </w:r>
            <w:r w:rsidRPr="00B44B59">
              <w:t>a relay service, please provide FEMA with the specific number assigned to you for the service.</w:t>
            </w:r>
          </w:p>
          <w:p w14:paraId="19BDE145" w14:textId="77777777" w:rsidR="00D543B8" w:rsidRPr="00B44B59" w:rsidRDefault="00D543B8" w:rsidP="00D543B8">
            <w:r w:rsidRPr="00B44B59">
              <w:rPr>
                <w:spacing w:val="1"/>
              </w:rPr>
              <w:t>You may only submit your application by phone. FEMA does not accept online applications for COVID</w:t>
            </w:r>
            <w:r>
              <w:rPr>
                <w:spacing w:val="1"/>
              </w:rPr>
              <w:t>-</w:t>
            </w:r>
            <w:r w:rsidRPr="00B44B59">
              <w:rPr>
                <w:spacing w:val="1"/>
              </w:rPr>
              <w:t xml:space="preserve">19 </w:t>
            </w:r>
            <w:r w:rsidRPr="00B44B59">
              <w:t>Funeral Assistance.</w:t>
            </w:r>
          </w:p>
          <w:p w14:paraId="2477D40F" w14:textId="57EA7C81" w:rsidR="00D543B8" w:rsidRPr="00B44B59" w:rsidRDefault="00D543B8" w:rsidP="00D543B8">
            <w:pPr>
              <w:pStyle w:val="BodyCopyLast"/>
            </w:pPr>
            <w:r w:rsidRPr="00B44B59">
              <w:t xml:space="preserve">To learn more, visit </w:t>
            </w:r>
            <w:hyperlink r:id="rId11" w:history="1">
              <w:r w:rsidRPr="00A030DE">
                <w:rPr>
                  <w:rStyle w:val="Hyperlink"/>
                </w:rPr>
                <w:t>FEMA’s COVID-19 Funeral Assistance website</w:t>
              </w:r>
            </w:hyperlink>
            <w:r w:rsidRPr="00B44B59">
              <w:t xml:space="preserve"> or call the COVID-19 Funeral Assistance Helpline at </w:t>
            </w:r>
            <w:r w:rsidRPr="00B44B59">
              <w:rPr>
                <w:b/>
                <w:bCs/>
              </w:rPr>
              <w:t>844-684-6333</w:t>
            </w:r>
            <w:r w:rsidRPr="00B44B59">
              <w:t>.</w:t>
            </w:r>
          </w:p>
          <w:p w14:paraId="240EFB93" w14:textId="77777777" w:rsidR="00D543B8" w:rsidRPr="00B44B59" w:rsidRDefault="00D543B8" w:rsidP="00D543B8">
            <w:pPr>
              <w:spacing w:after="60"/>
            </w:pPr>
            <w:r w:rsidRPr="00B44B59">
              <w:t xml:space="preserve">Best Regards, </w:t>
            </w:r>
          </w:p>
          <w:p w14:paraId="09802B85" w14:textId="70CC9FE8" w:rsidR="00D543B8" w:rsidRPr="00D543B8" w:rsidRDefault="00D543B8" w:rsidP="00D543B8">
            <w:pPr>
              <w:rPr>
                <w:shd w:val="clear" w:color="auto" w:fill="D3E6F0"/>
              </w:rPr>
            </w:pPr>
            <w:r w:rsidRPr="00B44B59">
              <w:rPr>
                <w:shd w:val="clear" w:color="auto" w:fill="D3E6F0"/>
              </w:rPr>
              <w:t>[ORGANIZATION NAME]</w:t>
            </w:r>
          </w:p>
        </w:tc>
      </w:tr>
    </w:tbl>
    <w:p w14:paraId="484EF771" w14:textId="78BBD032" w:rsidR="00B56C73" w:rsidRDefault="00B56C73" w:rsidP="00627ACC">
      <w:pPr>
        <w:rPr>
          <w:shd w:val="clear" w:color="auto" w:fill="D3E6F0"/>
        </w:rPr>
      </w:pPr>
    </w:p>
    <w:p w14:paraId="582F12DC" w14:textId="77777777" w:rsidR="00B56C73" w:rsidRDefault="00B56C73">
      <w:pPr>
        <w:spacing w:after="0" w:line="240" w:lineRule="auto"/>
        <w:rPr>
          <w:shd w:val="clear" w:color="auto" w:fill="D3E6F0"/>
        </w:rPr>
      </w:pPr>
      <w:r>
        <w:rPr>
          <w:shd w:val="clear" w:color="auto" w:fill="D3E6F0"/>
        </w:rPr>
        <w:br w:type="page"/>
      </w:r>
    </w:p>
    <w:p w14:paraId="7E575DF1" w14:textId="3DE1E554" w:rsidR="00627ACC" w:rsidRPr="00E3212B" w:rsidRDefault="00E3212B" w:rsidP="00E3212B">
      <w:pPr>
        <w:pStyle w:val="Heading2"/>
      </w:pPr>
      <w:r>
        <w:t>Newsletter</w:t>
      </w:r>
      <w:r w:rsidRPr="0070273E">
        <w:t xml:space="preserve"> Copy</w:t>
      </w:r>
    </w:p>
    <w:tbl>
      <w:tblPr>
        <w:tblStyle w:val="TableGrid"/>
        <w:tblW w:w="0" w:type="auto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9350"/>
      </w:tblGrid>
      <w:tr w:rsidR="00746878" w14:paraId="4F90B4BD" w14:textId="77777777" w:rsidTr="003D41E8">
        <w:trPr>
          <w:trHeight w:val="1952"/>
        </w:trPr>
        <w:tc>
          <w:tcPr>
            <w:tcW w:w="9350" w:type="dxa"/>
          </w:tcPr>
          <w:p w14:paraId="0BB05260" w14:textId="77777777" w:rsidR="00746878" w:rsidRDefault="00746878" w:rsidP="00746878">
            <w:r>
              <w:rPr>
                <w:spacing w:val="-4"/>
              </w:rPr>
              <w:t xml:space="preserve">Did you know financial assistance is available for COVID-19 </w:t>
            </w:r>
            <w:r>
              <w:rPr>
                <w:spacing w:val="-3"/>
              </w:rPr>
              <w:t xml:space="preserve">funeral costs? FEMA may provide up to $9,000 in financial </w:t>
            </w:r>
            <w:r>
              <w:t>assistance per deceased individual for COVID-19-related funeral expenses incurred on or after January 20, 2020.</w:t>
            </w:r>
          </w:p>
          <w:p w14:paraId="0654E2E7" w14:textId="77777777" w:rsidR="00746878" w:rsidRDefault="00746878" w:rsidP="00746878">
            <w:r w:rsidRPr="00B44B59">
              <w:rPr>
                <w:shd w:val="clear" w:color="auto" w:fill="D3E6F0"/>
              </w:rPr>
              <w:t>[ORGANIZATION NAM</w:t>
            </w:r>
            <w:r>
              <w:rPr>
                <w:shd w:val="clear" w:color="auto" w:fill="D3E6F0"/>
              </w:rPr>
              <w:t>E]</w:t>
            </w:r>
            <w:r>
              <w:t xml:space="preserve"> understands that the COVID-19 </w:t>
            </w:r>
            <w:r>
              <w:rPr>
                <w:spacing w:val="4"/>
              </w:rPr>
              <w:t xml:space="preserve">pandemic brought overwhelming grief to many. We are providing information to the </w:t>
            </w:r>
            <w:r w:rsidRPr="00B44B59">
              <w:rPr>
                <w:spacing w:val="1"/>
                <w:shd w:val="clear" w:color="auto" w:fill="D3E6F0"/>
              </w:rPr>
              <w:t>[COUNTY/CITY NAME]</w:t>
            </w:r>
            <w:r>
              <w:rPr>
                <w:spacing w:val="4"/>
              </w:rPr>
              <w:t xml:space="preserve"> </w:t>
            </w:r>
            <w:r>
              <w:t xml:space="preserve">community about federal assistance that may ease the financial stress caused by the pandemic. </w:t>
            </w:r>
          </w:p>
          <w:p w14:paraId="0C4F0C1F" w14:textId="39D2E1C6" w:rsidR="00746878" w:rsidRPr="00746878" w:rsidRDefault="00746878" w:rsidP="00627ACC">
            <w:pPr>
              <w:rPr>
                <w:spacing w:val="-4"/>
              </w:rPr>
            </w:pPr>
            <w:r>
              <w:rPr>
                <w:spacing w:val="-5"/>
              </w:rPr>
              <w:t xml:space="preserve">Currently, there is no deadline to apply for COVID-19 Funeral </w:t>
            </w:r>
            <w:r>
              <w:rPr>
                <w:spacing w:val="3"/>
              </w:rPr>
              <w:t xml:space="preserve">Assistance. To apply or learn more, please call FEMA’s </w:t>
            </w:r>
            <w:r>
              <w:rPr>
                <w:spacing w:val="-1"/>
              </w:rPr>
              <w:t xml:space="preserve">COVID-19 Funeral Assistance Helpline at </w:t>
            </w:r>
            <w:r w:rsidRPr="001D055D">
              <w:rPr>
                <w:b/>
                <w:bCs/>
                <w:spacing w:val="-1"/>
              </w:rPr>
              <w:t>844-684-6333</w:t>
            </w:r>
            <w:r>
              <w:rPr>
                <w:spacing w:val="-1"/>
              </w:rPr>
              <w:t xml:space="preserve">. </w:t>
            </w:r>
            <w:r>
              <w:rPr>
                <w:spacing w:val="1"/>
              </w:rPr>
              <w:t xml:space="preserve">You may also visit </w:t>
            </w:r>
            <w:hyperlink r:id="rId12" w:history="1">
              <w:r w:rsidRPr="00DA64BF">
                <w:rPr>
                  <w:rStyle w:val="Hyperlink"/>
                </w:rPr>
                <w:t>FEMA’s COVID-19 Funeral Assistance website</w:t>
              </w:r>
            </w:hyperlink>
            <w:r>
              <w:rPr>
                <w:spacing w:val="-4"/>
              </w:rPr>
              <w:t xml:space="preserve"> or contact </w:t>
            </w:r>
            <w:r>
              <w:rPr>
                <w:shd w:val="clear" w:color="auto" w:fill="D3E6F0"/>
              </w:rPr>
              <w:t>[INSERT CONTACT]</w:t>
            </w:r>
            <w:r>
              <w:rPr>
                <w:spacing w:val="-4"/>
              </w:rPr>
              <w:t xml:space="preserve"> for more information.</w:t>
            </w:r>
          </w:p>
        </w:tc>
      </w:tr>
    </w:tbl>
    <w:p w14:paraId="7637A7E1" w14:textId="77777777" w:rsidR="00627ACC" w:rsidRDefault="00627ACC" w:rsidP="00627ACC">
      <w:pPr>
        <w:pStyle w:val="Heading2"/>
      </w:pPr>
    </w:p>
    <w:p w14:paraId="6E7289AF" w14:textId="10FCE36B" w:rsidR="0070273E" w:rsidRPr="0070273E" w:rsidRDefault="0070273E" w:rsidP="0070273E">
      <w:pPr>
        <w:pStyle w:val="Heading2"/>
      </w:pPr>
      <w:r w:rsidRPr="0070273E">
        <w:t>Website Copy</w:t>
      </w:r>
    </w:p>
    <w:tbl>
      <w:tblPr>
        <w:tblStyle w:val="TableGrid"/>
        <w:tblW w:w="0" w:type="auto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9350"/>
      </w:tblGrid>
      <w:tr w:rsidR="00746878" w14:paraId="740A6839" w14:textId="77777777" w:rsidTr="006519A2">
        <w:trPr>
          <w:trHeight w:val="5174"/>
        </w:trPr>
        <w:tc>
          <w:tcPr>
            <w:tcW w:w="9350" w:type="dxa"/>
          </w:tcPr>
          <w:p w14:paraId="70DB6921" w14:textId="77777777" w:rsidR="00746878" w:rsidRPr="00BD7040" w:rsidRDefault="00746878" w:rsidP="00746878">
            <w:pPr>
              <w:rPr>
                <w:b/>
                <w:bCs/>
              </w:rPr>
            </w:pPr>
            <w:r w:rsidRPr="00BD7040">
              <w:rPr>
                <w:b/>
                <w:bCs/>
              </w:rPr>
              <w:t xml:space="preserve">COVID-19 Funeral Assistance </w:t>
            </w:r>
          </w:p>
          <w:p w14:paraId="2C5D0DFA" w14:textId="77777777" w:rsidR="00746878" w:rsidRPr="00DD639A" w:rsidRDefault="00746878" w:rsidP="00746878">
            <w:r w:rsidRPr="00DD639A">
              <w:t>The COVID-19 pandemic brought overwhelming grief to many. To help ease the financial stress caused by the virus, FEMA may provide up to $9,000 in financial assistance per deceased individual for COVID-19-related funeral expenses incurred on or after January 20, 2020.</w:t>
            </w:r>
          </w:p>
          <w:p w14:paraId="08EDF462" w14:textId="77777777" w:rsidR="00746878" w:rsidRPr="00BD7040" w:rsidRDefault="00746878" w:rsidP="00746878">
            <w:r w:rsidRPr="00BD7040">
              <w:t>You may qualify for COVID-19 Funeral Assistance if:</w:t>
            </w:r>
          </w:p>
          <w:p w14:paraId="2BC50ECC" w14:textId="77777777" w:rsidR="00746878" w:rsidRPr="00BD7040" w:rsidRDefault="00746878" w:rsidP="00746878">
            <w:pPr>
              <w:pStyle w:val="Bullet"/>
            </w:pPr>
            <w:r w:rsidRPr="00BD7040">
              <w:t xml:space="preserve">You are a U.S. citizen, noncitizen national, or qualified noncitizen </w:t>
            </w:r>
          </w:p>
          <w:p w14:paraId="41D56E9E" w14:textId="77777777" w:rsidR="00746878" w:rsidRPr="00BD7040" w:rsidRDefault="00746878" w:rsidP="00746878">
            <w:pPr>
              <w:pStyle w:val="Bullet"/>
              <w:spacing w:after="240"/>
            </w:pPr>
            <w:r w:rsidRPr="00BD7040">
              <w:t>You incurred funeral expenses on or after January 20, 2020, for a person whose death was caused by COVID-19</w:t>
            </w:r>
          </w:p>
          <w:p w14:paraId="34017A51" w14:textId="77777777" w:rsidR="00746878" w:rsidRPr="00B44B59" w:rsidRDefault="00746878" w:rsidP="00746878">
            <w:pPr>
              <w:spacing w:after="60"/>
              <w:rPr>
                <w:b/>
                <w:bCs/>
                <w:caps/>
              </w:rPr>
            </w:pPr>
            <w:r w:rsidRPr="00B44B59">
              <w:rPr>
                <w:b/>
                <w:bCs/>
                <w:caps/>
              </w:rPr>
              <w:t xml:space="preserve">How to Apply: </w:t>
            </w:r>
          </w:p>
          <w:p w14:paraId="37BE43E0" w14:textId="77777777" w:rsidR="00746878" w:rsidRPr="00BD7040" w:rsidRDefault="00746878" w:rsidP="00746878">
            <w:pPr>
              <w:pStyle w:val="BodyCopyLast"/>
              <w:rPr>
                <w:b/>
                <w:bCs/>
              </w:rPr>
            </w:pPr>
            <w:r w:rsidRPr="00B44B59">
              <w:t xml:space="preserve">Call the COVID-19 Funeral Assistance Helpline at </w:t>
            </w:r>
            <w:r w:rsidRPr="00B44B59">
              <w:rPr>
                <w:b/>
                <w:bCs/>
              </w:rPr>
              <w:t>844-684-6333</w:t>
            </w:r>
          </w:p>
          <w:p w14:paraId="193EC909" w14:textId="77777777" w:rsidR="00746878" w:rsidRPr="00B44B59" w:rsidRDefault="00746878" w:rsidP="00746878">
            <w:pPr>
              <w:spacing w:after="60"/>
              <w:rPr>
                <w:b/>
                <w:bCs/>
                <w:caps/>
              </w:rPr>
            </w:pPr>
            <w:r w:rsidRPr="00B44B59">
              <w:rPr>
                <w:b/>
                <w:bCs/>
                <w:caps/>
              </w:rPr>
              <w:t>Hours of Operation:</w:t>
            </w:r>
          </w:p>
          <w:p w14:paraId="18B31DE3" w14:textId="77777777" w:rsidR="00746878" w:rsidRPr="00B44B59" w:rsidRDefault="00746878" w:rsidP="00746878">
            <w:pPr>
              <w:pStyle w:val="BodyCopyLast"/>
            </w:pPr>
            <w:r w:rsidRPr="00B44B59">
              <w:t>Monday – Friday</w:t>
            </w:r>
            <w:r w:rsidRPr="00B44B59">
              <w:br/>
              <w:t xml:space="preserve">9 a.m. to 9 p.m. E.T. </w:t>
            </w:r>
          </w:p>
          <w:p w14:paraId="2A8E491C" w14:textId="77777777" w:rsidR="00746878" w:rsidRDefault="00746878" w:rsidP="00746878">
            <w:r w:rsidRPr="00B44B59">
              <w:rPr>
                <w:shd w:val="clear" w:color="auto" w:fill="D3E6F0"/>
              </w:rPr>
              <w:t>[ORGANIZATION NAM</w:t>
            </w:r>
            <w:r>
              <w:rPr>
                <w:shd w:val="clear" w:color="auto" w:fill="D3E6F0"/>
              </w:rPr>
              <w:t>E]</w:t>
            </w:r>
            <w:r>
              <w:t xml:space="preserve"> </w:t>
            </w:r>
            <w:r w:rsidRPr="00BD7040">
              <w:t xml:space="preserve">encourages you to apply for COVID-19 Funeral Assistance if you had funeral expenses </w:t>
            </w:r>
            <w:proofErr w:type="gramStart"/>
            <w:r w:rsidRPr="00BD7040">
              <w:t>as a result of</w:t>
            </w:r>
            <w:proofErr w:type="gramEnd"/>
            <w:r w:rsidRPr="00BD7040">
              <w:t xml:space="preserve"> a death caused by COVID-19. </w:t>
            </w:r>
          </w:p>
          <w:p w14:paraId="07E4EAA5" w14:textId="34869B26" w:rsidR="00746878" w:rsidRDefault="00746878" w:rsidP="00746878">
            <w:r w:rsidRPr="00BD7040">
              <w:t xml:space="preserve">For more information, please call FEMA’s COVID-19 Funeral Assistance Helpline at </w:t>
            </w:r>
            <w:r w:rsidRPr="00CD799B">
              <w:rPr>
                <w:b/>
                <w:bCs/>
              </w:rPr>
              <w:t>844-684-6333</w:t>
            </w:r>
            <w:r w:rsidRPr="00BD7040">
              <w:t xml:space="preserve"> or visit </w:t>
            </w:r>
            <w:hyperlink r:id="rId13" w:history="1">
              <w:r w:rsidRPr="00CD799B">
                <w:rPr>
                  <w:rStyle w:val="Hyperlink"/>
                </w:rPr>
                <w:t>FEMA’s COVID-19 Funeral Assistance website</w:t>
              </w:r>
            </w:hyperlink>
            <w:r w:rsidRPr="00BD7040">
              <w:t>.</w:t>
            </w:r>
          </w:p>
        </w:tc>
      </w:tr>
    </w:tbl>
    <w:p w14:paraId="055B60A4" w14:textId="43C9846C" w:rsidR="00627ACC" w:rsidRPr="00BD7040" w:rsidRDefault="00627ACC" w:rsidP="00BD7040"/>
    <w:sectPr w:rsidR="00627ACC" w:rsidRPr="00BD7040" w:rsidSect="001D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8044" w14:textId="77777777" w:rsidR="0007530C" w:rsidRDefault="0007530C" w:rsidP="00EA00D5">
      <w:r>
        <w:separator/>
      </w:r>
    </w:p>
  </w:endnote>
  <w:endnote w:type="continuationSeparator" w:id="0">
    <w:p w14:paraId="57C36DFD" w14:textId="77777777" w:rsidR="0007530C" w:rsidRDefault="0007530C" w:rsidP="00EA00D5">
      <w:r>
        <w:continuationSeparator/>
      </w:r>
    </w:p>
  </w:endnote>
  <w:endnote w:type="continuationNotice" w:id="1">
    <w:p w14:paraId="07706F32" w14:textId="77777777" w:rsidR="0007530C" w:rsidRDefault="00075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Franklin Gothic Std Book">
    <w:panose1 w:val="020B0504030503020204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TC Franklin">
    <w:altName w:val="Calibri"/>
    <w:panose1 w:val="020B0504030503020204"/>
    <w:charset w:val="4D"/>
    <w:family w:val="swiss"/>
    <w:notTrueType/>
    <w:pitch w:val="variable"/>
    <w:sig w:usb0="00000003" w:usb1="00000000" w:usb2="00000000" w:usb3="00000000" w:csb0="00000001" w:csb1="00000000"/>
  </w:font>
  <w:font w:name="Arial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8442" w14:textId="77777777" w:rsidR="0007530C" w:rsidRDefault="0007530C" w:rsidP="00EA00D5">
      <w:r>
        <w:separator/>
      </w:r>
    </w:p>
  </w:footnote>
  <w:footnote w:type="continuationSeparator" w:id="0">
    <w:p w14:paraId="5AA245F4" w14:textId="77777777" w:rsidR="0007530C" w:rsidRDefault="0007530C" w:rsidP="00EA00D5">
      <w:r>
        <w:continuationSeparator/>
      </w:r>
    </w:p>
  </w:footnote>
  <w:footnote w:type="continuationNotice" w:id="1">
    <w:p w14:paraId="44390312" w14:textId="77777777" w:rsidR="0007530C" w:rsidRDefault="000753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1FC3"/>
    <w:multiLevelType w:val="multilevel"/>
    <w:tmpl w:val="F6E07404"/>
    <w:lvl w:ilvl="0">
      <w:start w:val="1"/>
      <w:numFmt w:val="upperLetter"/>
      <w:lvlText w:val="%1."/>
      <w:lvlJc w:val="left"/>
      <w:pPr>
        <w:ind w:left="14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1">
      <w:start w:val="1"/>
      <w:numFmt w:val="decimal"/>
      <w:lvlText w:val="%2."/>
      <w:lvlJc w:val="left"/>
      <w:pPr>
        <w:ind w:left="1800" w:firstLine="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160" w:firstLine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3">
      <w:start w:val="1"/>
      <w:numFmt w:val="decimal"/>
      <w:lvlText w:val="(%4)."/>
      <w:lvlJc w:val="left"/>
      <w:pPr>
        <w:tabs>
          <w:tab w:val="num" w:pos="3240"/>
        </w:tabs>
        <w:ind w:left="2520" w:firstLine="72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4">
      <w:start w:val="1"/>
      <w:numFmt w:val="lowerLetter"/>
      <w:lvlText w:val="(%5)."/>
      <w:lvlJc w:val="left"/>
      <w:pPr>
        <w:tabs>
          <w:tab w:val="num" w:pos="3960"/>
        </w:tabs>
        <w:ind w:left="2880" w:firstLine="108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5">
      <w:start w:val="1"/>
      <w:numFmt w:val="lowerRoman"/>
      <w:lvlText w:val="(%6)."/>
      <w:lvlJc w:val="left"/>
      <w:pPr>
        <w:tabs>
          <w:tab w:val="num" w:pos="4680"/>
        </w:tabs>
        <w:ind w:left="3240" w:firstLine="144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  <w:b w:val="0"/>
        <w:i w:val="0"/>
        <w:color w:val="035488"/>
        <w:sz w:val="2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3960" w:firstLine="21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8">
      <w:start w:val="1"/>
      <w:numFmt w:val="lowerRoman"/>
      <w:lvlText w:val="%9."/>
      <w:lvlJc w:val="left"/>
      <w:pPr>
        <w:tabs>
          <w:tab w:val="num" w:pos="8280"/>
        </w:tabs>
        <w:ind w:left="4320" w:firstLine="39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</w:abstractNum>
  <w:abstractNum w:abstractNumId="1" w15:restartNumberingAfterBreak="0">
    <w:nsid w:val="04CE7A89"/>
    <w:multiLevelType w:val="multilevel"/>
    <w:tmpl w:val="6F127BC8"/>
    <w:lvl w:ilvl="0">
      <w:start w:val="1"/>
      <w:numFmt w:val="upperLetter"/>
      <w:lvlText w:val="%1."/>
      <w:lvlJc w:val="left"/>
      <w:pPr>
        <w:ind w:left="3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3">
      <w:start w:val="1"/>
      <w:numFmt w:val="decimal"/>
      <w:lvlText w:val="(%4)."/>
      <w:lvlJc w:val="left"/>
      <w:pPr>
        <w:ind w:left="14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4">
      <w:start w:val="1"/>
      <w:numFmt w:val="lowerLetter"/>
      <w:lvlText w:val="(%5)."/>
      <w:lvlJc w:val="left"/>
      <w:pPr>
        <w:ind w:left="180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5">
      <w:start w:val="1"/>
      <w:numFmt w:val="lowerRoman"/>
      <w:lvlText w:val="(%6)."/>
      <w:lvlJc w:val="left"/>
      <w:pPr>
        <w:ind w:left="21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</w:abstractNum>
  <w:abstractNum w:abstractNumId="2" w15:restartNumberingAfterBreak="0">
    <w:nsid w:val="06A6478D"/>
    <w:multiLevelType w:val="hybridMultilevel"/>
    <w:tmpl w:val="5BB472EA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A4AA6"/>
    <w:multiLevelType w:val="hybridMultilevel"/>
    <w:tmpl w:val="09F8D80A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00E12"/>
    <w:multiLevelType w:val="hybridMultilevel"/>
    <w:tmpl w:val="3C96A7FA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AB2C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3548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C642F9"/>
    <w:multiLevelType w:val="hybridMultilevel"/>
    <w:tmpl w:val="3A426272"/>
    <w:lvl w:ilvl="0" w:tplc="B7746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3889"/>
    <w:multiLevelType w:val="hybridMultilevel"/>
    <w:tmpl w:val="DE8E7672"/>
    <w:lvl w:ilvl="0" w:tplc="67CA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36397"/>
      </w:rPr>
    </w:lvl>
    <w:lvl w:ilvl="1" w:tplc="6CC8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3548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288E"/>
    <w:multiLevelType w:val="hybridMultilevel"/>
    <w:tmpl w:val="0CA45518"/>
    <w:lvl w:ilvl="0" w:tplc="52DAF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3548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5CAD"/>
    <w:multiLevelType w:val="hybridMultilevel"/>
    <w:tmpl w:val="637016B6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2922BC"/>
    <w:multiLevelType w:val="hybridMultilevel"/>
    <w:tmpl w:val="715A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80ADD"/>
    <w:multiLevelType w:val="hybridMultilevel"/>
    <w:tmpl w:val="F3C096B4"/>
    <w:lvl w:ilvl="0" w:tplc="6CC8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3548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6A7206"/>
    <w:multiLevelType w:val="hybridMultilevel"/>
    <w:tmpl w:val="3788ABE8"/>
    <w:lvl w:ilvl="0" w:tplc="52DAF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3548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25112"/>
    <w:multiLevelType w:val="hybridMultilevel"/>
    <w:tmpl w:val="A6E29FB0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6CC8B44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03548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F62650"/>
    <w:multiLevelType w:val="hybridMultilevel"/>
    <w:tmpl w:val="1264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503AE"/>
    <w:multiLevelType w:val="hybridMultilevel"/>
    <w:tmpl w:val="43404A0E"/>
    <w:lvl w:ilvl="0" w:tplc="74F0BF6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36397"/>
      </w:rPr>
    </w:lvl>
    <w:lvl w:ilvl="1" w:tplc="0898E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3548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26EAD"/>
    <w:multiLevelType w:val="multilevel"/>
    <w:tmpl w:val="6F127BC8"/>
    <w:lvl w:ilvl="0">
      <w:start w:val="1"/>
      <w:numFmt w:val="upperLetter"/>
      <w:lvlText w:val="%1."/>
      <w:lvlJc w:val="left"/>
      <w:pPr>
        <w:ind w:left="10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3">
      <w:start w:val="1"/>
      <w:numFmt w:val="decimal"/>
      <w:lvlText w:val="(%4)."/>
      <w:lvlJc w:val="left"/>
      <w:pPr>
        <w:ind w:left="21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4">
      <w:start w:val="1"/>
      <w:numFmt w:val="lowerLetter"/>
      <w:lvlText w:val="(%5)."/>
      <w:lvlJc w:val="left"/>
      <w:pPr>
        <w:ind w:left="252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5">
      <w:start w:val="1"/>
      <w:numFmt w:val="lowerRoman"/>
      <w:lvlText w:val="(%6)."/>
      <w:lvlJc w:val="left"/>
      <w:pPr>
        <w:ind w:left="28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</w:abstractNum>
  <w:abstractNum w:abstractNumId="16" w15:restartNumberingAfterBreak="0">
    <w:nsid w:val="426840AD"/>
    <w:multiLevelType w:val="multilevel"/>
    <w:tmpl w:val="9678E9D2"/>
    <w:lvl w:ilvl="0">
      <w:start w:val="1"/>
      <w:numFmt w:val="upperLetter"/>
      <w:pStyle w:val="ListParagraph"/>
      <w:lvlText w:val="%1."/>
      <w:lvlJc w:val="left"/>
      <w:pPr>
        <w:ind w:left="14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1">
      <w:start w:val="1"/>
      <w:numFmt w:val="decimal"/>
      <w:lvlText w:val="%2."/>
      <w:lvlJc w:val="left"/>
      <w:pPr>
        <w:ind w:left="1800" w:firstLine="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160" w:firstLine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3">
      <w:start w:val="1"/>
      <w:numFmt w:val="decimal"/>
      <w:lvlText w:val="(%4)."/>
      <w:lvlJc w:val="left"/>
      <w:pPr>
        <w:tabs>
          <w:tab w:val="num" w:pos="3240"/>
        </w:tabs>
        <w:ind w:left="2520" w:firstLine="72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4">
      <w:start w:val="1"/>
      <w:numFmt w:val="lowerLetter"/>
      <w:lvlText w:val="(%5)."/>
      <w:lvlJc w:val="left"/>
      <w:pPr>
        <w:tabs>
          <w:tab w:val="num" w:pos="3960"/>
        </w:tabs>
        <w:ind w:left="2880" w:firstLine="108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5">
      <w:start w:val="1"/>
      <w:numFmt w:val="lowerRoman"/>
      <w:lvlText w:val="(%6)."/>
      <w:lvlJc w:val="left"/>
      <w:pPr>
        <w:tabs>
          <w:tab w:val="num" w:pos="4680"/>
        </w:tabs>
        <w:ind w:left="3240" w:firstLine="144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3600" w:firstLine="180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3960" w:firstLine="21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8">
      <w:start w:val="1"/>
      <w:numFmt w:val="lowerRoman"/>
      <w:lvlText w:val="%9."/>
      <w:lvlJc w:val="left"/>
      <w:pPr>
        <w:tabs>
          <w:tab w:val="num" w:pos="8280"/>
        </w:tabs>
        <w:ind w:left="4320" w:firstLine="39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</w:abstractNum>
  <w:abstractNum w:abstractNumId="17" w15:restartNumberingAfterBreak="0">
    <w:nsid w:val="4C407549"/>
    <w:multiLevelType w:val="hybridMultilevel"/>
    <w:tmpl w:val="69D0DBB2"/>
    <w:lvl w:ilvl="0" w:tplc="3086D54A">
      <w:start w:val="1"/>
      <w:numFmt w:val="upperRoman"/>
      <w:lvlText w:val="%1."/>
      <w:lvlJc w:val="right"/>
      <w:pPr>
        <w:ind w:left="720" w:hanging="360"/>
      </w:pPr>
      <w:rPr>
        <w:rFonts w:ascii="ITC Franklin Gothic Std Book" w:hAnsi="ITC Franklin Gothic Std Book" w:hint="default"/>
        <w:b w:val="0"/>
        <w:i w:val="0"/>
        <w:color w:val="1E83C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77BAD"/>
    <w:multiLevelType w:val="hybridMultilevel"/>
    <w:tmpl w:val="9FFC0B3A"/>
    <w:lvl w:ilvl="0" w:tplc="52DAF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3548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A1F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36397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84CB6"/>
    <w:multiLevelType w:val="hybridMultilevel"/>
    <w:tmpl w:val="418AB788"/>
    <w:lvl w:ilvl="0" w:tplc="6CC8B4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35488"/>
      </w:rPr>
    </w:lvl>
    <w:lvl w:ilvl="1" w:tplc="6CC8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35488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8354385"/>
    <w:multiLevelType w:val="hybridMultilevel"/>
    <w:tmpl w:val="2DCAE7D8"/>
    <w:lvl w:ilvl="0" w:tplc="52DAF8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3548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C65A8C"/>
    <w:multiLevelType w:val="multilevel"/>
    <w:tmpl w:val="6F127BC8"/>
    <w:lvl w:ilvl="0">
      <w:start w:val="1"/>
      <w:numFmt w:val="upperLetter"/>
      <w:lvlText w:val="%1."/>
      <w:lvlJc w:val="left"/>
      <w:pPr>
        <w:ind w:left="3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3">
      <w:start w:val="1"/>
      <w:numFmt w:val="decimal"/>
      <w:lvlText w:val="(%4)."/>
      <w:lvlJc w:val="left"/>
      <w:pPr>
        <w:ind w:left="14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4">
      <w:start w:val="1"/>
      <w:numFmt w:val="lowerLetter"/>
      <w:lvlText w:val="(%5)."/>
      <w:lvlJc w:val="left"/>
      <w:pPr>
        <w:ind w:left="180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5">
      <w:start w:val="1"/>
      <w:numFmt w:val="lowerRoman"/>
      <w:lvlText w:val="(%6)."/>
      <w:lvlJc w:val="left"/>
      <w:pPr>
        <w:ind w:left="216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ITC Franklin Gothic Std Book" w:hAnsi="ITC Franklin Gothic Std Book" w:hint="default"/>
        <w:b w:val="0"/>
        <w:i w:val="0"/>
        <w:color w:val="035488"/>
        <w:sz w:val="20"/>
      </w:rPr>
    </w:lvl>
  </w:abstractNum>
  <w:abstractNum w:abstractNumId="22" w15:restartNumberingAfterBreak="0">
    <w:nsid w:val="70FD7064"/>
    <w:multiLevelType w:val="hybridMultilevel"/>
    <w:tmpl w:val="7634284E"/>
    <w:lvl w:ilvl="0" w:tplc="521216A0">
      <w:start w:val="1"/>
      <w:numFmt w:val="upperRoman"/>
      <w:lvlText w:val="%1."/>
      <w:lvlJc w:val="right"/>
      <w:pPr>
        <w:ind w:left="936" w:hanging="216"/>
      </w:pPr>
      <w:rPr>
        <w:rFonts w:ascii="ITC Franklin Gothic Std Book" w:hAnsi="ITC Franklin Gothic Std Book" w:hint="default"/>
        <w:b w:val="0"/>
        <w:i w:val="0"/>
        <w:color w:val="1E83C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F2393"/>
    <w:multiLevelType w:val="hybridMultilevel"/>
    <w:tmpl w:val="01543E02"/>
    <w:lvl w:ilvl="0" w:tplc="52DAF8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3548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8B4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03548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81597">
    <w:abstractNumId w:val="1"/>
  </w:num>
  <w:num w:numId="2" w16cid:durableId="2147308743">
    <w:abstractNumId w:val="21"/>
  </w:num>
  <w:num w:numId="3" w16cid:durableId="1403453944">
    <w:abstractNumId w:val="0"/>
  </w:num>
  <w:num w:numId="4" w16cid:durableId="1297568647">
    <w:abstractNumId w:val="5"/>
  </w:num>
  <w:num w:numId="5" w16cid:durableId="355664526">
    <w:abstractNumId w:val="7"/>
  </w:num>
  <w:num w:numId="6" w16cid:durableId="1797672956">
    <w:abstractNumId w:val="18"/>
  </w:num>
  <w:num w:numId="7" w16cid:durableId="1848130662">
    <w:abstractNumId w:val="17"/>
  </w:num>
  <w:num w:numId="8" w16cid:durableId="705181642">
    <w:abstractNumId w:val="22"/>
  </w:num>
  <w:num w:numId="9" w16cid:durableId="1884559491">
    <w:abstractNumId w:val="11"/>
  </w:num>
  <w:num w:numId="10" w16cid:durableId="805968778">
    <w:abstractNumId w:val="12"/>
  </w:num>
  <w:num w:numId="11" w16cid:durableId="1734354354">
    <w:abstractNumId w:val="19"/>
  </w:num>
  <w:num w:numId="12" w16cid:durableId="1694652992">
    <w:abstractNumId w:val="16"/>
  </w:num>
  <w:num w:numId="13" w16cid:durableId="241919024">
    <w:abstractNumId w:val="4"/>
  </w:num>
  <w:num w:numId="14" w16cid:durableId="1624462119">
    <w:abstractNumId w:val="8"/>
  </w:num>
  <w:num w:numId="15" w16cid:durableId="1319383924">
    <w:abstractNumId w:val="10"/>
  </w:num>
  <w:num w:numId="16" w16cid:durableId="1815609441">
    <w:abstractNumId w:val="20"/>
  </w:num>
  <w:num w:numId="17" w16cid:durableId="541865164">
    <w:abstractNumId w:val="2"/>
  </w:num>
  <w:num w:numId="18" w16cid:durableId="957446233">
    <w:abstractNumId w:val="3"/>
  </w:num>
  <w:num w:numId="19" w16cid:durableId="105126740">
    <w:abstractNumId w:val="14"/>
  </w:num>
  <w:num w:numId="20" w16cid:durableId="1910455430">
    <w:abstractNumId w:val="15"/>
  </w:num>
  <w:num w:numId="21" w16cid:durableId="1504467615">
    <w:abstractNumId w:val="6"/>
  </w:num>
  <w:num w:numId="22" w16cid:durableId="1619336377">
    <w:abstractNumId w:val="23"/>
  </w:num>
  <w:num w:numId="23" w16cid:durableId="161824550">
    <w:abstractNumId w:val="9"/>
  </w:num>
  <w:num w:numId="24" w16cid:durableId="10292551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A"/>
    <w:rsid w:val="0000333F"/>
    <w:rsid w:val="00007344"/>
    <w:rsid w:val="00014634"/>
    <w:rsid w:val="00046719"/>
    <w:rsid w:val="000477E6"/>
    <w:rsid w:val="00070F76"/>
    <w:rsid w:val="0007530C"/>
    <w:rsid w:val="00077351"/>
    <w:rsid w:val="00093AA7"/>
    <w:rsid w:val="001153FF"/>
    <w:rsid w:val="00160CB5"/>
    <w:rsid w:val="001667F7"/>
    <w:rsid w:val="001672F1"/>
    <w:rsid w:val="0017267E"/>
    <w:rsid w:val="00191F73"/>
    <w:rsid w:val="001B4A13"/>
    <w:rsid w:val="001C3DCB"/>
    <w:rsid w:val="001C66AC"/>
    <w:rsid w:val="001C7A33"/>
    <w:rsid w:val="001D038D"/>
    <w:rsid w:val="001D055D"/>
    <w:rsid w:val="001E400A"/>
    <w:rsid w:val="00206834"/>
    <w:rsid w:val="00213652"/>
    <w:rsid w:val="00223536"/>
    <w:rsid w:val="00225BDF"/>
    <w:rsid w:val="00226BA4"/>
    <w:rsid w:val="00242441"/>
    <w:rsid w:val="002511FF"/>
    <w:rsid w:val="00252118"/>
    <w:rsid w:val="00263B87"/>
    <w:rsid w:val="00274089"/>
    <w:rsid w:val="00285B0B"/>
    <w:rsid w:val="002A3233"/>
    <w:rsid w:val="002B279B"/>
    <w:rsid w:val="002B4EDC"/>
    <w:rsid w:val="002B6030"/>
    <w:rsid w:val="002C2DE5"/>
    <w:rsid w:val="002D5256"/>
    <w:rsid w:val="002D7DBD"/>
    <w:rsid w:val="002E0DDE"/>
    <w:rsid w:val="002E1E92"/>
    <w:rsid w:val="002E2F89"/>
    <w:rsid w:val="002F30E5"/>
    <w:rsid w:val="002F3CD8"/>
    <w:rsid w:val="003103BD"/>
    <w:rsid w:val="00310A71"/>
    <w:rsid w:val="003210E4"/>
    <w:rsid w:val="00335F85"/>
    <w:rsid w:val="0036199E"/>
    <w:rsid w:val="003758DC"/>
    <w:rsid w:val="00376E44"/>
    <w:rsid w:val="003859C5"/>
    <w:rsid w:val="003B03CD"/>
    <w:rsid w:val="003B10B6"/>
    <w:rsid w:val="003C1967"/>
    <w:rsid w:val="003D038B"/>
    <w:rsid w:val="003D41E8"/>
    <w:rsid w:val="003E6457"/>
    <w:rsid w:val="00404819"/>
    <w:rsid w:val="00412096"/>
    <w:rsid w:val="00414D5C"/>
    <w:rsid w:val="00416475"/>
    <w:rsid w:val="00424479"/>
    <w:rsid w:val="004317FD"/>
    <w:rsid w:val="00442B1D"/>
    <w:rsid w:val="00443B38"/>
    <w:rsid w:val="004549ED"/>
    <w:rsid w:val="0046067D"/>
    <w:rsid w:val="00487F89"/>
    <w:rsid w:val="00494DAB"/>
    <w:rsid w:val="004A3CFD"/>
    <w:rsid w:val="004E5597"/>
    <w:rsid w:val="0053297E"/>
    <w:rsid w:val="005356F2"/>
    <w:rsid w:val="00542212"/>
    <w:rsid w:val="00543606"/>
    <w:rsid w:val="00560C4E"/>
    <w:rsid w:val="00566A03"/>
    <w:rsid w:val="00595B0E"/>
    <w:rsid w:val="005B6FD7"/>
    <w:rsid w:val="005F10D2"/>
    <w:rsid w:val="005F5797"/>
    <w:rsid w:val="00600FD5"/>
    <w:rsid w:val="00604173"/>
    <w:rsid w:val="0061202D"/>
    <w:rsid w:val="00614959"/>
    <w:rsid w:val="00621212"/>
    <w:rsid w:val="00627ACC"/>
    <w:rsid w:val="00650FC6"/>
    <w:rsid w:val="006519A2"/>
    <w:rsid w:val="006520C2"/>
    <w:rsid w:val="006632A6"/>
    <w:rsid w:val="00673015"/>
    <w:rsid w:val="006A3D1F"/>
    <w:rsid w:val="006A40C4"/>
    <w:rsid w:val="006B43FD"/>
    <w:rsid w:val="006C0D78"/>
    <w:rsid w:val="006E5D29"/>
    <w:rsid w:val="006E735C"/>
    <w:rsid w:val="006F65C0"/>
    <w:rsid w:val="0070273E"/>
    <w:rsid w:val="007057BE"/>
    <w:rsid w:val="0071527F"/>
    <w:rsid w:val="007345E4"/>
    <w:rsid w:val="00746878"/>
    <w:rsid w:val="00750DDF"/>
    <w:rsid w:val="0075472A"/>
    <w:rsid w:val="00760962"/>
    <w:rsid w:val="007A6FAA"/>
    <w:rsid w:val="007D46B1"/>
    <w:rsid w:val="007F12C8"/>
    <w:rsid w:val="00814072"/>
    <w:rsid w:val="0081430C"/>
    <w:rsid w:val="00832F72"/>
    <w:rsid w:val="008444C7"/>
    <w:rsid w:val="008710D9"/>
    <w:rsid w:val="008901D4"/>
    <w:rsid w:val="008924C6"/>
    <w:rsid w:val="00893473"/>
    <w:rsid w:val="008A21F0"/>
    <w:rsid w:val="008A2C7B"/>
    <w:rsid w:val="008C79BD"/>
    <w:rsid w:val="008D1F7C"/>
    <w:rsid w:val="008E33A8"/>
    <w:rsid w:val="008E7DF0"/>
    <w:rsid w:val="008F5E95"/>
    <w:rsid w:val="0090657C"/>
    <w:rsid w:val="00915307"/>
    <w:rsid w:val="00917853"/>
    <w:rsid w:val="00934093"/>
    <w:rsid w:val="009412F8"/>
    <w:rsid w:val="009430BF"/>
    <w:rsid w:val="00945538"/>
    <w:rsid w:val="009455FE"/>
    <w:rsid w:val="00956A03"/>
    <w:rsid w:val="00960B6A"/>
    <w:rsid w:val="00966458"/>
    <w:rsid w:val="00971906"/>
    <w:rsid w:val="009737F2"/>
    <w:rsid w:val="00973970"/>
    <w:rsid w:val="0099260F"/>
    <w:rsid w:val="009D126A"/>
    <w:rsid w:val="009D15BD"/>
    <w:rsid w:val="009E1570"/>
    <w:rsid w:val="009F2171"/>
    <w:rsid w:val="00A030DE"/>
    <w:rsid w:val="00A154F8"/>
    <w:rsid w:val="00A23E58"/>
    <w:rsid w:val="00A25EEC"/>
    <w:rsid w:val="00A343E3"/>
    <w:rsid w:val="00A457AE"/>
    <w:rsid w:val="00A50869"/>
    <w:rsid w:val="00A57BD3"/>
    <w:rsid w:val="00A8799E"/>
    <w:rsid w:val="00A94A22"/>
    <w:rsid w:val="00A9754E"/>
    <w:rsid w:val="00AA5778"/>
    <w:rsid w:val="00AD6084"/>
    <w:rsid w:val="00AE6626"/>
    <w:rsid w:val="00AF43CA"/>
    <w:rsid w:val="00B40684"/>
    <w:rsid w:val="00B42AE6"/>
    <w:rsid w:val="00B44B59"/>
    <w:rsid w:val="00B4514D"/>
    <w:rsid w:val="00B454E1"/>
    <w:rsid w:val="00B47F2B"/>
    <w:rsid w:val="00B50FAF"/>
    <w:rsid w:val="00B54F6E"/>
    <w:rsid w:val="00B55C96"/>
    <w:rsid w:val="00B56C73"/>
    <w:rsid w:val="00B66A32"/>
    <w:rsid w:val="00B768C8"/>
    <w:rsid w:val="00B82D7B"/>
    <w:rsid w:val="00B962B8"/>
    <w:rsid w:val="00B969B3"/>
    <w:rsid w:val="00B9791C"/>
    <w:rsid w:val="00BA1035"/>
    <w:rsid w:val="00BA453B"/>
    <w:rsid w:val="00BA4A8A"/>
    <w:rsid w:val="00BB1449"/>
    <w:rsid w:val="00BC3539"/>
    <w:rsid w:val="00BD7040"/>
    <w:rsid w:val="00BE24D5"/>
    <w:rsid w:val="00BF71B4"/>
    <w:rsid w:val="00C036E6"/>
    <w:rsid w:val="00C114D0"/>
    <w:rsid w:val="00C2663F"/>
    <w:rsid w:val="00C31584"/>
    <w:rsid w:val="00C3682A"/>
    <w:rsid w:val="00C40FDD"/>
    <w:rsid w:val="00C4170F"/>
    <w:rsid w:val="00C465E9"/>
    <w:rsid w:val="00C51580"/>
    <w:rsid w:val="00C52022"/>
    <w:rsid w:val="00C5553C"/>
    <w:rsid w:val="00C57B16"/>
    <w:rsid w:val="00C70FE9"/>
    <w:rsid w:val="00C74462"/>
    <w:rsid w:val="00C80CEF"/>
    <w:rsid w:val="00C82C7D"/>
    <w:rsid w:val="00C92288"/>
    <w:rsid w:val="00C925D7"/>
    <w:rsid w:val="00CD3409"/>
    <w:rsid w:val="00CD68DD"/>
    <w:rsid w:val="00CD799B"/>
    <w:rsid w:val="00CE0AE7"/>
    <w:rsid w:val="00CF6FA6"/>
    <w:rsid w:val="00D05737"/>
    <w:rsid w:val="00D12993"/>
    <w:rsid w:val="00D30868"/>
    <w:rsid w:val="00D50B83"/>
    <w:rsid w:val="00D543B8"/>
    <w:rsid w:val="00D77B50"/>
    <w:rsid w:val="00D8367A"/>
    <w:rsid w:val="00D94023"/>
    <w:rsid w:val="00D96953"/>
    <w:rsid w:val="00DA64BF"/>
    <w:rsid w:val="00DB1177"/>
    <w:rsid w:val="00DB4C46"/>
    <w:rsid w:val="00DC6955"/>
    <w:rsid w:val="00DD60B6"/>
    <w:rsid w:val="00DD639A"/>
    <w:rsid w:val="00DF45B3"/>
    <w:rsid w:val="00E05084"/>
    <w:rsid w:val="00E3212B"/>
    <w:rsid w:val="00E45E6E"/>
    <w:rsid w:val="00E60836"/>
    <w:rsid w:val="00E74269"/>
    <w:rsid w:val="00E7762F"/>
    <w:rsid w:val="00E87379"/>
    <w:rsid w:val="00E922EE"/>
    <w:rsid w:val="00EA00D5"/>
    <w:rsid w:val="00EA5276"/>
    <w:rsid w:val="00ED06D1"/>
    <w:rsid w:val="00ED1D16"/>
    <w:rsid w:val="00EE6958"/>
    <w:rsid w:val="00F0746B"/>
    <w:rsid w:val="00F07C37"/>
    <w:rsid w:val="00F22115"/>
    <w:rsid w:val="00F24198"/>
    <w:rsid w:val="00F27642"/>
    <w:rsid w:val="00F3383F"/>
    <w:rsid w:val="00F50D7E"/>
    <w:rsid w:val="00F5293B"/>
    <w:rsid w:val="00F705FF"/>
    <w:rsid w:val="00F73AC4"/>
    <w:rsid w:val="00F755D7"/>
    <w:rsid w:val="00F75B97"/>
    <w:rsid w:val="00F76B07"/>
    <w:rsid w:val="00F81377"/>
    <w:rsid w:val="00F81884"/>
    <w:rsid w:val="00F90469"/>
    <w:rsid w:val="00FB260C"/>
    <w:rsid w:val="00FB5A1E"/>
    <w:rsid w:val="00FC5402"/>
    <w:rsid w:val="00FD201E"/>
    <w:rsid w:val="00FD4B66"/>
    <w:rsid w:val="00FE0EF3"/>
    <w:rsid w:val="00FF521E"/>
    <w:rsid w:val="11219DE7"/>
    <w:rsid w:val="533BA982"/>
    <w:rsid w:val="6B8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2F50"/>
  <w15:chartTrackingRefBased/>
  <w15:docId w15:val="{8A51146C-E76F-2D4F-A839-CDAB71AA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160CB5"/>
    <w:pPr>
      <w:spacing w:after="120" w:line="276" w:lineRule="auto"/>
    </w:pPr>
    <w:rPr>
      <w:rFonts w:ascii="Arial" w:hAnsi="Arial"/>
      <w:color w:val="404040" w:themeColor="text1" w:themeTint="BF"/>
      <w:sz w:val="20"/>
      <w:szCs w:val="20"/>
    </w:rPr>
  </w:style>
  <w:style w:type="paragraph" w:styleId="Heading1">
    <w:name w:val="heading 1"/>
    <w:aliases w:val="Section Title"/>
    <w:basedOn w:val="NoSpacing"/>
    <w:next w:val="NoSpacing"/>
    <w:link w:val="Heading1Char"/>
    <w:uiPriority w:val="9"/>
    <w:qFormat/>
    <w:rsid w:val="00C5553C"/>
    <w:pPr>
      <w:spacing w:after="160" w:line="276" w:lineRule="auto"/>
      <w:outlineLvl w:val="0"/>
    </w:pPr>
    <w:rPr>
      <w:rFonts w:ascii="Arial" w:hAnsi="Arial"/>
      <w:b/>
      <w:bCs/>
      <w:color w:val="0078AE"/>
      <w:sz w:val="28"/>
      <w:szCs w:val="28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unhideWhenUsed/>
    <w:qFormat/>
    <w:rsid w:val="00F3383F"/>
    <w:pPr>
      <w:outlineLvl w:val="1"/>
    </w:pPr>
    <w:rPr>
      <w:b/>
      <w:bCs/>
      <w:color w:val="0052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967"/>
    <w:rPr>
      <w:rFonts w:ascii="Arial" w:hAnsi="Arial"/>
      <w:color w:val="035488"/>
      <w:sz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A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0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5FF"/>
  </w:style>
  <w:style w:type="paragraph" w:styleId="Footer">
    <w:name w:val="footer"/>
    <w:basedOn w:val="Normal"/>
    <w:link w:val="FooterChar"/>
    <w:uiPriority w:val="99"/>
    <w:unhideWhenUsed/>
    <w:rsid w:val="00F70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5FF"/>
  </w:style>
  <w:style w:type="paragraph" w:styleId="ListParagraph">
    <w:name w:val="List Paragraph"/>
    <w:basedOn w:val="Normal"/>
    <w:uiPriority w:val="34"/>
    <w:qFormat/>
    <w:rsid w:val="00543606"/>
    <w:pPr>
      <w:numPr>
        <w:numId w:val="12"/>
      </w:numPr>
      <w:spacing w:after="60"/>
    </w:pPr>
  </w:style>
  <w:style w:type="paragraph" w:styleId="Title">
    <w:name w:val="Title"/>
    <w:aliases w:val="Document Title"/>
    <w:basedOn w:val="NoSpacing"/>
    <w:next w:val="NoSpacing"/>
    <w:link w:val="TitleChar"/>
    <w:uiPriority w:val="10"/>
    <w:qFormat/>
    <w:rsid w:val="00F3383F"/>
    <w:pPr>
      <w:spacing w:after="120" w:line="276" w:lineRule="auto"/>
      <w:contextualSpacing/>
      <w:outlineLvl w:val="0"/>
    </w:pPr>
    <w:rPr>
      <w:rFonts w:ascii="Arial Narrow" w:eastAsiaTheme="majorEastAsia" w:hAnsi="Arial Narrow" w:cstheme="majorBidi"/>
      <w:b/>
      <w:color w:val="005288"/>
      <w:spacing w:val="-10"/>
      <w:kern w:val="28"/>
      <w:sz w:val="52"/>
      <w:szCs w:val="56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F3383F"/>
    <w:rPr>
      <w:rFonts w:ascii="Arial Narrow" w:eastAsiaTheme="majorEastAsia" w:hAnsi="Arial Narrow" w:cstheme="majorBidi"/>
      <w:b/>
      <w:color w:val="005288"/>
      <w:spacing w:val="-10"/>
      <w:kern w:val="28"/>
      <w:sz w:val="52"/>
      <w:szCs w:val="56"/>
    </w:rPr>
  </w:style>
  <w:style w:type="paragraph" w:styleId="Subtitle">
    <w:name w:val="Subtitle"/>
    <w:aliases w:val="Document Subtitle"/>
    <w:basedOn w:val="NoSpacing"/>
    <w:next w:val="NoSpacing"/>
    <w:link w:val="SubtitleChar"/>
    <w:uiPriority w:val="11"/>
    <w:qFormat/>
    <w:rsid w:val="00C92288"/>
    <w:pPr>
      <w:spacing w:after="120" w:line="276" w:lineRule="auto"/>
      <w:outlineLvl w:val="1"/>
    </w:pPr>
    <w:rPr>
      <w:rFonts w:ascii="Arial Narrow" w:hAnsi="Arial Narrow"/>
      <w:b/>
      <w:bCs/>
      <w:color w:val="0078AE"/>
      <w:sz w:val="36"/>
      <w:szCs w:val="40"/>
    </w:rPr>
  </w:style>
  <w:style w:type="character" w:customStyle="1" w:styleId="SubtitleChar">
    <w:name w:val="Subtitle Char"/>
    <w:aliases w:val="Document Subtitle Char"/>
    <w:basedOn w:val="DefaultParagraphFont"/>
    <w:link w:val="Subtitle"/>
    <w:uiPriority w:val="11"/>
    <w:rsid w:val="00C92288"/>
    <w:rPr>
      <w:rFonts w:ascii="Arial Narrow" w:hAnsi="Arial Narrow"/>
      <w:b/>
      <w:bCs/>
      <w:color w:val="0078AE"/>
      <w:sz w:val="36"/>
      <w:szCs w:val="40"/>
    </w:rPr>
  </w:style>
  <w:style w:type="paragraph" w:customStyle="1" w:styleId="Subtitle2">
    <w:name w:val="Subtitle 2"/>
    <w:basedOn w:val="NoSpacing"/>
    <w:next w:val="NoSpacing"/>
    <w:qFormat/>
    <w:rsid w:val="00F3383F"/>
    <w:pPr>
      <w:spacing w:after="120" w:line="276" w:lineRule="auto"/>
      <w:outlineLvl w:val="2"/>
    </w:pPr>
    <w:rPr>
      <w:rFonts w:ascii="Arial Narrow" w:hAnsi="Arial Narrow"/>
      <w:b/>
      <w:color w:val="0078AE"/>
      <w:sz w:val="28"/>
      <w:szCs w:val="32"/>
    </w:rPr>
  </w:style>
  <w:style w:type="paragraph" w:styleId="NoSpacing">
    <w:name w:val="No Spacing"/>
    <w:uiPriority w:val="1"/>
    <w:qFormat/>
    <w:rsid w:val="00EA00D5"/>
    <w:rPr>
      <w:rFonts w:ascii="ITC Franklin" w:hAnsi="ITC Franklin"/>
      <w:color w:val="404040" w:themeColor="text1" w:themeTint="BF"/>
      <w:sz w:val="20"/>
    </w:rPr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C5553C"/>
    <w:rPr>
      <w:rFonts w:ascii="Arial" w:hAnsi="Arial"/>
      <w:b/>
      <w:bCs/>
      <w:color w:val="0078AE"/>
      <w:sz w:val="28"/>
      <w:szCs w:val="28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rsid w:val="00F3383F"/>
    <w:rPr>
      <w:rFonts w:ascii="Arial" w:hAnsi="Arial"/>
      <w:b/>
      <w:bCs/>
      <w:color w:val="005288"/>
      <w:sz w:val="20"/>
      <w:szCs w:val="20"/>
    </w:rPr>
  </w:style>
  <w:style w:type="paragraph" w:customStyle="1" w:styleId="Breadcrumbs">
    <w:name w:val="Breadcrumbs"/>
    <w:basedOn w:val="Normal"/>
    <w:qFormat/>
    <w:rsid w:val="00FB260C"/>
    <w:rPr>
      <w:b/>
      <w:bCs/>
      <w:color w:val="000000" w:themeColor="text1"/>
      <w:sz w:val="16"/>
      <w:szCs w:val="16"/>
      <w14:textFill>
        <w14:solidFill>
          <w14:schemeClr w14:val="tx1">
            <w14:lumMod w14:val="50000"/>
            <w14:lumOff w14:val="50000"/>
            <w14:lumMod w14:val="50000"/>
            <w14:lumOff w14:val="50000"/>
          </w14:schemeClr>
        </w14:solidFill>
      </w14:textFill>
    </w:rPr>
  </w:style>
  <w:style w:type="paragraph" w:customStyle="1" w:styleId="BodyCopyLast">
    <w:name w:val="Body Copy Last"/>
    <w:basedOn w:val="Normal"/>
    <w:qFormat/>
    <w:rsid w:val="003C1967"/>
    <w:pPr>
      <w:spacing w:after="240"/>
    </w:pPr>
  </w:style>
  <w:style w:type="character" w:styleId="PageNumber">
    <w:name w:val="page number"/>
    <w:basedOn w:val="DefaultParagraphFont"/>
    <w:uiPriority w:val="99"/>
    <w:semiHidden/>
    <w:unhideWhenUsed/>
    <w:rsid w:val="00F07C37"/>
  </w:style>
  <w:style w:type="paragraph" w:styleId="TOC1">
    <w:name w:val="toc 1"/>
    <w:basedOn w:val="Heading2"/>
    <w:next w:val="Normal"/>
    <w:autoRedefine/>
    <w:uiPriority w:val="39"/>
    <w:unhideWhenUsed/>
    <w:rsid w:val="00C80CEF"/>
    <w:pPr>
      <w:tabs>
        <w:tab w:val="right" w:leader="dot" w:pos="79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457"/>
    <w:pPr>
      <w:spacing w:after="100"/>
      <w:ind w:left="360"/>
      <w:outlineLvl w:val="2"/>
    </w:pPr>
  </w:style>
  <w:style w:type="table" w:styleId="TableGrid">
    <w:name w:val="Table Grid"/>
    <w:basedOn w:val="TableNormal"/>
    <w:uiPriority w:val="39"/>
    <w:rsid w:val="0070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ListParagraph"/>
    <w:qFormat/>
    <w:rsid w:val="00814072"/>
    <w:pPr>
      <w:numPr>
        <w:numId w:val="19"/>
      </w:numPr>
    </w:pPr>
  </w:style>
  <w:style w:type="paragraph" w:customStyle="1" w:styleId="Bullets">
    <w:name w:val="Bullets"/>
    <w:basedOn w:val="ListParagraph"/>
    <w:rsid w:val="00C31584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ema.gov/disaster/coronavirus/economic/funeral-assistance?utm_source=CBO&amp;utm_medium=Website&amp;utm_campaign=FEMA_Funeral_Assistanc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ema.gov/disaster/coronavirus/economic/funeral-assistance?utm_source=CBO&amp;utm_medium=Newsletter&amp;utm_campaign=FEMA_Funeral_Assista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ema.gov/disaster/coronavirus/economic/funeral-assistance?utm_source=CBO&amp;utm_medium=Email&amp;utm_campaign=FEMA_Funeral_Assistanc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7132F38E9DF4DABA1402953B56FAE" ma:contentTypeVersion="9" ma:contentTypeDescription="Create a new document." ma:contentTypeScope="" ma:versionID="240d8db4555ab5a419f8e09d65bf598c">
  <xsd:schema xmlns:xsd="http://www.w3.org/2001/XMLSchema" xmlns:xs="http://www.w3.org/2001/XMLSchema" xmlns:p="http://schemas.microsoft.com/office/2006/metadata/properties" xmlns:ns2="5ca13090-310a-4a84-acbb-4c0a1240ef23" targetNamespace="http://schemas.microsoft.com/office/2006/metadata/properties" ma:root="true" ma:fieldsID="36bb6c202a1ef54b1b3f1ed872c1a8c3" ns2:_="">
    <xsd:import namespace="5ca13090-310a-4a84-acbb-4c0a1240e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13090-310a-4a84-acbb-4c0a1240e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9F00C-B408-4607-B6CF-0EF6216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13090-310a-4a84-acbb-4c0a1240e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DDC29-70A6-4E92-A099-33BF1A5D9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3E141-FD7B-8240-AF34-74F351F917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E03289-FD01-43A2-B49A-F130500055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519</Words>
  <Characters>2960</Characters>
  <Application>Microsoft Office Word</Application>
  <DocSecurity>4</DocSecurity>
  <Lines>24</Lines>
  <Paragraphs>6</Paragraphs>
  <ScaleCrop>false</ScaleCrop>
  <Company/>
  <LinksUpToDate>false</LinksUpToDate>
  <CharactersWithSpaces>3473</CharactersWithSpaces>
  <SharedDoc>false</SharedDoc>
  <HLinks>
    <vt:vector size="18" baseType="variant">
      <vt:variant>
        <vt:i4>524338</vt:i4>
      </vt:variant>
      <vt:variant>
        <vt:i4>6</vt:i4>
      </vt:variant>
      <vt:variant>
        <vt:i4>0</vt:i4>
      </vt:variant>
      <vt:variant>
        <vt:i4>5</vt:i4>
      </vt:variant>
      <vt:variant>
        <vt:lpwstr>https://www.fema.gov/disaster/coronavirus/economic/funeral-assistance?utm_source=CBO&amp;utm_medium=Website&amp;utm_campaign=FEMA_Funeral_Assistance</vt:lpwstr>
      </vt:variant>
      <vt:variant>
        <vt:lpwstr/>
      </vt:variant>
      <vt:variant>
        <vt:i4>4653170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https://www.fema.gov/disaster/coronavirus/economic/funeral-assistance?utm_source=CBO&amp;utm_medium=Newsletter&amp;utm_campaign=FEMA_Funeral_Assistance</vt:lpwstr>
      </vt:variant>
      <vt:variant>
        <vt:lpwstr/>
      </vt:variant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https://www.fema.gov/disaster/coronavirus/economic/funeral-assistance?utm_source=CBO&amp;utm_medium=Email&amp;utm_campaign=FEMA_Funeral_Assistance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Jeanine</dc:creator>
  <cp:keywords/>
  <dc:description/>
  <cp:lastModifiedBy>McGinnis, Casey</cp:lastModifiedBy>
  <cp:revision>43</cp:revision>
  <dcterms:created xsi:type="dcterms:W3CDTF">2022-04-21T14:25:00Z</dcterms:created>
  <dcterms:modified xsi:type="dcterms:W3CDTF">2022-04-21T15:39:00Z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2021-05-26T13:47:12Z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49adf469-6d79-44d6-8790-3403ef69145a</vt:lpwstr>
  </property>
  <property fmtid="{D5CDD505-2E9C-101B-9397-08002B2CF9AE}" pid="8" name="MSIP_Label_589256c7-9946-44df-b379-51beb93fd2d9_ContentBits">
    <vt:lpwstr>0</vt:lpwstr>
  </property>
  <property fmtid="{D5CDD505-2E9C-101B-9397-08002B2CF9AE}" pid="9" name="ContentTypeId">
    <vt:lpwstr>0x010100DB07132F38E9DF4DABA1402953B56FAE</vt:lpwstr>
  </property>
</Properties>
</file>