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B0D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Почему в большинстве ситуаций стоит использовать </w:t>
      </w:r>
      <w:proofErr w:type="spellStart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flexbox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-позиционирование?</w:t>
      </w:r>
    </w:p>
    <w:p w14:paraId="73724EA8" w14:textId="5D61B340" w:rsidR="00163B58" w:rsidRPr="0021302A" w:rsidRDefault="00163B58" w:rsidP="00163B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флексбокса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легко настраивать расположение элементов в контейнере, выравнивать их по горизонтали и вертикали, создавать вложенные контейнеры и сложные элементы. 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flexbox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поддерживается всеми современными браузерами. </w:t>
      </w:r>
    </w:p>
    <w:p w14:paraId="78B67B4E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Самостоятельно изучи способ позиционирования через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display</w:t>
      </w:r>
      <w:proofErr w:type="spellEnd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ответьте на вопрос, для каких ситуаций оно лучше всего подходит?</w:t>
      </w:r>
    </w:p>
    <w:p w14:paraId="48B7068F" w14:textId="11963086" w:rsidR="00163B58" w:rsidRPr="0021302A" w:rsidRDefault="006221CD" w:rsidP="00163B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display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table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использовать, когда надо создать элементы на странице, которые будут вести себя как таблица с ячейками и строками, с равномерным распределением контента по ячейкам. </w:t>
      </w:r>
    </w:p>
    <w:p w14:paraId="0BA55846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есть оси во флекс-верстке и как задается их направление?</w:t>
      </w:r>
    </w:p>
    <w:p w14:paraId="54352622" w14:textId="1D8FF86D" w:rsidR="006221CD" w:rsidRPr="0021302A" w:rsidRDefault="006221CD" w:rsidP="006221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Есть 2 оси: главная и поперечная. Главная ось определяет направление элементов в контейнере, может быть вертикальной или горизонтальной.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основная ось горизонтальная, то поперечная – вертикальная, и наоборот. Направление задается с помощью свойства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flex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direction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У него есть несколько значений: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column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колонка в обычном порядке),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column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reverse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(колонка в обратном порядке),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row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(обычный ряд)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row</w:t>
      </w:r>
      <w:r w:rsidRPr="006221C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reverse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(ряд в обратном порядке). </w:t>
      </w:r>
    </w:p>
    <w:p w14:paraId="61382F7F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Разберитесь, как работает свойство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</w:t>
      </w:r>
      <w:proofErr w:type="spellEnd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auto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 флекс-верстке, приведите пример использования</w:t>
      </w:r>
    </w:p>
    <w:p w14:paraId="39218CAE" w14:textId="1B7FA3CA" w:rsidR="000268B0" w:rsidRPr="0021302A" w:rsidRDefault="000268B0" w:rsidP="000268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у элемента будет задано свойство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margin</w:t>
      </w:r>
      <w:r w:rsidRPr="000268B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то это приведет к центрированию элемента по горизонтали, т.к. свободное пространство будет распределяться по обеим сторонам от элемента.</w:t>
      </w:r>
    </w:p>
    <w:p w14:paraId="43831293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чем преимущества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box-sizing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4B446FCA" w14:textId="4ED86582" w:rsidR="000268B0" w:rsidRPr="0021302A" w:rsidRDefault="00667FA6" w:rsidP="000268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box</w:t>
      </w:r>
      <w:r w:rsidRPr="00667F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sizing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управлять размером блока, задавать ширину блока. Можно выравнивать и размещать элементы в пределах заданной ширины. Еще свойство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box</w:t>
      </w:r>
      <w:r w:rsidRPr="00667F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sizing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учитывает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паддинги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границы, благодаря чему в блоке будет достаточно пространства для отображения контента. </w:t>
      </w:r>
    </w:p>
    <w:p w14:paraId="32E89B64" w14:textId="4AB45428" w:rsidR="000268B0" w:rsidRDefault="0021302A" w:rsidP="0002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Чем отличается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flex-grow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 </w:t>
      </w:r>
      <w:proofErr w:type="spellStart"/>
      <w:r w:rsidRPr="002130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flex-shrink</w:t>
      </w:r>
      <w:proofErr w:type="spellEnd"/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324CFDCE" w14:textId="6CA4A84A" w:rsidR="000268B0" w:rsidRPr="00667FA6" w:rsidRDefault="000268B0" w:rsidP="000268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flex</w:t>
      </w:r>
      <w:r w:rsidRPr="000268B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grow</w:t>
      </w:r>
      <w:r w:rsidRPr="000268B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помогает распределить свободное пространство между элементами, а </w:t>
      </w:r>
      <w:r w:rsidR="00667FA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flex</w:t>
      </w:r>
      <w:r w:rsidR="00667FA6" w:rsidRPr="00667F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="00667FA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shrink</w:t>
      </w:r>
      <w:r w:rsidR="00667F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помогает распределить пространство, если в контейнера недостаточно места.</w:t>
      </w:r>
    </w:p>
    <w:p w14:paraId="55AED9F9" w14:textId="77777777" w:rsidR="0021302A" w:rsidRDefault="0021302A" w:rsidP="00213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130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можно добиться следующего позиционирования элементов:</w:t>
      </w:r>
    </w:p>
    <w:p w14:paraId="7F0D0F1F" w14:textId="4C7CCEAF" w:rsidR="00E34D4F" w:rsidRDefault="00E34D4F" w:rsidP="00667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.container {</w:t>
      </w:r>
    </w:p>
    <w:p w14:paraId="2BA6FCFD" w14:textId="73B77E7B" w:rsidR="00E34D4F" w:rsidRDefault="00E34D4F" w:rsidP="00667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display: flex;</w:t>
      </w:r>
    </w:p>
    <w:p w14:paraId="49CD35DD" w14:textId="64FAA807" w:rsidR="00667FA6" w:rsidRDefault="00667FA6" w:rsidP="00667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justify-content: </w:t>
      </w:r>
      <w:r w:rsidR="00E34D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flex-end;</w:t>
      </w:r>
    </w:p>
    <w:p w14:paraId="74E33BC3" w14:textId="4C789349" w:rsidR="00E34D4F" w:rsidRPr="00667FA6" w:rsidRDefault="00E34D4F" w:rsidP="00667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0FC68E1B" w14:textId="77777777" w:rsidR="0021302A" w:rsidRDefault="0021302A" w:rsidP="0021302A">
      <w:pPr>
        <w:pStyle w:val="a3"/>
        <w:numPr>
          <w:ilvl w:val="0"/>
          <w:numId w:val="1"/>
        </w:numPr>
      </w:pPr>
      <w:r>
        <w:lastRenderedPageBreak/>
        <w:t>Какой в итоге будет размер у элемента (можно округлить)?</w:t>
      </w:r>
    </w:p>
    <w:p w14:paraId="39AAC88A" w14:textId="44F881D8" w:rsidR="00E34D4F" w:rsidRPr="00E34D4F" w:rsidRDefault="00E34D4F" w:rsidP="00E34D4F">
      <w:pPr>
        <w:pStyle w:val="a3"/>
        <w:ind w:left="720"/>
        <w:rPr>
          <w:lang w:val="en-US"/>
        </w:rPr>
      </w:pPr>
      <w:r>
        <w:rPr>
          <w:lang w:val="en-US"/>
        </w:rPr>
        <w:t>148,5 x 15,8</w:t>
      </w:r>
    </w:p>
    <w:p w14:paraId="5A030F04" w14:textId="77777777" w:rsidR="0021302A" w:rsidRDefault="0021302A" w:rsidP="0021302A">
      <w:pPr>
        <w:pStyle w:val="a3"/>
        <w:numPr>
          <w:ilvl w:val="0"/>
          <w:numId w:val="1"/>
        </w:numPr>
      </w:pPr>
      <w:r>
        <w:t xml:space="preserve">Самостоятельно разберись, зачем нужно свойство </w:t>
      </w:r>
      <w:proofErr w:type="spellStart"/>
      <w:r>
        <w:rPr>
          <w:rStyle w:val="HTML"/>
        </w:rPr>
        <w:t>order</w:t>
      </w:r>
      <w:proofErr w:type="spellEnd"/>
      <w:r>
        <w:t>?</w:t>
      </w:r>
    </w:p>
    <w:p w14:paraId="0EDCC19D" w14:textId="3B0AC1EB" w:rsidR="00E34D4F" w:rsidRPr="00883FDF" w:rsidRDefault="00753CCD" w:rsidP="00E34D4F">
      <w:pPr>
        <w:pStyle w:val="a3"/>
        <w:ind w:left="720"/>
        <w:rPr>
          <w:lang w:val="en-US"/>
        </w:rPr>
      </w:pPr>
      <w:r>
        <w:t xml:space="preserve">Это свойство отвечает за порядок расположения элементов внутри контейнера. Этот порядок можно изменить, задавая численное значение элементу. Значения могут быть положительными и отрицательными. </w:t>
      </w:r>
    </w:p>
    <w:p w14:paraId="4263EF22" w14:textId="77777777" w:rsidR="0021302A" w:rsidRDefault="0021302A" w:rsidP="0021302A">
      <w:pPr>
        <w:pStyle w:val="a3"/>
        <w:numPr>
          <w:ilvl w:val="0"/>
          <w:numId w:val="1"/>
        </w:numPr>
      </w:pPr>
      <w:r>
        <w:t>Каким кодом можно сделать такую таблицу?</w:t>
      </w:r>
    </w:p>
    <w:p w14:paraId="41DFB8B2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BD5D9B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3FD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border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"1"</w:t>
      </w: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3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style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: 50%"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BCCE17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3B0679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Column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1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7419B0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Column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2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0A5B96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Column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3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6883DA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970D6D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8EAD029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3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Row 1 Cell 1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408C42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1 Cell 2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51B83D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1 Cell 3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015C42A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136E74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8120E6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2 Cell 2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D7D957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2 Cell 3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B9CAE2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A8DF45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8A497D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3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83F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Row 3 Cell 1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320EB7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6B2ED7" w14:textId="77777777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F0B5F6" w14:textId="5AC59A9E" w:rsidR="00883FDF" w:rsidRPr="00883FDF" w:rsidRDefault="00883FDF" w:rsidP="00883FDF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83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83F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FBA087" w14:textId="77777777" w:rsidR="00883FDF" w:rsidRDefault="00883FDF" w:rsidP="00883FDF">
      <w:pPr>
        <w:pStyle w:val="a3"/>
        <w:ind w:left="720"/>
      </w:pPr>
    </w:p>
    <w:p w14:paraId="54B38BDC" w14:textId="77777777" w:rsidR="0021302A" w:rsidRDefault="0021302A" w:rsidP="0021302A">
      <w:pPr>
        <w:pStyle w:val="a3"/>
        <w:numPr>
          <w:ilvl w:val="0"/>
          <w:numId w:val="1"/>
        </w:numPr>
      </w:pPr>
      <w:r>
        <w:t xml:space="preserve">Как рассчитывается размер </w:t>
      </w:r>
      <w:proofErr w:type="spellStart"/>
      <w:r>
        <w:t>flex</w:t>
      </w:r>
      <w:proofErr w:type="spellEnd"/>
      <w:r>
        <w:t>-контейнера?</w:t>
      </w:r>
    </w:p>
    <w:p w14:paraId="7447E7C8" w14:textId="6E7766FA" w:rsidR="00883FDF" w:rsidRPr="005A3CAE" w:rsidRDefault="00883FDF" w:rsidP="00883FDF">
      <w:pPr>
        <w:pStyle w:val="a3"/>
        <w:ind w:left="720"/>
      </w:pPr>
      <w:r>
        <w:t xml:space="preserve">Размер </w:t>
      </w:r>
      <w:r>
        <w:rPr>
          <w:lang w:val="en-US"/>
        </w:rPr>
        <w:t>flex</w:t>
      </w:r>
      <w:r w:rsidRPr="00883FDF">
        <w:t>-</w:t>
      </w:r>
      <w:r>
        <w:t xml:space="preserve">контейнера рассчитывается на основе размеров его дочерних элементов и настроек свойств </w:t>
      </w:r>
      <w:r>
        <w:rPr>
          <w:lang w:val="en-US"/>
        </w:rPr>
        <w:t>flex</w:t>
      </w:r>
      <w:r>
        <w:t>. Но в контейнере могут быть элементы, размеры которых не заданы явно</w:t>
      </w:r>
      <w:r w:rsidR="005A3CAE">
        <w:t xml:space="preserve">, а определяются с помощью свойств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grow</w:t>
      </w:r>
      <w:r w:rsidR="005A3CAE" w:rsidRPr="005A3CAE">
        <w:t xml:space="preserve">,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shrink</w:t>
      </w:r>
      <w:r w:rsidR="005A3CAE" w:rsidRPr="005A3CAE">
        <w:t xml:space="preserve">,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basis</w:t>
      </w:r>
      <w:r w:rsidR="005A3CAE">
        <w:t xml:space="preserve">.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grow</w:t>
      </w:r>
      <w:r w:rsidR="005A3CAE">
        <w:t xml:space="preserve"> указывает на то, какую долю свободного пространства </w:t>
      </w:r>
      <w:proofErr w:type="spellStart"/>
      <w:r w:rsidR="005A3CAE">
        <w:t>нна</w:t>
      </w:r>
      <w:proofErr w:type="spellEnd"/>
      <w:r w:rsidR="005A3CAE">
        <w:t xml:space="preserve"> главной оси должен занимать каждый дочерний элемент.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shrink</w:t>
      </w:r>
      <w:r w:rsidR="005A3CAE">
        <w:t xml:space="preserve"> указывает на то, какую долю свободного пространства на главной оси должен занимать каждый дочерний элемент при нехватке места. 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basis</w:t>
      </w:r>
      <w:r w:rsidR="005A3CAE">
        <w:t xml:space="preserve"> задает размер элемента до  распределения доступного пространства и может быть задано как абсолютное значение или процентное значение </w:t>
      </w:r>
      <w:proofErr w:type="spellStart"/>
      <w:r w:rsidR="005A3CAE">
        <w:t>отн</w:t>
      </w:r>
      <w:proofErr w:type="spellEnd"/>
      <w:r w:rsidR="005A3CAE">
        <w:t xml:space="preserve">-го контейнера. Итоговый размер контейнера будет зависеть от суммарного размера его элементов и значения свойства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wrap</w:t>
      </w:r>
      <w:r w:rsidR="005A3CAE">
        <w:t xml:space="preserve">. Если </w:t>
      </w:r>
      <w:r w:rsidR="005A3CAE">
        <w:rPr>
          <w:lang w:val="en-US"/>
        </w:rPr>
        <w:t>flex</w:t>
      </w:r>
      <w:r w:rsidR="005A3CAE" w:rsidRPr="005A3CAE">
        <w:t>-</w:t>
      </w:r>
      <w:r w:rsidR="005A3CAE">
        <w:rPr>
          <w:lang w:val="en-US"/>
        </w:rPr>
        <w:t>wrap</w:t>
      </w:r>
      <w:r w:rsidR="005A3CAE">
        <w:t xml:space="preserve"> установлено </w:t>
      </w:r>
      <w:proofErr w:type="spellStart"/>
      <w:r w:rsidR="005A3CAE">
        <w:rPr>
          <w:lang w:val="en-US"/>
        </w:rPr>
        <w:t>Nowrap</w:t>
      </w:r>
      <w:proofErr w:type="spellEnd"/>
      <w:r w:rsidR="005A3CAE">
        <w:t xml:space="preserve">, то контейнер имеет размер, достаточный для размещения всех элементов в одной строке или столбце. Если </w:t>
      </w:r>
      <w:r w:rsidR="005A3CAE">
        <w:rPr>
          <w:lang w:val="en-US"/>
        </w:rPr>
        <w:t>wrap</w:t>
      </w:r>
      <w:r w:rsidR="005A3CAE" w:rsidRPr="005A3CAE">
        <w:t xml:space="preserve"> </w:t>
      </w:r>
      <w:r w:rsidR="005A3CAE">
        <w:t xml:space="preserve">или </w:t>
      </w:r>
      <w:r w:rsidR="005A3CAE">
        <w:rPr>
          <w:lang w:val="en-US"/>
        </w:rPr>
        <w:t>wrap</w:t>
      </w:r>
      <w:r w:rsidR="005A3CAE" w:rsidRPr="005A3CAE">
        <w:t>-</w:t>
      </w:r>
      <w:r w:rsidR="005A3CAE">
        <w:rPr>
          <w:lang w:val="en-US"/>
        </w:rPr>
        <w:lastRenderedPageBreak/>
        <w:t>reverse</w:t>
      </w:r>
      <w:r w:rsidR="005A3CAE">
        <w:t xml:space="preserve">, то контейнер будет растянут в соответствии с размерами его элементов и перенесет их на </w:t>
      </w:r>
      <w:proofErr w:type="spellStart"/>
      <w:r w:rsidR="005A3CAE">
        <w:t>доп.строки</w:t>
      </w:r>
      <w:proofErr w:type="spellEnd"/>
      <w:r w:rsidR="005A3CAE">
        <w:t xml:space="preserve"> или столбцы. </w:t>
      </w:r>
    </w:p>
    <w:p w14:paraId="55374288" w14:textId="77777777" w:rsidR="0021302A" w:rsidRPr="0021302A" w:rsidRDefault="0021302A" w:rsidP="002130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BBFA5F" w14:textId="77777777" w:rsidR="000636C7" w:rsidRDefault="000636C7"/>
    <w:sectPr w:rsidR="00063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EF5"/>
    <w:multiLevelType w:val="multilevel"/>
    <w:tmpl w:val="ED8E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371D6"/>
    <w:multiLevelType w:val="multilevel"/>
    <w:tmpl w:val="F7FE5F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009274">
    <w:abstractNumId w:val="0"/>
  </w:num>
  <w:num w:numId="2" w16cid:durableId="44442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8C"/>
    <w:rsid w:val="000268B0"/>
    <w:rsid w:val="000636C7"/>
    <w:rsid w:val="00132B3A"/>
    <w:rsid w:val="00163B58"/>
    <w:rsid w:val="0021302A"/>
    <w:rsid w:val="00463FE1"/>
    <w:rsid w:val="005A3CAE"/>
    <w:rsid w:val="005E1607"/>
    <w:rsid w:val="006221CD"/>
    <w:rsid w:val="00667FA6"/>
    <w:rsid w:val="00753CCD"/>
    <w:rsid w:val="0080078C"/>
    <w:rsid w:val="00883FDF"/>
    <w:rsid w:val="00946599"/>
    <w:rsid w:val="00A52A7B"/>
    <w:rsid w:val="00E3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1746"/>
  <w15:chartTrackingRefBased/>
  <w15:docId w15:val="{152FAF13-8AAD-46ED-9DB6-3D58675D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302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1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302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268B0"/>
    <w:pPr>
      <w:ind w:left="720"/>
      <w:contextualSpacing/>
    </w:pPr>
  </w:style>
  <w:style w:type="character" w:customStyle="1" w:styleId="notion-enable-hover">
    <w:name w:val="notion-enable-hover"/>
    <w:basedOn w:val="a0"/>
    <w:rsid w:val="0002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ГИЛЯН ЛИДЖИЕВА</dc:creator>
  <cp:keywords/>
  <dc:description/>
  <cp:lastModifiedBy>ГИЛЯН ЛИДЖИЕВА</cp:lastModifiedBy>
  <cp:revision>2</cp:revision>
  <dcterms:created xsi:type="dcterms:W3CDTF">2023-09-23T20:28:00Z</dcterms:created>
  <dcterms:modified xsi:type="dcterms:W3CDTF">2023-09-23T22:44:00Z</dcterms:modified>
</cp:coreProperties>
</file>