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</w:pPr>
    </w:p>
    <w:p w:rsidR="0045765B" w:rsidRDefault="0045765B" w:rsidP="0045765B">
      <w:pPr>
        <w:pStyle w:val="3"/>
        <w:spacing w:before="166"/>
        <w:ind w:left="6379" w:hanging="1276"/>
      </w:pPr>
      <w:r>
        <w:t>Утвърдил:   __________________________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45765B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6379"/>
      </w:pPr>
    </w:p>
    <w:p w:rsidR="0045765B" w:rsidRPr="00FD4072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307"/>
        <w:jc w:val="center"/>
      </w:pPr>
      <w:r>
        <w:t>УВАЖАЕМИ</w:t>
      </w:r>
      <w:r>
        <w:rPr>
          <w:spacing w:val="-8"/>
        </w:rPr>
        <w:t xml:space="preserve"> </w:t>
      </w:r>
      <w:r>
        <w:t xml:space="preserve">УЧЕНИЦИ,</w:t>
      </w:r>
    </w:p>
    <w:p w:rsidR="0045765B" w:rsidRDefault="0045765B" w:rsidP="00973BBD">
      <w:pPr>
        <w:pStyle w:val="a7"/>
        <w:spacing w:before="8"/>
        <w:ind w:left="284"/>
        <w:rPr>
          <w:b/>
          <w:sz w:val="35"/>
        </w:rPr>
      </w:pPr>
    </w:p>
    <w:p w:rsidR="0045765B" w:rsidRDefault="0045765B" w:rsidP="00973BBD">
      <w:pPr>
        <w:pStyle w:val="a7"/>
        <w:spacing w:line="360" w:lineRule="auto"/>
        <w:ind w:left="284" w:right="382" w:firstLine="566"/>
        <w:jc w:val="both"/>
      </w:pPr>
      <w:r>
        <w:t xml:space="preserve">Вие получавате тест, който съдържа </w:t>
      </w:r>
      <w:r>
        <w:rPr>
          <w:lang w:val="en-US"/>
        </w:rPr>
        <w:t xml:space="preserve">28</w:t>
      </w:r>
      <w:r>
        <w:t xml:space="preserve"> задачи с различна трудност с максимален брой</w:t>
      </w:r>
      <w:r>
        <w:rPr>
          <w:spacing w:val="1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всеки</w:t>
      </w:r>
      <w:r>
        <w:rPr>
          <w:spacing w:val="-3"/>
        </w:rPr>
        <w:t xml:space="preserve"> </w:t>
      </w:r>
      <w:r>
        <w:t>Ваш</w:t>
      </w:r>
      <w:r>
        <w:rPr>
          <w:spacing w:val="-4"/>
        </w:rPr>
        <w:t xml:space="preserve"> </w:t>
      </w:r>
      <w:r>
        <w:t>отговор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получите</w:t>
      </w:r>
      <w:r>
        <w:rPr>
          <w:spacing w:val="-5"/>
        </w:rPr>
        <w:t xml:space="preserve"> </w:t>
      </w:r>
      <w:r>
        <w:t>определен</w:t>
      </w:r>
      <w:r>
        <w:rPr>
          <w:spacing w:val="-3"/>
        </w:rPr>
        <w:t xml:space="preserve"> </w:t>
      </w:r>
      <w:r>
        <w:t>брой</w:t>
      </w:r>
      <w:r>
        <w:rPr>
          <w:spacing w:val="-3"/>
        </w:rPr>
        <w:t xml:space="preserve"> </w:t>
      </w:r>
      <w:r>
        <w:t>точки,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 w:rsidR="00314D85">
        <w:t>горния</w:t>
      </w:r>
      <w:r>
        <w:rPr>
          <w:spacing w:val="-4"/>
        </w:rPr>
        <w:t xml:space="preserve"> </w:t>
      </w:r>
      <w:r w:rsidR="00314D85">
        <w:t xml:space="preserve">десен ъгъл </w:t>
      </w:r>
      <w:r w:rsidR="00314D85">
        <w:rPr>
          <w:spacing w:val="-2"/>
        </w:rPr>
        <w:t>на</w:t>
      </w:r>
      <w:r>
        <w:t xml:space="preserve"> всяка задача.</w:t>
      </w:r>
    </w:p>
    <w:p w:rsidR="0045765B" w:rsidRDefault="0045765B" w:rsidP="00973BBD">
      <w:pPr>
        <w:pStyle w:val="a7"/>
        <w:spacing w:line="360" w:lineRule="auto"/>
        <w:ind w:left="284" w:right="386" w:firstLine="566"/>
        <w:jc w:val="both"/>
      </w:pPr>
      <w:r>
        <w:t>Целта на теста е да се установи равнището на усвоените от Вас знания и умения, задължителни за придобиване на трета степен на професионална квалификация по професия „Техник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компютърни</w:t>
      </w:r>
      <w:r>
        <w:rPr>
          <w:spacing w:val="-1"/>
        </w:rPr>
        <w:t xml:space="preserve"> </w:t>
      </w:r>
      <w:r>
        <w:t>системи“, специалност</w:t>
      </w:r>
      <w:r>
        <w:rPr>
          <w:spacing w:val="-1"/>
        </w:rPr>
        <w:t xml:space="preserve"> </w:t>
      </w:r>
      <w:r>
        <w:t>„Компютърна</w:t>
      </w:r>
      <w:r>
        <w:rPr>
          <w:spacing w:val="-2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технологии“</w:t>
      </w:r>
    </w:p>
    <w:p w:rsidR="0045765B" w:rsidRDefault="0045765B" w:rsidP="00973BBD">
      <w:pPr>
        <w:pStyle w:val="a7"/>
        <w:spacing w:line="275" w:lineRule="exact"/>
        <w:ind w:left="284"/>
        <w:jc w:val="both"/>
      </w:pPr>
      <w:r>
        <w:t>Отбелязването на</w:t>
      </w:r>
      <w:r>
        <w:rPr>
          <w:spacing w:val="-1"/>
        </w:rPr>
        <w:t xml:space="preserve"> </w:t>
      </w:r>
      <w:r>
        <w:t>верния според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отговор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задачите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изборен</w:t>
      </w:r>
      <w:r>
        <w:rPr>
          <w:spacing w:val="-1"/>
        </w:rPr>
        <w:t xml:space="preserve"> </w:t>
      </w:r>
      <w:r>
        <w:t>отговор е</w:t>
      </w:r>
      <w:r>
        <w:rPr>
          <w:spacing w:val="-1"/>
        </w:rPr>
        <w:t xml:space="preserve"> </w:t>
      </w:r>
      <w:r>
        <w:t>чрез</w:t>
      </w:r>
      <w:r>
        <w:rPr>
          <w:spacing w:val="2"/>
        </w:rPr>
        <w:t xml:space="preserve"> </w:t>
      </w:r>
      <w:r>
        <w:t>знак</w:t>
      </w:r>
    </w:p>
    <w:p w:rsidR="0045765B" w:rsidRDefault="0045765B" w:rsidP="00973BBD">
      <w:pPr>
        <w:pStyle w:val="a7"/>
        <w:spacing w:before="138"/>
        <w:ind w:left="284"/>
        <w:jc w:val="both"/>
      </w:pPr>
      <w:r>
        <w:rPr>
          <w:b/>
        </w:rPr>
        <w:t>X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другите</w:t>
      </w:r>
      <w:r>
        <w:rPr>
          <w:spacing w:val="-1"/>
        </w:rPr>
        <w:t xml:space="preserve"> </w:t>
      </w:r>
      <w:r>
        <w:t>типове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начинът на</w:t>
      </w:r>
      <w:r>
        <w:rPr>
          <w:spacing w:val="-2"/>
        </w:rPr>
        <w:t xml:space="preserve"> </w:t>
      </w:r>
      <w:r>
        <w:t>отговор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описан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задачата.</w:t>
      </w:r>
    </w:p>
    <w:p w:rsidR="0045765B" w:rsidRDefault="0045765B" w:rsidP="00973BBD">
      <w:pPr>
        <w:pStyle w:val="a7"/>
        <w:spacing w:before="137" w:line="360" w:lineRule="auto"/>
        <w:ind w:left="284" w:right="385" w:firstLine="566"/>
        <w:jc w:val="both"/>
      </w:pPr>
      <w:r>
        <w:rPr>
          <w:b/>
        </w:rPr>
        <w:t>Запомнете!</w:t>
      </w:r>
      <w:r>
        <w:rPr>
          <w:b/>
          <w:spacing w:val="-4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действителен</w:t>
      </w:r>
      <w:r>
        <w:rPr>
          <w:spacing w:val="-3"/>
        </w:rPr>
        <w:t xml:space="preserve"> </w:t>
      </w:r>
      <w:r>
        <w:t>отговор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съответната</w:t>
      </w:r>
      <w:r>
        <w:rPr>
          <w:spacing w:val="-4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приема</w:t>
      </w:r>
      <w:r>
        <w:rPr>
          <w:spacing w:val="-2"/>
        </w:rPr>
        <w:t xml:space="preserve"> </w:t>
      </w:r>
      <w:r>
        <w:t>само</w:t>
      </w:r>
      <w:r>
        <w:rPr>
          <w:spacing w:val="-2"/>
        </w:rPr>
        <w:t xml:space="preserve"> </w:t>
      </w:r>
      <w:r>
        <w:t>този,</w:t>
      </w:r>
      <w:r>
        <w:rPr>
          <w:spacing w:val="-4"/>
        </w:rPr>
        <w:t xml:space="preserve"> </w:t>
      </w:r>
      <w:r>
        <w:t>отбелязан</w:t>
      </w:r>
      <w:r>
        <w:rPr>
          <w:spacing w:val="-1"/>
        </w:rPr>
        <w:t xml:space="preserve"> </w:t>
      </w:r>
      <w:r>
        <w:t>със</w:t>
      </w:r>
      <w:r>
        <w:rPr>
          <w:spacing w:val="-1"/>
        </w:rPr>
        <w:t xml:space="preserve"> </w:t>
      </w:r>
      <w:r>
        <w:t xml:space="preserve">знака </w:t>
      </w:r>
      <w:r>
        <w:rPr>
          <w:b/>
        </w:rPr>
        <w:t>X</w:t>
      </w:r>
      <w:r>
        <w:t>.</w:t>
      </w:r>
    </w:p>
    <w:p w:rsidR="0045765B" w:rsidRDefault="0045765B" w:rsidP="00973BBD">
      <w:pPr>
        <w:pStyle w:val="a7"/>
        <w:spacing w:line="360" w:lineRule="auto"/>
        <w:ind w:left="284" w:right="387" w:firstLine="566"/>
        <w:jc w:val="both"/>
      </w:pPr>
      <w:r>
        <w:t>Някои задачи изискват не само познаване на учебното съдържание, но и логическо мислене, затова четете внимателно условията на задачите преди, да посочите някой отговор за верен.</w:t>
      </w:r>
    </w:p>
    <w:p w:rsidR="0045765B" w:rsidRDefault="0045765B" w:rsidP="00973BBD">
      <w:pPr>
        <w:pStyle w:val="a7"/>
        <w:spacing w:before="2" w:line="360" w:lineRule="auto"/>
        <w:ind w:left="284" w:firstLine="566"/>
      </w:pPr>
      <w:r>
        <w:t>Не</w:t>
      </w:r>
      <w:r>
        <w:rPr>
          <w:spacing w:val="6"/>
        </w:rPr>
        <w:t xml:space="preserve"> </w:t>
      </w:r>
      <w:r>
        <w:t>отделяйте</w:t>
      </w:r>
      <w:r>
        <w:rPr>
          <w:spacing w:val="8"/>
        </w:rPr>
        <w:t xml:space="preserve"> </w:t>
      </w:r>
      <w:r>
        <w:t>много</w:t>
      </w:r>
      <w:r>
        <w:rPr>
          <w:spacing w:val="8"/>
        </w:rPr>
        <w:t xml:space="preserve"> </w:t>
      </w:r>
      <w:r>
        <w:t>време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въпрос,</w:t>
      </w:r>
      <w:r>
        <w:rPr>
          <w:spacing w:val="9"/>
        </w:rPr>
        <w:t xml:space="preserve"> </w:t>
      </w:r>
      <w:r>
        <w:t>който</w:t>
      </w:r>
      <w:r>
        <w:rPr>
          <w:spacing w:val="9"/>
        </w:rPr>
        <w:t xml:space="preserve"> </w:t>
      </w:r>
      <w:r>
        <w:t>Ви</w:t>
      </w:r>
      <w:r>
        <w:rPr>
          <w:spacing w:val="9"/>
        </w:rPr>
        <w:t xml:space="preserve"> </w:t>
      </w:r>
      <w:r>
        <w:t>се</w:t>
      </w:r>
      <w:r>
        <w:rPr>
          <w:spacing w:val="7"/>
        </w:rPr>
        <w:t xml:space="preserve"> </w:t>
      </w:r>
      <w:r>
        <w:t>струва</w:t>
      </w:r>
      <w:r>
        <w:rPr>
          <w:spacing w:val="7"/>
        </w:rPr>
        <w:t xml:space="preserve"> </w:t>
      </w:r>
      <w:r>
        <w:t>труден,</w:t>
      </w:r>
      <w:r>
        <w:rPr>
          <w:spacing w:val="8"/>
        </w:rPr>
        <w:t xml:space="preserve"> </w:t>
      </w:r>
      <w:r>
        <w:t>върнете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него</w:t>
      </w:r>
      <w:r>
        <w:rPr>
          <w:spacing w:val="8"/>
        </w:rPr>
        <w:t xml:space="preserve"> </w:t>
      </w:r>
      <w:r>
        <w:t>по-</w:t>
      </w:r>
      <w:r>
        <w:rPr>
          <w:spacing w:val="-57"/>
        </w:rPr>
        <w:t xml:space="preserve"> </w:t>
      </w:r>
      <w:r>
        <w:t>късно,</w:t>
      </w:r>
      <w:r>
        <w:rPr>
          <w:spacing w:val="-1"/>
        </w:rPr>
        <w:t xml:space="preserve"> </w:t>
      </w:r>
      <w:r>
        <w:t>ако Ви остане</w:t>
      </w:r>
      <w:r>
        <w:rPr>
          <w:spacing w:val="-1"/>
        </w:rPr>
        <w:t xml:space="preserve"> </w:t>
      </w:r>
      <w:r>
        <w:t>време.</w:t>
      </w:r>
    </w:p>
    <w:p w:rsidR="0045765B" w:rsidRDefault="0045765B" w:rsidP="00973BBD">
      <w:pPr>
        <w:pStyle w:val="a7"/>
        <w:tabs>
          <w:tab w:val="left" w:leader="dot" w:pos="4679"/>
        </w:tabs>
        <w:ind w:left="284"/>
      </w:pPr>
      <w:r>
        <w:t>Тестът</w:t>
      </w:r>
      <w:r>
        <w:rPr>
          <w:spacing w:val="-2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продължителност 4 астрономически</w:t>
      </w:r>
      <w:r>
        <w:rPr>
          <w:spacing w:val="-4"/>
        </w:rPr>
        <w:t xml:space="preserve"> </w:t>
      </w:r>
      <w:r>
        <w:t>часа.</w:t>
      </w:r>
    </w:p>
    <w:p w:rsidR="001B146C" w:rsidRDefault="0045765B" w:rsidP="00973BBD">
      <w:pPr>
        <w:pStyle w:val="a7"/>
        <w:spacing w:before="137"/>
        <w:ind w:left="284"/>
      </w:pPr>
      <w:r>
        <w:t>ПОЖЕЛАВАМЕ</w:t>
      </w:r>
      <w:r>
        <w:rPr>
          <w:spacing w:val="-3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УСПЕШНА</w:t>
      </w:r>
      <w:r>
        <w:rPr>
          <w:spacing w:val="-5"/>
        </w:rPr>
        <w:t xml:space="preserve"> </w:t>
      </w:r>
      <w:r>
        <w:t xml:space="preserve">РАБОТА!</w:t>
      </w:r>
    </w:p>
    <w:p w:rsidR="001B146C" w:rsidRDefault="001B146C">
      <w:pPr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>
        <w:br w:type="page"/>
      </w:r>
    </w:p>
    <w:p w:rsidR="0045765B" w:rsidRDefault="0045765B" w:rsidP="00973BBD">
      <w:pPr>
        <w:pStyle w:val="a7"/>
        <w:spacing w:before="137"/>
        <w:ind w:left="284"/>
      </w:pPr>
    </w:p>
    <w:p w:rsidR="0045765B" w:rsidRPr="002E68F6" w:rsidRDefault="0045765B" w:rsidP="0045765B">
      <w:pPr>
        <w:rPr>
          <w:sz w:val="24"/>
          <w:szCs w:val="24"/>
        </w:rPr>
        <w:sectPr w:rsidR="0045765B" w:rsidRPr="002E68F6" w:rsidSect="00FA576F"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457" w:right="580" w:bottom="820" w:left="940" w:header="607" w:footer="568" w:gutter="0"/>
          <w:cols w:space="708"/>
          <w:titlePg/>
          <w:docGrid w:linePitch="299"/>
        </w:sectPr>
      </w:pPr>
    </w:p>
    <w:p w:rsidR="0045765B" w:rsidRDefault="0045765B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</w:p>
    <w:p w:rsidR="00900670" w:rsidRDefault="00717CA3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Обяснете предназначението на вградения в Windows 10/11/Server софтуерен инструмент Hyper-V: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Позволява активиране на Telnet клиент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Предоставя услуги и инструменти за управление на ресурси между виртуални машини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Синхронизира файловете с файлов сървър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Предоставя услуги и инструменти за управление на Windows Server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Различете серията Intel Core i, която  НЕ поддържа Hyper-Threading технологията: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Intel Core i3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Intel Core 2 Duo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Intel Core i7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Core i9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Обяснете какво представляват процесорните ядра  като в празните квадратчета поставите цифра, която отговаря на съответната позиция в текста: " Ядрата представляват отделни ..... 1 .....  в централния процесор на компютъра, които  споделят ..... 2 ..... (памет, кеш и т. н., и т. н.). Повечето компютри работят с ...... 3 ...... , което им позволява да изпълняват бързо множество .... 4 ..... едновременно.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Процесори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Общи ресурси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Няколко ядра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Задачи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Дефинирайте основната характеристика на семейство микропроцесори Core i: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a. Интегриране на контролера на паметта в микропроцесора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Интегриране на контролера на паметта в Северния мост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Интегриране на контролера на паметта в Южния мост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Интегриране на контролера на паметта в IOH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коя от дадените характеристики в отговорите  най-силно определя скоростта на процесора на Intel Core i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Тактовата честота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Броят ядра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Кеш паметта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Честотата на шината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коя от изброените комбинации на централни процесори, съдържа само многоядрени  процесори: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Core 2 / Athlon X2 / i7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Ryzen 7 / Pentium II / Athlon 64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80386 /  80486 / Pentium IV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i5 / Pentium I / Pentium III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Разграничете софтуерните от хардуерните проблеми в компютърна система: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1. Софтуерен проблем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Настъпва внезапно изключване на компютъра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На екрена се появява известие за предупреждение за непълноценна работа с дадената програма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2. Хардуерен проблем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На екрана  се появява известие за грешка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Известие от антивирусната програма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Компютърът  изобщо  не се  стартира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Внезапно рестартиране на компютъра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Технологията, наречена Simultaneous Multi-Threading или SMT, позволява едно физическо ядро ​​да бъде разделено на два логически процесора. Допълнителните логически процесори, които SMT предоставя, удвояват броя на нишките, които процесорът може да изпълни за цикъл на процесора. При кои процесори SMT е маркиран като „Hyper-threading“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Intel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AMD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IBM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Motorola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9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Обяснете от какво се гарантира, че различните ядра не могат да имат достъп до един и същ физически хардуер (например местоположения в паметта като кеш и RAM):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Интервална изолация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Честотна изолация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Физическа изолация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Временна изолация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10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Посочете, кой процесор от серията Core i на Intel няма версия от първо поколение: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Core i3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Core i5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Core i7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Core i9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какво показва i7 при микропроцесорите Core на фирмата Intel: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a. Седем ядрен микропроцесор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7 MB кеш памет на микропроцесора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Относителната производителност на микропроцесора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7GHz тактова честота на микропроцесора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1. Стъпка 1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Визуална инспекция - проверка дали захранващият кабел е свързан добре и дали предпазителят от пренапрежение е включен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5. Стъпка 5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Проверка за повреда на дънната платка, процесор, памет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3. Стъпка 3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Проверка на бутона за включване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2. Стъпка 2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Проверка конекторите на корпуса - проверка на надеждността на свързването на конекторите и липсата на повреда на кабела в зоната между превключвателите и светодиодите на кутията и дънната платка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4. Стъпка 4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Проверка на изправност на захранването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При закупуване на нов среден клас компютър (с инсталирана в домашни условия операционна система) се появява проблем при възпроизвеждане на видео от плейър (забавяне на образа и разминаване). Изберете два подходящи метода за решение на ситуацията: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Правилна инсталация на операционната система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Коректно инсталиране на драйверите за видео и аудио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Включени опции за местоположение и Bluetooth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Неработеща подсветка на мишката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 характеристиката  при многоядрените технологии, която определят работата на компютъра: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Количеството RAM - памет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Тактовата честота на CPU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Броят на ядрата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в посочения пример към кое поколение принадлежи процесорът  Intel Core i3-5200: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Първо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Четвърто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Пето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Трето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Разполагате с процесор Intel Core i3-10105 3.7GHz 6MB LGA1200 BOX. Открийте  необходимите  компоненти, за да се сглоби работеща компютърна конфигурация: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Дънна платка MSI H310 H310M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Дънна платка GB Z590M GAMING X /LGA1200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RAM памет 8G DDR3L 1600 MHz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Видео карта RTX3060-12G-V2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RAM памет DDR4 16GB 2666MHz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RGB захранванващ блок  650W LUX-RGB-650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основaта разлика между поколенията микроархитектури на процесори Core i на Intel: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Големина на кеш паметта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Технология на производство на чипа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Брой ядра на процесора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Цвят на външен кожух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Различете проблема: "Вашият компютър разполага с мощна видеокарта, но при по-голямо натоварване образът започва да „насича”":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В компютърната система наскоро е инсталиран нов хардуер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Останалите компоненти на дъната платка не са в състояние да поддържат и работят съвместно, получава се забавяне на обмена на данни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Клавиатурата на компютърната система е изключена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Стандартът Bluetooth за работа в безжични мрежи е с къс обхват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4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19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каква е еволюцията на производителността на процесорите Core i от първото поколение до последното: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Постоянно намаляване на производствените разходи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Неустойчива еволюция, с периодични спадове на производителността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Постоянен ръст на производителността с всяко ново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Никаква еволюция, с процесорите от различните поколения да имат еднаква производителност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5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20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кои три от посочените твърдения характеризират разликата между процесорите от 11-то и 12-то поколение на Intel Core i процесорите: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Процесорите от 12-то поколение са проектирани за лаптопи, докато тези от 11-то поколение са за десктопи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Процесорите от 11-то поколение имат по-висока тактова честота отколкото тези от 12-то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Процесорите от 12-то поколение имат по-голям брой ядра и по-висока тактова честота отколкото тези от 11-то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Процесорите от 11-то поколение имат по-високи производителности за гейминг, докато тези от 12-то са по-подходящи за работа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Процесорите от 12-то поколение са по-скъпи отколкото тези от 11-то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Процесорите от 12-то поколение изискват по-малко топлина за работа отколкото тези от 11-то поколение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вярното твърдение за процесор Intel Core i3-10100 (3.6GHz 6MB LGA1200) box: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Дванадесето поколение, 3200 МHz тактова честота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Десето поколение, 3600 МHz тактова честота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Единадесето поколение, 3700 МHz тактова честота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Десето поколение, 3300 МHz тактова честота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верния отговор за предшественика на гамата микропроцесори Intel Core: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Pentium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i486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Ryzen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Athlon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кои ДВЕ от посочените твърдения характеризират параметри влияещи се най-силно от типа на процесора на Intel Core i5: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Тактовата честота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Кеш паметта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Броят ядра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Честотата на шината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Различете проблема, когато  на екрана ни се появява известие за грешка или предупреждение за непълноценна работа с дадената програма: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Житейски проблем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Софтуерен проблем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Хардуерен проблем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Технологичен проблем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4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кои ДВЕ от посочените твърдения характеризират поддържана оперативна памет на процесорите Intel Core i7 от 8-мо поколение: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a. 32 GB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64 GB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128 GB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256 GB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4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Изберете, кой от отговорите е правилен за технологията ММХ: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Технология, регулираща енергийната консумация на процесора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Технология, която едновременно процесора изпълнява няколко задачи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Технология, която превключва процесора от реален в защитен режим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Технология, за мултимедийни инструкции на процесорната платка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4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 лявата колона са дадени предимствата и недостатъците на многоядрената технология . В дясната колона са специфичните особености. Открийте съответствието, като на означените с квадратчета места в дясната колона запишете съответно + ( Предимство) и - ( Недостатък)  на многоядрената технология: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+. Предимства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4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Избягване на остаряването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-. Недостатък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4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Хардуерни разходи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4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Акредитация и сертифициране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4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Недетерминизъм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4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коя от изброените технологии е многоядрена: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Един централен процесор с едно ядро с два вградени кеша на процесорната платка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Един централен процесор с две или повече ядра на процесорна платка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Два централни процесора с по едно ядро на процесорна платка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6B2C96" w:rsidRPr="00717CA3" w:rsidRDefault="006B2C96" w:rsidP="00717CA3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8B28E8" w:rsidRDefault="008B28E8"/>
    <w:sectPr w:rsidR="008B28E8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80" w:rsidRDefault="009B6280" w:rsidP="004D26A7">
      <w:pPr>
        <w:spacing w:after="0" w:line="240" w:lineRule="auto"/>
      </w:pPr>
      <w:r>
        <w:separator/>
      </w:r>
    </w:p>
  </w:endnote>
  <w:endnote w:type="continuationSeparator" w:id="0">
    <w:p w:rsidR="009B6280" w:rsidRDefault="009B6280" w:rsidP="004D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6564122"/>
      <w:docPartObj>
        <w:docPartGallery w:val="Page Numbers (Bottom of Page)"/>
        <w:docPartUnique/>
      </w:docPartObj>
    </w:sdtPr>
    <w:sdtEndPr/>
    <w:sdtContent>
      <w:p w:rsidR="0045765B" w:rsidRDefault="0045765B" w:rsidP="004A2674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45765B" w:rsidRPr="004A2674" w:rsidRDefault="0045765B" w:rsidP="004A2674">
        <w:pPr>
          <w:pStyle w:val="a3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D6F0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8906524"/>
      <w:docPartObj>
        <w:docPartGallery w:val="Page Numbers (Bottom of Page)"/>
        <w:docPartUnique/>
      </w:docPartObj>
    </w:sdtPr>
    <w:sdtEndPr/>
    <w:sdtContent>
      <w:p w:rsidR="004D26A7" w:rsidRDefault="004D26A7" w:rsidP="004D26A7">
        <w:pPr>
          <w:pStyle w:val="a3"/>
        </w:pPr>
      </w:p>
      <w:p w:rsidR="004D26A7" w:rsidRDefault="009B6280" w:rsidP="004D26A7">
        <w:pPr>
          <w:pStyle w:val="a3"/>
        </w:pPr>
        <w:r>
          <w:pict>
            <v:rect id="_x0000_i1026" style="width:519.55pt;height:1.5pt" o:hralign="center" o:hrstd="t" o:hrnoshade="t" o:hr="t" fillcolor="#a0a0a0" stroked="f"/>
          </w:pict>
        </w:r>
      </w:p>
      <w:p w:rsidR="000B79E6" w:rsidRDefault="006E007F" w:rsidP="004D26A7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FD4072" w:rsidRPr="004A2674" w:rsidRDefault="006E007F" w:rsidP="000B79E6">
        <w:pPr>
          <w:pStyle w:val="a3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B146C">
          <w:rPr>
            <w:noProof/>
          </w:rPr>
          <w:t>2</w:t>
        </w:r>
        <w:r>
          <w:fldChar w:fldCharType="end"/>
        </w:r>
        <w:r w:rsidR="004D26A7">
          <w:rPr>
            <w:lang w:val="en-US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80" w:rsidRDefault="009B6280" w:rsidP="004D26A7">
      <w:pPr>
        <w:spacing w:after="0" w:line="240" w:lineRule="auto"/>
      </w:pPr>
      <w:r>
        <w:separator/>
      </w:r>
    </w:p>
  </w:footnote>
  <w:footnote w:type="continuationSeparator" w:id="0">
    <w:p w:rsidR="009B6280" w:rsidRDefault="009B6280" w:rsidP="004D2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FA576F" w:rsidRDefault="00FA576F" w:rsidP="00FA576F">
    <w:pPr>
      <w:pStyle w:val="a5"/>
      <w:jc w:val="right"/>
      <w:rPr>
        <w:lang w:val="bg-BG"/>
      </w:rPr>
    </w:pPr>
    <w:r>
      <w:rPr>
        <w:lang w:val="bg-BG"/>
      </w:rPr>
      <w:t>ДЗИ 2024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DC4F88" w:rsidRDefault="00FA576F" w:rsidP="00FA576F">
    <w:pPr>
      <w:pStyle w:val="a5"/>
      <w:ind w:left="851"/>
      <w:jc w:val="center"/>
    </w:pPr>
    <w:r w:rsidRPr="00DC4F88">
      <w:rPr>
        <w:lang w:val="bg-BG" w:eastAsia="bg-BG"/>
      </w:rPr>
      <w:drawing>
        <wp:anchor distT="0" distB="0" distL="114300" distR="114300" simplePos="0" relativeHeight="251661312" behindDoc="1" locked="0" layoutInCell="1" allowOverlap="1" wp14:anchorId="5361C023" wp14:editId="6814E211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10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FA576F" w:rsidRPr="00DC4F88" w:rsidRDefault="00FA576F" w:rsidP="00FA576F">
    <w:pPr>
      <w:pStyle w:val="a5"/>
      <w:jc w:val="center"/>
    </w:pPr>
  </w:p>
  <w:p w:rsidR="00FA576F" w:rsidRPr="00DC4F88" w:rsidRDefault="00FA576F" w:rsidP="00FA576F">
    <w:pPr>
      <w:ind w:left="851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b"/>
        <w:i/>
        <w:iCs/>
        <w:sz w:val="18"/>
      </w:rPr>
      <w:t>info-102015@edu.mon.bg</w:t>
    </w:r>
  </w:p>
  <w:p w:rsidR="0045765B" w:rsidRDefault="0045765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1.8pt;height:31.8pt" o:bullet="t">
        <v:imagedata r:id="rId1" o:title="rrect3"/>
      </v:shape>
    </w:pict>
  </w:numPicBullet>
  <w:numPicBullet w:numPicBulletId="1">
    <w:pict>
      <v:shape id="_x0000_i1041" type="#_x0000_t75" style="width:16.8pt;height:16.8pt" o:bullet="t">
        <v:imagedata r:id="rId2" o:title="rrect4"/>
      </v:shape>
    </w:pict>
  </w:numPicBullet>
  <w:abstractNum w:abstractNumId="0">
    <w:nsid w:val="10E55AC9"/>
    <w:multiLevelType w:val="hybridMultilevel"/>
    <w:tmpl w:val="96F0FD94"/>
    <w:lvl w:ilvl="0" w:tplc="1F509B16">
      <w:start w:val="1"/>
      <w:numFmt w:val="bullet"/>
      <w:lvlText w:val=""/>
      <w:lvlPicBulletId w:val="1"/>
      <w:lvlJc w:val="left"/>
      <w:pPr>
        <w:ind w:left="197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CA3"/>
    <w:rsid w:val="00014C9D"/>
    <w:rsid w:val="000B79E6"/>
    <w:rsid w:val="000E24BC"/>
    <w:rsid w:val="001B146C"/>
    <w:rsid w:val="001E0708"/>
    <w:rsid w:val="002471F8"/>
    <w:rsid w:val="002F0B2A"/>
    <w:rsid w:val="00314D85"/>
    <w:rsid w:val="00346EE9"/>
    <w:rsid w:val="003A57AD"/>
    <w:rsid w:val="00423F71"/>
    <w:rsid w:val="00435C08"/>
    <w:rsid w:val="0045765B"/>
    <w:rsid w:val="00461B08"/>
    <w:rsid w:val="004D26A7"/>
    <w:rsid w:val="005611FA"/>
    <w:rsid w:val="005953EA"/>
    <w:rsid w:val="005C3686"/>
    <w:rsid w:val="006B2C96"/>
    <w:rsid w:val="006B4193"/>
    <w:rsid w:val="006E007F"/>
    <w:rsid w:val="00717CA3"/>
    <w:rsid w:val="00793F21"/>
    <w:rsid w:val="00795E77"/>
    <w:rsid w:val="007D5844"/>
    <w:rsid w:val="00895EB1"/>
    <w:rsid w:val="008B28E8"/>
    <w:rsid w:val="00900670"/>
    <w:rsid w:val="00951ABB"/>
    <w:rsid w:val="00954435"/>
    <w:rsid w:val="00973BBD"/>
    <w:rsid w:val="009B6280"/>
    <w:rsid w:val="00A7321D"/>
    <w:rsid w:val="00AC425B"/>
    <w:rsid w:val="00AD6F0B"/>
    <w:rsid w:val="00AF3DCD"/>
    <w:rsid w:val="00C45043"/>
    <w:rsid w:val="00D82478"/>
    <w:rsid w:val="00DA19D5"/>
    <w:rsid w:val="00DC78CC"/>
    <w:rsid w:val="00E03B4C"/>
    <w:rsid w:val="00E26BBA"/>
    <w:rsid w:val="00EA6A03"/>
    <w:rsid w:val="00F86F76"/>
    <w:rsid w:val="00FA46A1"/>
    <w:rsid w:val="00FA576F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051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72BF2-D08E-43C6-A3DA-ED2547A23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Потребител на Windows</cp:lastModifiedBy>
  <cp:revision>36</cp:revision>
  <cp:lastPrinted>2022-05-19T09:57:00Z</cp:lastPrinted>
  <dcterms:created xsi:type="dcterms:W3CDTF">2022-05-18T22:24:00Z</dcterms:created>
  <dcterms:modified xsi:type="dcterms:W3CDTF">2025-05-07T20:52:00Z</dcterms:modified>
  <dc:identifier/>
  <dc:language/>
</cp:coreProperties>
</file>