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E4DAF" w:rsidRDefault="005E4DAF" w:rsidP="005E4DAF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AF" w:rsidRDefault="005E4DAF" w:rsidP="005E4DAF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5E4DAF" w:rsidRDefault="005E4DAF" w:rsidP="005E4DAF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5E4DAF" w:rsidRDefault="005E4DAF" w:rsidP="005E4DAF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E4DAF" w:rsidRDefault="005E4DAF" w:rsidP="005E4DAF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E4DAF" w:rsidRDefault="005E4DAF" w:rsidP="005E4DAF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E4DAF" w:rsidRDefault="005E4DAF" w:rsidP="005E4DAF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E4DAF" w:rsidRDefault="005E4DAF" w:rsidP="005E4DAF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5E4DAF" w:rsidRDefault="005E4DAF" w:rsidP="005E4DAF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5E4DAF" w:rsidRDefault="005E4DAF" w:rsidP="005E4DAF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4DAF" w:rsidRDefault="005E4DAF" w:rsidP="005E4DAF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0E8" w:rsidRDefault="00D140E8" w:rsidP="00D140E8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/14.09.2020 г.</w:t>
      </w:r>
    </w:p>
    <w:p w:rsidR="005E4DAF" w:rsidRDefault="005E4DAF" w:rsidP="005E4DAF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4DAF" w:rsidRDefault="005E4DAF" w:rsidP="005E4DAF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5E4DAF" w:rsidRDefault="005E4DAF" w:rsidP="005E4DAF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4DAF" w:rsidRDefault="005E4DAF" w:rsidP="005E4DAF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5E4DAF" w:rsidRDefault="005E4DAF" w:rsidP="005E4DAF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4DAF" w:rsidRDefault="005E4DAF" w:rsidP="005E4DAF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</w:t>
      </w:r>
      <w:r w:rsidR="00C122E5">
        <w:rPr>
          <w:rFonts w:ascii="Times New Roman" w:eastAsia="Times New Roman" w:hAnsi="Times New Roman" w:cs="Times New Roman"/>
          <w:sz w:val="24"/>
          <w:szCs w:val="24"/>
        </w:rPr>
        <w:t>отраслова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разработка на софтуер </w:t>
      </w:r>
      <w:bookmarkStart w:id="1" w:name="_Hlk4996271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 Х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клас</w:t>
      </w:r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4810301 „Приложно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 „Приложен 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5E4DAF" w:rsidRDefault="005E4DAF" w:rsidP="005E4DAF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5E4DAF" w:rsidRDefault="005E4DAF" w:rsidP="005E4DAF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4DAF" w:rsidRDefault="005E4DAF" w:rsidP="005E4DAF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4DAF" w:rsidRDefault="005E4DAF" w:rsidP="005E4DAF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4DAF" w:rsidRDefault="007C41A4" w:rsidP="005E4DAF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5E4DAF" w:rsidRDefault="005E4DAF" w:rsidP="005E4DAF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4DAF" w:rsidRDefault="005E4DAF" w:rsidP="005E4DA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Приложение</w:t>
      </w:r>
      <w:bookmarkEnd w:id="0"/>
    </w:p>
    <w:p w:rsidR="00072732" w:rsidRDefault="00712E2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072732" w:rsidRDefault="000727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0727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0727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0727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0727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0727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0727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712E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2732" w:rsidRDefault="00712E2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072732" w:rsidRDefault="0007273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07273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712E2C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ЗА </w:t>
      </w:r>
      <w:r w:rsidR="00C122E5">
        <w:rPr>
          <w:rFonts w:ascii="Times New Roman" w:eastAsia="Times New Roman" w:hAnsi="Times New Roman" w:cs="Times New Roman"/>
          <w:b/>
          <w:smallCaps/>
          <w:sz w:val="24"/>
          <w:szCs w:val="24"/>
        </w:rPr>
        <w:t>ОТРАСЛОВА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ПРОФЕСИОНАЛНА ПОДГОТОВКА</w:t>
      </w:r>
    </w:p>
    <w:p w:rsidR="00072732" w:rsidRDefault="000727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712E2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072732" w:rsidRDefault="0007273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Pr="005E4DAF" w:rsidRDefault="00712E2C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5E4DAF">
        <w:rPr>
          <w:rFonts w:ascii="Times New Roman" w:eastAsia="Times New Roman" w:hAnsi="Times New Roman" w:cs="Times New Roman"/>
          <w:b/>
          <w:smallCaps/>
          <w:sz w:val="32"/>
          <w:szCs w:val="32"/>
        </w:rPr>
        <w:t>РАЗРАБОТКА НА СОФТУЕР</w:t>
      </w:r>
    </w:p>
    <w:p w:rsidR="00072732" w:rsidRDefault="00712E2C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за 11 клас</w:t>
      </w:r>
    </w:p>
    <w:p w:rsidR="00072732" w:rsidRDefault="000727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0727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140E8" w:rsidRDefault="00712E2C" w:rsidP="00D140E8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D140E8"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 w:rsidR="00D140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 w:rsidR="00D140E8">
        <w:rPr>
          <w:rFonts w:ascii="Times New Roman" w:eastAsia="Times New Roman" w:hAnsi="Times New Roman" w:cs="Times New Roman"/>
          <w:b/>
          <w:sz w:val="24"/>
          <w:szCs w:val="24"/>
        </w:rPr>
        <w:t>367/14.09.2020 г.</w:t>
      </w:r>
    </w:p>
    <w:p w:rsidR="00072732" w:rsidRDefault="00072732" w:rsidP="00D140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:rsidR="00072732" w:rsidRDefault="000727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712E2C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072732" w:rsidRDefault="00072732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712E2C">
      <w:pPr>
        <w:spacing w:after="0"/>
        <w:ind w:left="14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ПРОФЕСИЯ: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481030  „ПРИЛОЖЕН ПРОГРАМИСТ”</w:t>
      </w:r>
    </w:p>
    <w:p w:rsidR="005E4DAF" w:rsidRDefault="005E4DAF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СПЕЦИАЛНОСТ: 4810301 „ПРИЛОЖНО ПРОГРАМИРАНЕ“</w:t>
      </w:r>
    </w:p>
    <w:p w:rsidR="00072732" w:rsidRDefault="00072732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72732" w:rsidRDefault="00072732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72732" w:rsidRDefault="00072732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72732" w:rsidRDefault="00072732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72732" w:rsidRDefault="0007273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72732" w:rsidRDefault="0007273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72732" w:rsidRDefault="00072732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72732" w:rsidRDefault="000727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712E2C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:rsidR="00072732" w:rsidRDefault="00072732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07273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72732" w:rsidRDefault="00712E2C">
      <w:pPr>
        <w:numPr>
          <w:ilvl w:val="0"/>
          <w:numId w:val="3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072732" w:rsidRDefault="00712E2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09" w:right="-8" w:firstLine="6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Учебното съдържание в програмата е структурирано в четири раздела, които дават възможност на учениците да получат знания в областта на създаването и проектирането на потребителски интерфейси, използвайки трислоен модел, изграждането на приложения използвайки инструментите на средата за разработка и др.</w:t>
      </w:r>
    </w:p>
    <w:p w:rsidR="00072732" w:rsidRDefault="00712E2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09" w:right="-8"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 навици у учениците за самостоятелна работа и работа в екип. Изгражда качества като оригиналност, съобразителност и умения за вземане на решения. Обучението по модула способства за по-пълноценно разгръщане на познавателния потенциал на учениците при разработката на софтуер.</w:t>
      </w:r>
    </w:p>
    <w:p w:rsidR="00072732" w:rsidRDefault="00712E2C">
      <w:pPr>
        <w:numPr>
          <w:ilvl w:val="0"/>
          <w:numId w:val="3"/>
        </w:numPr>
        <w:spacing w:before="240"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</w:t>
      </w:r>
    </w:p>
    <w:p w:rsidR="00072732" w:rsidRDefault="00712E2C">
      <w:pPr>
        <w:tabs>
          <w:tab w:val="left" w:pos="709"/>
        </w:tabs>
        <w:spacing w:after="0" w:line="360" w:lineRule="auto"/>
        <w:ind w:left="709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професионални компетентности при разработването на проекти в екипи или самостоятелни приложения по специфични критерии. </w:t>
      </w:r>
    </w:p>
    <w:p w:rsidR="00072732" w:rsidRDefault="00712E2C">
      <w:pPr>
        <w:tabs>
          <w:tab w:val="left" w:pos="709"/>
        </w:tabs>
        <w:spacing w:after="0" w:line="360" w:lineRule="auto"/>
        <w:ind w:left="709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постигане на основната цел на обучението по предмета разработка на софтуер е необходимо изпълнението на следните подцели:</w:t>
      </w:r>
    </w:p>
    <w:p w:rsidR="00072732" w:rsidRDefault="00712E2C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придобиване на знания за работа в IDE;</w:t>
      </w:r>
    </w:p>
    <w:p w:rsidR="00072732" w:rsidRDefault="00712E2C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за използване на вградените инструменти и библиотеки на средата;</w:t>
      </w:r>
    </w:p>
    <w:p w:rsidR="00072732" w:rsidRDefault="00712E2C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за изграждане на трислоен модел;</w:t>
      </w:r>
    </w:p>
    <w:p w:rsidR="00072732" w:rsidRDefault="00712E2C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за работа с бази от данни;</w:t>
      </w:r>
    </w:p>
    <w:p w:rsidR="00072732" w:rsidRDefault="00712E2C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за изграждане на потребителски интерфейси.</w:t>
      </w:r>
    </w:p>
    <w:p w:rsidR="00072732" w:rsidRDefault="00072732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712E2C">
      <w:pPr>
        <w:numPr>
          <w:ilvl w:val="0"/>
          <w:numId w:val="3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072732" w:rsidRDefault="00712E2C">
      <w:pPr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е структурирано в раздели и теми. За всеки раздел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</w:t>
      </w:r>
    </w:p>
    <w:p w:rsidR="00072732" w:rsidRDefault="00712E2C">
      <w:pPr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Разликата между броя на учебните часове в учебния план и общия минимален брой, предвиден в учебната програма</w:t>
      </w:r>
      <w:r w:rsidR="005E4DA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определя резерва часове. Те се разпределят по теми в началото на учебната година от учителя.</w:t>
      </w:r>
    </w:p>
    <w:p w:rsidR="00072732" w:rsidRDefault="00712E2C">
      <w:pPr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Раздели и теми</w:t>
      </w:r>
    </w:p>
    <w:tbl>
      <w:tblPr>
        <w:tblStyle w:val="a0"/>
        <w:tblW w:w="851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6136"/>
        <w:gridCol w:w="1641"/>
      </w:tblGrid>
      <w:tr w:rsidR="00072732">
        <w:trPr>
          <w:jc w:val="center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732" w:rsidRDefault="00712E2C">
            <w:pPr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по ред</w:t>
            </w:r>
          </w:p>
        </w:tc>
        <w:tc>
          <w:tcPr>
            <w:tcW w:w="6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732" w:rsidRDefault="00712E2C">
            <w:pPr>
              <w:pStyle w:val="Heading5"/>
              <w:spacing w:before="200" w:after="40"/>
              <w:jc w:val="center"/>
              <w:outlineLvl w:val="4"/>
              <w:rPr>
                <w:i w:val="0"/>
                <w:sz w:val="24"/>
                <w:szCs w:val="24"/>
              </w:rPr>
            </w:pPr>
            <w:bookmarkStart w:id="3" w:name="_heading=h.gjdgxs" w:colFirst="0" w:colLast="0"/>
            <w:bookmarkEnd w:id="3"/>
            <w:r>
              <w:rPr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2732" w:rsidRDefault="00712E2C">
            <w:pPr>
              <w:pStyle w:val="Heading5"/>
              <w:spacing w:before="0" w:after="0"/>
              <w:jc w:val="center"/>
              <w:outlineLvl w:val="4"/>
              <w:rPr>
                <w:i w:val="0"/>
                <w:sz w:val="24"/>
                <w:szCs w:val="24"/>
              </w:rPr>
            </w:pPr>
            <w:bookmarkStart w:id="4" w:name="_heading=h.30j0zll" w:colFirst="0" w:colLast="0"/>
            <w:bookmarkEnd w:id="4"/>
            <w:r>
              <w:rPr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072732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732" w:rsidRDefault="00712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732" w:rsidRDefault="00712E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Трислоен модел и основни концепции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2732" w:rsidRDefault="00712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072732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732" w:rsidRDefault="00712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732" w:rsidRDefault="00712E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Инструменти за разработка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2732" w:rsidRDefault="00712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072732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732" w:rsidRDefault="00712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732" w:rsidRDefault="00712E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Бази от данни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2732" w:rsidRDefault="00712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072732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732" w:rsidRDefault="00712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732" w:rsidRDefault="00712E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Потребителски интерфейс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2732" w:rsidRDefault="00712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072732">
        <w:trPr>
          <w:trHeight w:val="220"/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732" w:rsidRDefault="00712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72732" w:rsidRDefault="00712E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2732" w:rsidRDefault="00712E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68</w:t>
            </w:r>
          </w:p>
        </w:tc>
      </w:tr>
      <w:tr w:rsidR="00072732">
        <w:trPr>
          <w:trHeight w:val="320"/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732" w:rsidRDefault="00712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72732" w:rsidRDefault="00712E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2732" w:rsidRDefault="00712E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072732">
        <w:trPr>
          <w:trHeight w:val="300"/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732" w:rsidRDefault="00712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72732" w:rsidRDefault="00712E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2732" w:rsidRDefault="00712E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</w:tr>
    </w:tbl>
    <w:p w:rsidR="00072732" w:rsidRDefault="00712E2C">
      <w:pPr>
        <w:widowControl/>
        <w:spacing w:before="240" w:after="0" w:line="360" w:lineRule="auto"/>
        <w:ind w:left="70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1. Трислоен модел и основни концепции</w:t>
      </w:r>
    </w:p>
    <w:p w:rsidR="00072732" w:rsidRDefault="00712E2C">
      <w:pPr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Същност на трислойния модел;</w:t>
      </w:r>
    </w:p>
    <w:p w:rsidR="00072732" w:rsidRDefault="00712E2C">
      <w:pPr>
        <w:numPr>
          <w:ilvl w:val="0"/>
          <w:numId w:val="2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Слой за данни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72732" w:rsidRDefault="00712E2C">
      <w:pPr>
        <w:numPr>
          <w:ilvl w:val="0"/>
          <w:numId w:val="2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Слой за услуги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72732" w:rsidRDefault="00712E2C">
      <w:pPr>
        <w:numPr>
          <w:ilvl w:val="0"/>
          <w:numId w:val="2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Слой за потребителски интерфейс (UI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72732" w:rsidRDefault="00712E2C">
      <w:pPr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Концепция за тестване на кода;</w:t>
      </w:r>
    </w:p>
    <w:p w:rsidR="00072732" w:rsidRDefault="00712E2C">
      <w:pPr>
        <w:numPr>
          <w:ilvl w:val="0"/>
          <w:numId w:val="2"/>
        </w:numPr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Концепция за „регресия” и регресионни тестове;</w:t>
      </w:r>
    </w:p>
    <w:p w:rsidR="00072732" w:rsidRDefault="00712E2C">
      <w:pPr>
        <w:numPr>
          <w:ilvl w:val="0"/>
          <w:numId w:val="2"/>
        </w:numPr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Покритие на кода с тестове;</w:t>
      </w:r>
    </w:p>
    <w:p w:rsidR="00072732" w:rsidRDefault="00712E2C">
      <w:pPr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Запознаване с различни методики за търсене на дефекти;</w:t>
      </w:r>
    </w:p>
    <w:p w:rsidR="00072732" w:rsidRDefault="00712E2C">
      <w:pPr>
        <w:numPr>
          <w:ilvl w:val="0"/>
          <w:numId w:val="2"/>
        </w:numPr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Използване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дебъгер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72732" w:rsidRDefault="00712E2C">
      <w:pPr>
        <w:numPr>
          <w:ilvl w:val="0"/>
          <w:numId w:val="2"/>
        </w:numPr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Добри практики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дебъгване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отстраняване на дефекти - писане на тестове, които покриват проблема;</w:t>
      </w:r>
    </w:p>
    <w:p w:rsidR="00072732" w:rsidRDefault="00712E2C">
      <w:pPr>
        <w:widowControl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Концепция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рефакториране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правене на „инкрементални промени“. Основни инструменти и похвати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рефакториране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код;</w:t>
      </w:r>
    </w:p>
    <w:p w:rsidR="00072732" w:rsidRDefault="00712E2C">
      <w:pPr>
        <w:widowControl/>
        <w:numPr>
          <w:ilvl w:val="0"/>
          <w:numId w:val="2"/>
        </w:numPr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Употреба на стилови ръководства 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")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линтери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072732" w:rsidRDefault="00712E2C">
      <w:pPr>
        <w:widowControl/>
        <w:numPr>
          <w:ilvl w:val="0"/>
          <w:numId w:val="2"/>
        </w:numPr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Добри практики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рефакториране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чрез писане на тестове.</w:t>
      </w:r>
    </w:p>
    <w:p w:rsidR="00072732" w:rsidRDefault="00072732">
      <w:pPr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</w:rPr>
      </w:pPr>
    </w:p>
    <w:p w:rsidR="00072732" w:rsidRDefault="00712E2C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2. Инструменти за разработка </w:t>
      </w:r>
    </w:p>
    <w:p w:rsidR="00072732" w:rsidRDefault="00712E2C">
      <w:pPr>
        <w:widowControl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Интегрирани среди за разработка (IDE). Разлика между IDE и текстов редактор;</w:t>
      </w:r>
    </w:p>
    <w:p w:rsidR="00072732" w:rsidRDefault="00712E2C">
      <w:pPr>
        <w:widowControl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Техники за продуктивно използване на IDE - допълнителни разширения и клавишни комбинации;</w:t>
      </w:r>
    </w:p>
    <w:p w:rsidR="00072732" w:rsidRDefault="00712E2C">
      <w:pPr>
        <w:widowControl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Техники за продуктивно използване на текстов редактор - допълнителни разширения и клавишни комбинации;</w:t>
      </w:r>
    </w:p>
    <w:p w:rsidR="00072732" w:rsidRDefault="00712E2C">
      <w:pPr>
        <w:widowControl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Използване на инструменти в IDE за работа със сорс-контрол системи;</w:t>
      </w:r>
    </w:p>
    <w:p w:rsidR="00072732" w:rsidRDefault="00712E2C">
      <w:pPr>
        <w:widowControl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Използване на базови инструменти за търсене и промяна на кода. Инструменти за намиране на всички употреби на фрагмент код,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навигиране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към дефиниция на функция;</w:t>
      </w:r>
    </w:p>
    <w:p w:rsidR="00072732" w:rsidRDefault="00712E2C">
      <w:pPr>
        <w:widowControl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Използване на външни библиотеки в приложенията;</w:t>
      </w:r>
    </w:p>
    <w:p w:rsidR="00072732" w:rsidRDefault="00712E2C">
      <w:pPr>
        <w:widowControl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Управление на пакети.</w:t>
      </w:r>
    </w:p>
    <w:p w:rsidR="00072732" w:rsidRDefault="000727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712E2C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3.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Бази от данни</w:t>
      </w:r>
    </w:p>
    <w:p w:rsidR="00072732" w:rsidRDefault="00712E2C">
      <w:pPr>
        <w:widowControl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Използване на библиотеки за свързване с база от данни;</w:t>
      </w:r>
    </w:p>
    <w:p w:rsidR="00072732" w:rsidRDefault="00712E2C">
      <w:pPr>
        <w:widowControl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Конфигуриране на връзката към база от данни;</w:t>
      </w:r>
    </w:p>
    <w:p w:rsidR="00072732" w:rsidRDefault="00712E2C">
      <w:pPr>
        <w:widowControl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Писане на SQL заявки през език за програмиране;</w:t>
      </w:r>
    </w:p>
    <w:p w:rsidR="00072732" w:rsidRDefault="00712E2C">
      <w:pPr>
        <w:widowControl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Изпълнение на SQL заявки чрез език за програмиране, изпълнение на SQL команди и извличане на резултата от тях;</w:t>
      </w:r>
    </w:p>
    <w:p w:rsidR="00072732" w:rsidRDefault="00712E2C">
      <w:pPr>
        <w:widowControl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Заявки с подобрена защита чрез подготвени заявки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072732" w:rsidRDefault="00712E2C">
      <w:pPr>
        <w:widowControl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Реализиране на CRUD операции в приложение върху база от данни;</w:t>
      </w:r>
    </w:p>
    <w:p w:rsidR="00072732" w:rsidRDefault="00712E2C">
      <w:pPr>
        <w:widowControl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Използване на системи за обектно-релационно съпоставяне (ORM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frameworks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072732" w:rsidRDefault="00712E2C">
      <w:pPr>
        <w:widowControl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Съпоставяне на таблици с класове в ORM;</w:t>
      </w:r>
    </w:p>
    <w:p w:rsidR="00072732" w:rsidRDefault="00712E2C">
      <w:pPr>
        <w:widowControl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Съпоставяне на свързани таблици с класове в ORM.</w:t>
      </w:r>
    </w:p>
    <w:p w:rsidR="00072732" w:rsidRDefault="000727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712E2C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Раздел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4. Потребителски интерфейс</w:t>
      </w:r>
    </w:p>
    <w:p w:rsidR="00072732" w:rsidRDefault="00712E2C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Графичен потребителски интерфейс;</w:t>
      </w:r>
    </w:p>
    <w:p w:rsidR="00072732" w:rsidRDefault="00712E2C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Компоненти в графичен потребителски интерфейс. Работа с форми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етикети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текстови полета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textbox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бутони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и други компоненти;</w:t>
      </w:r>
    </w:p>
    <w:p w:rsidR="00072732" w:rsidRDefault="00712E2C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Събития в графичен потребителски интерфейс;</w:t>
      </w:r>
    </w:p>
    <w:p w:rsidR="00072732" w:rsidRDefault="00712E2C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Свързване на данни в графичен потребителски интерфейс (Data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binding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072732" w:rsidRDefault="00712E2C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Уеб графичен интерфейс. Създаване на изгледи в слоя за потребителски интерфейс с HTML, CSS,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и/или шаблонен език;</w:t>
      </w:r>
    </w:p>
    <w:p w:rsidR="00072732" w:rsidRDefault="00712E2C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Принципи за правилно разделяне на компонентите на приложението по слоеве;</w:t>
      </w:r>
    </w:p>
    <w:p w:rsidR="00072732" w:rsidRDefault="00712E2C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Свързване на различни интерфейси към едно и също приложение.</w:t>
      </w:r>
    </w:p>
    <w:p w:rsidR="00072732" w:rsidRDefault="00712E2C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72732" w:rsidRDefault="00712E2C">
      <w:pPr>
        <w:numPr>
          <w:ilvl w:val="0"/>
          <w:numId w:val="3"/>
        </w:numPr>
        <w:spacing w:after="4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УЧЕНЕТО – ЗНАНИЯ, УМЕНИЯ И КОМПЕТЕНТНОСТИ</w:t>
      </w:r>
    </w:p>
    <w:p w:rsidR="00072732" w:rsidRDefault="00712E2C">
      <w:pPr>
        <w:widowControl/>
        <w:spacing w:before="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придобиват компетентности за:</w:t>
      </w:r>
    </w:p>
    <w:p w:rsidR="00072732" w:rsidRDefault="00712E2C">
      <w:pPr>
        <w:widowControl/>
        <w:numPr>
          <w:ilvl w:val="0"/>
          <w:numId w:val="8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със средата за разработка на приложения;</w:t>
      </w:r>
    </w:p>
    <w:p w:rsidR="00072732" w:rsidRDefault="00712E2C">
      <w:pPr>
        <w:widowControl/>
        <w:numPr>
          <w:ilvl w:val="0"/>
          <w:numId w:val="8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Изграждане на трислоен модел;</w:t>
      </w:r>
    </w:p>
    <w:p w:rsidR="00072732" w:rsidRDefault="00712E2C">
      <w:pPr>
        <w:widowControl/>
        <w:numPr>
          <w:ilvl w:val="0"/>
          <w:numId w:val="8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 бази от данни;</w:t>
      </w:r>
    </w:p>
    <w:p w:rsidR="00072732" w:rsidRDefault="00712E2C">
      <w:pPr>
        <w:widowControl/>
        <w:numPr>
          <w:ilvl w:val="0"/>
          <w:numId w:val="8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Създаване на потребителски интерфейси.</w:t>
      </w:r>
    </w:p>
    <w:p w:rsidR="00072732" w:rsidRDefault="00072732">
      <w:pPr>
        <w:widowControl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712E2C">
      <w:pPr>
        <w:numPr>
          <w:ilvl w:val="0"/>
          <w:numId w:val="3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5E4DAF" w:rsidRDefault="005E4DAF" w:rsidP="005E4DAF">
      <w:pPr>
        <w:spacing w:after="0" w:line="480" w:lineRule="auto"/>
        <w:ind w:left="71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4DAF" w:rsidRDefault="005E4DAF" w:rsidP="005E4DAF">
      <w:pPr>
        <w:spacing w:after="0" w:line="480" w:lineRule="auto"/>
        <w:ind w:left="71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4DAF" w:rsidRDefault="005E4DAF" w:rsidP="005E4DAF">
      <w:pPr>
        <w:spacing w:after="0" w:line="480" w:lineRule="auto"/>
        <w:ind w:left="71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4DAF" w:rsidRDefault="005E4DAF" w:rsidP="005E4DAF">
      <w:pPr>
        <w:spacing w:after="0" w:line="480" w:lineRule="auto"/>
        <w:ind w:left="71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4DAF" w:rsidRDefault="005E4DAF" w:rsidP="005E4DAF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72732" w:rsidRDefault="00712E2C">
      <w:pPr>
        <w:keepNext/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Joel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Murach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Mary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Delamater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Murach's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ASP.NET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MVC,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2020,  ISBN: 978-1-4842-3149-4</w:t>
      </w:r>
    </w:p>
    <w:p w:rsidR="00072732" w:rsidRDefault="00712E2C">
      <w:pPr>
        <w:keepNext/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Freeman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 ASP.NET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Cloud-Ready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MVC,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Blazor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Razor</w:t>
      </w:r>
      <w:proofErr w:type="spellEnd"/>
    </w:p>
    <w:p w:rsidR="00072732" w:rsidRDefault="00712E2C">
      <w:pPr>
        <w:keepNext/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2020, ISBN: 978-1-4842-5439-4</w:t>
      </w:r>
    </w:p>
    <w:p w:rsidR="00072732" w:rsidRDefault="00712E2C">
      <w:pPr>
        <w:keepNext/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Galloway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Scott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David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Professional ASP.NET MVC 5,  ISBN: 978-1118794753</w:t>
      </w:r>
    </w:p>
    <w:p w:rsidR="00072732" w:rsidRDefault="00712E2C">
      <w:pPr>
        <w:keepNext/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C. R.,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Craftsmanship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Pearson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2008, ISBN: 9780132350884</w:t>
      </w:r>
    </w:p>
    <w:p w:rsidR="00072732" w:rsidRDefault="00712E2C">
      <w:pPr>
        <w:keepNext/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Christian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Bauer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Java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Persistence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Hibernate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Publications, 2015, ISBN: 978-1617290459</w:t>
      </w:r>
    </w:p>
    <w:p w:rsidR="00072732" w:rsidRDefault="00712E2C">
      <w:pPr>
        <w:keepNext/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Smith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Publications, 2018, ISBN: 978-1617294563</w:t>
      </w:r>
    </w:p>
    <w:p w:rsidR="00072732" w:rsidRDefault="00712E2C">
      <w:pPr>
        <w:keepNext/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Loeliger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J.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Mccullough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Powerful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Techniques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O'Reilly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Media, 2012, ISBN: 9781449316389</w:t>
      </w:r>
    </w:p>
    <w:p w:rsidR="00072732" w:rsidRDefault="00712E2C">
      <w:pPr>
        <w:keepNext/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Тодорка Терзиева, Създаване на графичен потребителски интерфейс на C#. Практическо ръководство, Университетско издателство „Паисий Хилендарски“, 2015, ISBN: 978-6192020392</w:t>
      </w:r>
    </w:p>
    <w:p w:rsidR="00072732" w:rsidRDefault="00712E2C">
      <w:pPr>
        <w:keepNext/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Д., Java в облака.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Foundry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Асеневци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София, 2019, ISBN 9786197356649</w:t>
      </w:r>
    </w:p>
    <w:p w:rsidR="00072732" w:rsidRDefault="00712E2C">
      <w:pPr>
        <w:keepNext/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Десислава Петрова – Антонова, Проектиране и интегриране на софтуерни системи с .NET технологии, УИ-"Св.-Климент-Охридски", 2012, ISBN: 9789540733012</w:t>
      </w:r>
    </w:p>
    <w:p w:rsidR="00072732" w:rsidRDefault="00712E2C">
      <w:pPr>
        <w:keepNext/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993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Силвия Илиева; Владимир Лилов; Илина Манова, Подходи и методи за реализация на софтуерни системи, УИ-"Св.-Климент-Охридски", 2010, ISBN: 9789540729992</w:t>
      </w:r>
    </w:p>
    <w:p w:rsidR="00072732" w:rsidRDefault="00712E2C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VI. АВТОРСКИ КОЛЕКТИВ</w:t>
      </w:r>
    </w:p>
    <w:p w:rsidR="00072732" w:rsidRDefault="00712E2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072732" w:rsidRDefault="00712E2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072732" w:rsidRDefault="00712E2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ПУ „Паисий Хилендарски“</w:t>
      </w:r>
    </w:p>
    <w:p w:rsidR="00072732" w:rsidRDefault="00712E2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 – ПГЕЕ „Константин Фотинов“, Бургас</w:t>
      </w:r>
    </w:p>
    <w:p w:rsidR="00072732" w:rsidRDefault="00712E2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072732" w:rsidRDefault="00712E2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072732" w:rsidRDefault="00072732">
      <w:pPr>
        <w:keepNext/>
        <w:spacing w:before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72732" w:rsidRDefault="00072732">
      <w:pPr>
        <w:keepNext/>
        <w:spacing w:before="120" w:line="360" w:lineRule="auto"/>
        <w:ind w:left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72732">
      <w:footerReference w:type="default" r:id="rId10"/>
      <w:footerReference w:type="first" r:id="rId11"/>
      <w:pgSz w:w="12240" w:h="15840"/>
      <w:pgMar w:top="1134" w:right="907" w:bottom="1134" w:left="1276" w:header="0" w:footer="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1A4" w:rsidRDefault="007C41A4">
      <w:pPr>
        <w:spacing w:after="0" w:line="240" w:lineRule="auto"/>
      </w:pPr>
      <w:r>
        <w:separator/>
      </w:r>
    </w:p>
  </w:endnote>
  <w:endnote w:type="continuationSeparator" w:id="0">
    <w:p w:rsidR="007C41A4" w:rsidRDefault="007C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732" w:rsidRDefault="00712E2C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5E4DAF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072732" w:rsidRDefault="00072732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072732" w:rsidRDefault="00072732">
    <w:pPr>
      <w:spacing w:after="142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732" w:rsidRDefault="00072732">
    <w:pPr>
      <w:spacing w:after="142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1A4" w:rsidRDefault="007C41A4">
      <w:pPr>
        <w:spacing w:after="0" w:line="240" w:lineRule="auto"/>
      </w:pPr>
      <w:r>
        <w:separator/>
      </w:r>
    </w:p>
  </w:footnote>
  <w:footnote w:type="continuationSeparator" w:id="0">
    <w:p w:rsidR="007C41A4" w:rsidRDefault="007C4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64BF"/>
    <w:multiLevelType w:val="multilevel"/>
    <w:tmpl w:val="6A36019C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 w15:restartNumberingAfterBreak="0">
    <w:nsid w:val="11650684"/>
    <w:multiLevelType w:val="multilevel"/>
    <w:tmpl w:val="612E80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4AA1720"/>
    <w:multiLevelType w:val="multilevel"/>
    <w:tmpl w:val="979CB1A2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3" w15:restartNumberingAfterBreak="0">
    <w:nsid w:val="51672E10"/>
    <w:multiLevelType w:val="multilevel"/>
    <w:tmpl w:val="93F809B6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4" w15:restartNumberingAfterBreak="0">
    <w:nsid w:val="562642E8"/>
    <w:multiLevelType w:val="multilevel"/>
    <w:tmpl w:val="0A501EC2"/>
    <w:lvl w:ilvl="0">
      <w:start w:val="1"/>
      <w:numFmt w:val="upperRoman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972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12600"/>
      </w:pPr>
      <w:rPr>
        <w:u w:val="none"/>
      </w:rPr>
    </w:lvl>
  </w:abstractNum>
  <w:abstractNum w:abstractNumId="5" w15:restartNumberingAfterBreak="0">
    <w:nsid w:val="58B73755"/>
    <w:multiLevelType w:val="multilevel"/>
    <w:tmpl w:val="F7229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5303D12"/>
    <w:multiLevelType w:val="multilevel"/>
    <w:tmpl w:val="577A7EC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6A800E9E"/>
    <w:multiLevelType w:val="multilevel"/>
    <w:tmpl w:val="09649662"/>
    <w:lvl w:ilvl="0">
      <w:start w:val="1"/>
      <w:numFmt w:val="decimal"/>
      <w:lvlText w:val="%1."/>
      <w:lvlJc w:val="left"/>
      <w:pPr>
        <w:ind w:left="1440" w:firstLine="108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 w15:restartNumberingAfterBreak="0">
    <w:nsid w:val="7B6F17F2"/>
    <w:multiLevelType w:val="multilevel"/>
    <w:tmpl w:val="C4581A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732"/>
    <w:rsid w:val="00072732"/>
    <w:rsid w:val="002F6CA7"/>
    <w:rsid w:val="005E4DAF"/>
    <w:rsid w:val="00712E2C"/>
    <w:rsid w:val="007C41A4"/>
    <w:rsid w:val="00C122E5"/>
    <w:rsid w:val="00D1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9468"/>
  <w15:docId w15:val="{CEC0D046-A637-4689-9CB9-69BCF320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D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D9B"/>
  </w:style>
  <w:style w:type="paragraph" w:styleId="Footer">
    <w:name w:val="footer"/>
    <w:basedOn w:val="Normal"/>
    <w:link w:val="FooterChar"/>
    <w:uiPriority w:val="99"/>
    <w:unhideWhenUsed/>
    <w:rsid w:val="00EE0D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D9B"/>
  </w:style>
  <w:style w:type="paragraph" w:customStyle="1" w:styleId="NormalText">
    <w:name w:val="Normal Text"/>
    <w:basedOn w:val="Normal"/>
    <w:rsid w:val="000B3C9C"/>
    <w:pPr>
      <w:overflowPunct w:val="0"/>
      <w:autoSpaceDE w:val="0"/>
      <w:autoSpaceDN w:val="0"/>
      <w:adjustRightInd w:val="0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477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278E"/>
    <w:pPr>
      <w:widowControl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C72F25"/>
    <w:pPr>
      <w:widowControl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72F25"/>
    <w:rPr>
      <w:rFonts w:ascii="Times New Roman" w:eastAsia="Times New Roman" w:hAnsi="Times New Roman" w:cs="Times New Roman"/>
      <w:color w:val="auto"/>
      <w:sz w:val="24"/>
      <w:szCs w:val="24"/>
      <w:lang w:val="bg-BG"/>
    </w:rPr>
  </w:style>
  <w:style w:type="table" w:styleId="TableGrid">
    <w:name w:val="Table Grid"/>
    <w:basedOn w:val="TableNormal"/>
    <w:rsid w:val="000E1F6D"/>
    <w:pPr>
      <w:widowControl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C49E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1621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EF1B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1B86"/>
  </w:style>
  <w:style w:type="character" w:styleId="UnresolvedMention">
    <w:name w:val="Unresolved Mention"/>
    <w:basedOn w:val="DefaultParagraphFont"/>
    <w:uiPriority w:val="99"/>
    <w:semiHidden/>
    <w:unhideWhenUsed/>
    <w:rsid w:val="00EF1B86"/>
    <w:rPr>
      <w:color w:val="605E5C"/>
      <w:shd w:val="clear" w:color="auto" w:fill="E1DFDD"/>
    </w:rPr>
  </w:style>
  <w:style w:type="table" w:customStyle="1" w:styleId="a0">
    <w:basedOn w:val="TableNormal"/>
    <w:pPr>
      <w:widowControl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xKwdlL/UkUKZ9WBetByw3vFkrw==">AMUW2mXoVi98OGiw6lugnMhlSaFsobMrTx3EQuwqLDbcy6OIRrLbev1YjCL6LgI1I0YreHtr1At7DBKC+ffBnwb/YBj6Ll553Pmp75e/xxGKWX9M/NVtLFbnQGLQmdIs0FyRYESxrJ0r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 Valchev</dc:creator>
  <cp:lastModifiedBy>Rumi</cp:lastModifiedBy>
  <cp:revision>7</cp:revision>
  <dcterms:created xsi:type="dcterms:W3CDTF">2020-07-15T22:46:00Z</dcterms:created>
  <dcterms:modified xsi:type="dcterms:W3CDTF">2020-09-15T15:08:00Z</dcterms:modified>
</cp:coreProperties>
</file>