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211F7" w:rsidRPr="00745318" w:rsidRDefault="007211F7" w:rsidP="007211F7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bookmarkStart w:id="0" w:name="_Hlk49592716"/>
      <w:r w:rsidRPr="00745318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62A6638" wp14:editId="63A056D2">
            <wp:extent cx="904875" cy="762000"/>
            <wp:effectExtent l="0" t="0" r="9525" b="0"/>
            <wp:docPr id="5" name="Picture 1" descr="Gerb_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_Line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1F7" w:rsidRPr="00745318" w:rsidRDefault="007211F7" w:rsidP="007211F7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745318">
        <w:rPr>
          <w:rFonts w:ascii="Times New Roman" w:eastAsia="Times New Roman" w:hAnsi="Times New Roman" w:cs="Times New Roman"/>
          <w:sz w:val="28"/>
          <w:szCs w:val="28"/>
          <w:lang w:eastAsia="en-US"/>
        </w:rPr>
        <w:t>РЕПУБЛИКА БЪЛГАРИЯ</w:t>
      </w:r>
    </w:p>
    <w:p w:rsidR="007211F7" w:rsidRPr="00745318" w:rsidRDefault="007211F7" w:rsidP="007211F7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745318">
        <w:rPr>
          <w:rFonts w:ascii="Times New Roman" w:eastAsia="Times New Roman" w:hAnsi="Times New Roman" w:cs="Times New Roman"/>
          <w:sz w:val="28"/>
          <w:szCs w:val="28"/>
          <w:lang w:eastAsia="en-US"/>
        </w:rPr>
        <w:t>Заместник-министър на образованието и науката</w:t>
      </w:r>
    </w:p>
    <w:p w:rsidR="007211F7" w:rsidRPr="00745318" w:rsidRDefault="007211F7" w:rsidP="007211F7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7211F7" w:rsidRPr="00745318" w:rsidRDefault="007211F7" w:rsidP="007211F7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7211F7" w:rsidRPr="00745318" w:rsidRDefault="007211F7" w:rsidP="007211F7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7211F7" w:rsidRPr="00745318" w:rsidRDefault="007211F7" w:rsidP="007211F7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7211F7" w:rsidRPr="00745318" w:rsidRDefault="007211F7" w:rsidP="007211F7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7211F7" w:rsidRPr="00745318" w:rsidRDefault="007211F7" w:rsidP="007211F7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5318">
        <w:rPr>
          <w:rFonts w:ascii="Times New Roman" w:eastAsia="Times New Roman" w:hAnsi="Times New Roman" w:cs="Times New Roman"/>
          <w:b/>
          <w:sz w:val="24"/>
          <w:szCs w:val="24"/>
        </w:rPr>
        <w:t>З А П О В Е Д</w:t>
      </w:r>
    </w:p>
    <w:p w:rsidR="007211F7" w:rsidRPr="00745318" w:rsidRDefault="007211F7" w:rsidP="007211F7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211F7" w:rsidRPr="00745318" w:rsidRDefault="007211F7" w:rsidP="007211F7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20B" w:rsidRDefault="0006020B" w:rsidP="0006020B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№  РД 09 – 221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/08.09.2020 г.</w:t>
      </w:r>
    </w:p>
    <w:p w:rsidR="007211F7" w:rsidRPr="00745318" w:rsidRDefault="007211F7" w:rsidP="007211F7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211F7" w:rsidRPr="00745318" w:rsidRDefault="007211F7" w:rsidP="007211F7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5318">
        <w:rPr>
          <w:rFonts w:ascii="Times New Roman" w:eastAsia="Times New Roman" w:hAnsi="Times New Roman" w:cs="Times New Roman"/>
          <w:sz w:val="24"/>
          <w:szCs w:val="24"/>
        </w:rPr>
        <w:t xml:space="preserve">На основание чл. 13д, ал. 2, т. 1 от Закона за професионалното образование и обучение, при спазване на изискванията на чл. 66, ал. 1 и 2 от </w:t>
      </w:r>
      <w:proofErr w:type="spellStart"/>
      <w:r w:rsidRPr="00745318">
        <w:rPr>
          <w:rFonts w:ascii="Times New Roman" w:eastAsia="Times New Roman" w:hAnsi="Times New Roman" w:cs="Times New Roman"/>
          <w:sz w:val="24"/>
          <w:szCs w:val="24"/>
        </w:rPr>
        <w:t>Административнопроцесуалния</w:t>
      </w:r>
      <w:proofErr w:type="spellEnd"/>
      <w:r w:rsidRPr="00745318">
        <w:rPr>
          <w:rFonts w:ascii="Times New Roman" w:eastAsia="Times New Roman" w:hAnsi="Times New Roman" w:cs="Times New Roman"/>
          <w:sz w:val="24"/>
          <w:szCs w:val="24"/>
        </w:rPr>
        <w:t xml:space="preserve"> кодекс и във връзка с осигуряването на обучението по учебен предмет и Заповед № РД 09-3708/23.08.2017 г. на министъра на образованието и науката </w:t>
      </w:r>
    </w:p>
    <w:p w:rsidR="007211F7" w:rsidRPr="00745318" w:rsidRDefault="007211F7" w:rsidP="007211F7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211F7" w:rsidRPr="00745318" w:rsidRDefault="007211F7" w:rsidP="007211F7">
      <w:pPr>
        <w:widowControl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5318">
        <w:rPr>
          <w:rFonts w:ascii="Times New Roman" w:eastAsia="Times New Roman" w:hAnsi="Times New Roman" w:cs="Times New Roman"/>
          <w:b/>
          <w:sz w:val="24"/>
          <w:szCs w:val="24"/>
        </w:rPr>
        <w:t>У Т В Ъ Р Ж Д А В А М</w:t>
      </w:r>
    </w:p>
    <w:p w:rsidR="007211F7" w:rsidRPr="00745318" w:rsidRDefault="007211F7" w:rsidP="007211F7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211F7" w:rsidRPr="00745318" w:rsidRDefault="007211F7" w:rsidP="007211F7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5318">
        <w:rPr>
          <w:rFonts w:ascii="Times New Roman" w:eastAsia="Times New Roman" w:hAnsi="Times New Roman" w:cs="Times New Roman"/>
          <w:sz w:val="24"/>
          <w:szCs w:val="24"/>
        </w:rPr>
        <w:t xml:space="preserve">Учебна програма за специфична професионална подготовка по учебен предмет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учебна практика: алгоритми и структури от данни </w:t>
      </w:r>
      <w:r w:rsidRPr="00745318">
        <w:rPr>
          <w:rFonts w:ascii="Times New Roman" w:eastAsia="Times New Roman" w:hAnsi="Times New Roman" w:cs="Times New Roman"/>
          <w:sz w:val="24"/>
          <w:szCs w:val="24"/>
        </w:rPr>
        <w:t xml:space="preserve">за специалност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4810301</w:t>
      </w:r>
      <w:r w:rsidRPr="00745318">
        <w:rPr>
          <w:rFonts w:ascii="Times New Roman" w:eastAsia="Times New Roman" w:hAnsi="Times New Roman" w:cs="Times New Roman"/>
          <w:b/>
          <w:sz w:val="24"/>
          <w:szCs w:val="24"/>
        </w:rPr>
        <w:t xml:space="preserve"> „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Приложно програмиране</w:t>
      </w:r>
      <w:r w:rsidRPr="00745318">
        <w:rPr>
          <w:rFonts w:ascii="Times New Roman" w:eastAsia="Times New Roman" w:hAnsi="Times New Roman" w:cs="Times New Roman"/>
          <w:b/>
          <w:sz w:val="24"/>
          <w:szCs w:val="24"/>
        </w:rPr>
        <w:t xml:space="preserve">“ </w:t>
      </w:r>
      <w:r w:rsidRPr="00745318">
        <w:rPr>
          <w:rFonts w:ascii="Times New Roman" w:eastAsia="Times New Roman" w:hAnsi="Times New Roman" w:cs="Times New Roman"/>
          <w:sz w:val="24"/>
          <w:szCs w:val="24"/>
        </w:rPr>
        <w:t xml:space="preserve">от професия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481030</w:t>
      </w:r>
      <w:r w:rsidRPr="00745318">
        <w:rPr>
          <w:rFonts w:ascii="Times New Roman" w:eastAsia="Times New Roman" w:hAnsi="Times New Roman" w:cs="Times New Roman"/>
          <w:b/>
          <w:sz w:val="24"/>
          <w:szCs w:val="24"/>
        </w:rPr>
        <w:t xml:space="preserve"> „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Приложен програмист</w:t>
      </w:r>
      <w:r w:rsidRPr="00745318"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 w:rsidRPr="00745318">
        <w:rPr>
          <w:rFonts w:ascii="Times New Roman" w:eastAsia="Times New Roman" w:hAnsi="Times New Roman" w:cs="Times New Roman"/>
          <w:sz w:val="24"/>
          <w:szCs w:val="24"/>
        </w:rPr>
        <w:t xml:space="preserve"> от професионално направление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</w:t>
      </w:r>
      <w:r w:rsidRPr="00745318">
        <w:rPr>
          <w:rFonts w:ascii="Times New Roman" w:eastAsia="Times New Roman" w:hAnsi="Times New Roman" w:cs="Times New Roman"/>
          <w:b/>
          <w:sz w:val="24"/>
          <w:szCs w:val="24"/>
        </w:rPr>
        <w:t xml:space="preserve"> „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Компютърни науки</w:t>
      </w:r>
      <w:r w:rsidRPr="00745318">
        <w:rPr>
          <w:rFonts w:ascii="Times New Roman" w:eastAsia="Times New Roman" w:hAnsi="Times New Roman" w:cs="Times New Roman"/>
          <w:b/>
          <w:sz w:val="24"/>
          <w:szCs w:val="24"/>
        </w:rPr>
        <w:t>“.</w:t>
      </w:r>
    </w:p>
    <w:p w:rsidR="007211F7" w:rsidRPr="00745318" w:rsidRDefault="007211F7" w:rsidP="007211F7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5318">
        <w:rPr>
          <w:rFonts w:ascii="Times New Roman" w:eastAsia="Times New Roman" w:hAnsi="Times New Roman" w:cs="Times New Roman"/>
          <w:sz w:val="24"/>
          <w:szCs w:val="24"/>
        </w:rPr>
        <w:t>Учебната програма влиза в сила от учебната 2020/2021 година.</w:t>
      </w:r>
    </w:p>
    <w:p w:rsidR="007211F7" w:rsidRPr="00745318" w:rsidRDefault="007211F7" w:rsidP="007211F7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11F7" w:rsidRPr="00745318" w:rsidRDefault="007211F7" w:rsidP="007211F7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11F7" w:rsidRPr="00745318" w:rsidRDefault="007211F7" w:rsidP="007211F7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11F7" w:rsidRPr="00745318" w:rsidRDefault="00064B56" w:rsidP="007211F7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9" o:title=""/>
            <o:lock v:ext="edit" ungrouping="t" rotation="t" cropping="t" verticies="t" grouping="t"/>
            <o:signatureline v:ext="edit" id="{2BE82A51-1FE3-41FB-9B63-BD6BD6910687}" provid="{00000000-0000-0000-0000-000000000000}" o:suggestedsigner="Таня Михайлова" o:suggestedsigner2="Зам.-министър на образованието и науката" issignatureline="t"/>
          </v:shape>
        </w:pict>
      </w:r>
    </w:p>
    <w:p w:rsidR="007211F7" w:rsidRPr="00745318" w:rsidRDefault="007211F7" w:rsidP="007211F7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11F7" w:rsidRPr="007211F7" w:rsidRDefault="007211F7" w:rsidP="007211F7">
      <w:pPr>
        <w:widowControl/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45318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                                                 Приложение</w:t>
      </w:r>
      <w:bookmarkEnd w:id="0"/>
    </w:p>
    <w:p w:rsidR="0044424A" w:rsidRDefault="00AF463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МИНИСТЕРСТВО НА ОБРАЗОВАНИЕТО И НАУКАТА</w:t>
      </w:r>
    </w:p>
    <w:p w:rsidR="0044424A" w:rsidRDefault="0044424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4424A" w:rsidRDefault="0044424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4424A" w:rsidRDefault="0044424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4424A" w:rsidRDefault="0044424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4424A" w:rsidRDefault="0044424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4424A" w:rsidRDefault="0044424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4424A" w:rsidRDefault="0044424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4424A" w:rsidRDefault="0044424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4424A" w:rsidRDefault="0044424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4424A" w:rsidRDefault="00AF463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4424A" w:rsidRDefault="00AF463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  Ч  Е  Б  Н  А    П  Р  О  Г  Р  А  М  А</w:t>
      </w:r>
    </w:p>
    <w:p w:rsidR="0044424A" w:rsidRDefault="0044424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424A" w:rsidRDefault="0044424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424A" w:rsidRDefault="00AF463A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ЗА СПЕЦИФИЧНА ПРОФЕСИОНАЛНА ПОДГОТОВКА</w:t>
      </w:r>
    </w:p>
    <w:p w:rsidR="0044424A" w:rsidRDefault="0044424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4424A" w:rsidRDefault="007211F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AF463A">
        <w:rPr>
          <w:rFonts w:ascii="Times New Roman" w:eastAsia="Times New Roman" w:hAnsi="Times New Roman" w:cs="Times New Roman"/>
          <w:sz w:val="24"/>
          <w:szCs w:val="24"/>
        </w:rPr>
        <w:t>о</w:t>
      </w:r>
    </w:p>
    <w:p w:rsidR="007211F7" w:rsidRDefault="007211F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11F7" w:rsidRPr="007211F7" w:rsidRDefault="007211F7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211F7">
        <w:rPr>
          <w:rFonts w:ascii="Times New Roman" w:eastAsia="Times New Roman" w:hAnsi="Times New Roman" w:cs="Times New Roman"/>
          <w:b/>
          <w:sz w:val="32"/>
          <w:szCs w:val="32"/>
        </w:rPr>
        <w:t>УЧЕБНА ПРАКТИКА:</w:t>
      </w:r>
    </w:p>
    <w:p w:rsidR="0044424A" w:rsidRDefault="0044424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424A" w:rsidRDefault="00AF463A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 w:rsidRPr="007211F7">
        <w:rPr>
          <w:rFonts w:ascii="Times New Roman" w:eastAsia="Times New Roman" w:hAnsi="Times New Roman" w:cs="Times New Roman"/>
          <w:b/>
          <w:smallCaps/>
          <w:sz w:val="32"/>
          <w:szCs w:val="32"/>
        </w:rPr>
        <w:t>АЛГОРИТМИ И СТРУКТУРИ ОТ ДАННИ</w:t>
      </w:r>
    </w:p>
    <w:p w:rsidR="007211F7" w:rsidRDefault="007211F7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06020B" w:rsidRDefault="001D2164" w:rsidP="0006020B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2164">
        <w:rPr>
          <w:rFonts w:ascii="Times New Roman" w:eastAsia="Times New Roman" w:hAnsi="Times New Roman" w:cs="Times New Roman"/>
          <w:szCs w:val="32"/>
          <w:lang w:eastAsia="en-US"/>
        </w:rPr>
        <w:t xml:space="preserve">УТВЪРДЕНА СЪС ЗАПОВЕД </w:t>
      </w:r>
      <w:r w:rsidR="0006020B">
        <w:rPr>
          <w:rFonts w:ascii="Times New Roman" w:eastAsia="Times New Roman" w:hAnsi="Times New Roman" w:cs="Times New Roman"/>
          <w:b/>
          <w:sz w:val="24"/>
          <w:szCs w:val="24"/>
        </w:rPr>
        <w:t>№  РД 09 – 2216/08.09.2020 г.</w:t>
      </w:r>
    </w:p>
    <w:p w:rsidR="007211F7" w:rsidRPr="007211F7" w:rsidRDefault="007211F7" w:rsidP="0006020B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bookmarkStart w:id="1" w:name="_GoBack"/>
      <w:bookmarkEnd w:id="1"/>
    </w:p>
    <w:p w:rsidR="0044424A" w:rsidRDefault="0044424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4424A" w:rsidRDefault="00AF463A">
      <w:pPr>
        <w:spacing w:after="0"/>
        <w:ind w:left="79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ПРОФЕСИОНАЛНО НАПРАВЛЕНИЕ: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</w:t>
      </w:r>
    </w:p>
    <w:p w:rsidR="0044424A" w:rsidRDefault="0044424A" w:rsidP="007211F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4424A" w:rsidRDefault="00AF463A">
      <w:pPr>
        <w:ind w:left="142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ПРОФЕСИ</w:t>
      </w:r>
      <w:r w:rsidR="007211F7">
        <w:rPr>
          <w:rFonts w:ascii="Times New Roman" w:eastAsia="Times New Roman" w:hAnsi="Times New Roman" w:cs="Times New Roman"/>
          <w:b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481030  „ПРИЛОЖЕН ПРОГРАМИСТ”</w:t>
      </w:r>
    </w:p>
    <w:p w:rsidR="007211F7" w:rsidRPr="007211F7" w:rsidRDefault="007211F7">
      <w:pPr>
        <w:ind w:left="142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11F7">
        <w:rPr>
          <w:rFonts w:ascii="Times New Roman" w:eastAsia="Times New Roman" w:hAnsi="Times New Roman" w:cs="Times New Roman"/>
          <w:b/>
          <w:sz w:val="24"/>
          <w:szCs w:val="24"/>
        </w:rPr>
        <w:t>СПЕЦИАЛНОСТ: 4810301 „ПРИЛОЖНО ПРОГРАМИРАНЕ“</w:t>
      </w:r>
    </w:p>
    <w:p w:rsidR="0044424A" w:rsidRDefault="0044424A">
      <w:pPr>
        <w:spacing w:after="0"/>
        <w:ind w:left="142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4424A" w:rsidRDefault="0044424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4424A" w:rsidRDefault="0044424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4424A" w:rsidRDefault="00AF463A">
      <w:pPr>
        <w:keepNext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София,  2020 година</w:t>
      </w:r>
    </w:p>
    <w:p w:rsidR="0044424A" w:rsidRDefault="0044424A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424A" w:rsidRDefault="0044424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44424A" w:rsidRDefault="00AF463A">
      <w:pPr>
        <w:numPr>
          <w:ilvl w:val="0"/>
          <w:numId w:val="6"/>
        </w:numPr>
        <w:spacing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ОБЩО ПРЕДСТАВЯНЕ НА УЧЕБНАТА ПРОГРАМА</w:t>
      </w:r>
    </w:p>
    <w:p w:rsidR="0044424A" w:rsidRDefault="00AF463A" w:rsidP="007211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Учебната програма по </w:t>
      </w:r>
      <w:r w:rsidR="007211F7">
        <w:rPr>
          <w:rFonts w:ascii="Times New Roman" w:eastAsia="Times New Roman" w:hAnsi="Times New Roman" w:cs="Times New Roman"/>
          <w:b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чебна пр</w:t>
      </w:r>
      <w:r w:rsidR="007211F7">
        <w:rPr>
          <w:rFonts w:ascii="Times New Roman" w:eastAsia="Times New Roman" w:hAnsi="Times New Roman" w:cs="Times New Roman"/>
          <w:b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ктика: алгоритми и структури от данни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 предназначена за специалност с код 4810301 „Приложно програмиране”, за вариантите, в които в типовите учебни планове е предвидено изучаването на учебния предмет </w:t>
      </w:r>
      <w:r w:rsidR="009E551A">
        <w:rPr>
          <w:rFonts w:ascii="Times New Roman" w:eastAsia="Times New Roman" w:hAnsi="Times New Roman" w:cs="Times New Roman"/>
          <w:b/>
          <w:sz w:val="24"/>
          <w:szCs w:val="24"/>
        </w:rPr>
        <w:t>учебна практика: 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лгоритми и структу</w:t>
      </w:r>
      <w:r w:rsidR="009E551A">
        <w:rPr>
          <w:rFonts w:ascii="Times New Roman" w:eastAsia="Times New Roman" w:hAnsi="Times New Roman" w:cs="Times New Roman"/>
          <w:b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 от данни </w:t>
      </w:r>
      <w:r>
        <w:rPr>
          <w:rFonts w:ascii="Times New Roman" w:eastAsia="Times New Roman" w:hAnsi="Times New Roman" w:cs="Times New Roman"/>
          <w:sz w:val="24"/>
          <w:szCs w:val="24"/>
        </w:rPr>
        <w:t>в 87 часа.</w:t>
      </w:r>
    </w:p>
    <w:p w:rsidR="0044424A" w:rsidRDefault="00AF463A" w:rsidP="007211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 в съответствие с Държавния образователен стандарт за придобиване на квалификация по професията.</w:t>
      </w:r>
    </w:p>
    <w:p w:rsidR="0044424A" w:rsidRDefault="00AF463A" w:rsidP="007211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Учебното съдържание в програмата е структурирано в четири раздела, които дават възможност на учениците да получат знания за основите на алгоритмите и техния анализ, както и основите структури от данни, които се използват в програмирането.</w:t>
      </w:r>
    </w:p>
    <w:p w:rsidR="0044424A" w:rsidRDefault="00AF463A" w:rsidP="007211F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Обучението по предмета се извършва във взаимна връзка с предмети от отрасловата и специфичната професионална подготовка - </w:t>
      </w:r>
      <w:r w:rsidR="009E551A">
        <w:rPr>
          <w:rFonts w:ascii="Times New Roman" w:eastAsia="Times New Roman" w:hAnsi="Times New Roman" w:cs="Times New Roman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sz w:val="24"/>
          <w:szCs w:val="24"/>
        </w:rPr>
        <w:t>атематически основи на програмирането и</w:t>
      </w:r>
      <w:r w:rsidR="009E551A">
        <w:rPr>
          <w:rFonts w:ascii="Times New Roman" w:eastAsia="Times New Roman" w:hAnsi="Times New Roman" w:cs="Times New Roman"/>
          <w:sz w:val="24"/>
          <w:szCs w:val="24"/>
        </w:rPr>
        <w:t xml:space="preserve"> 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азработка на </w:t>
      </w:r>
      <w:r w:rsidR="009E551A"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>офтуер.</w:t>
      </w:r>
    </w:p>
    <w:p w:rsidR="0044424A" w:rsidRDefault="004442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424A" w:rsidRDefault="00AF463A">
      <w:pPr>
        <w:numPr>
          <w:ilvl w:val="0"/>
          <w:numId w:val="6"/>
        </w:numPr>
        <w:spacing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ЦЕЛИ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НА ОБУЧЕНИЕТО ПО ПРЕДМЕТА  </w:t>
      </w:r>
    </w:p>
    <w:p w:rsidR="0044424A" w:rsidRDefault="00AF463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Обучението по предмета има за цел учениците да придобият знания за различни видове алгоритми и структури от данни, както и да повиши тяхната математическа грамотност. За постигане на основната цел на обучението по </w:t>
      </w:r>
      <w:r w:rsidR="009E551A">
        <w:rPr>
          <w:rFonts w:ascii="Times New Roman" w:eastAsia="Times New Roman" w:hAnsi="Times New Roman" w:cs="Times New Roman"/>
          <w:b/>
          <w:sz w:val="24"/>
          <w:szCs w:val="24"/>
        </w:rPr>
        <w:t xml:space="preserve">учебна практика: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алгоритми и структури от данни </w:t>
      </w:r>
      <w:r>
        <w:rPr>
          <w:rFonts w:ascii="Times New Roman" w:eastAsia="Times New Roman" w:hAnsi="Times New Roman" w:cs="Times New Roman"/>
          <w:sz w:val="24"/>
          <w:szCs w:val="24"/>
        </w:rPr>
        <w:t>е необходимо изпълнението на следните подцели:</w:t>
      </w:r>
    </w:p>
    <w:p w:rsidR="0044424A" w:rsidRDefault="00AF463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Разбиране на концепцията на алчните алгоритми</w:t>
      </w:r>
    </w:p>
    <w:p w:rsidR="0044424A" w:rsidRDefault="00AF463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Решаване на задачи с алчни алгоритми</w:t>
      </w:r>
    </w:p>
    <w:p w:rsidR="0044424A" w:rsidRDefault="00AF463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Разбиране на концепцията на алгоритмите за търсене с връщане назад</w:t>
      </w:r>
    </w:p>
    <w:p w:rsidR="0044424A" w:rsidRDefault="00AF463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Решаване на задачи с алгоритми за търсене с връщане назад</w:t>
      </w:r>
    </w:p>
    <w:p w:rsidR="0044424A" w:rsidRDefault="00AF463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Познаване на алгоритми за генериране на комбинаторни конфигурации</w:t>
      </w:r>
    </w:p>
    <w:p w:rsidR="0044424A" w:rsidRDefault="00AF463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Разбиране на концепцията на динамичното програмиране</w:t>
      </w:r>
    </w:p>
    <w:p w:rsidR="0044424A" w:rsidRDefault="00AF463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Решаване на задачи с методите на динамичното програмиране</w:t>
      </w:r>
    </w:p>
    <w:p w:rsidR="0044424A" w:rsidRDefault="00AF463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Познаване на дървовидните структури от данни</w:t>
      </w:r>
    </w:p>
    <w:p w:rsidR="0044424A" w:rsidRDefault="00AF463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Познаване на графите като структура от данни и алгоритмите върху тях</w:t>
      </w:r>
    </w:p>
    <w:p w:rsidR="0044424A" w:rsidRDefault="00AF463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Разбиране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хеширащите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алгоритми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хеш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-таблиците</w:t>
      </w:r>
    </w:p>
    <w:p w:rsidR="0044424A" w:rsidRDefault="0044424A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424A" w:rsidRDefault="00AF463A">
      <w:pPr>
        <w:numPr>
          <w:ilvl w:val="0"/>
          <w:numId w:val="6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УЧЕБНО СЪДЪРЖАНИЕ</w:t>
      </w:r>
    </w:p>
    <w:p w:rsidR="0044424A" w:rsidRDefault="00AF463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Учебното съдържание е  структурирано в раздели  и теми. За всеки раздел  в програмата е определен минимален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брой учебни часове. Учителят разпределя броя учебни часове за нови знания, упражнения и оценяване, при спазване изискванията за минимален брой часове по раздели. </w:t>
      </w:r>
    </w:p>
    <w:p w:rsidR="0044424A" w:rsidRDefault="00AF463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Разликата между броя на учебните часове в учебния план и общия минимален брой, предвиден в учебната програма определя резерва часове. Те се разпределят по теми в началото на учебната година от учителя.</w:t>
      </w:r>
    </w:p>
    <w:p w:rsidR="0044424A" w:rsidRDefault="00AF463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Раздели и теми</w:t>
      </w:r>
    </w:p>
    <w:p w:rsidR="0044424A" w:rsidRDefault="0044424A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8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1"/>
        <w:gridCol w:w="6076"/>
        <w:gridCol w:w="1625"/>
      </w:tblGrid>
      <w:tr w:rsidR="0044424A"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24A" w:rsidRDefault="00AF463A">
            <w:pPr>
              <w:widowControl/>
              <w:spacing w:before="200"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0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24A" w:rsidRDefault="00AF463A">
            <w:pPr>
              <w:pStyle w:val="Heading5"/>
              <w:widowControl/>
              <w:spacing w:before="200" w:after="40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2" w:name="_heading=h.gjdgxs" w:colFirst="0" w:colLast="0"/>
            <w:bookmarkEnd w:id="2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Наименование на разделите</w:t>
            </w:r>
          </w:p>
        </w:tc>
        <w:tc>
          <w:tcPr>
            <w:tcW w:w="16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424A" w:rsidRDefault="00AF463A">
            <w:pPr>
              <w:pStyle w:val="Heading5"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3" w:name="_heading=h.30j0zll" w:colFirst="0" w:colLast="0"/>
            <w:bookmarkEnd w:id="3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Минимален брой часове</w:t>
            </w:r>
          </w:p>
        </w:tc>
      </w:tr>
      <w:tr w:rsidR="0044424A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24A" w:rsidRDefault="00AF463A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24A" w:rsidRDefault="00AF463A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Алчни алгоритми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424A" w:rsidRDefault="00AF463A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4424A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24A" w:rsidRDefault="00AF463A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24A" w:rsidRDefault="00AF463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Рекурсия. Търсене с връщане назад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backtracking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 Комбинаторика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424A" w:rsidRDefault="00AF463A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44424A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24A" w:rsidRDefault="00AF46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24A" w:rsidRDefault="00AF463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Динамично програмиране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424A" w:rsidRDefault="00AF46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44424A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24A" w:rsidRDefault="00AF46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24A" w:rsidRDefault="00AF463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Дървета и графи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424A" w:rsidRDefault="00AF46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44424A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24A" w:rsidRDefault="00AF46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24A" w:rsidRDefault="00AF463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Хеширане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хеш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-таблици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424A" w:rsidRDefault="00AF46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4424A">
        <w:trPr>
          <w:trHeight w:val="220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24A" w:rsidRDefault="00AF463A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4424A" w:rsidRDefault="00AF463A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минимален брой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424A" w:rsidRDefault="00AF463A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82</w:t>
            </w:r>
          </w:p>
        </w:tc>
      </w:tr>
      <w:tr w:rsidR="0044424A">
        <w:trPr>
          <w:trHeight w:val="320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24A" w:rsidRDefault="00AF463A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4424A" w:rsidRDefault="00AF463A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Резерв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424A" w:rsidRDefault="00AF463A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44424A">
        <w:trPr>
          <w:trHeight w:val="300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24A" w:rsidRDefault="00AF463A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4424A" w:rsidRDefault="00AF463A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брой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424A" w:rsidRDefault="00AF463A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87</w:t>
            </w:r>
          </w:p>
        </w:tc>
      </w:tr>
    </w:tbl>
    <w:p w:rsidR="0044424A" w:rsidRDefault="0044424A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4424A" w:rsidRDefault="00AF463A">
      <w:pPr>
        <w:pStyle w:val="Heading6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1fob9te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Раздел 1. Алчни алгоритми</w:t>
      </w:r>
    </w:p>
    <w:p w:rsidR="0044424A" w:rsidRDefault="00AF463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Общо представяне на алчните алгоритми. Особености на алчните алгоритми</w:t>
      </w:r>
    </w:p>
    <w:p w:rsidR="0044424A" w:rsidRDefault="00AF463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Решаване на общи задачи с помощта на алчни алгоритми</w:t>
      </w:r>
    </w:p>
    <w:p w:rsidR="0044424A" w:rsidRDefault="00AF463A">
      <w:pPr>
        <w:pStyle w:val="Heading6"/>
        <w:widowControl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 2. Рекурсия. Търсене с връщане назад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backtracking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4424A" w:rsidRDefault="00AF463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Рекурсия. Рекурсивно решение на някои математически алгоритми - НОД, НОК, Редица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Фибоначи</w:t>
      </w:r>
      <w:proofErr w:type="spellEnd"/>
    </w:p>
    <w:p w:rsidR="0044424A" w:rsidRDefault="00AF463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Основна схема на алгоритмите с търсене с връщане назад</w:t>
      </w:r>
    </w:p>
    <w:p w:rsidR="0044424A" w:rsidRDefault="00AF463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Задача за осемте царици - решение с търсене с връщане назад</w:t>
      </w:r>
    </w:p>
    <w:p w:rsidR="0044424A" w:rsidRDefault="00AF463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Задача за намиране на пътища в лабиринт</w:t>
      </w:r>
    </w:p>
    <w:p w:rsidR="0044424A" w:rsidRDefault="00AF463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Комбинаторика. Генериране на пермутации, вариации и комбинации чрез рекурсивни алгоритми</w:t>
      </w:r>
    </w:p>
    <w:p w:rsidR="0044424A" w:rsidRDefault="00AF463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Решаване на общи задачи за рекурсивни алгоритми и търсене с връщане назад</w:t>
      </w:r>
    </w:p>
    <w:p w:rsidR="0044424A" w:rsidRDefault="00AF463A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3. Динамично програмиране</w:t>
      </w:r>
    </w:p>
    <w:p w:rsidR="0044424A" w:rsidRDefault="00AF463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Увод в динамичното програмиране. Разбиване на задача на подзадачи. Състояние.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Мемоизация</w:t>
      </w:r>
      <w:proofErr w:type="spellEnd"/>
    </w:p>
    <w:p w:rsidR="0044424A" w:rsidRDefault="00AF463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Задача за раницата</w:t>
      </w:r>
    </w:p>
    <w:p w:rsidR="0044424A" w:rsidRDefault="00AF463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Задача за най-дълга нарастваща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подредица</w:t>
      </w:r>
      <w:proofErr w:type="spellEnd"/>
    </w:p>
    <w:p w:rsidR="0044424A" w:rsidRDefault="00AF463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Триъгълник на Паскал</w:t>
      </w:r>
    </w:p>
    <w:p w:rsidR="0044424A" w:rsidRDefault="00AF463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Двумерни задачи за динамично програмиране</w:t>
      </w:r>
    </w:p>
    <w:p w:rsidR="0044424A" w:rsidRDefault="00AF463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Приложение на рекурсията в динамичното програмиране</w:t>
      </w:r>
    </w:p>
    <w:p w:rsidR="0044424A" w:rsidRDefault="00AF463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Решаване на общи задачи за динамично програмиране</w:t>
      </w:r>
    </w:p>
    <w:p w:rsidR="0044424A" w:rsidRDefault="00AF463A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4. Дървета и графи</w:t>
      </w:r>
    </w:p>
    <w:p w:rsidR="0044424A" w:rsidRDefault="00AF463A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Увод в дървовидните структури от данни.</w:t>
      </w:r>
    </w:p>
    <w:p w:rsidR="0044424A" w:rsidRDefault="00AF463A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Увод в теорията на графите. Съпоставяне на дърво и граф</w:t>
      </w:r>
    </w:p>
    <w:p w:rsidR="0044424A" w:rsidRDefault="00AF463A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Реализация на двоично дърво</w:t>
      </w:r>
    </w:p>
    <w:p w:rsidR="0044424A" w:rsidRDefault="00AF463A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Обхождане на двоично дърво</w:t>
      </w:r>
    </w:p>
    <w:p w:rsidR="0044424A" w:rsidRDefault="00AF463A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Балансиране на двоично дърво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претъстване</w:t>
      </w:r>
      <w:proofErr w:type="spellEnd"/>
    </w:p>
    <w:p w:rsidR="0044424A" w:rsidRDefault="00AF463A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Видове представяния на графите в компютърната памет</w:t>
      </w:r>
    </w:p>
    <w:p w:rsidR="0044424A" w:rsidRDefault="00AF463A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Обхождане в дълбочина на граф</w:t>
      </w:r>
    </w:p>
    <w:p w:rsidR="0044424A" w:rsidRDefault="00AF463A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Обхождане в ширина на граф</w:t>
      </w:r>
    </w:p>
    <w:p w:rsidR="0044424A" w:rsidRDefault="00AF463A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Най-кратък път в граф по алгоритъма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Дийкстра</w:t>
      </w:r>
      <w:proofErr w:type="spellEnd"/>
    </w:p>
    <w:p w:rsidR="0044424A" w:rsidRDefault="00AF463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Импплементация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дървета и графи</w:t>
      </w:r>
    </w:p>
    <w:p w:rsidR="0044424A" w:rsidRDefault="0044424A">
      <w:pPr>
        <w:widowControl/>
        <w:spacing w:after="0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44424A" w:rsidRDefault="00AF463A">
      <w:pPr>
        <w:widowControl/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Раздел 5.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Хеширане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хеш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-таблици</w:t>
      </w:r>
    </w:p>
    <w:p w:rsidR="0044424A" w:rsidRDefault="00AF463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Хеширащи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алгоритми.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Хеш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-таблица.</w:t>
      </w:r>
    </w:p>
    <w:p w:rsidR="0044424A" w:rsidRDefault="00AF463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Имплементация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хеш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-таблица.</w:t>
      </w:r>
    </w:p>
    <w:p w:rsidR="0044424A" w:rsidRDefault="0044424A">
      <w:pPr>
        <w:spacing w:after="0"/>
        <w:ind w:left="1080" w:hanging="360"/>
        <w:rPr>
          <w:color w:val="000000"/>
          <w:sz w:val="24"/>
          <w:szCs w:val="24"/>
        </w:rPr>
      </w:pPr>
    </w:p>
    <w:p w:rsidR="0044424A" w:rsidRDefault="0044424A">
      <w:pPr>
        <w:widowControl/>
        <w:spacing w:after="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44424A" w:rsidRDefault="00AF463A">
      <w:pPr>
        <w:widowControl/>
        <w:numPr>
          <w:ilvl w:val="0"/>
          <w:numId w:val="6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lastRenderedPageBreak/>
        <w:t>ОЧАКВАНИ РЕЗУЛТАТИ ОТ УЧЕНЕТО – ЗНАНИЯ, УМЕНИЯ И КОМПЕТЕНТНОСТИ</w:t>
      </w:r>
    </w:p>
    <w:p w:rsidR="0044424A" w:rsidRDefault="0044424A">
      <w:pPr>
        <w:widowControl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4424A" w:rsidRDefault="00AF463A">
      <w:pPr>
        <w:widowControl/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края на обучението по учебния предмет учениците трябва да:</w:t>
      </w:r>
    </w:p>
    <w:p w:rsidR="0044424A" w:rsidRDefault="00AF463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решават задачи с алчни алгоритми</w:t>
      </w:r>
    </w:p>
    <w:p w:rsidR="0044424A" w:rsidRDefault="00AF463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общата схема на алгоритмите за търсене с връщане назад</w:t>
      </w:r>
    </w:p>
    <w:p w:rsidR="0044424A" w:rsidRDefault="00AF463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решават задачи с алгоритми за търсене с връщане назад</w:t>
      </w:r>
    </w:p>
    <w:p w:rsidR="0044424A" w:rsidRDefault="00AF463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Реализират рекурсивни алгоритми</w:t>
      </w:r>
    </w:p>
    <w:p w:rsidR="0044424A" w:rsidRDefault="00AF463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Реализират рекурсивни алгоритми, генериращи комбинаторни конфигурации</w:t>
      </w:r>
    </w:p>
    <w:p w:rsidR="0044424A" w:rsidRDefault="00AF463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Правят разлика между едномерни и многомерни задачи в динамичното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оптимиране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4424A" w:rsidRDefault="00AF463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Решават задачи с динамично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оптимиране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4424A" w:rsidRDefault="00AF463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структурата от данни „двоично дърво”.</w:t>
      </w:r>
    </w:p>
    <w:p w:rsidR="0044424A" w:rsidRDefault="00AF463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начините за обхождане на двоично дърво.</w:t>
      </w:r>
    </w:p>
    <w:p w:rsidR="0044424A" w:rsidRDefault="00AF463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начините за балансиране на двоично дърво.</w:t>
      </w:r>
    </w:p>
    <w:p w:rsidR="0044424A" w:rsidRDefault="00AF463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Знаят начин за търсене в двоично дърво за търсене.</w:t>
      </w:r>
    </w:p>
    <w:p w:rsidR="0044424A" w:rsidRDefault="00AF463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имплементират структурата „двоично дърво за претърсване”.</w:t>
      </w:r>
    </w:p>
    <w:p w:rsidR="0044424A" w:rsidRDefault="00AF463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структурата „граф”.</w:t>
      </w:r>
    </w:p>
    <w:p w:rsidR="0044424A" w:rsidRDefault="00AF463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имплементират структурата „граф” в различни представяния.</w:t>
      </w:r>
    </w:p>
    <w:p w:rsidR="0044424A" w:rsidRDefault="00AF463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Разбират и прилагат алгоритмите за обхождане на графи в дълбочина и в ширина.</w:t>
      </w:r>
    </w:p>
    <w:p w:rsidR="0044424A" w:rsidRDefault="00AF463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структурата „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хеш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-таблица”</w:t>
      </w:r>
    </w:p>
    <w:p w:rsidR="0044424A" w:rsidRDefault="00AF463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имплементират структурата „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хеш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-таблица”</w:t>
      </w:r>
    </w:p>
    <w:p w:rsidR="0044424A" w:rsidRDefault="0044424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424A" w:rsidRDefault="00AF463A">
      <w:pPr>
        <w:numPr>
          <w:ilvl w:val="0"/>
          <w:numId w:val="6"/>
        </w:numPr>
        <w:spacing w:after="0"/>
        <w:ind w:hanging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ЛИТЕРАТУРА</w:t>
      </w:r>
    </w:p>
    <w:p w:rsidR="0044424A" w:rsidRDefault="0044424A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4424A" w:rsidRDefault="00AF463A">
      <w:pPr>
        <w:numPr>
          <w:ilvl w:val="0"/>
          <w:numId w:val="9"/>
        </w:numPr>
        <w:spacing w:line="36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Наков</w:t>
      </w:r>
      <w:r w:rsidR="009E551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Добриков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Програмиране= ++Алгоритми; (Пето издание), София,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Софтуни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2015, ISBN: 954890506Х</w:t>
      </w:r>
    </w:p>
    <w:p w:rsidR="0044424A" w:rsidRDefault="00AF463A">
      <w:pPr>
        <w:numPr>
          <w:ilvl w:val="0"/>
          <w:numId w:val="9"/>
        </w:numPr>
        <w:spacing w:line="36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Келеведжиев</w:t>
      </w:r>
      <w:proofErr w:type="spellEnd"/>
      <w:r w:rsidR="00B22A2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Е. Динамично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оптимиране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София, Анубис, 2001, ISBN: 9544263128</w:t>
      </w:r>
    </w:p>
    <w:p w:rsidR="0044424A" w:rsidRDefault="00AF463A">
      <w:pPr>
        <w:numPr>
          <w:ilvl w:val="0"/>
          <w:numId w:val="9"/>
        </w:numPr>
        <w:spacing w:line="36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Харис</w:t>
      </w:r>
      <w:r w:rsidR="00B22A2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С. Основи на алгоритмите,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АлексСофт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ISBN: 9546561428</w:t>
      </w:r>
    </w:p>
    <w:p w:rsidR="0044424A" w:rsidRDefault="00AF463A">
      <w:pPr>
        <w:numPr>
          <w:ilvl w:val="0"/>
          <w:numId w:val="9"/>
        </w:numPr>
        <w:spacing w:line="36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Cormen</w:t>
      </w:r>
      <w:proofErr w:type="spellEnd"/>
      <w:r w:rsidR="00B22A2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00B22A2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Introduction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Algorithms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3rd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2009, ISBN: 9780262033848</w:t>
      </w:r>
    </w:p>
    <w:p w:rsidR="0044424A" w:rsidRDefault="00AF463A">
      <w:pPr>
        <w:numPr>
          <w:ilvl w:val="0"/>
          <w:numId w:val="9"/>
        </w:numPr>
        <w:spacing w:line="36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Laaksonen</w:t>
      </w:r>
      <w:proofErr w:type="spellEnd"/>
      <w:r w:rsidR="00B22A2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Competitive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Improving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Algorithms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Through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Contests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Springer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2018, ISBN: 978-3319725468</w:t>
      </w:r>
    </w:p>
    <w:p w:rsidR="0044424A" w:rsidRDefault="00AF463A">
      <w:pPr>
        <w:numPr>
          <w:ilvl w:val="0"/>
          <w:numId w:val="6"/>
        </w:numPr>
        <w:ind w:hanging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Електронни ресурси</w:t>
      </w:r>
    </w:p>
    <w:p w:rsidR="0044424A" w:rsidRDefault="00064B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>
        <w:r w:rsidR="00AF463A">
          <w:rPr>
            <w:color w:val="0563C1"/>
            <w:u w:val="single"/>
          </w:rPr>
          <w:t>http://www.informatika.bg/lectures</w:t>
        </w:r>
      </w:hyperlink>
    </w:p>
    <w:p w:rsidR="0044424A" w:rsidRDefault="00064B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11" w:anchor="/">
        <w:r w:rsidR="00AF463A">
          <w:rPr>
            <w:color w:val="0563C1"/>
            <w:u w:val="single"/>
          </w:rPr>
          <w:t>https://arena.infosbg.com/#/</w:t>
        </w:r>
      </w:hyperlink>
    </w:p>
    <w:p w:rsidR="0044424A" w:rsidRDefault="00064B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12">
        <w:r w:rsidR="00AF463A">
          <w:rPr>
            <w:color w:val="0563C1"/>
            <w:u w:val="single"/>
          </w:rPr>
          <w:t>http://codeforces.com/</w:t>
        </w:r>
      </w:hyperlink>
    </w:p>
    <w:p w:rsidR="0044424A" w:rsidRDefault="00064B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13">
        <w:r w:rsidR="00AF463A">
          <w:rPr>
            <w:color w:val="0563C1"/>
            <w:u w:val="single"/>
          </w:rPr>
          <w:t>https://workshape.github.io/visual-graph-algorithms/</w:t>
        </w:r>
      </w:hyperlink>
    </w:p>
    <w:p w:rsidR="0044424A" w:rsidRDefault="00064B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14">
        <w:r w:rsidR="00AF463A">
          <w:rPr>
            <w:color w:val="0563C1"/>
            <w:u w:val="single"/>
          </w:rPr>
          <w:t>https://algorithm-visualizer.org/</w:t>
        </w:r>
      </w:hyperlink>
    </w:p>
    <w:p w:rsidR="0044424A" w:rsidRDefault="00064B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15">
        <w:r w:rsidR="00AF463A">
          <w:rPr>
            <w:color w:val="0563C1"/>
            <w:u w:val="single"/>
          </w:rPr>
          <w:t>http://e-maxx.ru/algo/</w:t>
        </w:r>
      </w:hyperlink>
    </w:p>
    <w:p w:rsidR="0044424A" w:rsidRDefault="00064B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16">
        <w:r w:rsidR="00AF463A">
          <w:rPr>
            <w:color w:val="0563C1"/>
            <w:u w:val="single"/>
          </w:rPr>
          <w:t>https://github.com/pllk/cphb/</w:t>
        </w:r>
      </w:hyperlink>
    </w:p>
    <w:p w:rsidR="0044424A" w:rsidRDefault="0044424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44424A" w:rsidRDefault="00AF463A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VII. АВТОРСКИ КОЛЕКТИВ</w:t>
      </w:r>
    </w:p>
    <w:p w:rsidR="0044424A" w:rsidRDefault="00AF463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разработена, обсъдена и оформена от експертна група към Национална програма „Обучение за ИТ кариера“ към МОН в състав:</w:t>
      </w:r>
    </w:p>
    <w:p w:rsidR="0044424A" w:rsidRDefault="00AF463A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доц. д-р Димитър Минчев</w:t>
      </w:r>
      <w:r w:rsidR="00B22A2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Бургаски свободен университет, Бургас</w:t>
      </w:r>
    </w:p>
    <w:p w:rsidR="0044424A" w:rsidRDefault="00AF463A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доц. д-р Ивайло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Старибратов</w:t>
      </w:r>
      <w:proofErr w:type="spellEnd"/>
      <w:r w:rsidR="00B22A2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ПУ „Паисий Хилендарски“</w:t>
      </w:r>
    </w:p>
    <w:p w:rsidR="0044424A" w:rsidRDefault="00AF463A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Петър Петров – ПГЕЕ „Константин Фотинов“, Бургас</w:t>
      </w:r>
    </w:p>
    <w:p w:rsidR="0044424A" w:rsidRDefault="00AF463A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Росен Вълчев</w:t>
      </w:r>
      <w:r w:rsidR="00B22A2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МГ „Акад. Кирил Попов“, Пловдив</w:t>
      </w:r>
    </w:p>
    <w:p w:rsidR="0044424A" w:rsidRDefault="00AF463A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инж.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Хриси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Плачкова</w:t>
      </w:r>
      <w:r w:rsidR="00B22A2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МГ „Акад. Кирил Попов“, Пловдив</w:t>
      </w:r>
    </w:p>
    <w:p w:rsidR="0044424A" w:rsidRDefault="004442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44424A">
      <w:footerReference w:type="default" r:id="rId17"/>
      <w:footerReference w:type="first" r:id="rId18"/>
      <w:pgSz w:w="12240" w:h="15840"/>
      <w:pgMar w:top="1134" w:right="907" w:bottom="1134" w:left="1276" w:header="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4B56" w:rsidRDefault="00064B56">
      <w:pPr>
        <w:spacing w:after="0" w:line="240" w:lineRule="auto"/>
      </w:pPr>
      <w:r>
        <w:separator/>
      </w:r>
    </w:p>
  </w:endnote>
  <w:endnote w:type="continuationSeparator" w:id="0">
    <w:p w:rsidR="00064B56" w:rsidRDefault="00064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24A" w:rsidRDefault="00AF463A">
    <w:pPr>
      <w:spacing w:after="0" w:line="240" w:lineRule="auto"/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7211F7">
      <w:rPr>
        <w:rFonts w:ascii="Times New Roman" w:eastAsia="Times New Roman" w:hAnsi="Times New Roman" w:cs="Times New Roman"/>
        <w:noProof/>
        <w:sz w:val="20"/>
        <w:szCs w:val="20"/>
      </w:rPr>
      <w:t>2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  <w:p w:rsidR="0044424A" w:rsidRDefault="0044424A">
    <w:pPr>
      <w:spacing w:after="0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  <w:p w:rsidR="0044424A" w:rsidRDefault="0044424A">
    <w:pPr>
      <w:spacing w:after="708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24A" w:rsidRDefault="0044424A">
    <w:pPr>
      <w:spacing w:after="708" w:line="240" w:lineRule="auto"/>
      <w:rPr>
        <w:rFonts w:ascii="Times New Roman" w:eastAsia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4B56" w:rsidRDefault="00064B56">
      <w:pPr>
        <w:spacing w:after="0" w:line="240" w:lineRule="auto"/>
      </w:pPr>
      <w:r>
        <w:separator/>
      </w:r>
    </w:p>
  </w:footnote>
  <w:footnote w:type="continuationSeparator" w:id="0">
    <w:p w:rsidR="00064B56" w:rsidRDefault="00064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94B"/>
    <w:multiLevelType w:val="multilevel"/>
    <w:tmpl w:val="BF9C75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4F548B"/>
    <w:multiLevelType w:val="multilevel"/>
    <w:tmpl w:val="22F804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55D6B"/>
    <w:multiLevelType w:val="multilevel"/>
    <w:tmpl w:val="560EBF3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4FB226F"/>
    <w:multiLevelType w:val="multilevel"/>
    <w:tmpl w:val="88D02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D51CB"/>
    <w:multiLevelType w:val="multilevel"/>
    <w:tmpl w:val="50E244C2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333665C8"/>
    <w:multiLevelType w:val="multilevel"/>
    <w:tmpl w:val="0C6CF8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D8142CC"/>
    <w:multiLevelType w:val="multilevel"/>
    <w:tmpl w:val="B09A7F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A0700"/>
    <w:multiLevelType w:val="multilevel"/>
    <w:tmpl w:val="89AAA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42770"/>
    <w:multiLevelType w:val="multilevel"/>
    <w:tmpl w:val="60BEE4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1B46B8"/>
    <w:multiLevelType w:val="multilevel"/>
    <w:tmpl w:val="A96629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021227"/>
    <w:multiLevelType w:val="multilevel"/>
    <w:tmpl w:val="082CE12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24A"/>
    <w:rsid w:val="0006020B"/>
    <w:rsid w:val="00064B56"/>
    <w:rsid w:val="001D2164"/>
    <w:rsid w:val="0044424A"/>
    <w:rsid w:val="007211F7"/>
    <w:rsid w:val="009E551A"/>
    <w:rsid w:val="00AF463A"/>
    <w:rsid w:val="00B22A28"/>
    <w:rsid w:val="00DA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FC786"/>
  <w15:docId w15:val="{6F2C8C77-27C4-4506-AD41-DC94EEC9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unhideWhenUsed/>
    <w:qFormat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1B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8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orkshape.github.io/visual-graph-algorithms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odeforces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pllk/cphb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ena.infosbg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-maxx.ru/algo/" TargetMode="External"/><Relationship Id="rId10" Type="http://schemas.openxmlformats.org/officeDocument/2006/relationships/hyperlink" Target="http://www.informatika.bg/lecture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algorithm-visualiz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/b/B0T4s6g7MARXrvTM69JwbIg==">AMUW2mWYefOM2jD2UAzLSfLKH5KFSUMfS90jCAeIfmx3dtcsMRMnhb6hrPFbdDCeywRfNahbf3nNV9jJmHYNbgnNk57WaB9yCBAOETQdGvt2bsUWrduKyU0rApDAQgQT1O73zbeM8J02NvNCJSeUGobx0Nlx+0VDBQ==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Rumi</cp:lastModifiedBy>
  <cp:revision>6</cp:revision>
  <dcterms:created xsi:type="dcterms:W3CDTF">2017-08-30T16:30:00Z</dcterms:created>
  <dcterms:modified xsi:type="dcterms:W3CDTF">2020-09-13T15:53:00Z</dcterms:modified>
</cp:coreProperties>
</file>