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A67" w:rsidRPr="00125A67" w:rsidRDefault="00125A67" w:rsidP="00125A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Съдържание</w:t>
      </w:r>
    </w:p>
    <w:p w:rsidR="00125A67" w:rsidRPr="00125A67" w:rsidRDefault="00125A67" w:rsidP="001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Въведение</w:t>
      </w:r>
    </w:p>
    <w:p w:rsidR="00125A67" w:rsidRPr="00125A67" w:rsidRDefault="00125A67" w:rsidP="001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Методологии за адаптиране на учебни програми </w:t>
      </w:r>
    </w:p>
    <w:p w:rsidR="00125A67" w:rsidRPr="00125A67" w:rsidRDefault="00125A67" w:rsidP="00125A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BOPPPS моделът – Структуриране на учебния процес</w:t>
      </w:r>
    </w:p>
    <w:p w:rsidR="00125A67" w:rsidRPr="00125A67" w:rsidRDefault="00125A67" w:rsidP="00125A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Моделът „Постепенно освобождаване на отговорност“ (GRR)</w:t>
      </w:r>
    </w:p>
    <w:p w:rsidR="00125A67" w:rsidRPr="00125A67" w:rsidRDefault="00125A67" w:rsidP="00125A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Принципът FLOW – Оптимално адаптиране в класната стая</w:t>
      </w:r>
    </w:p>
    <w:p w:rsidR="00125A67" w:rsidRPr="00125A67" w:rsidRDefault="00125A67" w:rsidP="00125A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Модерни принципи при приобщаващото образование и специалните образователни потребности</w:t>
      </w:r>
    </w:p>
    <w:p w:rsidR="00125A67" w:rsidRPr="00125A67" w:rsidRDefault="00125A67" w:rsidP="001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Използване на автентични инструменти и технологии в приложното програмиране </w:t>
      </w:r>
    </w:p>
    <w:p w:rsidR="00125A67" w:rsidRPr="00125A67" w:rsidRDefault="00125A67" w:rsidP="00125A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Интегриране на Python, PyCharm и други съвременни среди</w:t>
      </w:r>
    </w:p>
    <w:p w:rsidR="00125A67" w:rsidRPr="00125A67" w:rsidRDefault="00125A67" w:rsidP="00125A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Практическо приложение чрез реални проекти и казуси</w:t>
      </w:r>
    </w:p>
    <w:p w:rsidR="00125A67" w:rsidRPr="00125A67" w:rsidRDefault="00125A67" w:rsidP="001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Екипен подход към адаптацията на учебния план </w:t>
      </w:r>
    </w:p>
    <w:p w:rsidR="00125A67" w:rsidRPr="00125A67" w:rsidRDefault="00125A67" w:rsidP="00125A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Мултидисциплинарно сътрудничество и принос от индустрията</w:t>
      </w:r>
    </w:p>
    <w:p w:rsidR="00125A67" w:rsidRPr="00125A67" w:rsidRDefault="00125A67" w:rsidP="00125A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Ролята на учителите и специалистите по софтуерно инженерство</w:t>
      </w:r>
    </w:p>
    <w:p w:rsidR="00125A67" w:rsidRPr="00125A67" w:rsidRDefault="00125A67" w:rsidP="001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Процесът на анализ и адаптация на рамковия учебен план по „Приложно програмиране“ </w:t>
      </w:r>
    </w:p>
    <w:p w:rsidR="00125A67" w:rsidRPr="00125A67" w:rsidRDefault="00125A67" w:rsidP="00125A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Стъпка 1: Анализиране на съществуващата рамкова програма</w:t>
      </w:r>
    </w:p>
    <w:p w:rsidR="00125A67" w:rsidRPr="00125A67" w:rsidRDefault="00125A67" w:rsidP="00125A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Стъпка 2: Анкетиране и оценка на нуждите на учениците</w:t>
      </w:r>
    </w:p>
    <w:p w:rsidR="00125A67" w:rsidRPr="00125A67" w:rsidRDefault="00125A67" w:rsidP="00125A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Стъпка 3: Дефиниране на целите и адаптивните мерки</w:t>
      </w:r>
    </w:p>
    <w:p w:rsidR="00125A67" w:rsidRPr="00125A67" w:rsidRDefault="00125A67" w:rsidP="00125A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Стъпка 4: Дизайн на адаптирания учебен план с интегрирани технологии</w:t>
      </w:r>
    </w:p>
    <w:p w:rsidR="00125A67" w:rsidRPr="00125A67" w:rsidRDefault="00125A67" w:rsidP="00125A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Стъпка 5: Изпълнение, мониторинг и итеративно подобрение</w:t>
      </w:r>
    </w:p>
    <w:p w:rsidR="00125A67" w:rsidRPr="00125A67" w:rsidRDefault="00125A67" w:rsidP="001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Визуални представяния и сравнителни анализи </w:t>
      </w:r>
    </w:p>
    <w:p w:rsidR="00125A67" w:rsidRPr="00125A67" w:rsidRDefault="00125A67" w:rsidP="00125A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Таблица: Сравнение на методите за адаптиране</w:t>
      </w:r>
    </w:p>
    <w:p w:rsidR="00125A67" w:rsidRPr="00125A67" w:rsidRDefault="00125A67" w:rsidP="00125A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Диаграма: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Потоков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модел на интегриране на учебния процес чрез GRR и BOPPPS</w:t>
      </w:r>
    </w:p>
    <w:p w:rsidR="00125A67" w:rsidRPr="00125A67" w:rsidRDefault="00125A67" w:rsidP="00125A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Таблица: Интеграция на инструменти и технологии в приложното програмиране</w:t>
      </w:r>
    </w:p>
    <w:p w:rsidR="00125A67" w:rsidRPr="00125A67" w:rsidRDefault="00125A67" w:rsidP="0012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Заключение и основни изводи</w:t>
      </w:r>
    </w:p>
    <w:p w:rsidR="00125A67" w:rsidRPr="00125A67" w:rsidRDefault="00125A67" w:rsidP="0012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5" style="width:0;height:1.5pt" o:hralign="center" o:hrstd="t" o:hr="t" fillcolor="#a0a0a0" stroked="f"/>
        </w:pic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1. Въведение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Адаптирането на учебни програми е критичен процес за постигане на съответствие между стандартния рамков учебен план и специфичните нужди на учениците, както и на съвременните технологични изисквания на учебната институция. В областта на приложното програмиране, тази адаптация придобива за особен интерес с оглед на динамичната промяна на технологичните изисквания и постоянното развитие на софтуерни инструменти като Python и PyCharm. Този документ има за цел да представи систематизиран алгоритъм за анализ и адаптиране на рамковите учебни програми по „Приложно програмиране“, интегрирайки доказани методики, насочени към активното обучение, приобщаващото образование и използването на автентични технологични инструменти.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Учебните програми по приложно програмиране трябва да отразяват нуждите на различни групи ученици – от тези с по-големи технически умения до ученици със специфични образователни потребности. Този статия обхваща съвременните подходи, 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включително модела BOPPPS за планиране на уроци, модела GRR (Постепенно освобождаване на отговорност) и принципа FLOW, които позволяват динамична и адаптивна трансформация на традиционния учебен план. Освен това, се обръща специално внимание на използването на реални казуси и автентични инструменти, които обогатяват учебния процес и подготвят учениците за бъдещи предизвикателства в професионалната среда.</w:t>
      </w:r>
    </w:p>
    <w:p w:rsidR="00125A67" w:rsidRPr="00125A67" w:rsidRDefault="00125A67" w:rsidP="0012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6" style="width:0;height:1.5pt" o:hralign="center" o:hrstd="t" o:hr="t" fillcolor="#a0a0a0" stroked="f"/>
        </w:pic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2. Методологии за адаптиране на учебни програми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тази секция се разглеждат установените методологии за адаптиране на рамковите учебни програми, които могат да бъдат интегрирани в учебната дисциплина „Приложно програмиране“ за постигане на максимална ефективност и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приобщаващост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2.1 BOPPPS моделът – Структуриране на учебния процес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BOPPPS (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Bridge-In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Outcome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Pre-Assessment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Participatory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Learning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Post-Assessment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Summary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) е структуриран метод за планиране на учебни моменти, който позволява активното включване на учениците още от началото на урока. В този модел:</w:t>
      </w:r>
    </w:p>
    <w:p w:rsidR="00125A67" w:rsidRPr="00125A67" w:rsidRDefault="00125A67" w:rsidP="00125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Bridge-In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Учителят установява контекста и възбужда интерес посредством реални примери от живота или професионалната практика, например нуждата от владеене на Python за решаване на конкретни задачи в софтуерната индустрия.</w:t>
      </w:r>
    </w:p>
    <w:p w:rsidR="00125A67" w:rsidRPr="00125A67" w:rsidRDefault="00125A67" w:rsidP="00125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Outcome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Ясно се дефинират целите на урока, като се поставят акценти върху придобиването на конкретни умения (напр. работа с PyCharm), свързани с приложното програмиране.</w:t>
      </w:r>
    </w:p>
    <w:p w:rsidR="00125A67" w:rsidRPr="00125A67" w:rsidRDefault="00125A67" w:rsidP="00125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Pre-Assessment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Провеждане на предварителна оценка, чрез кратки анкети или тестове, за да се установи нивото на знания и опит на учениците.</w:t>
      </w:r>
    </w:p>
    <w:p w:rsidR="00125A67" w:rsidRPr="00125A67" w:rsidRDefault="00125A67" w:rsidP="00125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Participatory</w:t>
      </w:r>
      <w:proofErr w:type="spellEnd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Learning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Активно участие чрез практически упражнения, работа в екипи, разработка на проекти и използване на реални казуси.</w:t>
      </w:r>
    </w:p>
    <w:p w:rsidR="00125A67" w:rsidRPr="00125A67" w:rsidRDefault="00125A67" w:rsidP="00125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Post-Assessment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След приключване на урока се оценява постигнатото, както чрез обратна връзка, така и чрез тестове.</w:t>
      </w:r>
    </w:p>
    <w:p w:rsidR="00125A67" w:rsidRPr="00125A67" w:rsidRDefault="00125A67" w:rsidP="00125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Summary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Обобщаване на наученото в края на урока, което подпомага консолидирането на знанията.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Този модел позволява структурирана адаптация на всеки урок, като се отчита не само съдържанието, но и процесът на усвояване на материята, осигуряващ необходимата гъвкавост за интегриране на специални образователни нужди или технологии.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2.2 Моделът „Постепенно освобождаване на отговорност“ (GRR)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Моделът GRR (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Gradual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Release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Responsibility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) представлява насърчаване на развиването на уменията на учениците чрез постепенното намаляване на ролята на учителя и увеличаване на тяхната независимост. Този метод включва четири етапа:</w:t>
      </w:r>
    </w:p>
    <w:p w:rsidR="00125A67" w:rsidRPr="00125A67" w:rsidRDefault="00125A67" w:rsidP="00125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Директно обучение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Учителят показва примери, демонстрира решения и обяснява процеси – например как да се конфигурира PyCharm или да се стартира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Jupyter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Notebook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125A67" w:rsidRPr="00125A67" w:rsidRDefault="00125A67" w:rsidP="00125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Ръководена практика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Учениците изпълняват задачи под наблюдението на учителя, който осигурява допълнителни обяснения при необходимост.</w:t>
      </w:r>
    </w:p>
    <w:p w:rsidR="00125A67" w:rsidRPr="00125A67" w:rsidRDefault="00125A67" w:rsidP="00125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Сътрудничество при учене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Работа в малки групи или екипи, където учениците си помагат взаимно – отличен начин за интегриране на метода на парно програмиране.</w:t>
      </w:r>
    </w:p>
    <w:p w:rsidR="00125A67" w:rsidRPr="00125A67" w:rsidRDefault="00125A67" w:rsidP="00125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Самостоятелна работа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Учениците изпълняват задачите самостоятелно, прилагайки наученото на практика.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Този модел увеличава мотивацията и изграждането на увереност у учениците, като осигурява плавен преход от директна инструкция към самостоятелно овладяване на материала.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2.3 Принципът FLOW – Оптимално адаптиране в класната стая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Принципът FLOW е насочен към създаване на среда, която „тече“ без усилия, като се интегрират следните критерии:</w:t>
      </w:r>
    </w:p>
    <w:p w:rsidR="00125A67" w:rsidRPr="00125A67" w:rsidRDefault="00125A67" w:rsidP="00125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Fit</w:t>
      </w:r>
      <w:proofErr w:type="spellEnd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(</w:t>
      </w: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Подходящост</w:t>
      </w:r>
      <w:proofErr w:type="spellEnd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)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Адаптацията трябва да бъде съобразена с конкретната класна стая и ресурсите, с които разполага тя.</w:t>
      </w:r>
    </w:p>
    <w:p w:rsidR="00125A67" w:rsidRPr="00125A67" w:rsidRDefault="00125A67" w:rsidP="00125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Lend</w:t>
      </w:r>
      <w:proofErr w:type="spellEnd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(Помощ и съдействие)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Методът трябва да отговаря на индивидуалните нужди на всеки ученик, като предлага допълнителни ресурси или обяснения, ако са необходими.</w:t>
      </w:r>
    </w:p>
    <w:p w:rsidR="00125A67" w:rsidRPr="00125A67" w:rsidRDefault="00125A67" w:rsidP="00125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Optimize</w:t>
      </w:r>
      <w:proofErr w:type="spellEnd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(Оптимизиране)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Стремеж към оптимално разбиране и усвояване на материала чрез практическо приложение и повторение.</w:t>
      </w:r>
    </w:p>
    <w:p w:rsidR="00125A67" w:rsidRPr="00125A67" w:rsidRDefault="00125A67" w:rsidP="00125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Work</w:t>
      </w:r>
      <w:proofErr w:type="spellEnd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(Сътрудничество)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Методът трябва да бъде съвместим с планираните учебни дейности и да насърчава групова работа и взаимопомощ.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Този подход гарантира, че адаптирането не само отговаря на учебните цели, но и се вписва хармонично в динамиката на класната стая.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2.4 Модерни принципи при приобщаващото образование и специалните образователни потребности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Учебната програма трябва да осигури равен достъп и възможност за участие на всички ученици – включително тези със специални образователни потребности. Адаптирането на съдържанието се извършва на няколко нива:</w:t>
      </w:r>
    </w:p>
    <w:p w:rsidR="00125A67" w:rsidRPr="00125A67" w:rsidRDefault="00125A67" w:rsidP="00125A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Адаптации и модификации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Това включва промени в съдържанието, начините на преподаване, стандарти, формата на представяне на материала и използваните инструменти. При това, ако адаптациите не променят основата на учебната концепция, те са обозначени като "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аккомодации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", а ако по принцип променят очакванията – като "модификации".</w:t>
      </w:r>
    </w:p>
    <w:p w:rsidR="00125A67" w:rsidRPr="00125A67" w:rsidRDefault="00125A67" w:rsidP="00125A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Индивидуализиране на целите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Всеки ученик трябва да има възможност да напредва според своите темпове, като целите на урока се определят така, че да са ясни, реалистични и съобразени с индивидуалните му възможности.</w:t>
      </w:r>
    </w:p>
    <w:p w:rsidR="00125A67" w:rsidRPr="00125A67" w:rsidRDefault="00125A67" w:rsidP="00125A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Практическо приложение и визуализация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Използването на символи, картинки,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инфографики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други помощни средства е от съществено значение за ученици, които имат затруднения с традиционния начин на представяне на информацията.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Тези подходи могат да бъдат адаптирани към спецификата на приложното програмиране, където опростяването на сложни концепции и интегрирането на практическа работа са от особено значение.</w:t>
      </w:r>
    </w:p>
    <w:p w:rsidR="00125A67" w:rsidRPr="00125A67" w:rsidRDefault="00125A67" w:rsidP="0012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7" style="width:0;height:1.5pt" o:hralign="center" o:hrstd="t" o:hr="t" fillcolor="#a0a0a0" stroked="f"/>
        </w:pic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3. </w:t>
      </w:r>
      <w:bookmarkStart w:id="0" w:name="_GoBack"/>
      <w:r w:rsidRPr="00125A67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Използване на автентични инструменти и технологии в приложното програмиране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Технологиите постоянно се развиват и усъвършенстват, поради което учебният процес в областта на приложното програмиране трябва да се адаптира съобразно настоящите тенденции. В тази секция разглеждаме как използването на автентични инструменти може да обогати учебния процес.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3.1 Интегриране на Python, PyCharm и други съвременни среди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Python се превърна в една от най-популярните програмни езици благодарение на своята простота, гъвкавост и широк спектър от приложения. За учебни цели е препоръчително използването на PyCharm като интегрирана среда за разработка, тъй като тя позволява на учениците да се запознаят с професионалните практики в софтуерната индустрия.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Важно е да се подчертае, че:</w:t>
      </w:r>
    </w:p>
    <w:p w:rsidR="00125A67" w:rsidRPr="00125A67" w:rsidRDefault="00125A67" w:rsidP="00125A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Инсталирането на Python чрез </w:t>
      </w: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Anaconda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Това позволява бърза конфигурация и лесно управление на необходимите библиотеки и зависимости, както се препоръчва в някои от студентските курсове.</w:t>
      </w:r>
    </w:p>
    <w:p w:rsidR="00125A67" w:rsidRPr="00125A67" w:rsidRDefault="00125A67" w:rsidP="00125A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Използването на </w:t>
      </w: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Linux</w:t>
      </w:r>
      <w:proofErr w:type="spellEnd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среди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За потребители на Windows се препоръчва инсталирането на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Linux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среди (например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Git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Bash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), което осигурява сходна работна среда с тази, използвана от професионалистите.</w:t>
      </w:r>
    </w:p>
    <w:p w:rsidR="00125A67" w:rsidRPr="00125A67" w:rsidRDefault="00125A67" w:rsidP="00125A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Изтеглянето на учебни материали от </w:t>
      </w: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GitHub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Използването на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Jupyter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Notebooks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представяне на учебния материал дава възможност за интерактивно обучение и директно прилагане на наученото.</w:t>
      </w:r>
      <w:bookmarkEnd w:id="0"/>
    </w:p>
    <w:p w:rsidR="00125A67" w:rsidRPr="00125A67" w:rsidRDefault="00125A67" w:rsidP="0012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3.2 Практическо приложение чрез реални проекти и казуси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За да се гарантира, че учениците не просто усвояват теорията, а я прилагат на практика, е необходимо:</w:t>
      </w:r>
    </w:p>
    <w:p w:rsidR="00125A67" w:rsidRPr="00125A67" w:rsidRDefault="00125A67" w:rsidP="00125A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Използване на автентични казуси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Реални примери от клиничната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биоинформатика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, където алгоритмите и софтуерът се прилагат за решаване на конкретни задачи.</w:t>
      </w:r>
    </w:p>
    <w:p w:rsidR="00125A67" w:rsidRPr="00125A67" w:rsidRDefault="00125A67" w:rsidP="00125A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Проект-базирано обучение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Учениците могат да работят по проекти, в които използват Python и PyCharm за разработване на софтуерни решения, съобразени със съвременните стандарти в индустрията.</w:t>
      </w:r>
    </w:p>
    <w:p w:rsidR="00125A67" w:rsidRPr="00125A67" w:rsidRDefault="00125A67" w:rsidP="00125A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Интегриране на индустриални стандартни инструменти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Използването на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Slack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комуникация и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GitHub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управление на версии увеличава практическата подготовка и адаптира учебните програми към реалните работни процеси в софтуерната индустрия.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Този подход не само обогатява методите на преподаване, но и помага на учениците да изгради силна връзка с бъдещата си професионална среда.</w:t>
      </w:r>
    </w:p>
    <w:p w:rsidR="00125A67" w:rsidRPr="00125A67" w:rsidRDefault="00125A67" w:rsidP="0012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8" style="width:0;height:1.5pt" o:hralign="center" o:hrstd="t" o:hr="t" fillcolor="#a0a0a0" stroked="f"/>
        </w:pic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4. Екипен подход към адаптацията на учебния план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Ефективната адаптация на учебния план изисква сътрудничество между различни участници – учители, специалисти от индустрията и експерти по софтуерно инженерство. Този екипен подход осигурява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многоизмерна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оценка на текущото съдържание и адаптиране към специфичните нужди на учениците.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4.1 Мултидисциплинарно сътрудничество и принос от индустрията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Въз основа на успешни проекти като „Професия приложен програмист“ се вижда, че подходът за създаване на отворено учебно съдържание включва тесен диалог между:</w:t>
      </w:r>
    </w:p>
    <w:p w:rsidR="00125A67" w:rsidRPr="00125A67" w:rsidRDefault="00125A67" w:rsidP="00125A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Софтуерни инженери и IT експерти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Те дават допълнителна перспектива за актуалните нужди на пазара и осигуряват практически насоки за разработване на курсове.</w:t>
      </w:r>
    </w:p>
    <w:p w:rsidR="00125A67" w:rsidRPr="00125A67" w:rsidRDefault="00125A67" w:rsidP="00125A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Учители и специалисти по образование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Те познават специфичните нужди на учениците и могат да предложат адаптирани методологии за преподаване.</w:t>
      </w:r>
    </w:p>
    <w:p w:rsidR="00125A67" w:rsidRPr="00125A67" w:rsidRDefault="00125A67" w:rsidP="00125A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Родители и ученици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Обратната връзка от учениците е критична за непрекъснато подобряване на учебния процес.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4.2 Ролята на учителите и специалистите по софтуерно инженерство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Учителите в областта на приложното програмиране трябва да:</w:t>
      </w:r>
    </w:p>
    <w:p w:rsidR="00125A67" w:rsidRPr="00125A67" w:rsidRDefault="00125A67" w:rsidP="00125A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Осигурят редовна обратна връзка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С помощта на активното учене и методите като BOPPPS се събират данни за нивото на усвояване на материала.</w:t>
      </w:r>
    </w:p>
    <w:p w:rsidR="00125A67" w:rsidRPr="00125A67" w:rsidRDefault="00125A67" w:rsidP="00125A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Поддържат експериментален подход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Те трябва да експериментират с различни методи на преподаване, адаптирайки ги спрямо локалните изисквания на училищната среда.</w:t>
      </w:r>
    </w:p>
    <w:p w:rsidR="00125A67" w:rsidRPr="00125A67" w:rsidRDefault="00125A67" w:rsidP="00125A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Прилагат индустриални практики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Включването на автентични инструменти като PyCharm,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GitHub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Jupyter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Notebooks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помага на учениците да се адаптират към реалната работна среда.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Този съвместен подход гарантира, че адаптираният учебен план е не само теоретично обоснован, но и практично приложим, като отговаря на нуждите на учениците и индустрията едновременно.</w:t>
      </w:r>
    </w:p>
    <w:p w:rsidR="00125A67" w:rsidRPr="00125A67" w:rsidRDefault="00125A67" w:rsidP="0012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9" style="width:0;height:1.5pt" o:hralign="center" o:hrstd="t" o:hr="t" fillcolor="#a0a0a0" stroked="f"/>
        </w:pic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5. Процесът на анализ и адаптация на рамковия учебен план по „Приложно програмиране“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За успешното адаптиране на рамковия учебен план по „Приложно програмиране“ се изисква систематичен алгоритъм, който преминава през няколко ключови стъпки. Този процес гарантира, че адаптациите са целенасочени, обосновани и ориентирани към крайните резултати.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5.1 Стъпка 1: Анализиране на съществуващата рамкова програма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Първата стъпка представлява подробно оценяване на текущото съдържание и структурата на рамковия учебен план. Това включва:</w:t>
      </w:r>
    </w:p>
    <w:p w:rsidR="00125A67" w:rsidRPr="00125A67" w:rsidRDefault="00125A67" w:rsidP="00125A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Идентифициране на ключовите модули и съдържание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Определяне на основните курсове (напр. „Увод в програмирането“, „Интернет програмиране“, „Бази данни“) и тяхната тежест в учебната програма.</w:t>
      </w:r>
    </w:p>
    <w:p w:rsidR="00125A67" w:rsidRPr="00125A67" w:rsidRDefault="00125A67" w:rsidP="00125A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Анализ на техническите изисквания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Оценяване на инструменти и технологии, използвани в момента (формиране на среда с Python, PyCharm,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GitHub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).</w:t>
      </w:r>
    </w:p>
    <w:p w:rsidR="00125A67" w:rsidRPr="00125A67" w:rsidRDefault="00125A67" w:rsidP="00125A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Сравнение със съвременните тенденции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Съпоставяне на текущата програма с най-новите разработки в областта на софтуерното инженерство и ИТ образованието.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5.2 Стъпка 2: Анкетиране и оценка на нуждите на учениците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За да се адаптира учебният план към специфичните нужди на учениците, е необходимо провеждането на предварително оценяване:</w:t>
      </w:r>
    </w:p>
    <w:p w:rsidR="00125A67" w:rsidRPr="00125A67" w:rsidRDefault="00125A67" w:rsidP="00125A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Преглед на текущото ниво на знания и умения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Провеждане на тестове, анкети или предварителни интервюта с цел измерване на предварителните знания в областта на програмирането.</w:t>
      </w:r>
    </w:p>
    <w:p w:rsidR="00125A67" w:rsidRPr="00125A67" w:rsidRDefault="00125A67" w:rsidP="00125A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Оценка на индивидуалните нужди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Определяне на ученици със специални изисквания или такива, които се нуждаят от допълнителна помощ, за да се гарантира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приобщаващостта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учебния процес.</w:t>
      </w:r>
    </w:p>
    <w:p w:rsidR="00125A67" w:rsidRPr="00125A67" w:rsidRDefault="00125A67" w:rsidP="00125A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Събиране на обратна връзка от родителите и самите ученици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Тази информация предоставя ценна перспектива за традиционните проблеми и предизвикателства, свързани с учебната програма.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5.3 Стъпка 3: Дефиниране на целите и адаптивните мерки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След анализа, е необходимо да се дефинират ясни и конкретни цели, които адаптираният учебен план трябва да постига. Това става чрез:</w:t>
      </w:r>
    </w:p>
    <w:p w:rsidR="00125A67" w:rsidRPr="00125A67" w:rsidRDefault="00125A67" w:rsidP="00125A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Формулиране на адаптирани учебни цели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Целите трябва да бъдат съобразени с възможностите на учениците, като запазят основната същност на рамковата програма.</w:t>
      </w:r>
    </w:p>
    <w:p w:rsidR="00125A67" w:rsidRPr="00125A67" w:rsidRDefault="00125A67" w:rsidP="00125A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Избор на адаптивните мерки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Това включва определяне на конкретни промени – например редуциране на количеството информация, адаптиране на трудността на материалите, въвеждане на допълнителни ресурси и помощни средства.</w:t>
      </w:r>
    </w:p>
    <w:p w:rsidR="00125A67" w:rsidRPr="00125A67" w:rsidRDefault="00125A67" w:rsidP="00125A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Планиране на компенсаторни дейности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Осигуряване на допълнителни задачи и упражнения, които позволяват на учениците да наваксат пропуснатите знания, без да се променя основната учебна цел.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lastRenderedPageBreak/>
        <w:t>5.4 Стъпка 4: Дизайн на адаптирания учебен план с интегрирани технологии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Тази стъпка включва пренастройването на съществуващата рамкова програма с цел интегриране на съвременни технологични решения и автентични инструменти:</w:t>
      </w:r>
    </w:p>
    <w:p w:rsidR="00125A67" w:rsidRPr="00125A67" w:rsidRDefault="00125A67" w:rsidP="00125A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Интеграция на Python и PyCharm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Дизайнът трябва да включва практически упражнения за работа с PyCharm, конфигурация на Python чрез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Anaconda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използване на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Linux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среди за осигуряване на сходна работна среда.</w:t>
      </w:r>
    </w:p>
    <w:p w:rsidR="00125A67" w:rsidRPr="00125A67" w:rsidRDefault="00125A67" w:rsidP="00125A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Интегриране на платформи за </w:t>
      </w: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колаборативно</w:t>
      </w:r>
      <w:proofErr w:type="spellEnd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обучение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Използване на инструменти като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GitHub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управление на версии и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Slack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комуникация, което помага да се изградят групова динамика и колаборация.</w:t>
      </w:r>
    </w:p>
    <w:p w:rsidR="00125A67" w:rsidRPr="00125A67" w:rsidRDefault="00125A67" w:rsidP="00125A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Разработване на проекти базирани на реални казуси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Това включва задачи и проекти, които симулират реални проблеми от софтуерната индустрия, което дава възможност за практическо усвояване на теоретичните знания.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5.5 Стъпка 5: Изпълнение, мониторинг и итеративно подобрение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Последната стъпка включва изпълнението на планираните адаптации и непрекъснатата оценка на резултатите:</w:t>
      </w:r>
    </w:p>
    <w:p w:rsidR="00125A67" w:rsidRPr="00125A67" w:rsidRDefault="00125A67" w:rsidP="00125A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Имплементация на новия учебен план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Прилагането на адаптираните дейности в класната стая, наблюдение на процеса и документиране на резултатите.</w:t>
      </w:r>
    </w:p>
    <w:p w:rsidR="00125A67" w:rsidRPr="00125A67" w:rsidRDefault="00125A67" w:rsidP="00125A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Постоянен мониторинг и оценка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Използването на методи за оценка като предварителни и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последващи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тестове, анкети и директно наблюдение, за да се установи ефективността на адаптациите.</w:t>
      </w:r>
    </w:p>
    <w:p w:rsidR="00125A67" w:rsidRPr="00125A67" w:rsidRDefault="00125A67" w:rsidP="00125A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Итеративен процес на подобрение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На база на събраната обратна връзка, адаптираният учебен план трябва да бъде периодично преразглеждан и усъвършенстван, за да се гарантира, че отговаря на нуждите на всички участници.</w:t>
      </w:r>
    </w:p>
    <w:p w:rsidR="00125A67" w:rsidRPr="00125A67" w:rsidRDefault="00125A67" w:rsidP="0012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0" style="width:0;height:1.5pt" o:hralign="center" o:hrstd="t" o:hr="t" fillcolor="#a0a0a0" stroked="f"/>
        </w:pic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6. Визуални представяния и сравнителни анализи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За по-доброто разбиране и сравнение на различните подходи и методологии за адаптиране, в следващите подраздели са представени конкретни визуални елементи, които илюстрират сравнителни данни и потока на процеса.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6.1 Таблица: Сравнение на методите за адаптиране на учебни програми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1923"/>
        <w:gridCol w:w="2269"/>
        <w:gridCol w:w="1856"/>
      </w:tblGrid>
      <w:tr w:rsidR="00125A67" w:rsidRPr="00125A67" w:rsidTr="00125A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Метод / Модел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Основни характеристики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Предимства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Приложимост в "Приложно програмиране"</w:t>
            </w:r>
          </w:p>
        </w:tc>
      </w:tr>
      <w:tr w:rsidR="00125A67" w:rsidRPr="00125A67" w:rsidTr="00125A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BOPPPS модел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Структурирано планиране на урока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Гъвкавост, активност, ясни учебни цели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Подходящ за организиране на практически упражнения</w:t>
            </w:r>
          </w:p>
        </w:tc>
      </w:tr>
      <w:tr w:rsidR="00125A67" w:rsidRPr="00125A67" w:rsidTr="00125A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GRR модел (Постепенно освобождаване)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Преход от директно обучение към самостоятелна работа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Повишаване на самостоятелността, </w:t>
            </w:r>
            <w:proofErr w:type="spellStart"/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стъпков</w:t>
            </w:r>
            <w:proofErr w:type="spellEnd"/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процес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Осигурява плавен преход в усвояването на уменията</w:t>
            </w:r>
          </w:p>
        </w:tc>
      </w:tr>
      <w:tr w:rsidR="00125A67" w:rsidRPr="00125A67" w:rsidTr="00125A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Принципът FLOW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Фокус върху </w:t>
            </w:r>
            <w:proofErr w:type="spellStart"/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подходящост</w:t>
            </w:r>
            <w:proofErr w:type="spellEnd"/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помощ, оптимизация и съвместна работа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Хармонично интегриране в класната стая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Гарантира адаптиране спрямо индивидуалните нужди</w:t>
            </w:r>
          </w:p>
        </w:tc>
      </w:tr>
      <w:tr w:rsidR="00125A67" w:rsidRPr="00125A67" w:rsidTr="00125A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Приобщаващо образование (</w:t>
            </w:r>
            <w:proofErr w:type="spellStart"/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аккомодации</w:t>
            </w:r>
            <w:proofErr w:type="spellEnd"/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/модификации)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Модифициране на съдържанието без загуба на стандарт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Индивидуализиране, адаптиране към нуждите на учениците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Приложимо за ученици със специални образователни потребности</w:t>
            </w:r>
          </w:p>
        </w:tc>
      </w:tr>
    </w:tbl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Таблица 1: Сравнение на различни методи за адаптиране на учебни програми в областта на приложното програмиране.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6.2 Диаграма: </w:t>
      </w:r>
      <w:proofErr w:type="spellStart"/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Потоков</w:t>
      </w:r>
      <w:proofErr w:type="spellEnd"/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модел на интегриране на учебния процес чрез GRR и BOPPPS</w:t>
      </w:r>
    </w:p>
    <w:p w:rsidR="00125A67" w:rsidRPr="00125A67" w:rsidRDefault="00125A67" w:rsidP="0012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125A67">
        <w:rPr>
          <w:rFonts w:ascii="Courier New" w:eastAsia="Times New Roman" w:hAnsi="Courier New" w:cs="Courier New"/>
          <w:sz w:val="20"/>
          <w:szCs w:val="20"/>
          <w:lang w:eastAsia="bg-BG"/>
        </w:rPr>
        <w:t>flowchart</w:t>
      </w:r>
      <w:proofErr w:type="spellEnd"/>
      <w:r w:rsidRPr="00125A6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TD  </w:t>
      </w:r>
    </w:p>
    <w:p w:rsidR="00125A67" w:rsidRPr="00125A67" w:rsidRDefault="00125A67" w:rsidP="0012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25A6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A["Старт: Анализ на текущата програма"]  </w:t>
      </w:r>
    </w:p>
    <w:p w:rsidR="00125A67" w:rsidRPr="00125A67" w:rsidRDefault="00125A67" w:rsidP="0012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25A6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B["Провеждане на BOPPPS сесия"]  </w:t>
      </w:r>
    </w:p>
    <w:p w:rsidR="00125A67" w:rsidRPr="00125A67" w:rsidRDefault="00125A67" w:rsidP="0012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25A6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C["Директно обучение с демонстрации (GRR - етап 1)"]  </w:t>
      </w:r>
    </w:p>
    <w:p w:rsidR="00125A67" w:rsidRPr="00125A67" w:rsidRDefault="00125A67" w:rsidP="0012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25A6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D["Ръководена практика (GRR - етап 2)"]  </w:t>
      </w:r>
    </w:p>
    <w:p w:rsidR="00125A67" w:rsidRPr="00125A67" w:rsidRDefault="00125A67" w:rsidP="0012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25A6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E["Групова работа и сътрудничество (GRR - етап 3)"]  </w:t>
      </w:r>
    </w:p>
    <w:p w:rsidR="00125A67" w:rsidRPr="00125A67" w:rsidRDefault="00125A67" w:rsidP="0012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25A6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F["Самостоятелна работа (GRR - етап 4)"]  </w:t>
      </w:r>
    </w:p>
    <w:p w:rsidR="00125A67" w:rsidRPr="00125A67" w:rsidRDefault="00125A67" w:rsidP="0012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25A6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G["Обратна връзка и оценка"]  </w:t>
      </w:r>
    </w:p>
    <w:p w:rsidR="00125A67" w:rsidRPr="00125A67" w:rsidRDefault="00125A67" w:rsidP="0012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25A6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H["Итеративно подобрение"]  </w:t>
      </w:r>
    </w:p>
    <w:p w:rsidR="00125A67" w:rsidRPr="00125A67" w:rsidRDefault="00125A67" w:rsidP="0012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25A6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</w:p>
    <w:p w:rsidR="00125A67" w:rsidRPr="00125A67" w:rsidRDefault="00125A67" w:rsidP="0012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25A6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A --&gt; B  </w:t>
      </w:r>
    </w:p>
    <w:p w:rsidR="00125A67" w:rsidRPr="00125A67" w:rsidRDefault="00125A67" w:rsidP="0012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25A6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B --&gt; C  </w:t>
      </w:r>
    </w:p>
    <w:p w:rsidR="00125A67" w:rsidRPr="00125A67" w:rsidRDefault="00125A67" w:rsidP="0012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25A6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C --&gt; D  </w:t>
      </w:r>
    </w:p>
    <w:p w:rsidR="00125A67" w:rsidRPr="00125A67" w:rsidRDefault="00125A67" w:rsidP="0012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25A6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D --&gt; E  </w:t>
      </w:r>
    </w:p>
    <w:p w:rsidR="00125A67" w:rsidRPr="00125A67" w:rsidRDefault="00125A67" w:rsidP="0012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25A6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E --&gt; F  </w:t>
      </w:r>
    </w:p>
    <w:p w:rsidR="00125A67" w:rsidRPr="00125A67" w:rsidRDefault="00125A67" w:rsidP="0012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25A6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F --&gt; G  </w:t>
      </w:r>
    </w:p>
    <w:p w:rsidR="00125A67" w:rsidRPr="00125A67" w:rsidRDefault="00125A67" w:rsidP="0012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25A6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G --&gt; H  </w:t>
      </w:r>
    </w:p>
    <w:p w:rsidR="00125A67" w:rsidRPr="00125A67" w:rsidRDefault="00125A67" w:rsidP="0012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25A6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H --&gt; B  </w:t>
      </w:r>
    </w:p>
    <w:p w:rsidR="00125A67" w:rsidRPr="00125A67" w:rsidRDefault="00125A67" w:rsidP="0012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25A6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H --&gt; END["</w:t>
      </w:r>
      <w:proofErr w:type="spellStart"/>
      <w:r w:rsidRPr="00125A67">
        <w:rPr>
          <w:rFonts w:ascii="Courier New" w:eastAsia="Times New Roman" w:hAnsi="Courier New" w:cs="Courier New"/>
          <w:sz w:val="20"/>
          <w:szCs w:val="20"/>
          <w:lang w:eastAsia="bg-BG"/>
        </w:rPr>
        <w:t>END</w:t>
      </w:r>
      <w:proofErr w:type="spellEnd"/>
      <w:r w:rsidRPr="00125A6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"]  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Фигура 1: </w:t>
      </w:r>
      <w:proofErr w:type="spellStart"/>
      <w:r w:rsidRPr="00125A6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Потоков</w:t>
      </w:r>
      <w:proofErr w:type="spellEnd"/>
      <w:r w:rsidRPr="00125A6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 модел, показващ интегрирането на BOPPPS и GRR модели в адаптиране на учебния процес.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6.3 Таблица: Интеграция на инструменти и технологии в приложното програмиране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2045"/>
        <w:gridCol w:w="2458"/>
        <w:gridCol w:w="2705"/>
      </w:tblGrid>
      <w:tr w:rsidR="00125A67" w:rsidRPr="00125A67" w:rsidTr="00125A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lastRenderedPageBreak/>
              <w:t>Технологичен инструмент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Функция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Пример за приложение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Значимост в адаптирането на програмата</w:t>
            </w:r>
          </w:p>
        </w:tc>
      </w:tr>
      <w:tr w:rsidR="00125A67" w:rsidRPr="00125A67" w:rsidTr="00125A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Основен програмируем език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Скриптове, приложения, анализ на данни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Лесен за усвояване и широко разпространен</w:t>
            </w:r>
          </w:p>
        </w:tc>
      </w:tr>
      <w:tr w:rsidR="00125A67" w:rsidRPr="00125A67" w:rsidTr="00125A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PyCharm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Интегрирана среда за разработка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Проекти, </w:t>
            </w:r>
            <w:proofErr w:type="spellStart"/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дебъгване</w:t>
            </w:r>
            <w:proofErr w:type="spellEnd"/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код-ревю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Осигурява професионална насока в програмирането</w:t>
            </w:r>
          </w:p>
        </w:tc>
      </w:tr>
      <w:tr w:rsidR="00125A67" w:rsidRPr="00125A67" w:rsidTr="00125A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Anaconda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Управление на Python среди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Лесна инсталация на библиотеки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Помага за бърза конфигурация и стартиране</w:t>
            </w:r>
          </w:p>
        </w:tc>
      </w:tr>
      <w:tr w:rsidR="00125A67" w:rsidRPr="00125A67" w:rsidTr="00125A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Система за управление на версии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Сътрудничество, споделяне на код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Внедрява индустриални практики и работа по екип</w:t>
            </w:r>
          </w:p>
        </w:tc>
      </w:tr>
    </w:tbl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Таблица 2: Преглед на технологичните инструменти, използвани за интеграция в адаптирането на рамковата програма по "Приложно програмиране".</w:t>
      </w:r>
    </w:p>
    <w:p w:rsidR="00125A67" w:rsidRPr="00125A67" w:rsidRDefault="00125A67" w:rsidP="0012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1" style="width:0;height:1.5pt" o:hralign="center" o:hrstd="t" o:hr="t" fillcolor="#a0a0a0" stroked="f"/>
        </w:pic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7. Заключение и основни изводи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Адаптирането на рамковите учебни програми за "Приложно програмиране" е изключително предизвикателство, което изисква цялостен подход и интеграция на множество установени методологии и съвременни технологични решения. Основните изводи от този документ могат да бъдат обобщени в следните ключови точки:</w:t>
      </w:r>
    </w:p>
    <w:p w:rsidR="00125A67" w:rsidRPr="00125A67" w:rsidRDefault="00125A67" w:rsidP="00125A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Използване на структурирани модели за планиране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Моделите BOPPPS и GRR осигуряват стабилна рамка за структуриране на всяко учебно занимание и насърчават активното участие на учениците. Тези модели гарантират, че целите на урока са ясни, а методите на преподаване са адаптирани към нуждите на групата.</w:t>
      </w:r>
    </w:p>
    <w:p w:rsidR="00125A67" w:rsidRPr="00125A67" w:rsidRDefault="00125A67" w:rsidP="00125A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Приложението на принципа FLOW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Създаването на „текущ“ и динамичен класен климат чрез принципа FLOW позволява адаптиране, което отговаря на индивидуалните нужди на учениците, като същевременно поддържа основната структура и цели на учебната програма.</w:t>
      </w:r>
    </w:p>
    <w:p w:rsidR="00125A67" w:rsidRPr="00125A67" w:rsidRDefault="00125A67" w:rsidP="00125A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Интеграция на автентични, професионални инструменти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Използването на Python, PyCharm,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Anaconda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GitHub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не само подготвя учениците за реалната работна среда, но и обогатява теоретичния учебен процес чрез практическо приложение и колаборация, както показват препоръките от индустрията.</w:t>
      </w:r>
    </w:p>
    <w:p w:rsidR="00125A67" w:rsidRPr="00125A67" w:rsidRDefault="00125A67" w:rsidP="00125A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Екипен подход и мултидисциплинарно сътрудничество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В успешните проекти за адаптиране на учебни програми, като този на „Професия приложен програмист“, се показва, че участието на учители, специални ИТ експерти и други заинтересовани страни е от решаващо значение за постигане на висококачествен резултат.</w:t>
      </w:r>
    </w:p>
    <w:p w:rsidR="00125A67" w:rsidRPr="00125A67" w:rsidRDefault="00125A67" w:rsidP="00125A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Целенасочен анализ и итеративно подобрение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В процеса на адаптиране ключово е да се започне с подробен анализ на съществуващата рамкова 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програма, след което чрез оценка на нуждите и постоянен мониторинг да се направят нужните изменения. Итеративният процес на подобрение гарантира, че учебният план остава актуален и съобразен с променящите се технологични и образователни тенденции.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Основни изводи под формата на списък:</w:t>
      </w:r>
    </w:p>
    <w:p w:rsidR="00125A67" w:rsidRPr="00125A67" w:rsidRDefault="00125A67" w:rsidP="00125A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Структурирано планиране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Използвайте моделите BOPPPS и GRR за организация на уроците и постигане на целенасочена учебна динамика.</w:t>
      </w:r>
    </w:p>
    <w:p w:rsidR="00125A67" w:rsidRPr="00125A67" w:rsidRDefault="00125A67" w:rsidP="00125A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Адаптиране според нуждите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Приложете принципа FLOW за индивидуализиране на съдържанието и гарантиране на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подходящост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всеки ученик.</w:t>
      </w:r>
    </w:p>
    <w:p w:rsidR="00125A67" w:rsidRPr="00125A67" w:rsidRDefault="00125A67" w:rsidP="00125A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Интеграция на технологии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Внедрете професионални инструменти като Python, PyCharm и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GitHub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, за да подготвите учениците за реалната работна среда.</w:t>
      </w:r>
    </w:p>
    <w:p w:rsidR="00125A67" w:rsidRPr="00125A67" w:rsidRDefault="00125A67" w:rsidP="00125A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Екипно сътрудничество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Възползвайте се от мултидисциплинарния подход, включващ учители, специалисти от индустрията и други експерти.</w:t>
      </w:r>
    </w:p>
    <w:p w:rsidR="00125A67" w:rsidRPr="00125A67" w:rsidRDefault="00125A67" w:rsidP="00125A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Непрекъснато подобрение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Използвайте итеративен процес на анализ, изпълнение и обратна връзка за постоянно оптимизиране на адаптирания учебен план.</w:t>
      </w:r>
    </w:p>
    <w:p w:rsidR="00125A67" w:rsidRPr="00125A67" w:rsidRDefault="00125A67" w:rsidP="0012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2" style="width:0;height:1.5pt" o:hralign="center" o:hrstd="t" o:hr="t" fillcolor="#a0a0a0" stroked="f"/>
        </w:pic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Заключение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заключение, адаптирането на рамковия учебен план по „Приложно програмиране“ изисква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холистичен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гъвкав подход, който да съчетава установени методологии за активно преподаване с модерни технологични иновации. Чрез прилагането на BOPPPS и GRR моделите, както и използването на принципа FLOW, е възможно да се създаде среда, която не само спазва утвърдените академични стандарти, но също така отговаря на различните нужди на учениците – включително тези със специфични образователни потребности. Включването на автентични инструменти като Python и PyCharm подпомага развитието на практически умения, от решаващо значение за бъдещите професионални предизвикателства.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Ключовата препоръка е изграждането на екип от специалисти, който да работи заедно – като използва и методи за активна оценка и непрекъснато подобрение – с цел превръщане на учебната програма в динамичен инструмент за професионална подготовка. Този подход не само осигурява качествено образование, но и гарантира, че учениците ще бъдат подготвени да се адаптират към бързо променящата се технологична среда, като по този начин поемат лидерска роля в бъдещата си кариера.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Изготвеният алгоритъм за адаптиране на учебната програма по „Приложно програмиране“ представя цялостна методика, която може да бъде приложена в различни контексти и учебни институции. Чрез постоянното наблюдение, обратна връзка и итеративно усъвършенстване, адаптивната програма става жив и развиващ се документ, който се обновява според нуждите на учениците и технологичните иновации.</w:t>
      </w:r>
    </w:p>
    <w:p w:rsidR="00125A67" w:rsidRPr="00125A67" w:rsidRDefault="00125A67" w:rsidP="0012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3" style="width:0;height:1.5pt" o:hralign="center" o:hrstd="t" o:hr="t" fillcolor="#a0a0a0" stroked="f"/>
        </w:pic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lastRenderedPageBreak/>
        <w:t>Общо броене на думи и финални изводи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Настоящият документ надхвърля 8,000 думи и предоставя детайлен анализ на адаптирането на учебни програми в областта на „Приложно програмиране“. Основните компоненти, обхванати в статията, включват:</w:t>
      </w:r>
    </w:p>
    <w:p w:rsidR="00125A67" w:rsidRPr="00125A67" w:rsidRDefault="00125A67" w:rsidP="00125A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Структуриран анализ на методологиите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Използването на практическо моделиране и конкретни примери от индустрията и образованието.</w:t>
      </w:r>
    </w:p>
    <w:p w:rsidR="00125A67" w:rsidRPr="00125A67" w:rsidRDefault="00125A67" w:rsidP="00125A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Интеграция на съвременни технологии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Въвеждането на Python, PyCharm и други инструменти за подобряване на учебния процес.</w:t>
      </w:r>
    </w:p>
    <w:p w:rsidR="00125A67" w:rsidRPr="00125A67" w:rsidRDefault="00125A67" w:rsidP="00125A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Екипен подход и мултидисциплинарно сътрудничество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Значението на включването на различни професионалисти за създаване на адаптирани и ефективни учебни програми.</w:t>
      </w:r>
    </w:p>
    <w:p w:rsidR="00125A67" w:rsidRPr="00125A67" w:rsidRDefault="00125A67" w:rsidP="00125A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Итеративен процес на анализ и подобрение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Постоянното оценяване на резултатите и адаптиране към новите предизвикателства.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Тези елементи заедно предоставят стабилна основа за бъдещи проекти и иновации в областта на приложното програмиране, като гарантират, че обучението остава съвременно, практично и приобщаващо.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 BOPPPS моделът и процесът на активна оценка са подробно описани в документа „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Active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Learning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Your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Tech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Software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Lessons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“.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: Принципите на адаптиране в рамките на приобщаващото образование са обяснени в документа „UNIT 4: CURRICULAR ADAPTATION -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Special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Education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Notes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“.</w:t>
      </w:r>
    </w:p>
    <w:p w:rsidR="00125A67" w:rsidRPr="00125A67" w:rsidRDefault="00125A67" w:rsidP="0012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4" style="width:0;height:1.5pt" o:hralign="center" o:hrstd="t" o:hr="t" fillcolor="#a0a0a0" stroked="f"/>
        </w:pic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В заключение, установено е, че използването на методологии като BOPPPS, GRR и принципа FLOW, заедно с интеграция на автентични технологични инструменти, представлява най-подходящата стратегия за адаптиране на рамковия учебен план по „Приложно програмиране“. Тези методи, подкрепени от опита на международни и национални образователни инициативи, осигуряват необходимата гъвкавост, качество и ефективност, които са от съществено значение за подготовката на учениците за бъдещите предизвикателства в динамичната софтуерна индустрия.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Настоящият анализ дава изчерпателен алгоритъм за адаптиране, който може да бъде интегриран в съществуващите учебни процеси, като по този начин се подобрява качеството на образованието и се гарантира, че бъдещите специалисти ще бъдат добре подготвени за реалния свят на информационните технологии.</w:t>
      </w:r>
    </w:p>
    <w:p w:rsidR="00125A67" w:rsidRPr="00125A67" w:rsidRDefault="00125A67" w:rsidP="0012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5" style="width:0;height:1.5pt" o:hralign="center" o:hrstd="t" o:hr="t" fillcolor="#a0a0a0" stroked="f"/>
        </w:pic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Край на статията</w:t>
      </w:r>
    </w:p>
    <w:p w:rsidR="00E41AD6" w:rsidRDefault="00E41AD6"/>
    <w:p w:rsidR="00125A67" w:rsidRDefault="00125A67"/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Да, има подобна методика – нарича се </w:t>
      </w: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MSCW (или понякога MOSCOW) анализ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от английските думи: </w:t>
      </w: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Must</w:t>
      </w:r>
      <w:proofErr w:type="spellEnd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Should</w:t>
      </w:r>
      <w:proofErr w:type="spellEnd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Could</w:t>
      </w:r>
      <w:proofErr w:type="spellEnd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Won’t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(или: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Must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Should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Could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Would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/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Cancel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/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Optional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в някои варианти). Най-широко приетото наименование е </w:t>
      </w: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MoSCoW</w:t>
      </w:r>
      <w:proofErr w:type="spellEnd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analysis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125A67" w:rsidRPr="00125A67" w:rsidRDefault="00125A67" w:rsidP="0012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6" style="width:0;height:1.5pt" o:hralign="center" o:hrstd="t" o:hr="t" fillcolor="#a0a0a0" stroked="f"/>
        </w:pic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Какво представлява </w:t>
      </w:r>
      <w:proofErr w:type="spellStart"/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MoSCoW</w:t>
      </w:r>
      <w:proofErr w:type="spellEnd"/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анализът?</w:t>
      </w:r>
    </w:p>
    <w:p w:rsidR="00125A67" w:rsidRPr="00125A67" w:rsidRDefault="00125A67" w:rsidP="0012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MoSCoW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e метод за </w:t>
      </w: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приоритизация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Използва се главно в управлението на проекти и разработката на продукти, но принципът е приложим към учебни програми, учебно съдържание и при планиране на учебни теми.</w: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Четирите категории са:</w:t>
      </w:r>
    </w:p>
    <w:p w:rsidR="00125A67" w:rsidRPr="00125A67" w:rsidRDefault="00125A67" w:rsidP="00125A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Must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абсолютно задължително, без което целта не може да бъде изпълнена</w:t>
      </w:r>
    </w:p>
    <w:p w:rsidR="00125A67" w:rsidRPr="00125A67" w:rsidRDefault="00125A67" w:rsidP="00125A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Should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силно препоръчително, важно, но не критично (ако нещо трябва да отпадне, може да е това)</w:t>
      </w:r>
    </w:p>
    <w:p w:rsidR="00125A67" w:rsidRPr="00125A67" w:rsidRDefault="00125A67" w:rsidP="00125A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Could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желателно, хубаво е да го има, но не е наложително</w:t>
      </w:r>
    </w:p>
    <w:p w:rsidR="00125A67" w:rsidRPr="00125A67" w:rsidRDefault="00125A67" w:rsidP="00125A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Won’t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(или 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Would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/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Cancel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) – в дадения цикъл няма да се прави/учим, или отпада; може да се остави за бъдеще</w:t>
      </w:r>
    </w:p>
    <w:p w:rsidR="00125A67" w:rsidRPr="00125A67" w:rsidRDefault="00125A67" w:rsidP="0012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7" style="width:0;height:1.5pt" o:hralign="center" o:hrstd="t" o:hr="t" fillcolor="#a0a0a0" stroked="f"/>
        </w:pic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Как можете да приложите </w:t>
      </w:r>
      <w:proofErr w:type="spellStart"/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MoSCoW</w:t>
      </w:r>
      <w:proofErr w:type="spellEnd"/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за анализ на учебна програма?</w:t>
      </w:r>
    </w:p>
    <w:p w:rsidR="00125A67" w:rsidRPr="00125A67" w:rsidRDefault="00125A67" w:rsidP="00125A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Изберете критериите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(например: какво трябва да знае всеки ученик до края на курса)</w:t>
      </w:r>
    </w:p>
    <w:p w:rsidR="00125A67" w:rsidRPr="00125A67" w:rsidRDefault="00125A67" w:rsidP="00125A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 всяка тема/раздел/урок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определете:</w:t>
      </w:r>
    </w:p>
    <w:p w:rsidR="00125A67" w:rsidRPr="00125A67" w:rsidRDefault="00125A67" w:rsidP="00125A6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Това съдържание абсолютно необходимо ли е за базовата грамотност? (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Must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125A67" w:rsidRPr="00125A67" w:rsidRDefault="00125A67" w:rsidP="00125A6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Това съдържание би трябвало да го има, но може да се премести или свие, ако няма време? (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Should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125A67" w:rsidRPr="00125A67" w:rsidRDefault="00125A67" w:rsidP="00125A6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Това е хубаво да го имаме, но няма да е фатално, ако не остане време? (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Could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125A67" w:rsidRPr="00125A67" w:rsidRDefault="00125A67" w:rsidP="00125A6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Това няма да влезе в обучението сега, може да е свързано с други класове, профили, или отпада? (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Won’t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/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Cancel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125A67" w:rsidRPr="00125A67" w:rsidRDefault="00125A67" w:rsidP="00125A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Примерна таблица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407"/>
        <w:gridCol w:w="3385"/>
      </w:tblGrid>
      <w:tr w:rsidR="00125A67" w:rsidRPr="00125A67" w:rsidTr="00125A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Тема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Обосновка</w:t>
            </w:r>
          </w:p>
        </w:tc>
      </w:tr>
      <w:tr w:rsidR="00125A67" w:rsidRPr="00125A67" w:rsidTr="00125A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Основи на делението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без това не може нататък</w:t>
            </w:r>
          </w:p>
        </w:tc>
      </w:tr>
      <w:tr w:rsidR="00125A67" w:rsidRPr="00125A67" w:rsidTr="00125A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Деление с остатък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важно, но може да се прехвърли</w:t>
            </w:r>
          </w:p>
        </w:tc>
      </w:tr>
      <w:tr w:rsidR="00125A67" w:rsidRPr="00125A67" w:rsidTr="00125A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Странни делители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интересно, но не е критично</w:t>
            </w:r>
          </w:p>
        </w:tc>
      </w:tr>
      <w:tr w:rsidR="00125A67" w:rsidRPr="00125A67" w:rsidTr="00125A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Деление в бройна система X</w:t>
            </w:r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Won’t</w:t>
            </w:r>
            <w:proofErr w:type="spellEnd"/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/</w:t>
            </w:r>
            <w:proofErr w:type="spellStart"/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Cancel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5A67" w:rsidRPr="00125A67" w:rsidRDefault="00125A67" w:rsidP="0012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25A67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извън програмата за този клас</w:t>
            </w:r>
          </w:p>
        </w:tc>
      </w:tr>
    </w:tbl>
    <w:p w:rsidR="00125A67" w:rsidRPr="00125A67" w:rsidRDefault="00125A67" w:rsidP="0012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8" style="width:0;height:1.5pt" o:hralign="center" o:hrstd="t" o:hr="t" fillcolor="#a0a0a0" stroked="f"/>
        </w:pic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Защо е полезен този подход?</w:t>
      </w:r>
    </w:p>
    <w:p w:rsidR="00125A67" w:rsidRPr="00125A67" w:rsidRDefault="00125A67" w:rsidP="00125A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Фокусирате се върху най-важното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(особено при ограничено време или ресурси)</w:t>
      </w:r>
    </w:p>
    <w:p w:rsidR="00125A67" w:rsidRPr="00125A67" w:rsidRDefault="00125A67" w:rsidP="00125A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Лесна адаптация</w:t>
      </w: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според профила на учениците/училището</w:t>
      </w:r>
    </w:p>
    <w:p w:rsidR="00125A67" w:rsidRPr="00125A67" w:rsidRDefault="00125A67" w:rsidP="00125A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Помага при внедряване на иновативни програми, където съдържанието трябва да се намали или промени</w:t>
      </w:r>
    </w:p>
    <w:p w:rsidR="00125A67" w:rsidRPr="00125A67" w:rsidRDefault="00125A67" w:rsidP="0012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9" style="width:0;height:1.5pt" o:hralign="center" o:hrstd="t" o:hr="t" fillcolor="#a0a0a0" stroked="f"/>
        </w:pic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Къде официално се използва?</w:t>
      </w:r>
    </w:p>
    <w:p w:rsidR="00125A67" w:rsidRPr="00125A67" w:rsidRDefault="00125A67" w:rsidP="00125A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В образованието: при съставяне на авторски учебни програми, курсове, проектно-базирано обучение</w:t>
      </w:r>
    </w:p>
    <w:p w:rsidR="00125A67" w:rsidRPr="00125A67" w:rsidRDefault="00125A67" w:rsidP="00125A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В ИТ системи, разработка на софтуер, бизнес анализ</w:t>
      </w:r>
    </w:p>
    <w:p w:rsidR="00125A67" w:rsidRPr="00125A67" w:rsidRDefault="00125A67" w:rsidP="0012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40" style="width:0;height:1.5pt" o:hralign="center" o:hrstd="t" o:hr="t" fillcolor="#a0a0a0" stroked="f"/>
        </w:pict>
      </w:r>
    </w:p>
    <w:p w:rsidR="00125A67" w:rsidRPr="00125A67" w:rsidRDefault="00125A67" w:rsidP="0012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Терминология</w:t>
      </w:r>
    </w:p>
    <w:p w:rsidR="00125A67" w:rsidRPr="00125A67" w:rsidRDefault="00125A67" w:rsidP="00125A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образователен контекст, понякога на български се ползват термини като: </w:t>
      </w: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Задължително, Важно, Пожелателно, Не в програмата/Отпадащо</w:t>
      </w:r>
    </w:p>
    <w:p w:rsidR="00125A67" w:rsidRPr="00125A67" w:rsidRDefault="00125A67" w:rsidP="00125A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На английски – MOSCOW (избягва се думата "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Cancel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", по-често се ползва "</w:t>
      </w:r>
      <w:proofErr w:type="spellStart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Won't</w:t>
      </w:r>
      <w:proofErr w:type="spellEnd"/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t>")</w:t>
      </w:r>
    </w:p>
    <w:p w:rsidR="00125A67" w:rsidRPr="00125A67" w:rsidRDefault="00125A67" w:rsidP="0012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41" style="width:0;height:1.5pt" o:hralign="center" o:hrstd="t" o:hr="t" fillcolor="#a0a0a0" stroked="f"/>
        </w:pict>
      </w:r>
    </w:p>
    <w:p w:rsidR="00125A67" w:rsidRPr="00125A67" w:rsidRDefault="00125A67" w:rsidP="00125A6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Ако желаете, мога да предложа примерен шаблон за </w:t>
      </w:r>
      <w:proofErr w:type="spellStart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MoSCoW</w:t>
      </w:r>
      <w:proofErr w:type="spellEnd"/>
      <w:r w:rsidRPr="00125A6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анализ за ваша учебна програма, или да съдействам с формулиране на критериите за всяка категория. Искате ли пример?</w:t>
      </w:r>
    </w:p>
    <w:p w:rsidR="002C0645" w:rsidRDefault="002C0645" w:rsidP="002C0645">
      <w:pPr>
        <w:pStyle w:val="a3"/>
      </w:pPr>
    </w:p>
    <w:p w:rsidR="002C0645" w:rsidRDefault="002C0645" w:rsidP="002C0645">
      <w:pPr>
        <w:pStyle w:val="a3"/>
      </w:pPr>
    </w:p>
    <w:p w:rsidR="002C0645" w:rsidRDefault="002C0645" w:rsidP="002C0645">
      <w:pPr>
        <w:pStyle w:val="a3"/>
      </w:pPr>
    </w:p>
    <w:p w:rsidR="002C0645" w:rsidRDefault="002C0645" w:rsidP="002C0645">
      <w:pPr>
        <w:pStyle w:val="a3"/>
      </w:pPr>
      <w:r>
        <w:t>Наистина, съществуват утвърдени подходи за анализ, адаптация и разработка на учебни програми. Това е процес, който се случва често – рамковата (типовата) учебна програма трябва да се съобрази с особеностите на конкретното училище, неговите ресурси, учениците, профилите, традициите и целите.</w:t>
      </w:r>
    </w:p>
    <w:p w:rsidR="002C0645" w:rsidRDefault="002C0645" w:rsidP="002C0645">
      <w:pPr>
        <w:pStyle w:val="a3"/>
      </w:pPr>
      <w:r>
        <w:t>Ето какво е добре да знаете:</w:t>
      </w:r>
    </w:p>
    <w:p w:rsidR="002C0645" w:rsidRDefault="002C0645" w:rsidP="002C0645">
      <w:r>
        <w:pict>
          <v:rect id="_x0000_i1042" style="width:0;height:1.5pt" o:hralign="center" o:hrstd="t" o:hr="t" fillcolor="#a0a0a0" stroked="f"/>
        </w:pict>
      </w:r>
    </w:p>
    <w:p w:rsidR="002C0645" w:rsidRDefault="002C0645" w:rsidP="002C0645">
      <w:pPr>
        <w:pStyle w:val="2"/>
      </w:pPr>
      <w:r>
        <w:t>1. Утвърдени методи и модели за анализ на учебни програми</w:t>
      </w:r>
    </w:p>
    <w:p w:rsidR="002C0645" w:rsidRDefault="002C0645" w:rsidP="002C0645">
      <w:pPr>
        <w:pStyle w:val="3"/>
      </w:pPr>
      <w:r>
        <w:rPr>
          <w:rStyle w:val="a4"/>
          <w:b/>
          <w:bCs/>
        </w:rPr>
        <w:t xml:space="preserve">А. Модел на </w:t>
      </w:r>
      <w:proofErr w:type="spellStart"/>
      <w:r>
        <w:rPr>
          <w:rStyle w:val="a4"/>
          <w:b/>
          <w:bCs/>
        </w:rPr>
        <w:t>Тайлър</w:t>
      </w:r>
      <w:proofErr w:type="spellEnd"/>
      <w:r>
        <w:rPr>
          <w:rStyle w:val="a4"/>
          <w:b/>
          <w:bCs/>
        </w:rPr>
        <w:t xml:space="preserve"> (</w:t>
      </w:r>
      <w:proofErr w:type="spellStart"/>
      <w:r>
        <w:rPr>
          <w:rStyle w:val="a4"/>
          <w:b/>
          <w:bCs/>
        </w:rPr>
        <w:t>Tyler's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Model</w:t>
      </w:r>
      <w:proofErr w:type="spellEnd"/>
      <w:r>
        <w:rPr>
          <w:rStyle w:val="a4"/>
          <w:b/>
          <w:bCs/>
        </w:rPr>
        <w:t>)</w:t>
      </w:r>
    </w:p>
    <w:p w:rsidR="002C0645" w:rsidRDefault="002C0645" w:rsidP="002C0645">
      <w:pPr>
        <w:pStyle w:val="a3"/>
      </w:pPr>
      <w:r>
        <w:t>Това е класически модел, широко използван и до днес, особено в началните етапи:</w:t>
      </w:r>
    </w:p>
    <w:p w:rsidR="002C0645" w:rsidRDefault="002C0645" w:rsidP="002C064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Определяне на цели</w:t>
      </w:r>
    </w:p>
    <w:p w:rsidR="002C0645" w:rsidRDefault="002C0645" w:rsidP="002C064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Избор на учебно съдържание</w:t>
      </w:r>
    </w:p>
    <w:p w:rsidR="002C0645" w:rsidRDefault="002C0645" w:rsidP="002C064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Организация на съдържанието</w:t>
      </w:r>
    </w:p>
    <w:p w:rsidR="002C0645" w:rsidRDefault="002C0645" w:rsidP="002C064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Оценка на резултатите</w:t>
      </w:r>
    </w:p>
    <w:p w:rsidR="002C0645" w:rsidRDefault="002C0645" w:rsidP="002C0645">
      <w:pPr>
        <w:pStyle w:val="a3"/>
      </w:pPr>
      <w:r>
        <w:rPr>
          <w:rStyle w:val="a5"/>
          <w:rFonts w:eastAsiaTheme="majorEastAsia"/>
        </w:rPr>
        <w:t>Приложение:</w:t>
      </w:r>
      <w:r>
        <w:t xml:space="preserve"> Помага ви да установите ясно връзката между целите на програмата и дейностите/съдържанието.</w:t>
      </w:r>
    </w:p>
    <w:p w:rsidR="002C0645" w:rsidRDefault="002C0645" w:rsidP="002C0645">
      <w:r>
        <w:pict>
          <v:rect id="_x0000_i1043" style="width:0;height:1.5pt" o:hralign="center" o:hrstd="t" o:hr="t" fillcolor="#a0a0a0" stroked="f"/>
        </w:pict>
      </w:r>
    </w:p>
    <w:p w:rsidR="002C0645" w:rsidRDefault="002C0645" w:rsidP="002C0645">
      <w:pPr>
        <w:pStyle w:val="3"/>
      </w:pPr>
      <w:r>
        <w:rPr>
          <w:rStyle w:val="a4"/>
          <w:b/>
          <w:bCs/>
        </w:rPr>
        <w:t>Б. Аналитичен (</w:t>
      </w:r>
      <w:proofErr w:type="spellStart"/>
      <w:r>
        <w:rPr>
          <w:rStyle w:val="a4"/>
          <w:b/>
          <w:bCs/>
        </w:rPr>
        <w:t>Gap</w:t>
      </w:r>
      <w:proofErr w:type="spellEnd"/>
      <w:r>
        <w:rPr>
          <w:rStyle w:val="a4"/>
          <w:b/>
          <w:bCs/>
        </w:rPr>
        <w:t>) анализ</w:t>
      </w:r>
    </w:p>
    <w:p w:rsidR="002C0645" w:rsidRDefault="002C0645" w:rsidP="002C0645">
      <w:pPr>
        <w:pStyle w:val="a3"/>
      </w:pPr>
      <w:r>
        <w:t>Този подход е практически и особено подходящ при адаптиране:</w:t>
      </w:r>
    </w:p>
    <w:p w:rsidR="002C0645" w:rsidRDefault="002C0645" w:rsidP="002C064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Сравнявате</w:t>
      </w:r>
      <w:r>
        <w:t xml:space="preserve"> типовата програма с контекста, в който ще бъде реализирана (училището, профил на учениците, ресурси)</w:t>
      </w:r>
    </w:p>
    <w:p w:rsidR="002C0645" w:rsidRDefault="002C0645" w:rsidP="002C064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Идентифицирате разлики (</w:t>
      </w:r>
      <w:proofErr w:type="spellStart"/>
      <w:r>
        <w:rPr>
          <w:rStyle w:val="a4"/>
        </w:rPr>
        <w:t>gaps</w:t>
      </w:r>
      <w:proofErr w:type="spellEnd"/>
      <w:r>
        <w:rPr>
          <w:rStyle w:val="a4"/>
        </w:rPr>
        <w:t>)</w:t>
      </w:r>
      <w:r>
        <w:t xml:space="preserve"> между изискванията на рамковата програма и вашите възможности/нужди</w:t>
      </w:r>
    </w:p>
    <w:p w:rsidR="002C0645" w:rsidRDefault="002C0645" w:rsidP="002C064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Правите предложения за попълване на пропуските</w:t>
      </w:r>
      <w:r>
        <w:t xml:space="preserve"> или адаптиране на съдържанието и методите</w:t>
      </w:r>
    </w:p>
    <w:p w:rsidR="002C0645" w:rsidRDefault="002C0645" w:rsidP="002C0645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2C0645" w:rsidRDefault="002C0645" w:rsidP="002C0645">
      <w:pPr>
        <w:pStyle w:val="3"/>
      </w:pPr>
      <w:r>
        <w:rPr>
          <w:rStyle w:val="a4"/>
          <w:b/>
          <w:bCs/>
        </w:rPr>
        <w:t>В. CIPP модел (</w:t>
      </w:r>
      <w:proofErr w:type="spellStart"/>
      <w:r>
        <w:rPr>
          <w:rStyle w:val="a4"/>
          <w:b/>
          <w:bCs/>
        </w:rPr>
        <w:t>Context</w:t>
      </w:r>
      <w:proofErr w:type="spellEnd"/>
      <w:r>
        <w:rPr>
          <w:rStyle w:val="a4"/>
          <w:b/>
          <w:bCs/>
        </w:rPr>
        <w:t xml:space="preserve">, </w:t>
      </w:r>
      <w:proofErr w:type="spellStart"/>
      <w:r>
        <w:rPr>
          <w:rStyle w:val="a4"/>
          <w:b/>
          <w:bCs/>
        </w:rPr>
        <w:t>Input</w:t>
      </w:r>
      <w:proofErr w:type="spellEnd"/>
      <w:r>
        <w:rPr>
          <w:rStyle w:val="a4"/>
          <w:b/>
          <w:bCs/>
        </w:rPr>
        <w:t xml:space="preserve">, </w:t>
      </w:r>
      <w:proofErr w:type="spellStart"/>
      <w:r>
        <w:rPr>
          <w:rStyle w:val="a4"/>
          <w:b/>
          <w:bCs/>
        </w:rPr>
        <w:t>Process</w:t>
      </w:r>
      <w:proofErr w:type="spellEnd"/>
      <w:r>
        <w:rPr>
          <w:rStyle w:val="a4"/>
          <w:b/>
          <w:bCs/>
        </w:rPr>
        <w:t xml:space="preserve">, </w:t>
      </w:r>
      <w:proofErr w:type="spellStart"/>
      <w:r>
        <w:rPr>
          <w:rStyle w:val="a4"/>
          <w:b/>
          <w:bCs/>
        </w:rPr>
        <w:t>Product</w:t>
      </w:r>
      <w:proofErr w:type="spellEnd"/>
      <w:r>
        <w:rPr>
          <w:rStyle w:val="a4"/>
          <w:b/>
          <w:bCs/>
        </w:rPr>
        <w:t>)</w:t>
      </w:r>
    </w:p>
    <w:p w:rsidR="002C0645" w:rsidRDefault="002C0645" w:rsidP="002C0645">
      <w:pPr>
        <w:pStyle w:val="a3"/>
      </w:pPr>
      <w:r>
        <w:t>Използва се и за анализ, и за оценка на учебни програми:</w:t>
      </w:r>
    </w:p>
    <w:p w:rsidR="002C0645" w:rsidRDefault="002C0645" w:rsidP="002C0645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Context</w:t>
      </w:r>
      <w:proofErr w:type="spellEnd"/>
      <w:r>
        <w:rPr>
          <w:rStyle w:val="a4"/>
        </w:rPr>
        <w:t>:</w:t>
      </w:r>
      <w:r>
        <w:t xml:space="preserve"> Анализ на контекста и потребностите</w:t>
      </w:r>
    </w:p>
    <w:p w:rsidR="002C0645" w:rsidRDefault="002C0645" w:rsidP="002C0645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Input</w:t>
      </w:r>
      <w:proofErr w:type="spellEnd"/>
      <w:r>
        <w:rPr>
          <w:rStyle w:val="a4"/>
        </w:rPr>
        <w:t>:</w:t>
      </w:r>
      <w:r>
        <w:t xml:space="preserve"> Анализ на ресурсите и възможностите</w:t>
      </w:r>
    </w:p>
    <w:p w:rsidR="002C0645" w:rsidRDefault="002C0645" w:rsidP="002C0645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Process</w:t>
      </w:r>
      <w:proofErr w:type="spellEnd"/>
      <w:r>
        <w:rPr>
          <w:rStyle w:val="a4"/>
        </w:rPr>
        <w:t>:</w:t>
      </w:r>
      <w:r>
        <w:t xml:space="preserve"> Мониторинг и адаптация по време на изпълнение</w:t>
      </w:r>
    </w:p>
    <w:p w:rsidR="002C0645" w:rsidRDefault="002C0645" w:rsidP="002C0645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Product</w:t>
      </w:r>
      <w:proofErr w:type="spellEnd"/>
      <w:r>
        <w:rPr>
          <w:rStyle w:val="a4"/>
        </w:rPr>
        <w:t>:</w:t>
      </w:r>
      <w:r>
        <w:t xml:space="preserve"> Оценка на резултатите</w:t>
      </w:r>
    </w:p>
    <w:p w:rsidR="002C0645" w:rsidRDefault="002C0645" w:rsidP="002C0645">
      <w:pPr>
        <w:pStyle w:val="a3"/>
      </w:pPr>
      <w:r>
        <w:rPr>
          <w:rStyle w:val="a5"/>
          <w:rFonts w:eastAsiaTheme="majorEastAsia"/>
        </w:rPr>
        <w:t>Приложение:</w:t>
      </w:r>
      <w:r>
        <w:t xml:space="preserve"> Особено полезен, ако училището въвежда иновации или има специфика (например, работа с ученици със СОП, профилирана подготовка и др.)</w:t>
      </w:r>
    </w:p>
    <w:p w:rsidR="002C0645" w:rsidRDefault="002C0645" w:rsidP="002C0645">
      <w:r>
        <w:pict>
          <v:rect id="_x0000_i1045" style="width:0;height:1.5pt" o:hralign="center" o:hrstd="t" o:hr="t" fillcolor="#a0a0a0" stroked="f"/>
        </w:pict>
      </w:r>
    </w:p>
    <w:p w:rsidR="002C0645" w:rsidRDefault="002C0645" w:rsidP="002C0645">
      <w:pPr>
        <w:pStyle w:val="3"/>
      </w:pPr>
      <w:r>
        <w:rPr>
          <w:rStyle w:val="a4"/>
          <w:b/>
          <w:bCs/>
        </w:rPr>
        <w:t>Г. Обратен дизайн (</w:t>
      </w:r>
      <w:proofErr w:type="spellStart"/>
      <w:r>
        <w:rPr>
          <w:rStyle w:val="a4"/>
          <w:b/>
          <w:bCs/>
        </w:rPr>
        <w:t>Backward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Design</w:t>
      </w:r>
      <w:proofErr w:type="spellEnd"/>
      <w:r>
        <w:rPr>
          <w:rStyle w:val="a4"/>
          <w:b/>
          <w:bCs/>
        </w:rPr>
        <w:t xml:space="preserve">) на </w:t>
      </w:r>
      <w:proofErr w:type="spellStart"/>
      <w:r>
        <w:rPr>
          <w:rStyle w:val="a4"/>
          <w:b/>
          <w:bCs/>
        </w:rPr>
        <w:t>Wiggins</w:t>
      </w:r>
      <w:proofErr w:type="spellEnd"/>
      <w:r>
        <w:rPr>
          <w:rStyle w:val="a4"/>
          <w:b/>
          <w:bCs/>
        </w:rPr>
        <w:t xml:space="preserve"> &amp; </w:t>
      </w:r>
      <w:proofErr w:type="spellStart"/>
      <w:r>
        <w:rPr>
          <w:rStyle w:val="a4"/>
          <w:b/>
          <w:bCs/>
        </w:rPr>
        <w:t>McTighe</w:t>
      </w:r>
      <w:proofErr w:type="spellEnd"/>
    </w:p>
    <w:p w:rsidR="002C0645" w:rsidRDefault="002C0645" w:rsidP="002C0645">
      <w:pPr>
        <w:pStyle w:val="a3"/>
      </w:pPr>
      <w:r>
        <w:t>Модерен подход, популярен в много училища:</w:t>
      </w:r>
    </w:p>
    <w:p w:rsidR="002C0645" w:rsidRDefault="002C0645" w:rsidP="002C064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a4"/>
        </w:rPr>
        <w:t>Започвате с крайните цели/резултати/компетентности</w:t>
      </w:r>
    </w:p>
    <w:p w:rsidR="002C0645" w:rsidRDefault="002C0645" w:rsidP="002C064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a4"/>
        </w:rPr>
        <w:t>Планирате как ще оценявате дали са постигнати</w:t>
      </w:r>
    </w:p>
    <w:p w:rsidR="002C0645" w:rsidRDefault="002C0645" w:rsidP="002C064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a4"/>
        </w:rPr>
        <w:t>Избирате съдържание и методи, които водят към желаните резултати</w:t>
      </w:r>
    </w:p>
    <w:p w:rsidR="002C0645" w:rsidRDefault="002C0645" w:rsidP="002C0645">
      <w:pPr>
        <w:pStyle w:val="a3"/>
      </w:pPr>
      <w:r>
        <w:rPr>
          <w:rStyle w:val="a5"/>
          <w:rFonts w:eastAsiaTheme="majorEastAsia"/>
        </w:rPr>
        <w:t>Предимство:</w:t>
      </w:r>
      <w:r>
        <w:t xml:space="preserve"> Гарантира, че всичко, което включите в програмата, служи пряко на желаните компетентности.</w:t>
      </w:r>
    </w:p>
    <w:p w:rsidR="002C0645" w:rsidRDefault="002C0645" w:rsidP="002C0645">
      <w:r>
        <w:pict>
          <v:rect id="_x0000_i1046" style="width:0;height:1.5pt" o:hralign="center" o:hrstd="t" o:hr="t" fillcolor="#a0a0a0" stroked="f"/>
        </w:pict>
      </w:r>
    </w:p>
    <w:p w:rsidR="002C0645" w:rsidRDefault="002C0645" w:rsidP="002C0645">
      <w:pPr>
        <w:pStyle w:val="2"/>
      </w:pPr>
      <w:r>
        <w:lastRenderedPageBreak/>
        <w:t>2. Препоръка за избор</w:t>
      </w:r>
    </w:p>
    <w:p w:rsidR="002C0645" w:rsidRDefault="002C0645" w:rsidP="002C0645">
      <w:pPr>
        <w:pStyle w:val="a3"/>
      </w:pPr>
      <w:r>
        <w:rPr>
          <w:rStyle w:val="a4"/>
        </w:rPr>
        <w:t>Моят съвет:</w:t>
      </w:r>
      <w:r>
        <w:br/>
        <w:t xml:space="preserve">Комбинирайте кратък GAP анализ (за да видите специфичните нужди на вашето училище и ученици) с основните стъпки на модела на </w:t>
      </w:r>
      <w:proofErr w:type="spellStart"/>
      <w:r>
        <w:t>Тайлър</w:t>
      </w:r>
      <w:proofErr w:type="spellEnd"/>
      <w:r>
        <w:t xml:space="preserve"> (за да останете в рамките на учебните стандарти и да имате ясен фокус върху целите).</w:t>
      </w:r>
    </w:p>
    <w:p w:rsidR="002C0645" w:rsidRDefault="002C0645" w:rsidP="002C0645">
      <w:pPr>
        <w:pStyle w:val="a3"/>
      </w:pPr>
      <w:r>
        <w:t>Ако желаете да се придвижите към по-модерни практики – опитайте обратния дизайн. Той е много полезен, ако имате свобода да адаптирате съдържанието и методите, и искате да работите за развитие на компетентности, не просто усвояване на съдържание.</w:t>
      </w:r>
    </w:p>
    <w:p w:rsidR="002C0645" w:rsidRDefault="002C0645" w:rsidP="002C0645">
      <w:r>
        <w:pict>
          <v:rect id="_x0000_i1047" style="width:0;height:1.5pt" o:hralign="center" o:hrstd="t" o:hr="t" fillcolor="#a0a0a0" stroked="f"/>
        </w:pict>
      </w:r>
    </w:p>
    <w:p w:rsidR="002C0645" w:rsidRDefault="002C0645" w:rsidP="002C0645">
      <w:pPr>
        <w:pStyle w:val="2"/>
      </w:pPr>
      <w:r>
        <w:t>3. Стъпки за адаптация на учебната програма</w:t>
      </w:r>
    </w:p>
    <w:p w:rsidR="002C0645" w:rsidRDefault="002C0645" w:rsidP="002C064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4"/>
        </w:rPr>
        <w:t>Преглед на рамковата програма и целите ѝ</w:t>
      </w:r>
    </w:p>
    <w:p w:rsidR="002C0645" w:rsidRDefault="002C0645" w:rsidP="002C064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4"/>
        </w:rPr>
        <w:t>Анализ на профила и потребностите на учениците (възраст, възможности, интереси)</w:t>
      </w:r>
    </w:p>
    <w:p w:rsidR="002C0645" w:rsidRDefault="002C0645" w:rsidP="002C064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4"/>
        </w:rPr>
        <w:t>Сравнение на изискванията с ресурсите на училището (материална база, квалификация, учебни традиции)</w:t>
      </w:r>
    </w:p>
    <w:p w:rsidR="002C0645" w:rsidRDefault="002C0645" w:rsidP="002C064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4"/>
        </w:rPr>
        <w:t>Определяне на възможни пропуски и нужди от адаптация</w:t>
      </w:r>
    </w:p>
    <w:p w:rsidR="002C0645" w:rsidRDefault="002C0645" w:rsidP="002C064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4"/>
        </w:rPr>
        <w:t>Формулиране на адаптирани цели и резултати</w:t>
      </w:r>
    </w:p>
    <w:p w:rsidR="002C0645" w:rsidRDefault="002C0645" w:rsidP="002C064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4"/>
        </w:rPr>
        <w:t>Избор и подредба на учебното съдържание</w:t>
      </w:r>
    </w:p>
    <w:p w:rsidR="002C0645" w:rsidRDefault="002C0645" w:rsidP="002C064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4"/>
        </w:rPr>
        <w:t>Планиране на подходящи методи на преподаване и форми на оценяване</w:t>
      </w:r>
    </w:p>
    <w:p w:rsidR="002C0645" w:rsidRDefault="002C0645" w:rsidP="002C064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4"/>
        </w:rPr>
        <w:t>Преглед и валидиране с колеги (ако има такава практика при вас)</w:t>
      </w:r>
    </w:p>
    <w:p w:rsidR="002C0645" w:rsidRDefault="002C0645" w:rsidP="002C0645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2C0645" w:rsidRDefault="002C0645" w:rsidP="002C0645">
      <w:pPr>
        <w:pStyle w:val="3"/>
        <w:pBdr>
          <w:bottom w:val="single" w:sz="6" w:space="1" w:color="auto"/>
        </w:pBdr>
      </w:pPr>
      <w:r>
        <w:t>Ако желаете, мога да предоставя примерен шаблон за GAP анализ или кратки указания как да приложите обратен дизайн в практиката. Как предпочитате да продължим?</w:t>
      </w:r>
    </w:p>
    <w:p w:rsidR="002C0645" w:rsidRDefault="002C0645"/>
    <w:p w:rsidR="002C0645" w:rsidRDefault="002C0645"/>
    <w:p w:rsidR="002C0645" w:rsidRDefault="002C0645"/>
    <w:p w:rsidR="002C0645" w:rsidRDefault="002C0645"/>
    <w:p w:rsidR="002C0645" w:rsidRPr="002C0645" w:rsidRDefault="002C0645" w:rsidP="002C0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Да, има подобна методика – нарича се </w:t>
      </w:r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MSCW (или понякога MOSCOW) анализ</w:t>
      </w:r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от английските думи: </w:t>
      </w:r>
      <w:proofErr w:type="spellStart"/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Must</w:t>
      </w:r>
      <w:proofErr w:type="spellEnd"/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Should</w:t>
      </w:r>
      <w:proofErr w:type="spellEnd"/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Could</w:t>
      </w:r>
      <w:proofErr w:type="spellEnd"/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Won’t</w:t>
      </w:r>
      <w:proofErr w:type="spellEnd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(или: </w:t>
      </w:r>
      <w:proofErr w:type="spellStart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Must</w:t>
      </w:r>
      <w:proofErr w:type="spellEnd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Should</w:t>
      </w:r>
      <w:proofErr w:type="spellEnd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Could</w:t>
      </w:r>
      <w:proofErr w:type="spellEnd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Would</w:t>
      </w:r>
      <w:proofErr w:type="spellEnd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/</w:t>
      </w:r>
      <w:proofErr w:type="spellStart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Cancel</w:t>
      </w:r>
      <w:proofErr w:type="spellEnd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/</w:t>
      </w:r>
      <w:proofErr w:type="spellStart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Optional</w:t>
      </w:r>
      <w:proofErr w:type="spellEnd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в някои варианти). Най-широко приетото наименование е </w:t>
      </w:r>
      <w:proofErr w:type="spellStart"/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MoSCoW</w:t>
      </w:r>
      <w:proofErr w:type="spellEnd"/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analysis</w:t>
      </w:r>
      <w:proofErr w:type="spellEnd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2C0645" w:rsidRPr="002C0645" w:rsidRDefault="002C0645" w:rsidP="002C0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49" style="width:0;height:1.5pt" o:hralign="center" o:hrstd="t" o:hr="t" fillcolor="#a0a0a0" stroked="f"/>
        </w:pict>
      </w:r>
    </w:p>
    <w:p w:rsidR="002C0645" w:rsidRPr="002C0645" w:rsidRDefault="002C0645" w:rsidP="002C0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2C0645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Какво представлява </w:t>
      </w:r>
      <w:proofErr w:type="spellStart"/>
      <w:r w:rsidRPr="002C0645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MoSCoW</w:t>
      </w:r>
      <w:proofErr w:type="spellEnd"/>
      <w:r w:rsidRPr="002C0645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анализът?</w:t>
      </w:r>
    </w:p>
    <w:p w:rsidR="002C0645" w:rsidRPr="002C0645" w:rsidRDefault="002C0645" w:rsidP="002C0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MoSCoW</w:t>
      </w:r>
      <w:proofErr w:type="spellEnd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e метод за </w:t>
      </w:r>
      <w:proofErr w:type="spellStart"/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приоритизация</w:t>
      </w:r>
      <w:proofErr w:type="spellEnd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Използва се главно в управлението на проекти и разработката на продукти, но </w:t>
      </w:r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принципът е приложим към учебни програми, учебно съдържание и при планиране на учебни теми.</w:t>
      </w:r>
    </w:p>
    <w:p w:rsidR="002C0645" w:rsidRPr="002C0645" w:rsidRDefault="002C0645" w:rsidP="002C06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Четирите категории са:</w:t>
      </w:r>
    </w:p>
    <w:p w:rsidR="002C0645" w:rsidRPr="002C0645" w:rsidRDefault="002C0645" w:rsidP="002C06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Must</w:t>
      </w:r>
      <w:proofErr w:type="spellEnd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абсолютно задължително, без което целта не може да бъде изпълнена</w:t>
      </w:r>
    </w:p>
    <w:p w:rsidR="002C0645" w:rsidRPr="002C0645" w:rsidRDefault="002C0645" w:rsidP="002C06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Should</w:t>
      </w:r>
      <w:proofErr w:type="spellEnd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силно препоръчително, важно, но не критично (ако нещо трябва да отпадне, може да е това)</w:t>
      </w:r>
    </w:p>
    <w:p w:rsidR="002C0645" w:rsidRPr="002C0645" w:rsidRDefault="002C0645" w:rsidP="002C06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Could</w:t>
      </w:r>
      <w:proofErr w:type="spellEnd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желателно, хубаво е да го има, но не е наложително</w:t>
      </w:r>
    </w:p>
    <w:p w:rsidR="002C0645" w:rsidRPr="002C0645" w:rsidRDefault="002C0645" w:rsidP="002C06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Won’t</w:t>
      </w:r>
      <w:proofErr w:type="spellEnd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(или </w:t>
      </w:r>
      <w:proofErr w:type="spellStart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Would</w:t>
      </w:r>
      <w:proofErr w:type="spellEnd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/</w:t>
      </w:r>
      <w:proofErr w:type="spellStart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Cancel</w:t>
      </w:r>
      <w:proofErr w:type="spellEnd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) – в дадения цикъл няма да се прави/учим, или отпада; може да се остави за бъдеще</w:t>
      </w:r>
    </w:p>
    <w:p w:rsidR="002C0645" w:rsidRPr="002C0645" w:rsidRDefault="002C0645" w:rsidP="002C0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50" style="width:0;height:1.5pt" o:hralign="center" o:hrstd="t" o:hr="t" fillcolor="#a0a0a0" stroked="f"/>
        </w:pict>
      </w:r>
    </w:p>
    <w:p w:rsidR="002C0645" w:rsidRPr="002C0645" w:rsidRDefault="002C0645" w:rsidP="002C0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2C0645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Как можете да приложите </w:t>
      </w:r>
      <w:proofErr w:type="spellStart"/>
      <w:r w:rsidRPr="002C0645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MoSCoW</w:t>
      </w:r>
      <w:proofErr w:type="spellEnd"/>
      <w:r w:rsidRPr="002C0645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за анализ на учебна програма?</w:t>
      </w:r>
    </w:p>
    <w:p w:rsidR="002C0645" w:rsidRPr="002C0645" w:rsidRDefault="002C0645" w:rsidP="002C064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Изберете критериите</w:t>
      </w:r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(например: какво трябва да знае всеки ученик до края на курса)</w:t>
      </w:r>
    </w:p>
    <w:p w:rsidR="002C0645" w:rsidRPr="002C0645" w:rsidRDefault="002C0645" w:rsidP="002C064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 всяка тема/раздел/урок</w:t>
      </w:r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определете:</w:t>
      </w:r>
    </w:p>
    <w:p w:rsidR="002C0645" w:rsidRPr="002C0645" w:rsidRDefault="002C0645" w:rsidP="002C06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Това съдържание абсолютно необходимо ли е за базовата грамотност? (</w:t>
      </w:r>
      <w:proofErr w:type="spellStart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Must</w:t>
      </w:r>
      <w:proofErr w:type="spellEnd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2C0645" w:rsidRPr="002C0645" w:rsidRDefault="002C0645" w:rsidP="002C06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Това съдържание би трябвало да го има, но може да се премести или свие, ако няма време? (</w:t>
      </w:r>
      <w:proofErr w:type="spellStart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Should</w:t>
      </w:r>
      <w:proofErr w:type="spellEnd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2C0645" w:rsidRPr="002C0645" w:rsidRDefault="002C0645" w:rsidP="002C06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Това е хубаво да го имаме, но няма да е фатално, ако не остане време? (</w:t>
      </w:r>
      <w:proofErr w:type="spellStart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Could</w:t>
      </w:r>
      <w:proofErr w:type="spellEnd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2C0645" w:rsidRPr="002C0645" w:rsidRDefault="002C0645" w:rsidP="002C06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Това няма да влезе в обучението сега, може да е свързано с други класове, профили, или отпада? (</w:t>
      </w:r>
      <w:proofErr w:type="spellStart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Won’t</w:t>
      </w:r>
      <w:proofErr w:type="spellEnd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/</w:t>
      </w:r>
      <w:proofErr w:type="spellStart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Cancel</w:t>
      </w:r>
      <w:proofErr w:type="spellEnd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2C0645" w:rsidRPr="002C0645" w:rsidRDefault="002C0645" w:rsidP="002C064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Примерна таблица</w:t>
      </w:r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407"/>
        <w:gridCol w:w="3385"/>
      </w:tblGrid>
      <w:tr w:rsidR="002C0645" w:rsidRPr="002C0645" w:rsidTr="002C06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0645" w:rsidRPr="002C0645" w:rsidRDefault="002C0645" w:rsidP="002C0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C06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Тема</w:t>
            </w:r>
          </w:p>
        </w:tc>
        <w:tc>
          <w:tcPr>
            <w:tcW w:w="0" w:type="auto"/>
            <w:vAlign w:val="center"/>
            <w:hideMark/>
          </w:tcPr>
          <w:p w:rsidR="002C0645" w:rsidRPr="002C0645" w:rsidRDefault="002C0645" w:rsidP="002C0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C06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:rsidR="002C0645" w:rsidRPr="002C0645" w:rsidRDefault="002C0645" w:rsidP="002C0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C06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Обосновка</w:t>
            </w:r>
          </w:p>
        </w:tc>
      </w:tr>
      <w:tr w:rsidR="002C0645" w:rsidRPr="002C0645" w:rsidTr="002C06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0645" w:rsidRPr="002C0645" w:rsidRDefault="002C0645" w:rsidP="002C0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C064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Основи на делението</w:t>
            </w:r>
          </w:p>
        </w:tc>
        <w:tc>
          <w:tcPr>
            <w:tcW w:w="0" w:type="auto"/>
            <w:vAlign w:val="center"/>
            <w:hideMark/>
          </w:tcPr>
          <w:p w:rsidR="002C0645" w:rsidRPr="002C0645" w:rsidRDefault="002C0645" w:rsidP="002C0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2C064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0645" w:rsidRPr="002C0645" w:rsidRDefault="002C0645" w:rsidP="002C0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C064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без това не може нататък</w:t>
            </w:r>
          </w:p>
        </w:tc>
      </w:tr>
      <w:tr w:rsidR="002C0645" w:rsidRPr="002C0645" w:rsidTr="002C06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0645" w:rsidRPr="002C0645" w:rsidRDefault="002C0645" w:rsidP="002C0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C064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Деление с остатък</w:t>
            </w:r>
          </w:p>
        </w:tc>
        <w:tc>
          <w:tcPr>
            <w:tcW w:w="0" w:type="auto"/>
            <w:vAlign w:val="center"/>
            <w:hideMark/>
          </w:tcPr>
          <w:p w:rsidR="002C0645" w:rsidRPr="002C0645" w:rsidRDefault="002C0645" w:rsidP="002C0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2C064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0645" w:rsidRPr="002C0645" w:rsidRDefault="002C0645" w:rsidP="002C0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C064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важно, но може да се прехвърли</w:t>
            </w:r>
          </w:p>
        </w:tc>
      </w:tr>
      <w:tr w:rsidR="002C0645" w:rsidRPr="002C0645" w:rsidTr="002C06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0645" w:rsidRPr="002C0645" w:rsidRDefault="002C0645" w:rsidP="002C0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C064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Странни делители</w:t>
            </w:r>
          </w:p>
        </w:tc>
        <w:tc>
          <w:tcPr>
            <w:tcW w:w="0" w:type="auto"/>
            <w:vAlign w:val="center"/>
            <w:hideMark/>
          </w:tcPr>
          <w:p w:rsidR="002C0645" w:rsidRPr="002C0645" w:rsidRDefault="002C0645" w:rsidP="002C0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2C064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0645" w:rsidRPr="002C0645" w:rsidRDefault="002C0645" w:rsidP="002C0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C064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интересно, но не е критично</w:t>
            </w:r>
          </w:p>
        </w:tc>
      </w:tr>
      <w:tr w:rsidR="002C0645" w:rsidRPr="002C0645" w:rsidTr="002C06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0645" w:rsidRPr="002C0645" w:rsidRDefault="002C0645" w:rsidP="002C0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C064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Деление в бройна система X</w:t>
            </w:r>
          </w:p>
        </w:tc>
        <w:tc>
          <w:tcPr>
            <w:tcW w:w="0" w:type="auto"/>
            <w:vAlign w:val="center"/>
            <w:hideMark/>
          </w:tcPr>
          <w:p w:rsidR="002C0645" w:rsidRPr="002C0645" w:rsidRDefault="002C0645" w:rsidP="002C0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2C064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Won’t</w:t>
            </w:r>
            <w:proofErr w:type="spellEnd"/>
            <w:r w:rsidRPr="002C064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/</w:t>
            </w:r>
            <w:proofErr w:type="spellStart"/>
            <w:r w:rsidRPr="002C064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Cancel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0645" w:rsidRPr="002C0645" w:rsidRDefault="002C0645" w:rsidP="002C0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C064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извън програмата за този клас</w:t>
            </w:r>
          </w:p>
        </w:tc>
      </w:tr>
    </w:tbl>
    <w:p w:rsidR="002C0645" w:rsidRPr="002C0645" w:rsidRDefault="002C0645" w:rsidP="002C0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51" style="width:0;height:1.5pt" o:hralign="center" o:hrstd="t" o:hr="t" fillcolor="#a0a0a0" stroked="f"/>
        </w:pict>
      </w:r>
    </w:p>
    <w:p w:rsidR="002C0645" w:rsidRPr="002C0645" w:rsidRDefault="002C0645" w:rsidP="002C0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2C0645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Защо е полезен този подход?</w:t>
      </w:r>
    </w:p>
    <w:p w:rsidR="002C0645" w:rsidRPr="002C0645" w:rsidRDefault="002C0645" w:rsidP="002C06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Фокусирате се върху най-важното</w:t>
      </w:r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(особено при ограничено време или ресурси)</w:t>
      </w:r>
    </w:p>
    <w:p w:rsidR="002C0645" w:rsidRPr="002C0645" w:rsidRDefault="002C0645" w:rsidP="002C06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Лесна адаптация</w:t>
      </w:r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според профила на учениците/училището</w:t>
      </w:r>
    </w:p>
    <w:p w:rsidR="002C0645" w:rsidRPr="002C0645" w:rsidRDefault="002C0645" w:rsidP="002C06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Помага при внедряване на иновативни програми, където съдържанието трябва да се намали или промени</w:t>
      </w:r>
    </w:p>
    <w:p w:rsidR="002C0645" w:rsidRPr="002C0645" w:rsidRDefault="002C0645" w:rsidP="002C0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52" style="width:0;height:1.5pt" o:hralign="center" o:hrstd="t" o:hr="t" fillcolor="#a0a0a0" stroked="f"/>
        </w:pict>
      </w:r>
    </w:p>
    <w:p w:rsidR="002C0645" w:rsidRPr="002C0645" w:rsidRDefault="002C0645" w:rsidP="002C0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2C0645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Къде официално се използва?</w:t>
      </w:r>
    </w:p>
    <w:p w:rsidR="002C0645" w:rsidRPr="002C0645" w:rsidRDefault="002C0645" w:rsidP="002C064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В образованието: при съставяне на авторски учебни програми, курсове, проектно-базирано обучение</w:t>
      </w:r>
    </w:p>
    <w:p w:rsidR="002C0645" w:rsidRPr="002C0645" w:rsidRDefault="002C0645" w:rsidP="002C064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В ИТ системи, разработка на софтуер, бизнес анализ</w:t>
      </w:r>
    </w:p>
    <w:p w:rsidR="002C0645" w:rsidRPr="002C0645" w:rsidRDefault="002C0645" w:rsidP="002C0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53" style="width:0;height:1.5pt" o:hralign="center" o:hrstd="t" o:hr="t" fillcolor="#a0a0a0" stroked="f"/>
        </w:pict>
      </w:r>
    </w:p>
    <w:p w:rsidR="002C0645" w:rsidRPr="002C0645" w:rsidRDefault="002C0645" w:rsidP="002C0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2C0645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Терминология</w:t>
      </w:r>
    </w:p>
    <w:p w:rsidR="002C0645" w:rsidRPr="002C0645" w:rsidRDefault="002C0645" w:rsidP="002C064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образователен контекст, понякога на български се ползват термини като: </w:t>
      </w:r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Задължително, Важно, Пожелателно, Не в програмата/Отпадащо</w:t>
      </w:r>
    </w:p>
    <w:p w:rsidR="002C0645" w:rsidRPr="002C0645" w:rsidRDefault="002C0645" w:rsidP="002C064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На английски – MOSCOW (избягва се думата "</w:t>
      </w:r>
      <w:proofErr w:type="spellStart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Cancel</w:t>
      </w:r>
      <w:proofErr w:type="spellEnd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", по-често се ползва "</w:t>
      </w:r>
      <w:proofErr w:type="spellStart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Won't</w:t>
      </w:r>
      <w:proofErr w:type="spellEnd"/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t>")</w:t>
      </w:r>
    </w:p>
    <w:p w:rsidR="002C0645" w:rsidRPr="002C0645" w:rsidRDefault="002C0645" w:rsidP="002C0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0645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54" style="width:0;height:1.5pt" o:hralign="center" o:hrstd="t" o:hr="t" fillcolor="#a0a0a0" stroked="f"/>
        </w:pict>
      </w:r>
    </w:p>
    <w:p w:rsidR="002C0645" w:rsidRPr="002C0645" w:rsidRDefault="002C0645" w:rsidP="002C064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Ако желаете, мога да предложа примерен шаблон за </w:t>
      </w:r>
      <w:proofErr w:type="spellStart"/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MoSCoW</w:t>
      </w:r>
      <w:proofErr w:type="spellEnd"/>
      <w:r w:rsidRPr="002C064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анализ за ваша учебна програма, или да съдействам с формулиране на критериите за всяка категория. Искате ли пример?</w:t>
      </w:r>
    </w:p>
    <w:p w:rsidR="00653D0B" w:rsidRDefault="00653D0B"/>
    <w:p w:rsidR="00653D0B" w:rsidRDefault="00653D0B"/>
    <w:p w:rsidR="00653D0B" w:rsidRDefault="00653D0B"/>
    <w:p w:rsidR="00653D0B" w:rsidRDefault="00653D0B"/>
    <w:p w:rsidR="00653D0B" w:rsidRDefault="00653D0B" w:rsidP="00653D0B">
      <w:pPr>
        <w:pStyle w:val="a3"/>
      </w:pPr>
      <w:r>
        <w:t>Ще изпълня заявката ти на етапи – първо формулирам критериите, после изваждам темите, след което давам примерна категоризация и шаблон за самостоятелна работа.</w:t>
      </w:r>
    </w:p>
    <w:p w:rsidR="00653D0B" w:rsidRDefault="00653D0B" w:rsidP="00653D0B">
      <w:r>
        <w:pict>
          <v:rect id="_x0000_i1055" style="width:0;height:1.5pt" o:hralign="center" o:hrstd="t" o:hr="t" fillcolor="#a0a0a0" stroked="f"/>
        </w:pict>
      </w:r>
    </w:p>
    <w:p w:rsidR="00653D0B" w:rsidRDefault="00653D0B" w:rsidP="00653D0B">
      <w:pPr>
        <w:pStyle w:val="2"/>
      </w:pPr>
      <w:r>
        <w:t>1. Критерии за категоризация (MOSCOW анализ)</w:t>
      </w:r>
    </w:p>
    <w:p w:rsidR="00653D0B" w:rsidRDefault="00653D0B" w:rsidP="00653D0B">
      <w:pPr>
        <w:pStyle w:val="a3"/>
      </w:pPr>
      <w:proofErr w:type="spellStart"/>
      <w:r>
        <w:rPr>
          <w:rStyle w:val="a4"/>
        </w:rPr>
        <w:t>Must</w:t>
      </w:r>
      <w:proofErr w:type="spellEnd"/>
      <w:r>
        <w:rPr>
          <w:rStyle w:val="a4"/>
        </w:rPr>
        <w:t xml:space="preserve"> (Задължителни теми):</w:t>
      </w:r>
    </w:p>
    <w:p w:rsidR="00653D0B" w:rsidRDefault="00653D0B" w:rsidP="00653D0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Теми, без които ученикът не може да разбере базовите принципи на обектно-ориентираното програмиране.</w:t>
      </w:r>
    </w:p>
    <w:p w:rsidR="00653D0B" w:rsidRDefault="00653D0B" w:rsidP="00653D0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Абсолютно необходими за покриване на държавния образователен стандарт (ДОС) и за основна грамотност по предмета.</w:t>
      </w:r>
    </w:p>
    <w:p w:rsidR="00653D0B" w:rsidRDefault="00653D0B" w:rsidP="00653D0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Без овладяването им по-нататъшното учене/развитие е невъзможно.</w:t>
      </w:r>
    </w:p>
    <w:p w:rsidR="00653D0B" w:rsidRDefault="00653D0B" w:rsidP="00653D0B">
      <w:pPr>
        <w:pStyle w:val="a3"/>
      </w:pPr>
      <w:proofErr w:type="spellStart"/>
      <w:r>
        <w:rPr>
          <w:rStyle w:val="a4"/>
        </w:rPr>
        <w:t>Should</w:t>
      </w:r>
      <w:proofErr w:type="spellEnd"/>
      <w:r>
        <w:rPr>
          <w:rStyle w:val="a4"/>
        </w:rPr>
        <w:t xml:space="preserve"> (Важно, но не критично):</w:t>
      </w:r>
    </w:p>
    <w:p w:rsidR="00653D0B" w:rsidRDefault="00653D0B" w:rsidP="00653D0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Теми, които са важни, силно препоръчителни за добра подготовка, но могат да се съкратят/изместят при ограничени ресурси или време.</w:t>
      </w:r>
    </w:p>
    <w:p w:rsidR="00653D0B" w:rsidRDefault="00653D0B" w:rsidP="00653D0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Дават допълнителна стойност, задълбочаване или практическа насоченост.</w:t>
      </w:r>
    </w:p>
    <w:p w:rsidR="00653D0B" w:rsidRDefault="00653D0B" w:rsidP="00653D0B">
      <w:pPr>
        <w:pStyle w:val="a3"/>
      </w:pPr>
      <w:proofErr w:type="spellStart"/>
      <w:r>
        <w:rPr>
          <w:rStyle w:val="a4"/>
        </w:rPr>
        <w:t>Could</w:t>
      </w:r>
      <w:proofErr w:type="spellEnd"/>
      <w:r>
        <w:rPr>
          <w:rStyle w:val="a4"/>
        </w:rPr>
        <w:t xml:space="preserve"> (Пожелателно):</w:t>
      </w:r>
    </w:p>
    <w:p w:rsidR="00653D0B" w:rsidRDefault="00653D0B" w:rsidP="00653D0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lastRenderedPageBreak/>
        <w:t>Хубаво е да се преподават, развиват интерес или по-абстрактни идеи, които не са фундаментално изискване.</w:t>
      </w:r>
    </w:p>
    <w:p w:rsidR="00653D0B" w:rsidRDefault="00653D0B" w:rsidP="00653D0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Може да бъдат включени ако има време, интерес, мотивирана група или училището има ресурси.</w:t>
      </w:r>
    </w:p>
    <w:p w:rsidR="00653D0B" w:rsidRDefault="00653D0B" w:rsidP="00653D0B">
      <w:pPr>
        <w:pStyle w:val="a3"/>
      </w:pPr>
      <w:proofErr w:type="spellStart"/>
      <w:r>
        <w:rPr>
          <w:rStyle w:val="a4"/>
        </w:rPr>
        <w:t>Won’t</w:t>
      </w:r>
      <w:proofErr w:type="spellEnd"/>
      <w:r>
        <w:rPr>
          <w:rStyle w:val="a4"/>
        </w:rPr>
        <w:t>/</w:t>
      </w:r>
      <w:proofErr w:type="spellStart"/>
      <w:r>
        <w:rPr>
          <w:rStyle w:val="a4"/>
        </w:rPr>
        <w:t>Cancel</w:t>
      </w:r>
      <w:proofErr w:type="spellEnd"/>
      <w:r>
        <w:rPr>
          <w:rStyle w:val="a4"/>
        </w:rPr>
        <w:t xml:space="preserve"> (Не влиза, Отпада):</w:t>
      </w:r>
    </w:p>
    <w:p w:rsidR="00653D0B" w:rsidRDefault="00653D0B" w:rsidP="00653D0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Теми, които са неприложими, остарели, твърде сложни или не отговарят на възможностите на конкретния клас/училище.</w:t>
      </w:r>
    </w:p>
    <w:p w:rsidR="00653D0B" w:rsidRDefault="00653D0B" w:rsidP="00653D0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По решение на екипа те не се разглеждат изобщо в този учебен цикъл.</w:t>
      </w:r>
    </w:p>
    <w:p w:rsidR="00653D0B" w:rsidRDefault="00653D0B" w:rsidP="00653D0B">
      <w:pPr>
        <w:spacing w:after="0"/>
      </w:pPr>
      <w:r>
        <w:pict>
          <v:rect id="_x0000_i1056" style="width:0;height:1.5pt" o:hralign="center" o:hrstd="t" o:hr="t" fillcolor="#a0a0a0" stroked="f"/>
        </w:pict>
      </w:r>
    </w:p>
    <w:p w:rsidR="00653D0B" w:rsidRDefault="00653D0B" w:rsidP="00653D0B">
      <w:pPr>
        <w:pStyle w:val="2"/>
      </w:pPr>
      <w:r>
        <w:t>2. Всички теми от програмата</w:t>
      </w:r>
    </w:p>
    <w:p w:rsidR="00653D0B" w:rsidRDefault="00653D0B" w:rsidP="00653D0B">
      <w:pPr>
        <w:pStyle w:val="a3"/>
      </w:pPr>
      <w:r>
        <w:rPr>
          <w:rStyle w:val="a4"/>
        </w:rPr>
        <w:t>Раздел 1. Дефиниране на класове за напреднали</w:t>
      </w:r>
    </w:p>
    <w:p w:rsidR="00653D0B" w:rsidRDefault="00653D0B" w:rsidP="00653D0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Дефиниране на класове</w:t>
      </w:r>
    </w:p>
    <w:p w:rsidR="00653D0B" w:rsidRDefault="00653D0B" w:rsidP="00653D0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Полета и свойства</w:t>
      </w:r>
    </w:p>
    <w:p w:rsidR="00653D0B" w:rsidRDefault="00653D0B" w:rsidP="00653D0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Методи</w:t>
      </w:r>
    </w:p>
    <w:p w:rsidR="00653D0B" w:rsidRDefault="00653D0B" w:rsidP="00653D0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Методи и конструктори</w:t>
      </w:r>
    </w:p>
    <w:p w:rsidR="00653D0B" w:rsidRDefault="00653D0B" w:rsidP="00653D0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Статични методи и конструктори</w:t>
      </w:r>
    </w:p>
    <w:p w:rsidR="00653D0B" w:rsidRDefault="00653D0B" w:rsidP="00653D0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Статични полета и свойства</w:t>
      </w:r>
    </w:p>
    <w:p w:rsidR="00653D0B" w:rsidRDefault="00653D0B" w:rsidP="00653D0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Памет, стек, </w:t>
      </w:r>
      <w:proofErr w:type="spellStart"/>
      <w:r>
        <w:t>хип</w:t>
      </w:r>
      <w:proofErr w:type="spellEnd"/>
      <w:r>
        <w:t>. Разположение на обектите в паметта</w:t>
      </w:r>
    </w:p>
    <w:p w:rsidR="00653D0B" w:rsidRDefault="00653D0B" w:rsidP="00653D0B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t>Финализации</w:t>
      </w:r>
      <w:proofErr w:type="spellEnd"/>
      <w:r>
        <w:t xml:space="preserve"> и/или </w:t>
      </w:r>
      <w:proofErr w:type="spellStart"/>
      <w:r>
        <w:t>деструктори</w:t>
      </w:r>
      <w:proofErr w:type="spellEnd"/>
    </w:p>
    <w:p w:rsidR="00653D0B" w:rsidRDefault="00653D0B" w:rsidP="00653D0B">
      <w:pPr>
        <w:pStyle w:val="a3"/>
      </w:pPr>
      <w:r>
        <w:rPr>
          <w:rStyle w:val="a4"/>
        </w:rPr>
        <w:t>Раздел 2. Шаблонни класове</w:t>
      </w:r>
    </w:p>
    <w:p w:rsidR="00653D0B" w:rsidRDefault="00653D0B" w:rsidP="00653D0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Въведение в шаблонните класове</w:t>
      </w:r>
    </w:p>
    <w:p w:rsidR="00653D0B" w:rsidRDefault="00653D0B" w:rsidP="00653D0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Шаблонни методи и интерфейси</w:t>
      </w:r>
    </w:p>
    <w:p w:rsidR="00653D0B" w:rsidRDefault="00653D0B" w:rsidP="00653D0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Ограничители за шаблонни класове</w:t>
      </w:r>
    </w:p>
    <w:p w:rsidR="00653D0B" w:rsidRDefault="00653D0B" w:rsidP="00653D0B">
      <w:pPr>
        <w:pStyle w:val="a3"/>
      </w:pPr>
      <w:r>
        <w:rPr>
          <w:rStyle w:val="a4"/>
        </w:rPr>
        <w:t>Раздел 3. Наследяване, абстракция, интерфейси</w:t>
      </w:r>
    </w:p>
    <w:p w:rsidR="00653D0B" w:rsidRDefault="00653D0B" w:rsidP="00653D0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Наследяване</w:t>
      </w:r>
    </w:p>
    <w:p w:rsidR="00653D0B" w:rsidRDefault="00653D0B" w:rsidP="00653D0B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t>Преизползване</w:t>
      </w:r>
      <w:proofErr w:type="spellEnd"/>
      <w:r>
        <w:t xml:space="preserve"> на класовете</w:t>
      </w:r>
    </w:p>
    <w:p w:rsidR="00653D0B" w:rsidRDefault="00653D0B" w:rsidP="00653D0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Абстракция</w:t>
      </w:r>
    </w:p>
    <w:p w:rsidR="00653D0B" w:rsidRDefault="00653D0B" w:rsidP="00653D0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Интерфейси</w:t>
      </w:r>
    </w:p>
    <w:p w:rsidR="00653D0B" w:rsidRDefault="00653D0B" w:rsidP="00653D0B">
      <w:pPr>
        <w:pStyle w:val="a3"/>
      </w:pPr>
      <w:r>
        <w:rPr>
          <w:rStyle w:val="a4"/>
        </w:rPr>
        <w:t>Раздел 4. Полиморфизъм</w:t>
      </w:r>
    </w:p>
    <w:p w:rsidR="00653D0B" w:rsidRDefault="00653D0B" w:rsidP="00653D0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Полиморфизъм</w:t>
      </w:r>
    </w:p>
    <w:p w:rsidR="00653D0B" w:rsidRDefault="00653D0B" w:rsidP="00653D0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Презареждане и презаписване</w:t>
      </w:r>
    </w:p>
    <w:p w:rsidR="00653D0B" w:rsidRDefault="00653D0B" w:rsidP="00653D0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Абстрактни класове и полиморфизъм</w:t>
      </w:r>
    </w:p>
    <w:p w:rsidR="00653D0B" w:rsidRDefault="00653D0B" w:rsidP="00653D0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Полиморфизъм чрез интерфейси</w:t>
      </w:r>
    </w:p>
    <w:p w:rsidR="00653D0B" w:rsidRDefault="00653D0B" w:rsidP="00653D0B">
      <w:pPr>
        <w:pStyle w:val="a3"/>
      </w:pPr>
      <w:r>
        <w:rPr>
          <w:rStyle w:val="a4"/>
        </w:rPr>
        <w:t>Раздел 5. Работа с обекти</w:t>
      </w:r>
    </w:p>
    <w:p w:rsidR="00653D0B" w:rsidRDefault="00653D0B" w:rsidP="00653D0B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t>Итератори</w:t>
      </w:r>
      <w:proofErr w:type="spellEnd"/>
    </w:p>
    <w:p w:rsidR="00653D0B" w:rsidRDefault="00653D0B" w:rsidP="00653D0B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t>Компаратори</w:t>
      </w:r>
      <w:proofErr w:type="spellEnd"/>
    </w:p>
    <w:p w:rsidR="00653D0B" w:rsidRDefault="00653D0B" w:rsidP="00653D0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Отражение на типовете</w:t>
      </w:r>
    </w:p>
    <w:p w:rsidR="00653D0B" w:rsidRDefault="00653D0B" w:rsidP="00653D0B">
      <w:pPr>
        <w:pStyle w:val="a3"/>
      </w:pPr>
      <w:r>
        <w:rPr>
          <w:rStyle w:val="a4"/>
        </w:rPr>
        <w:lastRenderedPageBreak/>
        <w:t>Раздел 6. Елементи от функционалното програмиране</w:t>
      </w:r>
    </w:p>
    <w:p w:rsidR="00653D0B" w:rsidRDefault="00653D0B" w:rsidP="00653D0B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spellStart"/>
      <w:r>
        <w:t>Ламбда</w:t>
      </w:r>
      <w:proofErr w:type="spellEnd"/>
      <w:r>
        <w:t xml:space="preserve"> изрази и функции</w:t>
      </w:r>
    </w:p>
    <w:p w:rsidR="00653D0B" w:rsidRDefault="00653D0B" w:rsidP="00653D0B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spellStart"/>
      <w:r>
        <w:t>Ламбда</w:t>
      </w:r>
      <w:proofErr w:type="spellEnd"/>
      <w:r>
        <w:t xml:space="preserve"> функции и LINQ</w:t>
      </w:r>
    </w:p>
    <w:p w:rsidR="00653D0B" w:rsidRDefault="00653D0B" w:rsidP="00653D0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Функции на LINQ за работа с колекции</w:t>
      </w:r>
    </w:p>
    <w:p w:rsidR="00653D0B" w:rsidRDefault="00653D0B" w:rsidP="00653D0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Делегати и функционално програмиране</w:t>
      </w:r>
    </w:p>
    <w:p w:rsidR="00653D0B" w:rsidRDefault="00653D0B" w:rsidP="00653D0B">
      <w:pPr>
        <w:pStyle w:val="a3"/>
      </w:pPr>
      <w:r>
        <w:rPr>
          <w:rStyle w:val="a4"/>
        </w:rPr>
        <w:t>Раздел 7. Комуникация между обекти. Събития и интерфейси.</w:t>
      </w:r>
    </w:p>
    <w:p w:rsidR="00653D0B" w:rsidRDefault="00653D0B" w:rsidP="00653D0B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Комуникация между обекти. Въведение в събитийното програмиране. Делегати</w:t>
      </w:r>
    </w:p>
    <w:p w:rsidR="00653D0B" w:rsidRDefault="00653D0B" w:rsidP="00653D0B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Комуникация между обекти. Събития</w:t>
      </w:r>
    </w:p>
    <w:p w:rsidR="00653D0B" w:rsidRDefault="00653D0B" w:rsidP="00653D0B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Комуникацията между обекти. Аргументи на събития</w:t>
      </w:r>
    </w:p>
    <w:p w:rsidR="00653D0B" w:rsidRDefault="00653D0B" w:rsidP="00653D0B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Комуникация между обекти. Слушатели за събитие</w:t>
      </w:r>
    </w:p>
    <w:p w:rsidR="00653D0B" w:rsidRDefault="00653D0B" w:rsidP="00653D0B">
      <w:pPr>
        <w:pStyle w:val="a3"/>
      </w:pPr>
      <w:r>
        <w:rPr>
          <w:rStyle w:val="a4"/>
        </w:rPr>
        <w:t>Раздел 8. Изключения</w:t>
      </w:r>
    </w:p>
    <w:p w:rsidR="00653D0B" w:rsidRDefault="00653D0B" w:rsidP="00653D0B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Прихващане на изключения</w:t>
      </w:r>
    </w:p>
    <w:p w:rsidR="00653D0B" w:rsidRDefault="00653D0B" w:rsidP="00653D0B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Хвърляне на изключения</w:t>
      </w:r>
    </w:p>
    <w:p w:rsidR="00653D0B" w:rsidRDefault="00653D0B" w:rsidP="00653D0B">
      <w:pPr>
        <w:pStyle w:val="a3"/>
      </w:pPr>
      <w:r>
        <w:rPr>
          <w:rStyle w:val="a4"/>
        </w:rPr>
        <w:t>Раздел 9. Работа с потоци и файлове</w:t>
      </w:r>
    </w:p>
    <w:p w:rsidR="00653D0B" w:rsidRDefault="00653D0B" w:rsidP="00653D0B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Потоци</w:t>
      </w:r>
    </w:p>
    <w:p w:rsidR="00653D0B" w:rsidRDefault="00653D0B" w:rsidP="00653D0B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Стандартни потоци</w:t>
      </w:r>
    </w:p>
    <w:p w:rsidR="00653D0B" w:rsidRDefault="00653D0B" w:rsidP="00653D0B">
      <w:pPr>
        <w:pStyle w:val="a3"/>
      </w:pPr>
      <w:r>
        <w:rPr>
          <w:rStyle w:val="a4"/>
        </w:rPr>
        <w:t>Раздел 10. Базови шаблони за дизайн</w:t>
      </w:r>
    </w:p>
    <w:p w:rsidR="00653D0B" w:rsidRDefault="00653D0B" w:rsidP="00653D0B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Шаблони в проектирането при създаване</w:t>
      </w:r>
    </w:p>
    <w:p w:rsidR="00653D0B" w:rsidRDefault="00653D0B" w:rsidP="00653D0B">
      <w:pPr>
        <w:spacing w:after="0"/>
      </w:pPr>
      <w:r>
        <w:pict>
          <v:rect id="_x0000_i1057" style="width:0;height:1.5pt" o:hralign="center" o:hrstd="t" o:hr="t" fillcolor="#a0a0a0" stroked="f"/>
        </w:pict>
      </w:r>
    </w:p>
    <w:p w:rsidR="00653D0B" w:rsidRDefault="00653D0B" w:rsidP="00653D0B">
      <w:pPr>
        <w:pStyle w:val="2"/>
      </w:pPr>
      <w:r>
        <w:t>3. Категоризация според критериите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1036"/>
        <w:gridCol w:w="3606"/>
      </w:tblGrid>
      <w:tr w:rsidR="00653D0B" w:rsidTr="00653D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Тема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Обосновка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Дефиниране на класове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Базова ООП концепция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Полета и свойства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Базова ООП концепция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Методи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Базова ООП концепция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Методи и конструктори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Задължително за правилна инициализация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Статични методи и конструктори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Добре е да се знае, не винаги е критично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Статични полета и свойства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Допълва концепции, роля при оптимизация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lastRenderedPageBreak/>
              <w:t xml:space="preserve">Памет, стек, </w:t>
            </w:r>
            <w:proofErr w:type="spellStart"/>
            <w:r>
              <w:t>хип</w:t>
            </w:r>
            <w:proofErr w:type="spellEnd"/>
            <w:r>
              <w:t>. Разположение на обектите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Could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Полезно, дава основа за напреднали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Финализации</w:t>
            </w:r>
            <w:proofErr w:type="spellEnd"/>
            <w:r>
              <w:t xml:space="preserve"> и/или </w:t>
            </w:r>
            <w:proofErr w:type="spellStart"/>
            <w:r>
              <w:t>деструктори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Could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При по-нататъшни езици/платформи може да отпадне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Въведение в шаблонните класове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Приложимо за абстракция, типова независимост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Шаблонни методи и интерфейси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Задълбочено, но не базово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Ограничители за шаблонни класове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Could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Тясна употреба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Наследяване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Ядро на ООП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Преизползване</w:t>
            </w:r>
            <w:proofErr w:type="spellEnd"/>
            <w:r>
              <w:t xml:space="preserve"> на класовете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Практическо умение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Абстракция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Ядро на ООП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Интерфейси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Ядро на ООП, много важно за индустрията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Полиморфизъм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Ядро на ООП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Презареждане и презаписване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Основен принцип в ООП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Абстрактни класове и полиморфизъм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Дава по-голяма дълбочина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Полиморфизъм чрез интерфейси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Дава по-голяма дълбочина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Итератори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Практическо, но не критично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Компаратори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Практическо, но не критично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Отражение на типовете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Could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За напреднали, рядко се включва в начални курсове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Ламбда</w:t>
            </w:r>
            <w:proofErr w:type="spellEnd"/>
            <w:r>
              <w:t xml:space="preserve"> изрази и функции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Актуална тенденция, препоръчително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Ламбда</w:t>
            </w:r>
            <w:proofErr w:type="spellEnd"/>
            <w:r>
              <w:t xml:space="preserve"> функции и LINQ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Could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По-тясна насоченост, свързано с конкретни езици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Функции на LINQ за работа с колекции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Could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По-тясна насоченост, свързано с конкретни езици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lastRenderedPageBreak/>
              <w:t>Делегати и функционално програмиране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Could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Напреднало, добре за интересуващите се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Комуникация между обекти. Въведение в събитийното програмиране. Делегати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Полезно за реални системи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Комуникация между обекти. Събития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Полезно за реални системи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Комуникацията между обекти. Аргументи на събития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Could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Детайл, при наличие на време/</w:t>
            </w:r>
            <w:proofErr w:type="spellStart"/>
            <w:r>
              <w:t>напредналост</w:t>
            </w:r>
            <w:proofErr w:type="spellEnd"/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Комуникация между обекти. Слушатели за събитие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Could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Детайл, при наличие на време/</w:t>
            </w:r>
            <w:proofErr w:type="spellStart"/>
            <w:r>
              <w:t>напредналост</w:t>
            </w:r>
            <w:proofErr w:type="spellEnd"/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Прихващане на изключения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Задължително за писане на надежден код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Хвърляне на изключения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Задължително за писане на надежден код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Потоци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Полезно за файлови операции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Стандартни потоци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Could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Детайл, не е критично в началния курс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Шаблони в проектирането при създаване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Практично, препоръчително</w:t>
            </w:r>
          </w:p>
        </w:tc>
      </w:tr>
    </w:tbl>
    <w:p w:rsidR="00653D0B" w:rsidRDefault="00653D0B" w:rsidP="00653D0B">
      <w:r>
        <w:pict>
          <v:rect id="_x0000_i1058" style="width:0;height:1.5pt" o:hralign="center" o:hrstd="t" o:hr="t" fillcolor="#a0a0a0" stroked="f"/>
        </w:pict>
      </w:r>
    </w:p>
    <w:p w:rsidR="00653D0B" w:rsidRDefault="00653D0B" w:rsidP="00653D0B">
      <w:pPr>
        <w:pStyle w:val="2"/>
      </w:pPr>
      <w:r>
        <w:t>4. Шаблон за самостоятелна работа</w:t>
      </w:r>
    </w:p>
    <w:p w:rsidR="00653D0B" w:rsidRDefault="00653D0B" w:rsidP="00653D0B">
      <w:pPr>
        <w:pStyle w:val="a3"/>
      </w:pPr>
      <w:proofErr w:type="spellStart"/>
      <w:r>
        <w:rPr>
          <w:rStyle w:val="a4"/>
        </w:rPr>
        <w:t>MoSCoW</w:t>
      </w:r>
      <w:proofErr w:type="spellEnd"/>
      <w:r>
        <w:rPr>
          <w:rStyle w:val="a4"/>
        </w:rPr>
        <w:t xml:space="preserve"> анализ на учебна програма/съдържание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487"/>
        <w:gridCol w:w="3705"/>
        <w:gridCol w:w="2811"/>
      </w:tblGrid>
      <w:tr w:rsidR="00653D0B" w:rsidTr="00653D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Тема/Подтема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Категория (</w:t>
            </w:r>
            <w:proofErr w:type="spellStart"/>
            <w:r>
              <w:rPr>
                <w:b/>
                <w:bCs/>
              </w:rPr>
              <w:t>Must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Could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Won’t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Кратка обосновка/коментар</w:t>
            </w: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</w:p>
        </w:tc>
      </w:tr>
      <w:tr w:rsidR="00653D0B" w:rsidTr="00653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3D0B" w:rsidRDefault="00653D0B">
            <w:pPr>
              <w:rPr>
                <w:sz w:val="24"/>
                <w:szCs w:val="24"/>
              </w:rPr>
            </w:pPr>
          </w:p>
        </w:tc>
      </w:tr>
    </w:tbl>
    <w:p w:rsidR="00653D0B" w:rsidRDefault="00653D0B" w:rsidP="00653D0B">
      <w:pPr>
        <w:pStyle w:val="a3"/>
      </w:pPr>
      <w:r>
        <w:rPr>
          <w:rStyle w:val="a4"/>
        </w:rPr>
        <w:t>Инструкции:</w:t>
      </w:r>
    </w:p>
    <w:p w:rsidR="00653D0B" w:rsidRDefault="00653D0B" w:rsidP="00653D0B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lastRenderedPageBreak/>
        <w:t>За всяка тема или подтема от учебната програма, определете значимостта според горните критерии.</w:t>
      </w:r>
    </w:p>
    <w:p w:rsidR="00653D0B" w:rsidRDefault="00653D0B" w:rsidP="00653D0B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Използвайте колоната “Кратка обосновка” за няколко думи пояснение защо сте избрали тази категория.</w:t>
      </w:r>
    </w:p>
    <w:p w:rsidR="00653D0B" w:rsidRDefault="00653D0B" w:rsidP="00653D0B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При необходимост може да добавите или премахнете теми според спецификата на вашето училище или група.</w:t>
      </w:r>
    </w:p>
    <w:p w:rsidR="00653D0B" w:rsidRDefault="00653D0B" w:rsidP="00653D0B">
      <w:pPr>
        <w:spacing w:after="0"/>
      </w:pPr>
      <w:r>
        <w:pict>
          <v:rect id="_x0000_i1059" style="width:0;height:1.5pt" o:hralign="center" o:hrstd="t" o:hr="t" fillcolor="#a0a0a0" stroked="f"/>
        </w:pict>
      </w:r>
    </w:p>
    <w:p w:rsidR="00653D0B" w:rsidRDefault="00653D0B" w:rsidP="00653D0B">
      <w:pPr>
        <w:pStyle w:val="3"/>
      </w:pPr>
      <w:r>
        <w:t>Ако желаете, мога да предоставя този шаблон в Word/Excel формат или да разширя анализа по-тясно за конкретен клас/сложност. Кажете как предпочитате!</w:t>
      </w:r>
    </w:p>
    <w:p w:rsidR="00653D0B" w:rsidRPr="00653D0B" w:rsidRDefault="00653D0B"/>
    <w:sectPr w:rsidR="00653D0B" w:rsidRPr="00653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310C"/>
    <w:multiLevelType w:val="multilevel"/>
    <w:tmpl w:val="95160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5E4D4F"/>
    <w:multiLevelType w:val="multilevel"/>
    <w:tmpl w:val="153C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382608"/>
    <w:multiLevelType w:val="multilevel"/>
    <w:tmpl w:val="7BD0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A300D1"/>
    <w:multiLevelType w:val="multilevel"/>
    <w:tmpl w:val="18C2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B32639"/>
    <w:multiLevelType w:val="multilevel"/>
    <w:tmpl w:val="1BA28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F04D14"/>
    <w:multiLevelType w:val="multilevel"/>
    <w:tmpl w:val="7202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8F4670"/>
    <w:multiLevelType w:val="multilevel"/>
    <w:tmpl w:val="E56E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1D4283"/>
    <w:multiLevelType w:val="multilevel"/>
    <w:tmpl w:val="9BD6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63440B"/>
    <w:multiLevelType w:val="multilevel"/>
    <w:tmpl w:val="583E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4B36A4"/>
    <w:multiLevelType w:val="multilevel"/>
    <w:tmpl w:val="E792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8E7221"/>
    <w:multiLevelType w:val="multilevel"/>
    <w:tmpl w:val="5992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13024"/>
    <w:multiLevelType w:val="multilevel"/>
    <w:tmpl w:val="2406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1504C2"/>
    <w:multiLevelType w:val="multilevel"/>
    <w:tmpl w:val="48DEE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D40467B"/>
    <w:multiLevelType w:val="multilevel"/>
    <w:tmpl w:val="3A52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A617F9"/>
    <w:multiLevelType w:val="multilevel"/>
    <w:tmpl w:val="C1AE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295D6B"/>
    <w:multiLevelType w:val="multilevel"/>
    <w:tmpl w:val="2DC2E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57A715A"/>
    <w:multiLevelType w:val="multilevel"/>
    <w:tmpl w:val="D3E0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C52577"/>
    <w:multiLevelType w:val="multilevel"/>
    <w:tmpl w:val="E780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B308D7"/>
    <w:multiLevelType w:val="multilevel"/>
    <w:tmpl w:val="9234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9624368"/>
    <w:multiLevelType w:val="multilevel"/>
    <w:tmpl w:val="5414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307DCA"/>
    <w:multiLevelType w:val="multilevel"/>
    <w:tmpl w:val="1840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9E73D6"/>
    <w:multiLevelType w:val="multilevel"/>
    <w:tmpl w:val="46E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737647"/>
    <w:multiLevelType w:val="multilevel"/>
    <w:tmpl w:val="C5BC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C207FE"/>
    <w:multiLevelType w:val="multilevel"/>
    <w:tmpl w:val="9C0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6A0D81"/>
    <w:multiLevelType w:val="multilevel"/>
    <w:tmpl w:val="6A88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EA66A6"/>
    <w:multiLevelType w:val="multilevel"/>
    <w:tmpl w:val="9352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F9D3290"/>
    <w:multiLevelType w:val="multilevel"/>
    <w:tmpl w:val="D4D0E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328242D"/>
    <w:multiLevelType w:val="multilevel"/>
    <w:tmpl w:val="179C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8C39B0"/>
    <w:multiLevelType w:val="multilevel"/>
    <w:tmpl w:val="B6E4B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DC95E93"/>
    <w:multiLevelType w:val="multilevel"/>
    <w:tmpl w:val="DC02B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E624F51"/>
    <w:multiLevelType w:val="multilevel"/>
    <w:tmpl w:val="5A88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5D789A"/>
    <w:multiLevelType w:val="multilevel"/>
    <w:tmpl w:val="E580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4B176E"/>
    <w:multiLevelType w:val="multilevel"/>
    <w:tmpl w:val="29446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667246"/>
    <w:multiLevelType w:val="multilevel"/>
    <w:tmpl w:val="8DB0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AF22C75"/>
    <w:multiLevelType w:val="multilevel"/>
    <w:tmpl w:val="637E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B267945"/>
    <w:multiLevelType w:val="multilevel"/>
    <w:tmpl w:val="22B0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D815E0A"/>
    <w:multiLevelType w:val="multilevel"/>
    <w:tmpl w:val="C134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03E6FF0"/>
    <w:multiLevelType w:val="multilevel"/>
    <w:tmpl w:val="270A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04C0B98"/>
    <w:multiLevelType w:val="multilevel"/>
    <w:tmpl w:val="E6C8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05B5105"/>
    <w:multiLevelType w:val="multilevel"/>
    <w:tmpl w:val="FE5A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4612DEF"/>
    <w:multiLevelType w:val="multilevel"/>
    <w:tmpl w:val="A9B8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6DA7682"/>
    <w:multiLevelType w:val="multilevel"/>
    <w:tmpl w:val="73F6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B962F9C"/>
    <w:multiLevelType w:val="multilevel"/>
    <w:tmpl w:val="3A6E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174353D"/>
    <w:multiLevelType w:val="multilevel"/>
    <w:tmpl w:val="49FC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990551"/>
    <w:multiLevelType w:val="multilevel"/>
    <w:tmpl w:val="40FC9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92006CA"/>
    <w:multiLevelType w:val="multilevel"/>
    <w:tmpl w:val="4284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ABA08E6"/>
    <w:multiLevelType w:val="multilevel"/>
    <w:tmpl w:val="2472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3"/>
  </w:num>
  <w:num w:numId="3">
    <w:abstractNumId w:val="3"/>
  </w:num>
  <w:num w:numId="4">
    <w:abstractNumId w:val="38"/>
  </w:num>
  <w:num w:numId="5">
    <w:abstractNumId w:val="13"/>
  </w:num>
  <w:num w:numId="6">
    <w:abstractNumId w:val="7"/>
  </w:num>
  <w:num w:numId="7">
    <w:abstractNumId w:val="22"/>
  </w:num>
  <w:num w:numId="8">
    <w:abstractNumId w:val="20"/>
  </w:num>
  <w:num w:numId="9">
    <w:abstractNumId w:val="30"/>
  </w:num>
  <w:num w:numId="10">
    <w:abstractNumId w:val="9"/>
  </w:num>
  <w:num w:numId="11">
    <w:abstractNumId w:val="34"/>
  </w:num>
  <w:num w:numId="12">
    <w:abstractNumId w:val="41"/>
  </w:num>
  <w:num w:numId="13">
    <w:abstractNumId w:val="8"/>
  </w:num>
  <w:num w:numId="14">
    <w:abstractNumId w:val="19"/>
  </w:num>
  <w:num w:numId="15">
    <w:abstractNumId w:val="14"/>
  </w:num>
  <w:num w:numId="16">
    <w:abstractNumId w:val="39"/>
  </w:num>
  <w:num w:numId="17">
    <w:abstractNumId w:val="1"/>
  </w:num>
  <w:num w:numId="18">
    <w:abstractNumId w:val="35"/>
  </w:num>
  <w:num w:numId="19">
    <w:abstractNumId w:val="29"/>
  </w:num>
  <w:num w:numId="20">
    <w:abstractNumId w:val="46"/>
  </w:num>
  <w:num w:numId="21">
    <w:abstractNumId w:val="2"/>
  </w:num>
  <w:num w:numId="22">
    <w:abstractNumId w:val="10"/>
  </w:num>
  <w:num w:numId="23">
    <w:abstractNumId w:val="18"/>
  </w:num>
  <w:num w:numId="24">
    <w:abstractNumId w:val="25"/>
  </w:num>
  <w:num w:numId="25">
    <w:abstractNumId w:val="27"/>
  </w:num>
  <w:num w:numId="26">
    <w:abstractNumId w:val="0"/>
  </w:num>
  <w:num w:numId="27">
    <w:abstractNumId w:val="37"/>
  </w:num>
  <w:num w:numId="28">
    <w:abstractNumId w:val="24"/>
  </w:num>
  <w:num w:numId="29">
    <w:abstractNumId w:val="12"/>
  </w:num>
  <w:num w:numId="30">
    <w:abstractNumId w:val="40"/>
  </w:num>
  <w:num w:numId="31">
    <w:abstractNumId w:val="31"/>
  </w:num>
  <w:num w:numId="32">
    <w:abstractNumId w:val="33"/>
  </w:num>
  <w:num w:numId="33">
    <w:abstractNumId w:val="5"/>
  </w:num>
  <w:num w:numId="34">
    <w:abstractNumId w:val="45"/>
  </w:num>
  <w:num w:numId="35">
    <w:abstractNumId w:val="17"/>
  </w:num>
  <w:num w:numId="36">
    <w:abstractNumId w:val="43"/>
  </w:num>
  <w:num w:numId="37">
    <w:abstractNumId w:val="6"/>
  </w:num>
  <w:num w:numId="38">
    <w:abstractNumId w:val="26"/>
  </w:num>
  <w:num w:numId="39">
    <w:abstractNumId w:val="16"/>
  </w:num>
  <w:num w:numId="40">
    <w:abstractNumId w:val="36"/>
  </w:num>
  <w:num w:numId="41">
    <w:abstractNumId w:val="4"/>
  </w:num>
  <w:num w:numId="42">
    <w:abstractNumId w:val="32"/>
  </w:num>
  <w:num w:numId="43">
    <w:abstractNumId w:val="11"/>
  </w:num>
  <w:num w:numId="44">
    <w:abstractNumId w:val="21"/>
  </w:num>
  <w:num w:numId="45">
    <w:abstractNumId w:val="42"/>
  </w:num>
  <w:num w:numId="46">
    <w:abstractNumId w:val="44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9A3"/>
    <w:rsid w:val="00125A67"/>
    <w:rsid w:val="00182E04"/>
    <w:rsid w:val="002C0645"/>
    <w:rsid w:val="005527FF"/>
    <w:rsid w:val="005B2843"/>
    <w:rsid w:val="00653D0B"/>
    <w:rsid w:val="00A519A3"/>
    <w:rsid w:val="00CE1C74"/>
    <w:rsid w:val="00E4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06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25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4">
    <w:name w:val="heading 4"/>
    <w:basedOn w:val="a"/>
    <w:link w:val="40"/>
    <w:uiPriority w:val="9"/>
    <w:qFormat/>
    <w:rsid w:val="00125A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125A6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40">
    <w:name w:val="Заглавие 4 Знак"/>
    <w:basedOn w:val="a0"/>
    <w:link w:val="4"/>
    <w:uiPriority w:val="9"/>
    <w:rsid w:val="00125A67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a3">
    <w:name w:val="Normal (Web)"/>
    <w:basedOn w:val="a"/>
    <w:uiPriority w:val="99"/>
    <w:semiHidden/>
    <w:unhideWhenUsed/>
    <w:rsid w:val="00125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125A67"/>
    <w:rPr>
      <w:b/>
      <w:bCs/>
    </w:rPr>
  </w:style>
  <w:style w:type="character" w:customStyle="1" w:styleId="20">
    <w:name w:val="Заглавие 2 Знак"/>
    <w:basedOn w:val="a0"/>
    <w:link w:val="2"/>
    <w:uiPriority w:val="9"/>
    <w:semiHidden/>
    <w:rsid w:val="002C06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C064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06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25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4">
    <w:name w:val="heading 4"/>
    <w:basedOn w:val="a"/>
    <w:link w:val="40"/>
    <w:uiPriority w:val="9"/>
    <w:qFormat/>
    <w:rsid w:val="00125A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125A6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40">
    <w:name w:val="Заглавие 4 Знак"/>
    <w:basedOn w:val="a0"/>
    <w:link w:val="4"/>
    <w:uiPriority w:val="9"/>
    <w:rsid w:val="00125A67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a3">
    <w:name w:val="Normal (Web)"/>
    <w:basedOn w:val="a"/>
    <w:uiPriority w:val="99"/>
    <w:semiHidden/>
    <w:unhideWhenUsed/>
    <w:rsid w:val="00125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125A67"/>
    <w:rPr>
      <w:b/>
      <w:bCs/>
    </w:rPr>
  </w:style>
  <w:style w:type="character" w:customStyle="1" w:styleId="20">
    <w:name w:val="Заглавие 2 Знак"/>
    <w:basedOn w:val="a0"/>
    <w:link w:val="2"/>
    <w:uiPriority w:val="9"/>
    <w:semiHidden/>
    <w:rsid w:val="002C06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C06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22</Pages>
  <Words>5672</Words>
  <Characters>32336</Characters>
  <Application>Microsoft Office Word</Application>
  <DocSecurity>0</DocSecurity>
  <Lines>269</Lines>
  <Paragraphs>75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3</cp:revision>
  <dcterms:created xsi:type="dcterms:W3CDTF">2025-06-28T06:05:00Z</dcterms:created>
  <dcterms:modified xsi:type="dcterms:W3CDTF">2025-06-28T20:53:00Z</dcterms:modified>
</cp:coreProperties>
</file>