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Accès GMAO Optimaint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franck.ourion@univ-lorraine.fr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0070c0"/>
          <w:sz w:val="20"/>
          <w:szCs w:val="20"/>
          <w:highlight w:val="white"/>
          <w:rtl w:val="0"/>
        </w:rPr>
        <w:t xml:space="preserve">8MtOev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Accès 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sz w:val="20"/>
          <w:szCs w:val="20"/>
          <w:highlight w:val="white"/>
          <w:rtl w:val="0"/>
        </w:rPr>
        <w:t xml:space="preserve">Accès wiki 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http://comaintfo.fr/gimprj/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Enoncé du besoin : Le but est de rassembler les documents relatifs aux TP et de les intégrer au mieux à la GMAO pour pouvoir y accéder le plus facilement et rapidement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Avec le logiciel OPTIMAINT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Récolter les différentes infos sur les documents, articles, etc... utilisés en TP.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Créer une base de données les regroupants en utilisant Access.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Intégrer ces documents relatifs aux TP à la GMAO en ayant pris soin d’avoir créer une arborescence correcte.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Rendre le niveau de détail de l’arborescence correct pour pouvoir être utilisable facilement par les étudiants mais aussi pour permettre une gestion facile des documents.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Définir les gammes de maintenance pour certains TP de maintenance (opérations successives)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Détailler suffisamment ces gammes sans aller non plus trop loin dans le détail (ressources nécessaires, pièces, outillage, etc...)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Prévoir un système afin que les étudiants puissent utiliser la GMAO pour comprendre son fonctionnement en pratique.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sz w:val="20"/>
          <w:szCs w:val="20"/>
          <w:highlight w:val="white"/>
          <w:rtl w:val="0"/>
        </w:rPr>
        <w:t xml:space="preserve">FO : Fournir aux étudiants une liste de pièces détachées à gérer en stock avec 2 ventilations (STOCK FO et STOCK IUT)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sz w:val="20"/>
          <w:szCs w:val="20"/>
          <w:highlight w:val="white"/>
          <w:rtl w:val="0"/>
        </w:rPr>
        <w:t xml:space="preserve">Pour un projet, je peux donner à un étudiant un article qui serait consigné dans une Bon de sortie magasin (BSM) de façon à pouvoir le réintégrer en stock le cas échéant ou encore l’affecter à un équipement qui serait une tâche/manip de test (tester un capteur), un prototype de projet , une maquette de TP à vocation pédagogique)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0c0"/>
          <w:sz w:val="20"/>
          <w:szCs w:val="20"/>
          <w:highlight w:val="white"/>
          <w:rtl w:val="0"/>
        </w:rPr>
        <w:t xml:space="preserve">FO : Gestion de la base et partage : GitHub → Dépôt privé permettant de tenir une base de données distante avec gestion locale et suivi des modifications.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0c0"/>
          <w:sz w:val="20"/>
          <w:szCs w:val="20"/>
          <w:highlight w:val="white"/>
          <w:rtl w:val="0"/>
        </w:rPr>
        <w:tab/>
        <w:t xml:space="preserve">Organisation : gimfo → demander d’a^tre intéger au projet (dépôt)  GMAOFO.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sz w:val="20"/>
          <w:szCs w:val="20"/>
          <w:highlight w:val="white"/>
          <w:rtl w:val="0"/>
        </w:rPr>
        <w:tab/>
        <w:t xml:space="preserve">On pourra ainsi créer un wiki, une gestion de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70c0"/>
          <w:sz w:val="20"/>
          <w:szCs w:val="20"/>
          <w:highlight w:val="white"/>
          <w:rtl w:val="0"/>
        </w:rPr>
        <w:t xml:space="preserve">FO : Objectif dans le temps (jalon) : Présentation du logiciel aux étudiants T TAM, préparer un premier TP de type didacticiel → 3 semaine de Janvier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franck.ourion@univ-lorraine.fr" TargetMode="External"/><Relationship Id="rId6" Type="http://schemas.openxmlformats.org/officeDocument/2006/relationships/hyperlink" Target="http://comaintfo.fr/gimprj/index.php?title=Accueil" TargetMode="External"/></Relationships>
</file>