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2C929" w14:textId="77777777" w:rsidR="0099053F" w:rsidRPr="000B71B7" w:rsidRDefault="0099053F" w:rsidP="000B71B7">
      <w:pPr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t>7. Methods</w:t>
      </w:r>
    </w:p>
    <w:p w14:paraId="78ABEF0D" w14:textId="77777777" w:rsidR="0099053F" w:rsidRPr="000B71B7" w:rsidRDefault="0099053F" w:rsidP="000B71B7">
      <w:pPr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t>7.5</w:t>
      </w:r>
      <w:r w:rsidRPr="000B71B7">
        <w:rPr>
          <w:rFonts w:ascii="Arial" w:hAnsi="Arial" w:cs="Arial"/>
        </w:rPr>
        <w:tab/>
        <w:t>Pade Approximants</w:t>
      </w:r>
    </w:p>
    <w:p w14:paraId="76FEB8A9" w14:textId="77777777" w:rsidR="0099053F" w:rsidRPr="000B71B7" w:rsidRDefault="0099053F" w:rsidP="000B71B7">
      <w:pPr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br w:type="page"/>
      </w:r>
    </w:p>
    <w:p w14:paraId="24FF1DD0" w14:textId="77777777" w:rsidR="0099053F" w:rsidRPr="000B71B7" w:rsidRDefault="0099053F" w:rsidP="000B71B7">
      <w:pPr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lastRenderedPageBreak/>
        <w:t>Question 1:</w:t>
      </w:r>
    </w:p>
    <w:p w14:paraId="6A27761F" w14:textId="77777777" w:rsidR="006E7FB1" w:rsidRPr="000B71B7" w:rsidRDefault="00A73488" w:rsidP="000B71B7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</m:oMath>
    </w:p>
    <w:p w14:paraId="06EB80FF" w14:textId="77777777" w:rsidR="0099053F" w:rsidRPr="000B71B7" w:rsidRDefault="00A73488" w:rsidP="000B71B7">
      <w:pPr>
        <w:pStyle w:val="ListParagraph"/>
        <w:spacing w:after="100" w:afterAutospacing="1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 xml:space="preserve">=1 </m:t>
          </m:r>
        </m:oMath>
      </m:oMathPara>
    </w:p>
    <w:p w14:paraId="13C0622C" w14:textId="42E91956" w:rsidR="0099053F" w:rsidRPr="000B71B7" w:rsidRDefault="00A73488" w:rsidP="000B71B7">
      <w:pPr>
        <w:pStyle w:val="ListParagraph"/>
        <w:spacing w:after="100" w:afterAutospacing="1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5763EB" w:rsidRPr="000B71B7">
        <w:rPr>
          <w:rFonts w:ascii="Arial" w:hAnsi="Arial" w:cs="Arial"/>
        </w:rPr>
        <w:t xml:space="preserve"> </w:t>
      </w:r>
    </w:p>
    <w:p w14:paraId="5682F9EA" w14:textId="45F3F517" w:rsidR="0099053F" w:rsidRPr="000B71B7" w:rsidRDefault="00A73488" w:rsidP="000B71B7">
      <w:pPr>
        <w:pStyle w:val="ListParagraph"/>
        <w:spacing w:after="100" w:afterAutospacing="1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f''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="005763EB" w:rsidRPr="000B71B7">
        <w:rPr>
          <w:rFonts w:ascii="Arial" w:hAnsi="Arial" w:cs="Arial"/>
        </w:rPr>
        <w:t xml:space="preserve"> </w:t>
      </w:r>
    </w:p>
    <w:p w14:paraId="79BA6E3B" w14:textId="0C72C6FF" w:rsidR="00647EBB" w:rsidRPr="000B71B7" w:rsidRDefault="00A73488" w:rsidP="000B71B7">
      <w:pPr>
        <w:pStyle w:val="ListParagraph"/>
        <w:spacing w:after="100" w:afterAutospacing="1"/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-k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2n-1</m:t>
                  </m:r>
                </m:e>
              </m:d>
            </m:e>
          </m:nary>
          <m:r>
            <w:rPr>
              <w:rFonts w:ascii="Cambria Math" w:hAnsi="Cambria Math" w:cs="Arial"/>
            </w:rPr>
            <m:t xml:space="preserve">        for k≥1</m:t>
          </m:r>
        </m:oMath>
      </m:oMathPara>
    </w:p>
    <w:p w14:paraId="0023C0AD" w14:textId="2CD15E90" w:rsidR="00647EBB" w:rsidRPr="000B71B7" w:rsidRDefault="00647EBB" w:rsidP="000B71B7">
      <w:pPr>
        <w:pStyle w:val="ListParagraph"/>
        <w:spacing w:after="100" w:afterAutospacing="1"/>
        <w:rPr>
          <w:rFonts w:ascii="Arial" w:hAnsi="Arial" w:cs="Arial"/>
        </w:rPr>
      </w:pPr>
      <w:r w:rsidRPr="000B71B7">
        <w:rPr>
          <w:rFonts w:ascii="Arial" w:hAnsi="Arial" w:cs="Arial"/>
        </w:rPr>
        <w:t>Therefore,</w:t>
      </w:r>
      <w:r w:rsidR="005763EB" w:rsidRPr="000B71B7">
        <w:rPr>
          <w:rFonts w:ascii="Arial" w:hAnsi="Arial" w:cs="Arial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2n-1</m:t>
                  </m:r>
                </m:e>
              </m:d>
            </m:e>
          </m:nary>
          <m:r>
            <w:rPr>
              <w:rFonts w:ascii="Cambria Math" w:hAnsi="Cambria Math" w:cs="Arial"/>
            </w:rPr>
            <m:t xml:space="preserve">      for k≥1</m:t>
          </m:r>
        </m:oMath>
      </m:oMathPara>
    </w:p>
    <w:p w14:paraId="2B62A99A" w14:textId="3E818F32" w:rsidR="005D6A91" w:rsidRDefault="005D6A91" w:rsidP="000B71B7">
      <w:pPr>
        <w:pStyle w:val="ListParagraph"/>
        <w:spacing w:after="100" w:afterAutospacing="1"/>
        <w:rPr>
          <w:rFonts w:ascii="Arial" w:hAnsi="Arial" w:cs="Arial"/>
        </w:rPr>
      </w:pPr>
      <w:r w:rsidRPr="000B71B7">
        <w:rPr>
          <w:rFonts w:ascii="Arial" w:hAnsi="Arial" w:cs="Arial"/>
        </w:rPr>
        <w:t>a</w:t>
      </w:r>
      <w:r w:rsidR="00C370ED" w:rsidRPr="000B71B7">
        <w:rPr>
          <w:rFonts w:ascii="Arial" w:hAnsi="Arial" w:cs="Arial"/>
        </w:rPr>
        <w:t xml:space="preserve">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</m:t>
        </m:r>
      </m:oMath>
      <w:r w:rsidR="00C370ED" w:rsidRPr="000B71B7">
        <w:rPr>
          <w:rFonts w:ascii="Arial" w:hAnsi="Arial" w:cs="Arial"/>
        </w:rPr>
        <w:t xml:space="preserve">. </w:t>
      </w:r>
    </w:p>
    <w:p w14:paraId="0B5F46A9" w14:textId="77777777" w:rsidR="000B71B7" w:rsidRPr="000B71B7" w:rsidRDefault="000B71B7" w:rsidP="000B71B7">
      <w:pPr>
        <w:pStyle w:val="ListParagraph"/>
        <w:spacing w:after="100" w:afterAutospacing="1"/>
        <w:rPr>
          <w:rFonts w:ascii="Arial" w:hAnsi="Arial" w:cs="Arial"/>
        </w:rPr>
      </w:pPr>
    </w:p>
    <w:p w14:paraId="202B4EDD" w14:textId="598E85BD" w:rsidR="000B71B7" w:rsidRDefault="000B71B7" w:rsidP="000B71B7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</w:rPr>
      </w:pPr>
      <w:r w:rsidRPr="000B71B7">
        <w:rPr>
          <w:rFonts w:ascii="Arial" w:hAnsi="Arial" w:cs="Arial"/>
        </w:rPr>
        <w:t>Radius of convergence:</w:t>
      </w:r>
      <w:r>
        <w:rPr>
          <w:rFonts w:ascii="Arial" w:hAnsi="Arial" w:cs="Arial"/>
        </w:rPr>
        <w:t xml:space="preserve"> 1; The distance to the nearest singularity/branch point for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is 1 at </w:t>
      </w:r>
      <m:oMath>
        <m:r>
          <w:rPr>
            <w:rFonts w:ascii="Cambria Math" w:hAnsi="Cambria Math" w:cs="Arial"/>
          </w:rPr>
          <m:t>x=-1</m:t>
        </m:r>
      </m:oMath>
      <w:r w:rsidR="00FC20A4">
        <w:rPr>
          <w:rFonts w:ascii="Arial" w:hAnsi="Arial" w:cs="Arial"/>
        </w:rPr>
        <w:t xml:space="preserve"> on a complex plane. </w:t>
      </w:r>
    </w:p>
    <w:p w14:paraId="0D4A0417" w14:textId="15E3A263" w:rsidR="00C370ED" w:rsidRDefault="000B71B7" w:rsidP="000B71B7">
      <w:pPr>
        <w:pStyle w:val="ListParagraph"/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C370ED" w:rsidRPr="000B71B7">
        <w:rPr>
          <w:rFonts w:ascii="Arial" w:hAnsi="Arial" w:cs="Arial"/>
        </w:rPr>
        <w:t>e will</w:t>
      </w:r>
      <w:r>
        <w:rPr>
          <w:rFonts w:ascii="Arial" w:hAnsi="Arial" w:cs="Arial"/>
        </w:rPr>
        <w:t xml:space="preserve"> require |x| &lt;1 when we use the </w:t>
      </w:r>
      <w:r w:rsidR="00C370ED" w:rsidRPr="000B71B7">
        <w:rPr>
          <w:rFonts w:ascii="Arial" w:hAnsi="Arial" w:cs="Arial"/>
        </w:rPr>
        <w:t xml:space="preserve">power series to estimate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C370ED" w:rsidRPr="000B71B7">
        <w:rPr>
          <w:rFonts w:ascii="Arial" w:hAnsi="Arial" w:cs="Arial"/>
        </w:rPr>
        <w:t xml:space="preserve"> </w:t>
      </w:r>
      <w:r w:rsidRPr="000B71B7">
        <w:rPr>
          <w:rFonts w:ascii="Arial" w:hAnsi="Arial" w:cs="Arial"/>
        </w:rPr>
        <w:t>otherwise the approximation diverges.</w:t>
      </w:r>
    </w:p>
    <w:p w14:paraId="0ED74ABA" w14:textId="77777777" w:rsidR="000B71B7" w:rsidRPr="000B71B7" w:rsidRDefault="000B71B7" w:rsidP="000B71B7">
      <w:pPr>
        <w:pStyle w:val="ListParagraph"/>
        <w:spacing w:after="100" w:afterAutospacing="1" w:line="360" w:lineRule="auto"/>
        <w:rPr>
          <w:rFonts w:ascii="Arial" w:hAnsi="Arial" w:cs="Arial"/>
        </w:rPr>
      </w:pPr>
    </w:p>
    <w:p w14:paraId="4C6F28C7" w14:textId="1722755C" w:rsidR="00FB618B" w:rsidRPr="000B71B7" w:rsidRDefault="00A73488" w:rsidP="000B71B7">
      <w:pPr>
        <w:pStyle w:val="ListParagraph"/>
        <w:spacing w:after="100" w:afterAutospacing="1" w:line="360" w:lineRule="auto"/>
        <w:rPr>
          <w:rFonts w:ascii="Arial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  <m:r>
            <w:rPr>
              <w:rFonts w:ascii="Cambria Math" w:hAnsi="Cambria Math" w:cs="Arial"/>
            </w:rPr>
            <m:t>=1.414213562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419"/>
        <w:gridCol w:w="1751"/>
      </w:tblGrid>
      <w:tr w:rsidR="00FB618B" w:rsidRPr="005A166B" w14:paraId="4F2380A5" w14:textId="77777777" w:rsidTr="00F60FA5">
        <w:trPr>
          <w:trHeight w:val="394"/>
        </w:trPr>
        <w:tc>
          <w:tcPr>
            <w:tcW w:w="1515" w:type="dxa"/>
          </w:tcPr>
          <w:p w14:paraId="290CAB0E" w14:textId="301A7201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N</m:t>
                </m:r>
              </m:oMath>
            </m:oMathPara>
          </w:p>
        </w:tc>
        <w:tc>
          <w:tcPr>
            <w:tcW w:w="2392" w:type="dxa"/>
          </w:tcPr>
          <w:p w14:paraId="7B960952" w14:textId="102B0870" w:rsidR="00FB618B" w:rsidRPr="005A166B" w:rsidRDefault="00A73488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eastAsia="MS Mincho" w:hAnsi="Arial" w:cs="Arial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nary>
            </m:oMath>
            <w:r w:rsidR="00FB618B" w:rsidRPr="005A166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4" w:type="dxa"/>
          </w:tcPr>
          <w:p w14:paraId="3F9E7011" w14:textId="638BACF5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eastAsia="MS Mincho" w:hAnsi="Arial" w:cs="Arial"/>
              </w:rPr>
            </w:pPr>
            <w:r w:rsidRPr="005A166B">
              <w:rPr>
                <w:rFonts w:ascii="Arial" w:eastAsia="MS Mincho" w:hAnsi="Arial" w:cs="Arial"/>
              </w:rPr>
              <w:t>Error</w:t>
            </w:r>
          </w:p>
        </w:tc>
      </w:tr>
      <w:tr w:rsidR="00FB618B" w:rsidRPr="005A166B" w14:paraId="5491F5F2" w14:textId="77777777" w:rsidTr="00F60FA5">
        <w:trPr>
          <w:trHeight w:val="394"/>
        </w:trPr>
        <w:tc>
          <w:tcPr>
            <w:tcW w:w="1515" w:type="dxa"/>
          </w:tcPr>
          <w:p w14:paraId="200B0C37" w14:textId="32B3017B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5</w:t>
            </w:r>
          </w:p>
        </w:tc>
        <w:tc>
          <w:tcPr>
            <w:tcW w:w="2392" w:type="dxa"/>
          </w:tcPr>
          <w:p w14:paraId="354EFE9D" w14:textId="159C89B7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1.42578125</w:t>
            </w:r>
          </w:p>
        </w:tc>
        <w:tc>
          <w:tcPr>
            <w:tcW w:w="1744" w:type="dxa"/>
          </w:tcPr>
          <w:p w14:paraId="324D26BE" w14:textId="02ED72B9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-0.011567687</w:t>
            </w:r>
          </w:p>
        </w:tc>
      </w:tr>
      <w:tr w:rsidR="00FB618B" w:rsidRPr="005A166B" w14:paraId="53BBBFC2" w14:textId="77777777" w:rsidTr="00F60FA5">
        <w:trPr>
          <w:trHeight w:val="382"/>
        </w:trPr>
        <w:tc>
          <w:tcPr>
            <w:tcW w:w="1515" w:type="dxa"/>
          </w:tcPr>
          <w:p w14:paraId="7E953A06" w14:textId="184CA53A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10</w:t>
            </w:r>
          </w:p>
        </w:tc>
        <w:tc>
          <w:tcPr>
            <w:tcW w:w="2392" w:type="dxa"/>
          </w:tcPr>
          <w:p w14:paraId="0CCEC9F0" w14:textId="468B2BD7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1.409931182861328</w:t>
            </w:r>
          </w:p>
        </w:tc>
        <w:tc>
          <w:tcPr>
            <w:tcW w:w="1744" w:type="dxa"/>
          </w:tcPr>
          <w:p w14:paraId="669F0B3E" w14:textId="63D19F77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0.0042823795</w:t>
            </w:r>
          </w:p>
        </w:tc>
      </w:tr>
      <w:tr w:rsidR="00FB618B" w:rsidRPr="005A166B" w14:paraId="702CEC07" w14:textId="77777777" w:rsidTr="00F60FA5">
        <w:trPr>
          <w:trHeight w:val="382"/>
        </w:trPr>
        <w:tc>
          <w:tcPr>
            <w:tcW w:w="1515" w:type="dxa"/>
          </w:tcPr>
          <w:p w14:paraId="64B866EB" w14:textId="2BB7E2DB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20</w:t>
            </w:r>
          </w:p>
        </w:tc>
        <w:tc>
          <w:tcPr>
            <w:tcW w:w="2392" w:type="dxa"/>
          </w:tcPr>
          <w:p w14:paraId="6546B920" w14:textId="4E7CF434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1.412667185988539</w:t>
            </w:r>
          </w:p>
        </w:tc>
        <w:tc>
          <w:tcPr>
            <w:tcW w:w="1744" w:type="dxa"/>
          </w:tcPr>
          <w:p w14:paraId="723F6D21" w14:textId="4D1EDAF1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0.0015463763</w:t>
            </w:r>
          </w:p>
        </w:tc>
      </w:tr>
      <w:tr w:rsidR="00FB618B" w:rsidRPr="005A166B" w14:paraId="06221265" w14:textId="77777777" w:rsidTr="00F60FA5">
        <w:trPr>
          <w:trHeight w:val="382"/>
        </w:trPr>
        <w:tc>
          <w:tcPr>
            <w:tcW w:w="1515" w:type="dxa"/>
          </w:tcPr>
          <w:p w14:paraId="0667C00F" w14:textId="65D005AB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50</w:t>
            </w:r>
          </w:p>
        </w:tc>
        <w:tc>
          <w:tcPr>
            <w:tcW w:w="2392" w:type="dxa"/>
          </w:tcPr>
          <w:p w14:paraId="5480321B" w14:textId="1530A375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1.413817654785574</w:t>
            </w:r>
          </w:p>
        </w:tc>
        <w:tc>
          <w:tcPr>
            <w:tcW w:w="1744" w:type="dxa"/>
          </w:tcPr>
          <w:p w14:paraId="74D06849" w14:textId="370C1BC4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0.0003959075</w:t>
            </w:r>
          </w:p>
        </w:tc>
      </w:tr>
      <w:tr w:rsidR="00FB618B" w:rsidRPr="005A166B" w14:paraId="2BF9980D" w14:textId="77777777" w:rsidTr="00F60FA5">
        <w:trPr>
          <w:trHeight w:val="382"/>
        </w:trPr>
        <w:tc>
          <w:tcPr>
            <w:tcW w:w="1515" w:type="dxa"/>
          </w:tcPr>
          <w:p w14:paraId="642871B3" w14:textId="787664A8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100</w:t>
            </w:r>
          </w:p>
        </w:tc>
        <w:tc>
          <w:tcPr>
            <w:tcW w:w="2392" w:type="dxa"/>
          </w:tcPr>
          <w:p w14:paraId="3C7974C1" w14:textId="265615B2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1.414073047717716</w:t>
            </w:r>
          </w:p>
        </w:tc>
        <w:tc>
          <w:tcPr>
            <w:tcW w:w="1744" w:type="dxa"/>
          </w:tcPr>
          <w:p w14:paraId="2CA245DB" w14:textId="3BE92731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0.0001405146</w:t>
            </w:r>
          </w:p>
        </w:tc>
      </w:tr>
      <w:tr w:rsidR="00FB618B" w:rsidRPr="005A166B" w14:paraId="215622D0" w14:textId="77777777" w:rsidTr="00F60FA5">
        <w:trPr>
          <w:trHeight w:val="394"/>
        </w:trPr>
        <w:tc>
          <w:tcPr>
            <w:tcW w:w="1515" w:type="dxa"/>
          </w:tcPr>
          <w:p w14:paraId="214B03F7" w14:textId="03DF0921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150</w:t>
            </w:r>
          </w:p>
        </w:tc>
        <w:tc>
          <w:tcPr>
            <w:tcW w:w="2392" w:type="dxa"/>
          </w:tcPr>
          <w:p w14:paraId="5F26011A" w14:textId="6551A542" w:rsidR="00FB618B" w:rsidRPr="005A166B" w:rsidRDefault="00FB618B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1.414136978762613</w:t>
            </w:r>
          </w:p>
        </w:tc>
        <w:tc>
          <w:tcPr>
            <w:tcW w:w="1744" w:type="dxa"/>
          </w:tcPr>
          <w:p w14:paraId="12550A6C" w14:textId="7BE7FBB5" w:rsidR="00FB618B" w:rsidRPr="005A166B" w:rsidRDefault="00FB618B" w:rsidP="0021087B">
            <w:pPr>
              <w:pStyle w:val="ListParagraph"/>
              <w:keepNext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5A166B">
              <w:rPr>
                <w:rFonts w:ascii="Arial" w:hAnsi="Arial" w:cs="Arial"/>
              </w:rPr>
              <w:t>0.0000765836</w:t>
            </w:r>
          </w:p>
        </w:tc>
      </w:tr>
    </w:tbl>
    <w:p w14:paraId="66F5208C" w14:textId="62F6E49C" w:rsidR="0021087B" w:rsidRPr="0021087B" w:rsidRDefault="0021087B" w:rsidP="0021087B">
      <w:pPr>
        <w:pStyle w:val="Caption"/>
        <w:ind w:firstLine="720"/>
        <w:rPr>
          <w:sz w:val="22"/>
        </w:rPr>
      </w:pPr>
      <w:r w:rsidRPr="0021087B">
        <w:rPr>
          <w:sz w:val="22"/>
        </w:rPr>
        <w:t xml:space="preserve">Table </w:t>
      </w:r>
      <w:r w:rsidRPr="0021087B">
        <w:rPr>
          <w:sz w:val="22"/>
        </w:rPr>
        <w:fldChar w:fldCharType="begin"/>
      </w:r>
      <w:r w:rsidRPr="0021087B">
        <w:rPr>
          <w:sz w:val="22"/>
        </w:rPr>
        <w:instrText xml:space="preserve"> SEQ Table \* ARABIC </w:instrText>
      </w:r>
      <w:r w:rsidRPr="0021087B">
        <w:rPr>
          <w:sz w:val="22"/>
        </w:rPr>
        <w:fldChar w:fldCharType="separate"/>
      </w:r>
      <w:r>
        <w:rPr>
          <w:noProof/>
          <w:sz w:val="22"/>
        </w:rPr>
        <w:t>1</w:t>
      </w:r>
      <w:r w:rsidRPr="0021087B">
        <w:rPr>
          <w:sz w:val="22"/>
        </w:rPr>
        <w:fldChar w:fldCharType="end"/>
      </w:r>
      <w:r w:rsidRPr="0021087B">
        <w:rPr>
          <w:sz w:val="22"/>
        </w:rPr>
        <w:t>: partial sums as N increases</w:t>
      </w:r>
    </w:p>
    <w:p w14:paraId="01A14634" w14:textId="78F1918C" w:rsidR="007C1C76" w:rsidRPr="000B71B7" w:rsidRDefault="0021087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>
        <w:rPr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66699E65" wp14:editId="78C6CD4E">
                <wp:simplePos x="0" y="0"/>
                <wp:positionH relativeFrom="column">
                  <wp:posOffset>-292735</wp:posOffset>
                </wp:positionH>
                <wp:positionV relativeFrom="paragraph">
                  <wp:posOffset>3651250</wp:posOffset>
                </wp:positionV>
                <wp:extent cx="5572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B50FC7" w14:textId="4759AB9E" w:rsidR="00A73488" w:rsidRPr="0021087B" w:rsidRDefault="00A73488" w:rsidP="0021087B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32"/>
                                <w:szCs w:val="24"/>
                              </w:rPr>
                            </w:pPr>
                            <w:r w:rsidRPr="0021087B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21087B">
                              <w:rPr>
                                <w:sz w:val="22"/>
                              </w:rPr>
                              <w:fldChar w:fldCharType="begin"/>
                            </w:r>
                            <w:r w:rsidRPr="0021087B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21087B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21087B">
                              <w:rPr>
                                <w:sz w:val="22"/>
                              </w:rPr>
                              <w:fldChar w:fldCharType="end"/>
                            </w:r>
                            <w:r w:rsidRPr="0021087B">
                              <w:rPr>
                                <w:sz w:val="22"/>
                              </w:rPr>
                              <w:t>: Relationship between N and the error at 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99E6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3.05pt;margin-top:287.5pt;width:438.8pt;height:.05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" stroked="f">
                <v:textbox style="mso-fit-shape-to-text:t" inset="0,0,0,0">
                  <w:txbxContent>
                    <w:p w14:paraId="47B50FC7" w14:textId="4759AB9E" w:rsidR="00A73488" w:rsidRPr="0021087B" w:rsidRDefault="00A73488" w:rsidP="0021087B">
                      <w:pPr>
                        <w:pStyle w:val="Caption"/>
                        <w:rPr>
                          <w:rFonts w:ascii="Arial" w:hAnsi="Arial" w:cs="Arial"/>
                          <w:noProof/>
                          <w:sz w:val="32"/>
                          <w:szCs w:val="24"/>
                        </w:rPr>
                      </w:pPr>
                      <w:r w:rsidRPr="0021087B">
                        <w:rPr>
                          <w:sz w:val="22"/>
                        </w:rPr>
                        <w:t xml:space="preserve">Figure </w:t>
                      </w:r>
                      <w:r w:rsidRPr="0021087B">
                        <w:rPr>
                          <w:sz w:val="22"/>
                        </w:rPr>
                        <w:fldChar w:fldCharType="begin"/>
                      </w:r>
                      <w:r w:rsidRPr="0021087B">
                        <w:rPr>
                          <w:sz w:val="22"/>
                        </w:rPr>
                        <w:instrText xml:space="preserve"> SEQ Figure \* ARABIC </w:instrText>
                      </w:r>
                      <w:r w:rsidRPr="0021087B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1</w:t>
                      </w:r>
                      <w:r w:rsidRPr="0021087B">
                        <w:rPr>
                          <w:sz w:val="22"/>
                        </w:rPr>
                        <w:fldChar w:fldCharType="end"/>
                      </w:r>
                      <w:r w:rsidRPr="0021087B">
                        <w:rPr>
                          <w:sz w:val="22"/>
                        </w:rPr>
                        <w:t>: Relationship between N and the error at x=1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763EB"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35200" behindDoc="0" locked="0" layoutInCell="1" allowOverlap="1" wp14:anchorId="4830EB90" wp14:editId="33FB3AB0">
            <wp:simplePos x="0" y="0"/>
            <wp:positionH relativeFrom="column">
              <wp:posOffset>-292735</wp:posOffset>
            </wp:positionH>
            <wp:positionV relativeFrom="paragraph">
              <wp:posOffset>228600</wp:posOffset>
            </wp:positionV>
            <wp:extent cx="5572760" cy="3365500"/>
            <wp:effectExtent l="0" t="0" r="8890" b="6350"/>
            <wp:wrapTight wrapText="bothSides">
              <wp:wrapPolygon edited="0">
                <wp:start x="0" y="0"/>
                <wp:lineTo x="0" y="21518"/>
                <wp:lineTo x="21561" y="21518"/>
                <wp:lineTo x="21561" y="0"/>
                <wp:lineTo x="0" y="0"/>
              </wp:wrapPolygon>
            </wp:wrapTight>
            <wp:docPr id="1" name="Picture 1" descr="Macintosh HD:Users:Colman:Documents:MATLAB:Pade Approx:Q1erro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man:Documents:MATLAB:Pade Approx:Q1errornorm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EDB0F" w14:textId="339D8638" w:rsidR="007C1C76" w:rsidRDefault="0021087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5763EB"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31104" behindDoc="1" locked="0" layoutInCell="1" allowOverlap="1" wp14:anchorId="013832F0" wp14:editId="0722A6E7">
            <wp:simplePos x="0" y="0"/>
            <wp:positionH relativeFrom="column">
              <wp:posOffset>388620</wp:posOffset>
            </wp:positionH>
            <wp:positionV relativeFrom="paragraph">
              <wp:posOffset>60960</wp:posOffset>
            </wp:positionV>
            <wp:extent cx="4686300" cy="2936875"/>
            <wp:effectExtent l="0" t="0" r="0" b="0"/>
            <wp:wrapTight wrapText="bothSides">
              <wp:wrapPolygon edited="0">
                <wp:start x="0" y="0"/>
                <wp:lineTo x="0" y="21437"/>
                <wp:lineTo x="21512" y="21437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erro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 w:rsidR="003E35FD">
        <w:rPr>
          <w:rFonts w:ascii="Arial" w:hAnsi="Arial" w:cs="Arial"/>
        </w:rPr>
        <w:t>From the graph, the magnitude of the error decreases exponentially as th</w:t>
      </w:r>
      <w:r w:rsidR="00DD5069">
        <w:rPr>
          <w:rFonts w:ascii="Arial" w:hAnsi="Arial" w:cs="Arial"/>
        </w:rPr>
        <w:t>e value of N increases linearly and</w:t>
      </w:r>
      <w:r w:rsidR="003E35FD">
        <w:rPr>
          <w:rFonts w:ascii="Arial" w:hAnsi="Arial" w:cs="Arial"/>
        </w:rPr>
        <w:t xml:space="preserve"> </w:t>
      </w:r>
      <w:r w:rsidR="00DD5069">
        <w:rPr>
          <w:rFonts w:ascii="Arial" w:hAnsi="Arial" w:cs="Arial"/>
        </w:rPr>
        <w:t xml:space="preserve">it also shows a sign changing oscillation on the error as N increases and those results can be explained from the coefficient formula. </w:t>
      </w:r>
    </w:p>
    <w:p w14:paraId="2E8A0126" w14:textId="0377D15C" w:rsidR="00DD5069" w:rsidRDefault="00DD5069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Deriving from the formula, we get:</w:t>
      </w:r>
    </w:p>
    <w:p w14:paraId="05865E62" w14:textId="748C55E9" w:rsidR="000A13AF" w:rsidRDefault="00A73488" w:rsidP="000A13AF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-1)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(2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k-1</m:t>
                  </m:r>
                </m:e>
              </m:d>
              <m:r>
                <w:rPr>
                  <w:rFonts w:ascii="Cambria Math" w:hAnsi="Cambria Math" w:cs="Arial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k-1</m:t>
              </m:r>
            </m:sub>
          </m:sSub>
          <m:r>
            <w:rPr>
              <w:rFonts w:ascii="Cambria Math" w:hAnsi="Cambria Math" w:cs="Arial"/>
            </w:rPr>
            <m:t>=A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k-1</m:t>
              </m:r>
            </m:sub>
          </m:sSub>
          <m:r>
            <w:rPr>
              <w:rFonts w:ascii="Cambria Math" w:hAnsi="Cambria Math" w:cs="Arial"/>
            </w:rPr>
            <m:t xml:space="preserve">  for k≥1</m:t>
          </m:r>
        </m:oMath>
      </m:oMathPara>
    </w:p>
    <w:p w14:paraId="1D7555DC" w14:textId="6E889021" w:rsidR="000A13AF" w:rsidRPr="000A13AF" w:rsidRDefault="00A73488" w:rsidP="000A13AF">
      <w:pPr>
        <w:pStyle w:val="ListParagraph"/>
        <w:numPr>
          <w:ilvl w:val="0"/>
          <w:numId w:val="5"/>
        </w:numPr>
        <w:spacing w:after="100" w:afterAutospacing="1" w:line="360" w:lineRule="auto"/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2k-3</m:t>
                </m:r>
              </m:num>
              <m:den>
                <m:r>
                  <w:rPr>
                    <w:rFonts w:ascii="Cambria Math" w:hAnsi="Cambria Math" w:cs="Arial"/>
                  </w:rPr>
                  <m:t>2k</m:t>
                </m:r>
              </m:den>
            </m:f>
          </m:e>
        </m:d>
        <m:r>
          <w:rPr>
            <w:rFonts w:ascii="Cambria Math" w:hAnsi="Cambria Math" w:cs="Arial"/>
          </w:rPr>
          <m:t>&lt;1</m:t>
        </m:r>
      </m:oMath>
      <w:r w:rsidR="000A13AF" w:rsidRPr="000A13AF">
        <w:rPr>
          <w:rFonts w:ascii="Arial" w:hAnsi="Arial" w:cs="Arial"/>
        </w:rPr>
        <w:t xml:space="preserve">; b) </w:t>
      </w:r>
      <w:r w:rsidR="00447FD8" w:rsidRPr="000A13AF">
        <w:rPr>
          <w:rFonts w:ascii="Arial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→1 as k→∞</m:t>
        </m:r>
      </m:oMath>
      <w:r w:rsidR="000A13AF" w:rsidRPr="000A13AF">
        <w:rPr>
          <w:rFonts w:ascii="Arial" w:hAnsi="Arial" w:cs="Arial"/>
        </w:rPr>
        <w:t>; c) factor of (-1)</w:t>
      </w:r>
    </w:p>
    <w:p w14:paraId="5A3045D0" w14:textId="7228BBD8" w:rsidR="000A13AF" w:rsidRDefault="000A13AF" w:rsidP="000A13AF">
      <w:p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From b) and c), we can deduce that the partial sum should converges as N tends to large because each of the successive terms are (nearly fully) cancelling each other out.</w:t>
      </w:r>
      <w:r w:rsidR="00B83A64">
        <w:rPr>
          <w:rFonts w:ascii="Arial" w:hAnsi="Arial" w:cs="Arial"/>
        </w:rPr>
        <w:t xml:space="preserve"> Due to the three conditions and</w:t>
      </w:r>
      <w:r w:rsidR="003E2E6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Error=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i=N+1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</m:oMath>
      <w:r w:rsidR="00B83A64">
        <w:rPr>
          <w:rFonts w:ascii="Arial" w:hAnsi="Arial" w:cs="Arial"/>
        </w:rPr>
        <w:t>, the error should decreases exponentially (to 0) and shows a sign-changing oscillation as N increases.</w:t>
      </w:r>
    </w:p>
    <w:p w14:paraId="5683C703" w14:textId="77777777" w:rsidR="003E35FD" w:rsidRDefault="003E35FD" w:rsidP="000B71B7">
      <w:pPr>
        <w:spacing w:after="100" w:afterAutospacing="1" w:line="360" w:lineRule="auto"/>
        <w:ind w:left="720"/>
        <w:contextualSpacing/>
        <w:rPr>
          <w:rFonts w:ascii="Arial" w:hAnsi="Arial" w:cs="Arial"/>
          <w:highlight w:val="yellow"/>
        </w:rPr>
      </w:pPr>
    </w:p>
    <w:p w14:paraId="66D2B02B" w14:textId="77777777" w:rsidR="00EE62DC" w:rsidRPr="000B71B7" w:rsidRDefault="00EE62DC" w:rsidP="000B71B7">
      <w:pPr>
        <w:spacing w:after="100" w:afterAutospacing="1" w:line="360" w:lineRule="auto"/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br w:type="page"/>
      </w:r>
    </w:p>
    <w:p w14:paraId="178EE610" w14:textId="644385CF" w:rsidR="00E908E5" w:rsidRPr="000B71B7" w:rsidRDefault="00D63C83" w:rsidP="000B71B7">
      <w:pPr>
        <w:spacing w:after="100" w:afterAutospacing="1" w:line="360" w:lineRule="auto"/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lastRenderedPageBreak/>
        <w:t>Question 2:</w:t>
      </w:r>
      <w:r w:rsidR="005A166B">
        <w:rPr>
          <w:rFonts w:ascii="Arial" w:hAnsi="Arial" w:cs="Arial"/>
        </w:rPr>
        <w:t xml:space="preserve"> (assumed L=M unless indicated otherwise)</w:t>
      </w:r>
    </w:p>
    <w:tbl>
      <w:tblPr>
        <w:tblStyle w:val="TableGrid"/>
        <w:tblpPr w:leftFromText="180" w:rightFromText="180" w:vertAnchor="page" w:horzAnchor="page" w:tblpX="2629" w:tblpY="2341"/>
        <w:tblW w:w="0" w:type="auto"/>
        <w:tblLook w:val="04A0" w:firstRow="1" w:lastRow="0" w:firstColumn="1" w:lastColumn="0" w:noHBand="0" w:noVBand="1"/>
      </w:tblPr>
      <w:tblGrid>
        <w:gridCol w:w="640"/>
        <w:gridCol w:w="2906"/>
        <w:gridCol w:w="3452"/>
      </w:tblGrid>
      <w:tr w:rsidR="00E908E5" w:rsidRPr="000B71B7" w14:paraId="058BAEEE" w14:textId="77777777" w:rsidTr="00E908E5">
        <w:trPr>
          <w:trHeight w:val="394"/>
        </w:trPr>
        <w:tc>
          <w:tcPr>
            <w:tcW w:w="640" w:type="dxa"/>
          </w:tcPr>
          <w:p w14:paraId="5EEA42A1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L</m:t>
                </m:r>
              </m:oMath>
            </m:oMathPara>
          </w:p>
        </w:tc>
        <w:tc>
          <w:tcPr>
            <w:tcW w:w="2906" w:type="dxa"/>
          </w:tcPr>
          <w:p w14:paraId="5C0B01F6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eastAsia="MS Mincho" w:hAnsi="Arial" w:cs="Arial"/>
              </w:rPr>
            </w:pPr>
            <m:oMath>
              <m:r>
                <w:rPr>
                  <w:rFonts w:ascii="Cambria Math" w:hAnsi="Cambria Math" w:cs="Arial"/>
                </w:rPr>
                <m:t xml:space="preserve">Pade Approximant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L,L</m:t>
                  </m:r>
                </m:sub>
              </m:sSub>
            </m:oMath>
            <w:r w:rsidRPr="000B71B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52" w:type="dxa"/>
          </w:tcPr>
          <w:p w14:paraId="2D5734A7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eastAsia="MS Mincho" w:hAnsi="Arial" w:cs="Arial"/>
              </w:rPr>
            </w:pPr>
            <w:r w:rsidRPr="000B71B7">
              <w:rPr>
                <w:rFonts w:ascii="Arial" w:eastAsia="MS Mincho" w:hAnsi="Arial" w:cs="Arial"/>
              </w:rPr>
              <w:t>Error</w:t>
            </w:r>
          </w:p>
        </w:tc>
      </w:tr>
      <w:tr w:rsidR="00E908E5" w:rsidRPr="000B71B7" w14:paraId="6FCDC08F" w14:textId="77777777" w:rsidTr="00E908E5">
        <w:trPr>
          <w:trHeight w:val="394"/>
        </w:trPr>
        <w:tc>
          <w:tcPr>
            <w:tcW w:w="640" w:type="dxa"/>
          </w:tcPr>
          <w:p w14:paraId="5AC2A625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3</w:t>
            </w:r>
          </w:p>
        </w:tc>
        <w:tc>
          <w:tcPr>
            <w:tcW w:w="2906" w:type="dxa"/>
          </w:tcPr>
          <w:p w14:paraId="786CB06E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1.414201183431953</w:t>
            </w:r>
          </w:p>
        </w:tc>
        <w:tc>
          <w:tcPr>
            <w:tcW w:w="3452" w:type="dxa"/>
          </w:tcPr>
          <w:p w14:paraId="7CB967BD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1.237894114258786e-05</w:t>
            </w:r>
          </w:p>
        </w:tc>
      </w:tr>
      <w:tr w:rsidR="00E908E5" w:rsidRPr="000B71B7" w14:paraId="71013EA6" w14:textId="77777777" w:rsidTr="00E908E5">
        <w:trPr>
          <w:trHeight w:val="394"/>
        </w:trPr>
        <w:tc>
          <w:tcPr>
            <w:tcW w:w="640" w:type="dxa"/>
          </w:tcPr>
          <w:p w14:paraId="43611460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5</w:t>
            </w:r>
          </w:p>
        </w:tc>
        <w:tc>
          <w:tcPr>
            <w:tcW w:w="2906" w:type="dxa"/>
          </w:tcPr>
          <w:p w14:paraId="7E578C66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1.414213551646055</w:t>
            </w:r>
          </w:p>
        </w:tc>
        <w:tc>
          <w:tcPr>
            <w:tcW w:w="3452" w:type="dxa"/>
          </w:tcPr>
          <w:p w14:paraId="7FB229F9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1.072704036708672e-08</w:t>
            </w:r>
          </w:p>
        </w:tc>
      </w:tr>
      <w:tr w:rsidR="00E908E5" w:rsidRPr="000B71B7" w14:paraId="4D7FCB31" w14:textId="77777777" w:rsidTr="00E908E5">
        <w:trPr>
          <w:trHeight w:val="382"/>
        </w:trPr>
        <w:tc>
          <w:tcPr>
            <w:tcW w:w="640" w:type="dxa"/>
          </w:tcPr>
          <w:p w14:paraId="57CD569F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8</w:t>
            </w:r>
          </w:p>
        </w:tc>
        <w:tc>
          <w:tcPr>
            <w:tcW w:w="2906" w:type="dxa"/>
          </w:tcPr>
          <w:p w14:paraId="7B80F663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1.414213562372821</w:t>
            </w:r>
          </w:p>
        </w:tc>
        <w:tc>
          <w:tcPr>
            <w:tcW w:w="3452" w:type="dxa"/>
          </w:tcPr>
          <w:p w14:paraId="1D7931FF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2.740030424774886e-13</w:t>
            </w:r>
          </w:p>
        </w:tc>
      </w:tr>
      <w:tr w:rsidR="00E908E5" w:rsidRPr="000B71B7" w14:paraId="62C6EF43" w14:textId="77777777" w:rsidTr="00E908E5">
        <w:trPr>
          <w:trHeight w:val="382"/>
        </w:trPr>
        <w:tc>
          <w:tcPr>
            <w:tcW w:w="640" w:type="dxa"/>
          </w:tcPr>
          <w:p w14:paraId="3AA3028C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10</w:t>
            </w:r>
          </w:p>
        </w:tc>
        <w:tc>
          <w:tcPr>
            <w:tcW w:w="2906" w:type="dxa"/>
          </w:tcPr>
          <w:p w14:paraId="1AA59658" w14:textId="77777777" w:rsidR="00E908E5" w:rsidRPr="000B71B7" w:rsidRDefault="00E908E5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1.414213562373095</w:t>
            </w:r>
          </w:p>
        </w:tc>
        <w:tc>
          <w:tcPr>
            <w:tcW w:w="3452" w:type="dxa"/>
          </w:tcPr>
          <w:p w14:paraId="5D856D82" w14:textId="77777777" w:rsidR="00E908E5" w:rsidRPr="000B71B7" w:rsidRDefault="00E908E5" w:rsidP="0021087B">
            <w:pPr>
              <w:pStyle w:val="ListParagraph"/>
              <w:keepNext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0B71B7">
              <w:rPr>
                <w:rFonts w:ascii="Arial" w:hAnsi="Arial" w:cs="Arial"/>
              </w:rPr>
              <w:t>4.440892098500626e-16</w:t>
            </w:r>
          </w:p>
        </w:tc>
      </w:tr>
      <w:tr w:rsidR="00FC4B08" w:rsidRPr="000B71B7" w14:paraId="55C5EBC6" w14:textId="77777777" w:rsidTr="00E908E5">
        <w:trPr>
          <w:trHeight w:val="382"/>
        </w:trPr>
        <w:tc>
          <w:tcPr>
            <w:tcW w:w="640" w:type="dxa"/>
          </w:tcPr>
          <w:p w14:paraId="7BE89133" w14:textId="1830495C" w:rsidR="00FC4B08" w:rsidRPr="000B71B7" w:rsidRDefault="00FC4B08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906" w:type="dxa"/>
          </w:tcPr>
          <w:p w14:paraId="2417504F" w14:textId="22AC947A" w:rsidR="00FC4B08" w:rsidRPr="000B71B7" w:rsidRDefault="00FC4B08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FC4B08">
              <w:rPr>
                <w:rFonts w:ascii="Arial" w:hAnsi="Arial" w:cs="Arial"/>
              </w:rPr>
              <w:t>1.414213562373095</w:t>
            </w:r>
          </w:p>
        </w:tc>
        <w:tc>
          <w:tcPr>
            <w:tcW w:w="3452" w:type="dxa"/>
          </w:tcPr>
          <w:p w14:paraId="2D70A710" w14:textId="0DC8E4F3" w:rsidR="00FC4B08" w:rsidRPr="000B71B7" w:rsidRDefault="00FC4B08" w:rsidP="0021087B">
            <w:pPr>
              <w:pStyle w:val="ListParagraph"/>
              <w:keepNext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FC4B08">
              <w:rPr>
                <w:rFonts w:ascii="Arial" w:hAnsi="Arial" w:cs="Arial"/>
              </w:rPr>
              <w:t>-2.22044604925031e-16</w:t>
            </w:r>
          </w:p>
        </w:tc>
      </w:tr>
      <w:tr w:rsidR="00FC4B08" w:rsidRPr="000B71B7" w14:paraId="2BCF0097" w14:textId="77777777" w:rsidTr="00E908E5">
        <w:trPr>
          <w:trHeight w:val="382"/>
        </w:trPr>
        <w:tc>
          <w:tcPr>
            <w:tcW w:w="640" w:type="dxa"/>
          </w:tcPr>
          <w:p w14:paraId="6E342B95" w14:textId="0F7AFBE8" w:rsidR="00FC4B08" w:rsidRPr="000B71B7" w:rsidRDefault="00FC4B08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906" w:type="dxa"/>
          </w:tcPr>
          <w:p w14:paraId="6278F3DB" w14:textId="4767BC1F" w:rsidR="00FC4B08" w:rsidRPr="000B71B7" w:rsidRDefault="00FC4B08" w:rsidP="000B71B7">
            <w:pPr>
              <w:pStyle w:val="ListParagraph"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FC4B08">
              <w:rPr>
                <w:rFonts w:ascii="Arial" w:hAnsi="Arial" w:cs="Arial"/>
              </w:rPr>
              <w:t>1.414213562373095</w:t>
            </w:r>
          </w:p>
        </w:tc>
        <w:tc>
          <w:tcPr>
            <w:tcW w:w="3452" w:type="dxa"/>
          </w:tcPr>
          <w:p w14:paraId="552FF4CB" w14:textId="71AF5BA0" w:rsidR="00FC4B08" w:rsidRPr="000B71B7" w:rsidRDefault="00FC4B08" w:rsidP="0021087B">
            <w:pPr>
              <w:pStyle w:val="ListParagraph"/>
              <w:keepNext/>
              <w:spacing w:after="100" w:afterAutospacing="1" w:line="360" w:lineRule="auto"/>
              <w:ind w:left="0"/>
              <w:rPr>
                <w:rFonts w:ascii="Arial" w:hAnsi="Arial" w:cs="Arial"/>
              </w:rPr>
            </w:pPr>
            <w:r w:rsidRPr="00FC4B08">
              <w:rPr>
                <w:rFonts w:ascii="Arial" w:hAnsi="Arial" w:cs="Arial"/>
              </w:rPr>
              <w:t>-2.22044604925031e-16</w:t>
            </w:r>
          </w:p>
        </w:tc>
      </w:tr>
    </w:tbl>
    <w:p w14:paraId="3F988427" w14:textId="77777777" w:rsidR="00D63C83" w:rsidRPr="005A166B" w:rsidRDefault="00D63C83" w:rsidP="005A166B">
      <w:pPr>
        <w:spacing w:after="100" w:afterAutospacing="1" w:line="360" w:lineRule="auto"/>
        <w:rPr>
          <w:rFonts w:ascii="Arial" w:hAnsi="Arial" w:cs="Arial"/>
        </w:rPr>
      </w:pPr>
    </w:p>
    <w:p w14:paraId="5912B3DE" w14:textId="4532B8DB" w:rsidR="00D63C83" w:rsidRDefault="00D63C83" w:rsidP="005A166B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3F566976" w14:textId="77777777" w:rsidR="00FC4B08" w:rsidRDefault="00FC4B08" w:rsidP="005A166B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7118AE14" w14:textId="77777777" w:rsidR="00FC4B08" w:rsidRDefault="00FC4B08" w:rsidP="005A166B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24F2F867" w14:textId="77777777" w:rsidR="00FC4B08" w:rsidRPr="000B71B7" w:rsidRDefault="00FC4B08" w:rsidP="005A166B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65E12A5B" w14:textId="77777777" w:rsidR="0021087B" w:rsidRPr="0021087B" w:rsidRDefault="0021087B" w:rsidP="00FC4B08">
      <w:pPr>
        <w:pStyle w:val="Caption"/>
        <w:framePr w:hSpace="180" w:wrap="around" w:vAnchor="page" w:hAnchor="page" w:x="2368" w:y="5427"/>
        <w:rPr>
          <w:sz w:val="22"/>
        </w:rPr>
      </w:pPr>
      <w:r w:rsidRPr="0021087B">
        <w:rPr>
          <w:sz w:val="22"/>
        </w:rPr>
        <w:t xml:space="preserve">Table </w:t>
      </w:r>
      <w:r w:rsidRPr="0021087B">
        <w:rPr>
          <w:sz w:val="22"/>
        </w:rPr>
        <w:fldChar w:fldCharType="begin"/>
      </w:r>
      <w:r w:rsidRPr="0021087B">
        <w:rPr>
          <w:sz w:val="22"/>
        </w:rPr>
        <w:instrText xml:space="preserve"> SEQ Table \* ARABIC </w:instrText>
      </w:r>
      <w:r w:rsidRPr="0021087B">
        <w:rPr>
          <w:sz w:val="22"/>
        </w:rPr>
        <w:fldChar w:fldCharType="separate"/>
      </w:r>
      <w:r w:rsidRPr="0021087B">
        <w:rPr>
          <w:noProof/>
          <w:sz w:val="22"/>
        </w:rPr>
        <w:t>2</w:t>
      </w:r>
      <w:r w:rsidRPr="0021087B">
        <w:rPr>
          <w:sz w:val="22"/>
        </w:rPr>
        <w:fldChar w:fldCharType="end"/>
      </w:r>
      <w:r w:rsidRPr="0021087B">
        <w:rPr>
          <w:sz w:val="22"/>
        </w:rPr>
        <w:t>: Pade Approximation's Error as L increases</w:t>
      </w:r>
    </w:p>
    <w:p w14:paraId="34E40F2C" w14:textId="262D07B2" w:rsidR="008B264C" w:rsidRPr="000B71B7" w:rsidRDefault="0021087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1809525F" wp14:editId="18A9B041">
                <wp:simplePos x="0" y="0"/>
                <wp:positionH relativeFrom="column">
                  <wp:posOffset>2851150</wp:posOffset>
                </wp:positionH>
                <wp:positionV relativeFrom="paragraph">
                  <wp:posOffset>2979843</wp:posOffset>
                </wp:positionV>
                <wp:extent cx="3557270" cy="635"/>
                <wp:effectExtent l="0" t="0" r="5080" b="5715"/>
                <wp:wrapTight wrapText="bothSides">
                  <wp:wrapPolygon edited="0">
                    <wp:start x="0" y="0"/>
                    <wp:lineTo x="0" y="20496"/>
                    <wp:lineTo x="21515" y="20496"/>
                    <wp:lineTo x="21515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AF1F35" w14:textId="02B37DAB" w:rsidR="00A73488" w:rsidRPr="00A774DE" w:rsidRDefault="00A73488" w:rsidP="0021087B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5C7090">
                              <w:t xml:space="preserve">: Relationship between L and the </w:t>
                            </w:r>
                            <w:r>
                              <w:t xml:space="preserve">magnitude of </w:t>
                            </w:r>
                            <w:r w:rsidRPr="005C7090">
                              <w:t>error at 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9525F" id="Text Box 14" o:spid="_x0000_s1027" type="#_x0000_t202" style="position:absolute;left:0;text-align:left;margin-left:224.5pt;margin-top:234.65pt;width:280.1pt;height:.0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" stroked="f">
                <v:textbox style="mso-fit-shape-to-text:t" inset="0,0,0,0">
                  <w:txbxContent>
                    <w:p w14:paraId="05AF1F35" w14:textId="02B37DAB" w:rsidR="00A73488" w:rsidRPr="00A774DE" w:rsidRDefault="00A73488" w:rsidP="0021087B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5C7090">
                        <w:t xml:space="preserve">: Relationship between L and the </w:t>
                      </w:r>
                      <w:r>
                        <w:t xml:space="preserve">magnitude of </w:t>
                      </w:r>
                      <w:r w:rsidRPr="005C7090">
                        <w:t>error at x=1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0CA7F60E" wp14:editId="288D04C4">
                <wp:simplePos x="0" y="0"/>
                <wp:positionH relativeFrom="column">
                  <wp:posOffset>-298450</wp:posOffset>
                </wp:positionH>
                <wp:positionV relativeFrom="paragraph">
                  <wp:posOffset>3015192</wp:posOffset>
                </wp:positionV>
                <wp:extent cx="3520440" cy="635"/>
                <wp:effectExtent l="0" t="0" r="3810" b="5715"/>
                <wp:wrapTight wrapText="bothSides">
                  <wp:wrapPolygon edited="0">
                    <wp:start x="0" y="0"/>
                    <wp:lineTo x="0" y="20496"/>
                    <wp:lineTo x="21506" y="20496"/>
                    <wp:lineTo x="21506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A404A" w14:textId="7035F811" w:rsidR="00A73488" w:rsidRPr="00F621E8" w:rsidRDefault="00A73488" w:rsidP="0021087B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Relationship between L and the error at 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7F60E" id="Text Box 13" o:spid="_x0000_s1028" type="#_x0000_t202" style="position:absolute;left:0;text-align:left;margin-left:-23.5pt;margin-top:237.4pt;width:277.2pt;height:.05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" stroked="f">
                <v:textbox style="mso-fit-shape-to-text:t" inset="0,0,0,0">
                  <w:txbxContent>
                    <w:p w14:paraId="7BFA404A" w14:textId="7035F811" w:rsidR="00A73488" w:rsidRPr="00F621E8" w:rsidRDefault="00A73488" w:rsidP="0021087B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Relationship between L and the error at x=1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54656" behindDoc="0" locked="0" layoutInCell="1" allowOverlap="1" wp14:anchorId="79B9CE99" wp14:editId="03076C3D">
            <wp:simplePos x="0" y="0"/>
            <wp:positionH relativeFrom="column">
              <wp:posOffset>2708910</wp:posOffset>
            </wp:positionH>
            <wp:positionV relativeFrom="paragraph">
              <wp:posOffset>904240</wp:posOffset>
            </wp:positionV>
            <wp:extent cx="3557270" cy="2125980"/>
            <wp:effectExtent l="0" t="0" r="5080" b="7620"/>
            <wp:wrapTight wrapText="bothSides">
              <wp:wrapPolygon edited="0">
                <wp:start x="0" y="0"/>
                <wp:lineTo x="0" y="21484"/>
                <wp:lineTo x="21515" y="21484"/>
                <wp:lineTo x="21515" y="0"/>
                <wp:lineTo x="0" y="0"/>
              </wp:wrapPolygon>
            </wp:wrapTight>
            <wp:docPr id="7" name="Picture 7" descr="Macintosh HD:Users:Colman:Documents:MATLAB:Pade Approx:Q2padefp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man:Documents:MATLAB:Pade Approx:Q2padefp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55680" behindDoc="0" locked="0" layoutInCell="1" allowOverlap="1" wp14:anchorId="441F7FFE" wp14:editId="34DAFF36">
            <wp:simplePos x="0" y="0"/>
            <wp:positionH relativeFrom="column">
              <wp:posOffset>-736388</wp:posOffset>
            </wp:positionH>
            <wp:positionV relativeFrom="paragraph">
              <wp:posOffset>902123</wp:posOffset>
            </wp:positionV>
            <wp:extent cx="3520440" cy="2125980"/>
            <wp:effectExtent l="0" t="0" r="3810" b="7620"/>
            <wp:wrapTight wrapText="bothSides">
              <wp:wrapPolygon edited="0">
                <wp:start x="0" y="0"/>
                <wp:lineTo x="0" y="21484"/>
                <wp:lineTo x="21506" y="21484"/>
                <wp:lineTo x="21506" y="0"/>
                <wp:lineTo x="0" y="0"/>
              </wp:wrapPolygon>
            </wp:wrapTight>
            <wp:docPr id="3" name="Picture 3" descr="Macintosh HD:Users:Colman:Documents:MATLAB:Pade Approx:Q2padefpErro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man:Documents:MATLAB:Pade Approx:Q2padefpErrornorm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28B05" w14:textId="77777777" w:rsidR="0021087B" w:rsidRDefault="0021087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2E7908E2" w14:textId="0E1CF2F6" w:rsidR="00D803DA" w:rsidRDefault="00E908E5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t xml:space="preserve">From the </w:t>
      </w:r>
      <w:r w:rsidR="005A166B">
        <w:rPr>
          <w:rFonts w:ascii="Arial" w:hAnsi="Arial" w:cs="Arial"/>
        </w:rPr>
        <w:t>graphs</w:t>
      </w:r>
      <w:r w:rsidRPr="000B71B7">
        <w:rPr>
          <w:rFonts w:ascii="Arial" w:hAnsi="Arial" w:cs="Arial"/>
        </w:rPr>
        <w:t>, we can see the error reduce significantly as L increases.</w:t>
      </w:r>
      <w:r w:rsidR="00231E7C" w:rsidRPr="000B71B7">
        <w:rPr>
          <w:rFonts w:ascii="Arial" w:hAnsi="Arial" w:cs="Arial"/>
        </w:rPr>
        <w:t xml:space="preserve"> By plotting a curve of best fit, we can see there is an expon</w:t>
      </w:r>
      <w:r w:rsidR="00ED0DE7">
        <w:rPr>
          <w:rFonts w:ascii="Arial" w:hAnsi="Arial" w:cs="Arial"/>
        </w:rPr>
        <w:t xml:space="preserve">ential decreases as L increases. The exponential decrease could be explained by the same reason in Q1 as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L,L</m:t>
            </m:r>
          </m:sub>
        </m:sSub>
        <m:r>
          <w:rPr>
            <w:rFonts w:ascii="Cambria Math" w:hAnsi="Cambria Math" w:cs="Arial"/>
          </w:rPr>
          <m:t>~Powerseries(2L)</m:t>
        </m:r>
      </m:oMath>
      <w:r w:rsidR="00ED0DE7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rror=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i=2L+1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c'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</m:oMath>
      <w:r w:rsidR="00ED0DE7">
        <w:rPr>
          <w:rFonts w:ascii="Arial" w:hAnsi="Arial" w:cs="Arial"/>
        </w:rPr>
        <w:t xml:space="preserve"> . </w:t>
      </w:r>
      <w:r w:rsidR="00FC4B08">
        <w:rPr>
          <w:rFonts w:ascii="Arial" w:hAnsi="Arial" w:cs="Arial"/>
        </w:rPr>
        <w:t xml:space="preserve">Although the error did not improve in exponential manner for L greater than 10, I believe it is due to the inaccurate result suffered from the matrix for solving the system of differential equations getting close to singular. </w:t>
      </w:r>
      <w:r w:rsidR="00ED0DE7">
        <w:rPr>
          <w:rFonts w:ascii="Arial" w:hAnsi="Arial" w:cs="Arial"/>
        </w:rPr>
        <w:t xml:space="preserve">We shall investigate more on why the </w:t>
      </w:r>
      <w:r w:rsidR="00FC4B08">
        <w:rPr>
          <w:rFonts w:ascii="Arial" w:hAnsi="Arial" w:cs="Arial"/>
        </w:rPr>
        <w:t xml:space="preserve">change in </w:t>
      </w:r>
      <w:r w:rsidR="00ED0DE7">
        <w:rPr>
          <w:rFonts w:ascii="Arial" w:hAnsi="Arial" w:cs="Arial"/>
        </w:rPr>
        <w:t xml:space="preserve">magnitude of the error comparing with the power series. </w:t>
      </w:r>
    </w:p>
    <w:p w14:paraId="40DB7552" w14:textId="77777777" w:rsidR="0021087B" w:rsidRPr="000B71B7" w:rsidRDefault="0021087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1A875699" w14:textId="2CA5E049" w:rsidR="00D803DA" w:rsidRPr="000B71B7" w:rsidRDefault="00D803DA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t>What is the smallest value to which the error can be reduced?</w:t>
      </w:r>
      <w:r w:rsidRPr="000B71B7">
        <w:rPr>
          <w:rFonts w:ascii="Arial" w:hAnsi="Arial" w:cs="Arial"/>
        </w:rPr>
        <w:br/>
      </w:r>
      <w:r w:rsidRPr="000B71B7">
        <w:rPr>
          <w:rFonts w:ascii="Arial" w:hAnsi="Arial" w:cs="Arial"/>
        </w:rPr>
        <w:tab/>
        <w:t>What determines this smallest value?</w:t>
      </w:r>
    </w:p>
    <w:p w14:paraId="0C282CA4" w14:textId="77777777" w:rsidR="00F1156A" w:rsidRDefault="00F1156A" w:rsidP="00FC4B08">
      <w:pPr>
        <w:spacing w:after="100" w:afterAutospacing="1" w:line="360" w:lineRule="auto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961"/>
      </w:tblGrid>
      <w:tr w:rsidR="00AA519B" w14:paraId="04D9ACC6" w14:textId="77777777" w:rsidTr="00AA519B">
        <w:tc>
          <w:tcPr>
            <w:tcW w:w="1084" w:type="dxa"/>
          </w:tcPr>
          <w:p w14:paraId="47C83DCF" w14:textId="4666FB3E" w:rsidR="00AA519B" w:rsidRDefault="00AA519B" w:rsidP="000B71B7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Iteration</w:t>
            </w:r>
          </w:p>
        </w:tc>
        <w:tc>
          <w:tcPr>
            <w:tcW w:w="2961" w:type="dxa"/>
          </w:tcPr>
          <w:p w14:paraId="67F8173F" w14:textId="0EDC2A71" w:rsidR="00AA519B" w:rsidRDefault="00AA519B" w:rsidP="000B71B7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AA519B" w14:paraId="72A7A942" w14:textId="77777777" w:rsidTr="00AA519B">
        <w:tc>
          <w:tcPr>
            <w:tcW w:w="1084" w:type="dxa"/>
          </w:tcPr>
          <w:p w14:paraId="2DC5CC45" w14:textId="123DE85D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61" w:type="dxa"/>
          </w:tcPr>
          <w:p w14:paraId="183A5094" w14:textId="568ACD18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-1.23430499847512e-05</w:t>
            </w:r>
          </w:p>
        </w:tc>
      </w:tr>
      <w:tr w:rsidR="00AA519B" w14:paraId="2135D773" w14:textId="77777777" w:rsidTr="00AA519B">
        <w:tc>
          <w:tcPr>
            <w:tcW w:w="1084" w:type="dxa"/>
          </w:tcPr>
          <w:p w14:paraId="25153613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39C83C5D" w14:textId="40F9B782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-5.29647132990662e-05</w:t>
            </w:r>
          </w:p>
        </w:tc>
      </w:tr>
      <w:tr w:rsidR="00AA519B" w14:paraId="50B5110A" w14:textId="77777777" w:rsidTr="00AA519B">
        <w:tc>
          <w:tcPr>
            <w:tcW w:w="1084" w:type="dxa"/>
          </w:tcPr>
          <w:p w14:paraId="2997265A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26A720CA" w14:textId="2C0DC88C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-9.44918288578296e-05</w:t>
            </w:r>
          </w:p>
        </w:tc>
      </w:tr>
      <w:tr w:rsidR="00AA519B" w14:paraId="1D545CCD" w14:textId="77777777" w:rsidTr="00AA519B">
        <w:tc>
          <w:tcPr>
            <w:tcW w:w="1084" w:type="dxa"/>
          </w:tcPr>
          <w:p w14:paraId="4D5B9C47" w14:textId="61431CF4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4E871BFF" w14:textId="74FF6C3E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-9.06946369049941e-05</w:t>
            </w:r>
          </w:p>
        </w:tc>
      </w:tr>
      <w:tr w:rsidR="00AA519B" w14:paraId="29961329" w14:textId="77777777" w:rsidTr="00AA519B">
        <w:tc>
          <w:tcPr>
            <w:tcW w:w="1084" w:type="dxa"/>
          </w:tcPr>
          <w:p w14:paraId="2AAD7263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5B09FF5A" w14:textId="43C4C7E8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-5.06061841238004e-05</w:t>
            </w:r>
          </w:p>
        </w:tc>
      </w:tr>
      <w:tr w:rsidR="00AA519B" w14:paraId="4F2B9109" w14:textId="77777777" w:rsidTr="00AA519B">
        <w:tc>
          <w:tcPr>
            <w:tcW w:w="1084" w:type="dxa"/>
          </w:tcPr>
          <w:p w14:paraId="1A2EF263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16156E0C" w14:textId="034E2FA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-1.65426314057550e-05</w:t>
            </w:r>
          </w:p>
        </w:tc>
      </w:tr>
      <w:tr w:rsidR="00AA519B" w14:paraId="7AD573CE" w14:textId="77777777" w:rsidTr="00AA519B">
        <w:tc>
          <w:tcPr>
            <w:tcW w:w="1084" w:type="dxa"/>
          </w:tcPr>
          <w:p w14:paraId="366BF798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67066173" w14:textId="723CA45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-3.02905850522778e-06</w:t>
            </w:r>
          </w:p>
        </w:tc>
      </w:tr>
      <w:tr w:rsidR="00AA519B" w14:paraId="03826857" w14:textId="77777777" w:rsidTr="00AA519B">
        <w:tc>
          <w:tcPr>
            <w:tcW w:w="1084" w:type="dxa"/>
          </w:tcPr>
          <w:p w14:paraId="3795AA09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03A8F317" w14:textId="203B2778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-2.77032515608707e-07</w:t>
            </w:r>
          </w:p>
        </w:tc>
      </w:tr>
      <w:tr w:rsidR="00AA519B" w14:paraId="118DA9C5" w14:textId="77777777" w:rsidTr="00AA519B">
        <w:tc>
          <w:tcPr>
            <w:tcW w:w="1084" w:type="dxa"/>
          </w:tcPr>
          <w:p w14:paraId="6A47E168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629F3A55" w14:textId="17154E95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-9.72729302810274e-09</w:t>
            </w:r>
          </w:p>
        </w:tc>
      </w:tr>
      <w:tr w:rsidR="00AA519B" w14:paraId="21B02611" w14:textId="77777777" w:rsidTr="00AA519B">
        <w:tc>
          <w:tcPr>
            <w:tcW w:w="1084" w:type="dxa"/>
          </w:tcPr>
          <w:p w14:paraId="08E2B155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7BB9CB10" w14:textId="39F509EA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48474E">
              <w:t>-5.60841668160196e-11</w:t>
            </w:r>
          </w:p>
        </w:tc>
      </w:tr>
    </w:tbl>
    <w:tbl>
      <w:tblPr>
        <w:tblStyle w:val="TableGrid"/>
        <w:tblpPr w:leftFromText="180" w:rightFromText="180" w:vertAnchor="text" w:horzAnchor="margin" w:tblpY="-4729"/>
        <w:tblW w:w="0" w:type="auto"/>
        <w:tblLook w:val="04A0" w:firstRow="1" w:lastRow="0" w:firstColumn="1" w:lastColumn="0" w:noHBand="0" w:noVBand="1"/>
      </w:tblPr>
      <w:tblGrid>
        <w:gridCol w:w="1084"/>
        <w:gridCol w:w="2961"/>
      </w:tblGrid>
      <w:tr w:rsidR="00AA519B" w14:paraId="2FEC9DDD" w14:textId="77777777" w:rsidTr="00AA519B">
        <w:tc>
          <w:tcPr>
            <w:tcW w:w="1084" w:type="dxa"/>
          </w:tcPr>
          <w:p w14:paraId="524A46BA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Iteration</w:t>
            </w:r>
          </w:p>
        </w:tc>
        <w:tc>
          <w:tcPr>
            <w:tcW w:w="2961" w:type="dxa"/>
          </w:tcPr>
          <w:p w14:paraId="0688247E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AA519B" w14:paraId="3476EB08" w14:textId="77777777" w:rsidTr="00AA519B">
        <w:tc>
          <w:tcPr>
            <w:tcW w:w="1084" w:type="dxa"/>
          </w:tcPr>
          <w:p w14:paraId="2370E195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61" w:type="dxa"/>
          </w:tcPr>
          <w:p w14:paraId="3C8AD0BE" w14:textId="232FD2A3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7.97188565670195e-06</w:t>
            </w:r>
          </w:p>
        </w:tc>
      </w:tr>
      <w:tr w:rsidR="00AA519B" w14:paraId="7D617804" w14:textId="77777777" w:rsidTr="00AA519B">
        <w:tc>
          <w:tcPr>
            <w:tcW w:w="1084" w:type="dxa"/>
          </w:tcPr>
          <w:p w14:paraId="51235BDC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5487EB7A" w14:textId="17F6CE98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3.42532343592588e-05</w:t>
            </w:r>
          </w:p>
        </w:tc>
      </w:tr>
      <w:tr w:rsidR="00AA519B" w14:paraId="446990AA" w14:textId="77777777" w:rsidTr="00AA519B">
        <w:tc>
          <w:tcPr>
            <w:tcW w:w="1084" w:type="dxa"/>
          </w:tcPr>
          <w:p w14:paraId="1F462359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60C6C467" w14:textId="771DEAA4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6.11993341672699e-05</w:t>
            </w:r>
          </w:p>
        </w:tc>
      </w:tr>
      <w:tr w:rsidR="00AA519B" w14:paraId="41B36268" w14:textId="77777777" w:rsidTr="00AA519B">
        <w:tc>
          <w:tcPr>
            <w:tcW w:w="1084" w:type="dxa"/>
          </w:tcPr>
          <w:p w14:paraId="20DF9D28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3D9CC160" w14:textId="3A1C16DB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5.88358665660897e-05</w:t>
            </w:r>
          </w:p>
        </w:tc>
      </w:tr>
      <w:tr w:rsidR="00AA519B" w14:paraId="412E4BB2" w14:textId="77777777" w:rsidTr="00AA519B">
        <w:tc>
          <w:tcPr>
            <w:tcW w:w="1084" w:type="dxa"/>
          </w:tcPr>
          <w:p w14:paraId="19D30427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4F5313E0" w14:textId="09E48E45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3.28892688872149e-05</w:t>
            </w:r>
          </w:p>
        </w:tc>
      </w:tr>
      <w:tr w:rsidR="00AA519B" w14:paraId="04B58D0A" w14:textId="77777777" w:rsidTr="00AA519B">
        <w:tc>
          <w:tcPr>
            <w:tcW w:w="1084" w:type="dxa"/>
          </w:tcPr>
          <w:p w14:paraId="281AC4E8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2600B892" w14:textId="541185F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1.07731030737142e-05</w:t>
            </w:r>
          </w:p>
        </w:tc>
      </w:tr>
      <w:tr w:rsidR="00AA519B" w14:paraId="62AB722D" w14:textId="77777777" w:rsidTr="00AA519B">
        <w:tc>
          <w:tcPr>
            <w:tcW w:w="1084" w:type="dxa"/>
          </w:tcPr>
          <w:p w14:paraId="43F05D7F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773FB90F" w14:textId="1061F8CF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1.97715730553159e-06</w:t>
            </w:r>
          </w:p>
        </w:tc>
      </w:tr>
      <w:tr w:rsidR="00AA519B" w14:paraId="200477F4" w14:textId="77777777" w:rsidTr="00AA519B">
        <w:tc>
          <w:tcPr>
            <w:tcW w:w="1084" w:type="dxa"/>
          </w:tcPr>
          <w:p w14:paraId="664820C1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781D8857" w14:textId="2F11BD65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1.81298176543277e-07</w:t>
            </w:r>
          </w:p>
        </w:tc>
      </w:tr>
      <w:tr w:rsidR="00AA519B" w14:paraId="6D824728" w14:textId="77777777" w:rsidTr="00AA519B">
        <w:tc>
          <w:tcPr>
            <w:tcW w:w="1084" w:type="dxa"/>
          </w:tcPr>
          <w:p w14:paraId="667A9957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0859864F" w14:textId="28616FAA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6.38474620117571e-09</w:t>
            </w:r>
          </w:p>
        </w:tc>
      </w:tr>
      <w:tr w:rsidR="00AA519B" w14:paraId="3256E4C6" w14:textId="77777777" w:rsidTr="00AA519B">
        <w:tc>
          <w:tcPr>
            <w:tcW w:w="1084" w:type="dxa"/>
          </w:tcPr>
          <w:p w14:paraId="39F0CE28" w14:textId="77777777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66219B7D" w14:textId="182C22ED" w:rsidR="00AA519B" w:rsidRDefault="00AA519B" w:rsidP="00AA519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757B59">
              <w:t>3.69400455507437e-11</w:t>
            </w:r>
          </w:p>
        </w:tc>
      </w:tr>
    </w:tbl>
    <w:tbl>
      <w:tblPr>
        <w:tblStyle w:val="TableGrid"/>
        <w:tblpPr w:leftFromText="180" w:rightFromText="180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1084"/>
        <w:gridCol w:w="2961"/>
      </w:tblGrid>
      <w:tr w:rsidR="00A25B4B" w14:paraId="0A96386C" w14:textId="77777777" w:rsidTr="00A25B4B">
        <w:tc>
          <w:tcPr>
            <w:tcW w:w="1084" w:type="dxa"/>
          </w:tcPr>
          <w:p w14:paraId="39121FAD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Iteration</w:t>
            </w:r>
          </w:p>
        </w:tc>
        <w:tc>
          <w:tcPr>
            <w:tcW w:w="2961" w:type="dxa"/>
          </w:tcPr>
          <w:p w14:paraId="075608A4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A25B4B" w14:paraId="6CAC4038" w14:textId="77777777" w:rsidTr="00A25B4B">
        <w:tc>
          <w:tcPr>
            <w:tcW w:w="1084" w:type="dxa"/>
          </w:tcPr>
          <w:p w14:paraId="3FFF4D98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61" w:type="dxa"/>
          </w:tcPr>
          <w:p w14:paraId="40508933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7.03476546956977e-06</w:t>
            </w:r>
          </w:p>
        </w:tc>
      </w:tr>
      <w:tr w:rsidR="00A25B4B" w14:paraId="6E20D3EB" w14:textId="77777777" w:rsidTr="00A25B4B">
        <w:tc>
          <w:tcPr>
            <w:tcW w:w="1084" w:type="dxa"/>
          </w:tcPr>
          <w:p w14:paraId="27288441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58667845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3.03261488832999e-05</w:t>
            </w:r>
          </w:p>
        </w:tc>
      </w:tr>
      <w:tr w:rsidR="00A25B4B" w14:paraId="75D355E1" w14:textId="77777777" w:rsidTr="00A25B4B">
        <w:tc>
          <w:tcPr>
            <w:tcW w:w="1084" w:type="dxa"/>
          </w:tcPr>
          <w:p w14:paraId="7C6ECAF0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416C6108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5.43869966571571e-05</w:t>
            </w:r>
          </w:p>
        </w:tc>
      </w:tr>
      <w:tr w:rsidR="00A25B4B" w14:paraId="07A2A52F" w14:textId="77777777" w:rsidTr="00A25B4B">
        <w:tc>
          <w:tcPr>
            <w:tcW w:w="1084" w:type="dxa"/>
          </w:tcPr>
          <w:p w14:paraId="4792A11C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5F3B7920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5.25142833502190e-05</w:t>
            </w:r>
          </w:p>
        </w:tc>
      </w:tr>
      <w:tr w:rsidR="00A25B4B" w14:paraId="40BD04EC" w14:textId="77777777" w:rsidTr="00A25B4B">
        <w:tc>
          <w:tcPr>
            <w:tcW w:w="1084" w:type="dxa"/>
          </w:tcPr>
          <w:p w14:paraId="05A7A66A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0BA7D5AD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2.95050447244694e-05</w:t>
            </w:r>
          </w:p>
        </w:tc>
      </w:tr>
      <w:tr w:rsidR="00A25B4B" w14:paraId="5C9F23F4" w14:textId="77777777" w:rsidTr="00A25B4B">
        <w:tc>
          <w:tcPr>
            <w:tcW w:w="1084" w:type="dxa"/>
          </w:tcPr>
          <w:p w14:paraId="2E72989E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7D55B8CA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9.72300833770241e-06</w:t>
            </w:r>
          </w:p>
        </w:tc>
      </w:tr>
      <w:tr w:rsidR="00A25B4B" w14:paraId="775EA0C3" w14:textId="77777777" w:rsidTr="00A25B4B">
        <w:tc>
          <w:tcPr>
            <w:tcW w:w="1084" w:type="dxa"/>
          </w:tcPr>
          <w:p w14:paraId="60332A2B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25E5AE5B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1.79746675428985e-06</w:t>
            </w:r>
          </w:p>
        </w:tc>
      </w:tr>
      <w:tr w:rsidR="00A25B4B" w14:paraId="44389906" w14:textId="77777777" w:rsidTr="00A25B4B">
        <w:tc>
          <w:tcPr>
            <w:tcW w:w="1084" w:type="dxa"/>
          </w:tcPr>
          <w:p w14:paraId="044A5287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324CB7EC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1.66307431517344e-07</w:t>
            </w:r>
          </w:p>
        </w:tc>
      </w:tr>
      <w:tr w:rsidR="00A25B4B" w14:paraId="254DBB54" w14:textId="77777777" w:rsidTr="00A25B4B">
        <w:tc>
          <w:tcPr>
            <w:tcW w:w="1084" w:type="dxa"/>
          </w:tcPr>
          <w:p w14:paraId="4A534F2D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79113C93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5.92396986990842e-09</w:t>
            </w:r>
          </w:p>
        </w:tc>
      </w:tr>
      <w:tr w:rsidR="00A25B4B" w14:paraId="4C755DD2" w14:textId="77777777" w:rsidTr="00A25B4B">
        <w:tc>
          <w:tcPr>
            <w:tcW w:w="1084" w:type="dxa"/>
          </w:tcPr>
          <w:p w14:paraId="32185CF5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14:paraId="6BB2FBDE" w14:textId="77777777" w:rsidR="00A25B4B" w:rsidRDefault="00A25B4B" w:rsidP="00A25B4B">
            <w:pPr>
              <w:spacing w:after="100" w:afterAutospacing="1" w:line="360" w:lineRule="auto"/>
              <w:contextualSpacing/>
              <w:rPr>
                <w:rFonts w:ascii="Arial" w:hAnsi="Arial" w:cs="Arial"/>
              </w:rPr>
            </w:pPr>
            <w:r w:rsidRPr="00AB757D">
              <w:t>3.47948155534163e-11</w:t>
            </w:r>
          </w:p>
        </w:tc>
      </w:tr>
    </w:tbl>
    <w:p w14:paraId="09D3D49B" w14:textId="77777777" w:rsidR="00AA519B" w:rsidRDefault="00AA519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1540E66A" w14:textId="222ED978" w:rsidR="00AA519B" w:rsidRDefault="00AA519B" w:rsidP="00A25B4B">
      <w:pPr>
        <w:spacing w:after="100" w:afterAutospacing="1" w:line="360" w:lineRule="auto"/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After running the iterative </w:t>
      </w:r>
      <w:r w:rsidRPr="000B71B7">
        <w:rPr>
          <w:rFonts w:ascii="Arial" w:hAnsi="Arial" w:cs="Arial"/>
        </w:rPr>
        <w:t xml:space="preserve">improvement, it </w:t>
      </w:r>
      <w:r w:rsidR="00A25B4B">
        <w:rPr>
          <w:rFonts w:ascii="Arial" w:hAnsi="Arial" w:cs="Arial"/>
        </w:rPr>
        <w:t>does not improve the error much</w:t>
      </w:r>
      <w:r>
        <w:rPr>
          <w:rFonts w:ascii="Arial" w:hAnsi="Arial" w:cs="Arial"/>
        </w:rPr>
        <w:t xml:space="preserve"> after 5 iterations</w:t>
      </w:r>
      <w:r w:rsidR="00A25B4B">
        <w:rPr>
          <w:rFonts w:ascii="Arial" w:hAnsi="Arial" w:cs="Arial"/>
        </w:rPr>
        <w:t xml:space="preserve">. The methods did not show any significance of improvement on the error as the number of iteration increases. </w:t>
      </w:r>
      <w:r w:rsidRPr="000B71B7">
        <w:rPr>
          <w:rFonts w:ascii="Arial" w:hAnsi="Arial" w:cs="Arial"/>
        </w:rPr>
        <w:t xml:space="preserve">  </w:t>
      </w:r>
    </w:p>
    <w:p w14:paraId="601F05A3" w14:textId="77777777" w:rsidR="00AA519B" w:rsidRPr="000B71B7" w:rsidRDefault="00AA519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34CE669E" w14:textId="02A3C73C" w:rsidR="00AA519B" w:rsidRPr="000B71B7" w:rsidRDefault="00AA519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2ECB768D" w14:textId="51473BCF" w:rsidR="00D63C83" w:rsidRDefault="00D63C83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7A397854" w14:textId="77777777" w:rsidR="00AA519B" w:rsidRDefault="00AA519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09CA2116" w14:textId="77777777" w:rsidR="00AA519B" w:rsidRDefault="00AA519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2A63F221" w14:textId="77777777" w:rsidR="00AA519B" w:rsidRDefault="00AA519B" w:rsidP="000B71B7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</w:p>
    <w:p w14:paraId="3723ADF7" w14:textId="4FBB5DE7" w:rsidR="00AA519B" w:rsidRDefault="00A25B4B" w:rsidP="00A25B4B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Comparing the tables from Q1 and Q2, we can clearly see that Pade approximation converges to the actual value quicker than the power series approximation by far. From the samples I generated, the error of Pade approximation is at least less than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</m:oMath>
      <w:r w:rsidR="001E7C38">
        <w:rPr>
          <w:rFonts w:ascii="Arial" w:hAnsi="Arial" w:cs="Arial"/>
        </w:rPr>
        <w:t xml:space="preserve"> while for power series, we will need up to and include the 150 terms for an approximation having a same accuracy. Therefore, regarding to get the most accurate approximation, I will suggest the use of Pade approximation over the power series. </w:t>
      </w:r>
    </w:p>
    <w:p w14:paraId="1B3B5F15" w14:textId="77AD7417" w:rsidR="001E7C38" w:rsidRDefault="001E7C38" w:rsidP="00A25B4B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If we aim to estimate for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>
        <w:rPr>
          <w:rFonts w:ascii="Arial" w:hAnsi="Arial" w:cs="Arial"/>
        </w:rPr>
        <w:t xml:space="preserve"> to specified accuracy, I will suggest the use of power series because it is easier to identify the exact number of terms which we need to include for an estimation to a specified accuracy. With the use of the recurrence formula stated in Q1, we can easily find the smallest N such that </w:t>
      </w:r>
      <m:oMath>
        <m:r>
          <w:rPr>
            <w:rFonts w:ascii="Cambria Math" w:hAnsi="Cambria Math" w:cs="Arial"/>
          </w:rPr>
          <m:t>|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|</m:t>
        </m:r>
      </m:oMath>
      <w:r>
        <w:rPr>
          <w:rFonts w:ascii="Arial" w:hAnsi="Arial" w:cs="Arial"/>
        </w:rPr>
        <w:t xml:space="preserve"> is smaller than the required accuracy. </w:t>
      </w:r>
      <w:r w:rsidR="00F92699">
        <w:rPr>
          <w:rFonts w:ascii="Arial" w:hAnsi="Arial" w:cs="Arial"/>
        </w:rPr>
        <w:t xml:space="preserve">While with Pade approximation, it requires more work to recognise the number of terms needed for an approximation to required accuracy. </w:t>
      </w:r>
    </w:p>
    <w:p w14:paraId="6516ED87" w14:textId="1D0D403E" w:rsidR="00FC4B08" w:rsidRPr="000B71B7" w:rsidRDefault="00F92699" w:rsidP="00FC4B08">
      <w:pPr>
        <w:spacing w:after="100" w:afterAutospacing="1"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In addition, Pade approximation</w:t>
      </w:r>
      <w:r w:rsidR="00362724">
        <w:rPr>
          <w:rFonts w:ascii="Arial" w:hAnsi="Arial" w:cs="Arial"/>
        </w:rPr>
        <w:t xml:space="preserve"> works at order o(M(M+L)) which includes </w:t>
      </w:r>
      <w:r>
        <w:rPr>
          <w:rFonts w:ascii="Arial" w:hAnsi="Arial" w:cs="Arial"/>
        </w:rPr>
        <w:t>solving M simultaneous equations</w:t>
      </w:r>
      <w:r w:rsidR="00362724">
        <w:rPr>
          <w:rFonts w:ascii="Arial" w:hAnsi="Arial" w:cs="Arial"/>
        </w:rPr>
        <w:t xml:space="preserve"> for Q</w:t>
      </w:r>
      <w:r>
        <w:rPr>
          <w:rFonts w:ascii="Arial" w:hAnsi="Arial" w:cs="Arial"/>
        </w:rPr>
        <w:t xml:space="preserve"> and L+1 calculations</w:t>
      </w:r>
      <w:r w:rsidR="00362724">
        <w:rPr>
          <w:rFonts w:ascii="Arial" w:hAnsi="Arial" w:cs="Arial"/>
        </w:rPr>
        <w:t xml:space="preserve"> for P</w:t>
      </w:r>
      <w:r>
        <w:rPr>
          <w:rFonts w:ascii="Arial" w:hAnsi="Arial" w:cs="Arial"/>
        </w:rPr>
        <w:t xml:space="preserve"> while power series requires only N calculations for each approximation. It requires more work for Pade approximation than power series although Pade approximation gives us an incomparably </w:t>
      </w:r>
      <w:r w:rsidR="00FC4B08">
        <w:rPr>
          <w:rFonts w:ascii="Arial" w:hAnsi="Arial" w:cs="Arial"/>
        </w:rPr>
        <w:t xml:space="preserve">more accurate result than using power series. </w:t>
      </w:r>
    </w:p>
    <w:p w14:paraId="76CF8982" w14:textId="350001EE" w:rsidR="002D2725" w:rsidRPr="000B71B7" w:rsidRDefault="002D2725" w:rsidP="000B71B7">
      <w:pPr>
        <w:pStyle w:val="ListParagraph"/>
        <w:spacing w:after="100" w:afterAutospacing="1" w:line="360" w:lineRule="auto"/>
        <w:rPr>
          <w:rFonts w:ascii="Arial" w:hAnsi="Arial" w:cs="Arial"/>
        </w:rPr>
      </w:pPr>
      <w:r w:rsidRPr="000B71B7">
        <w:rPr>
          <w:rFonts w:ascii="Arial" w:hAnsi="Arial" w:cs="Arial"/>
        </w:rPr>
        <w:br w:type="page"/>
      </w:r>
    </w:p>
    <w:p w14:paraId="5E93F883" w14:textId="55588D41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  <w:r w:rsidRPr="000B71B7">
        <w:rPr>
          <w:rFonts w:ascii="Arial" w:hAnsi="Arial" w:cs="Arial"/>
          <w:noProof/>
          <w:lang w:val="en-US" w:eastAsia="zh-TW"/>
        </w:rPr>
        <w:lastRenderedPageBreak/>
        <w:drawing>
          <wp:anchor distT="0" distB="0" distL="114300" distR="114300" simplePos="0" relativeHeight="251678208" behindDoc="0" locked="0" layoutInCell="1" allowOverlap="1" wp14:anchorId="1BCA593B" wp14:editId="4057D1FF">
            <wp:simplePos x="0" y="0"/>
            <wp:positionH relativeFrom="column">
              <wp:posOffset>243840</wp:posOffset>
            </wp:positionH>
            <wp:positionV relativeFrom="paragraph">
              <wp:posOffset>201295</wp:posOffset>
            </wp:positionV>
            <wp:extent cx="4625340" cy="2774315"/>
            <wp:effectExtent l="0" t="0" r="3810" b="6985"/>
            <wp:wrapTight wrapText="bothSides">
              <wp:wrapPolygon edited="0">
                <wp:start x="0" y="0"/>
                <wp:lineTo x="0" y="21506"/>
                <wp:lineTo x="21529" y="21506"/>
                <wp:lineTo x="21529" y="0"/>
                <wp:lineTo x="0" y="0"/>
              </wp:wrapPolygon>
            </wp:wrapTight>
            <wp:docPr id="11" name="Picture 11" descr="Macintosh HD:Users:Colman:Documents:MATLAB:Pade Approx:Q3power10,20,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olman:Documents:MATLAB:Pade Approx:Q3power10,20,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429">
        <w:rPr>
          <w:rFonts w:ascii="Arial" w:hAnsi="Arial" w:cs="Arial"/>
        </w:rPr>
        <w:t>Question 3:</w:t>
      </w:r>
    </w:p>
    <w:p w14:paraId="6DB1A602" w14:textId="7F9A165B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533A948F" w14:textId="69CFE940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09621947" w14:textId="2D957D9C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13707EC7" w14:textId="23450B74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5DBC64CB" w14:textId="0793632B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1F73AB0C" w14:textId="60E1CD99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3375A308" w14:textId="1745B42A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42FC422C" w14:textId="3074B1BA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62836AC6" w14:textId="25080C9B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66A41122" w14:textId="4DF88301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4EE3E624" w14:textId="51C692EE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  <w:r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64896" behindDoc="1" locked="0" layoutInCell="1" allowOverlap="1" wp14:anchorId="0CE4100A" wp14:editId="6E8114EE">
            <wp:simplePos x="0" y="0"/>
            <wp:positionH relativeFrom="column">
              <wp:posOffset>243840</wp:posOffset>
            </wp:positionH>
            <wp:positionV relativeFrom="paragraph">
              <wp:posOffset>2540</wp:posOffset>
            </wp:positionV>
            <wp:extent cx="4693920" cy="2816225"/>
            <wp:effectExtent l="0" t="0" r="0" b="3175"/>
            <wp:wrapTight wrapText="bothSides">
              <wp:wrapPolygon edited="0">
                <wp:start x="0" y="0"/>
                <wp:lineTo x="0" y="21478"/>
                <wp:lineTo x="21477" y="21478"/>
                <wp:lineTo x="21477" y="0"/>
                <wp:lineTo x="0" y="0"/>
              </wp:wrapPolygon>
            </wp:wrapTight>
            <wp:docPr id="9" name="Picture 9" descr="Macintosh HD:Users:Colman:Documents:MATLAB:Pade Approx:Padeapproxmovex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man:Documents:MATLAB:Pade Approx:Padeapproxmovex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0DAEE" w14:textId="264DC3E2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73DBACDB" w14:textId="0090D121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4D8349F0" w14:textId="1DDB45C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40B86A1C" w14:textId="1E203869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7DCB798D" w14:textId="510DDCC8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02031E12" w14:textId="306BFC2B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4CA55827" w14:textId="7180B792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7E33B22C" w14:textId="277ADDAC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2047494F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69D410F9" w14:textId="71D0D07C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079BFFEB" w14:textId="59A4E0F8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  <w:r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90496" behindDoc="1" locked="0" layoutInCell="1" allowOverlap="1" wp14:anchorId="0C98276E" wp14:editId="316F5FDD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594860" cy="2754630"/>
            <wp:effectExtent l="0" t="0" r="0" b="7620"/>
            <wp:wrapTight wrapText="bothSides">
              <wp:wrapPolygon edited="0">
                <wp:start x="0" y="0"/>
                <wp:lineTo x="0" y="21510"/>
                <wp:lineTo x="21493" y="21510"/>
                <wp:lineTo x="21493" y="0"/>
                <wp:lineTo x="0" y="0"/>
              </wp:wrapPolygon>
            </wp:wrapTight>
            <wp:docPr id="10" name="Picture 10" descr="Macintosh HD:Users:Colman:Documents:MATLAB:Pade Approx:Q3power5,15,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olman:Documents:MATLAB:Pade Approx:Q3power5,15,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59D96" w14:textId="5FE7C60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18BD7CDA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386B6953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0BB45C7D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214CD7E4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1C030D50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3C22747A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10DB51ED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48E2B043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3B90D8E6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3EDDD23C" w14:textId="77777777" w:rsidR="00F90873" w:rsidRDefault="00F90873" w:rsidP="009A3429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0931E5BD" w14:textId="30B81565" w:rsidR="009A3429" w:rsidRDefault="009A3429" w:rsidP="00C56DA8">
      <w:p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Characte</w:t>
      </w:r>
      <w:r w:rsidR="00C56DA8">
        <w:rPr>
          <w:rFonts w:ascii="Arial" w:hAnsi="Arial" w:cs="Arial"/>
        </w:rPr>
        <w:t>ristics obtained from the graph</w:t>
      </w:r>
      <w:r>
        <w:rPr>
          <w:rFonts w:ascii="Arial" w:hAnsi="Arial" w:cs="Arial"/>
        </w:rPr>
        <w:t>s:</w:t>
      </w:r>
    </w:p>
    <w:p w14:paraId="6177D341" w14:textId="36A91114" w:rsidR="00D13188" w:rsidRDefault="00D13188" w:rsidP="00C56DA8">
      <w:p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For power series approximation:</w:t>
      </w:r>
      <w:r w:rsidR="009A3429"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 w:rsidR="009A3429">
        <w:rPr>
          <w:rFonts w:ascii="Arial" w:hAnsi="Arial" w:cs="Arial"/>
        </w:rPr>
        <w:t>1</w:t>
      </w:r>
      <w:r w:rsidR="00FC20A4">
        <w:rPr>
          <w:rFonts w:ascii="Arial" w:hAnsi="Arial" w:cs="Arial"/>
        </w:rPr>
        <w:t>a</w:t>
      </w:r>
      <w:r w:rsidR="009A3429">
        <w:rPr>
          <w:rFonts w:ascii="Arial" w:hAnsi="Arial" w:cs="Arial"/>
        </w:rPr>
        <w:t>) the magnitude of the error increases exponentially as x increases</w:t>
      </w:r>
      <w:r>
        <w:rPr>
          <w:rFonts w:ascii="Arial" w:hAnsi="Arial" w:cs="Arial"/>
        </w:rPr>
        <w:t xml:space="preserve"> linearly</w:t>
      </w:r>
      <w:r>
        <w:rPr>
          <w:rFonts w:ascii="Arial" w:hAnsi="Arial" w:cs="Arial"/>
        </w:rPr>
        <w:br/>
        <w:t>2</w:t>
      </w:r>
      <w:r w:rsidR="00FC20A4">
        <w:rPr>
          <w:rFonts w:ascii="Arial" w:hAnsi="Arial" w:cs="Arial"/>
        </w:rPr>
        <w:t>a</w:t>
      </w:r>
      <w:r>
        <w:rPr>
          <w:rFonts w:ascii="Arial" w:hAnsi="Arial" w:cs="Arial"/>
        </w:rPr>
        <w:t>) the magnitude of the error increases exponentially as N increases linearly</w:t>
      </w:r>
      <w:r>
        <w:rPr>
          <w:rFonts w:ascii="Arial" w:hAnsi="Arial" w:cs="Arial"/>
        </w:rPr>
        <w:br/>
        <w:t>3</w:t>
      </w:r>
      <w:r w:rsidR="00FC20A4">
        <w:rPr>
          <w:rFonts w:ascii="Arial" w:hAnsi="Arial" w:cs="Arial"/>
        </w:rPr>
        <w:t>a</w:t>
      </w:r>
      <w:r w:rsidR="009A3429">
        <w:rPr>
          <w:rFonts w:ascii="Arial" w:hAnsi="Arial" w:cs="Arial"/>
        </w:rPr>
        <w:t>) a sign-changing oscillation on the error as N increases</w:t>
      </w:r>
    </w:p>
    <w:p w14:paraId="2D651AE1" w14:textId="77777777" w:rsidR="00C56DA8" w:rsidRDefault="00D13188" w:rsidP="00C56DA8">
      <w:p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For Pade approximation:</w:t>
      </w:r>
      <w:r w:rsidR="0024352A">
        <w:rPr>
          <w:rFonts w:ascii="Arial" w:hAnsi="Arial" w:cs="Arial"/>
        </w:rPr>
        <w:br/>
        <w:t>1b) the magnitude of the error increases logarithmically as x increases linearly</w:t>
      </w:r>
      <w:r w:rsidR="0024352A">
        <w:rPr>
          <w:rFonts w:ascii="Arial" w:hAnsi="Arial" w:cs="Arial"/>
        </w:rPr>
        <w:br/>
        <w:t>2</w:t>
      </w:r>
      <w:r w:rsidR="00FC20A4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) the magnitude of the error </w:t>
      </w:r>
      <w:r w:rsidR="003A6566">
        <w:rPr>
          <w:rFonts w:ascii="Arial" w:hAnsi="Arial" w:cs="Arial"/>
        </w:rPr>
        <w:t xml:space="preserve">decreases at inverse logarithmical manner </w:t>
      </w:r>
      <w:r>
        <w:rPr>
          <w:rFonts w:ascii="Arial" w:hAnsi="Arial" w:cs="Arial"/>
        </w:rPr>
        <w:t>as L increases linearly</w:t>
      </w:r>
    </w:p>
    <w:p w14:paraId="05043C71" w14:textId="77777777" w:rsidR="00C56DA8" w:rsidRDefault="00C56DA8" w:rsidP="00C56DA8">
      <w:pPr>
        <w:spacing w:after="100" w:afterAutospacing="1" w:line="360" w:lineRule="auto"/>
        <w:contextualSpacing/>
        <w:rPr>
          <w:rFonts w:ascii="Arial" w:hAnsi="Arial" w:cs="Arial"/>
        </w:rPr>
      </w:pPr>
    </w:p>
    <w:p w14:paraId="0EC85975" w14:textId="1AC5012F" w:rsidR="0024352A" w:rsidRDefault="00017A48" w:rsidP="00C56DA8">
      <w:pPr>
        <w:spacing w:after="100" w:afterAutospacing="1" w:line="360" w:lineRule="auto"/>
        <w:contextualSpacing/>
        <w:rPr>
          <w:rFonts w:ascii="Arial" w:hAnsi="Arial" w:cs="Arial"/>
        </w:rPr>
      </w:pPr>
      <w:r w:rsidRPr="00AF0C19">
        <w:rPr>
          <w:rFonts w:ascii="Arial" w:hAnsi="Arial" w:cs="Arial"/>
        </w:rPr>
        <w:t>Comparing two graphs, we can see the magnitude of the error in power series is greater than in Pade approxi</w:t>
      </w:r>
      <w:r w:rsidR="00AF0C19" w:rsidRPr="00AF0C19">
        <w:rPr>
          <w:rFonts w:ascii="Arial" w:hAnsi="Arial" w:cs="Arial"/>
        </w:rPr>
        <w:t xml:space="preserve">mation overall from x=1 to 100. </w:t>
      </w:r>
      <w:r w:rsidRPr="00AF0C19">
        <w:rPr>
          <w:rFonts w:ascii="Arial" w:hAnsi="Arial" w:cs="Arial"/>
        </w:rPr>
        <w:t xml:space="preserve">The difference in error from the two approximations diverges in an exponential manner as x increases with the range of error for pade approximation and power series approximation varies from 0 to -8 and 0 to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47</m:t>
            </m:r>
          </m:sup>
        </m:sSup>
      </m:oMath>
      <w:r w:rsidRPr="00AF0C19">
        <w:rPr>
          <w:rFonts w:ascii="Arial" w:hAnsi="Arial" w:cs="Arial"/>
        </w:rPr>
        <w:t xml:space="preserve"> respectively.</w:t>
      </w:r>
      <w:r w:rsidR="0024352A">
        <w:rPr>
          <w:rFonts w:ascii="Arial" w:hAnsi="Arial" w:cs="Arial"/>
        </w:rPr>
        <w:t xml:space="preserve"> This shows Pade approximation gives higher accuracy than power series approximation. </w:t>
      </w:r>
    </w:p>
    <w:p w14:paraId="1A156083" w14:textId="71B7F995" w:rsidR="00797DF3" w:rsidRDefault="0024352A" w:rsidP="002435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Observation 1a) and 1b) can be explained by the fact that the rate of error reduces/ increases is affected by the distance between the evaluated point and the radius of convergence. The further we evaluated from the radius of convergence, the quicker the error increases. </w:t>
      </w:r>
    </w:p>
    <w:p w14:paraId="0C947B36" w14:textId="758C4EF0" w:rsidR="00AF0C19" w:rsidRPr="00AF0C19" w:rsidRDefault="00AF0C19" w:rsidP="00AF0C1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There is a significant difference between the number of terms being considered and the magnitude of error </w:t>
      </w:r>
      <w:r w:rsidR="0024352A">
        <w:rPr>
          <w:rFonts w:ascii="Arial" w:hAnsi="Arial" w:cs="Arial"/>
        </w:rPr>
        <w:t xml:space="preserve">within two approximation. For x greater than 1, the error in the Pade approximation decrease as more terms being considered while the error in power series approximation increases in an exponential manner as N increases. This is because the more terms we accepted in power series (which means the expansion is at higher order of x), the greater divergence we get as x being greater than 1 and the coefficient of the expansion does not tend to 0 as quick. The exponential increases can be explained by </w:t>
      </w:r>
      <w:r w:rsidR="00402B94">
        <w:rPr>
          <w:rFonts w:ascii="Arial" w:hAnsi="Arial" w:cs="Arial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Aria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x+ε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Arial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N-1</m:t>
              </m:r>
            </m:sup>
          </m:sSup>
          <m:r>
            <w:rPr>
              <w:rFonts w:ascii="Cambria Math" w:hAnsi="Cambria Math" w:cs="Arial"/>
            </w:rPr>
            <m:t>)</m:t>
          </m:r>
        </m:oMath>
      </m:oMathPara>
    </w:p>
    <w:p w14:paraId="7FCA5D4F" w14:textId="6F39C7B9" w:rsidR="00797DF3" w:rsidRPr="00402B94" w:rsidRDefault="00797DF3" w:rsidP="00402B94">
      <w:pPr>
        <w:rPr>
          <w:rFonts w:ascii="Arial" w:hAnsi="Arial" w:cs="Arial"/>
        </w:rPr>
      </w:pPr>
    </w:p>
    <w:p w14:paraId="3E41CB0F" w14:textId="248CCDA3" w:rsidR="00E57879" w:rsidRPr="000B71B7" w:rsidRDefault="00E57879" w:rsidP="000B71B7">
      <w:pPr>
        <w:contextualSpacing/>
        <w:rPr>
          <w:rFonts w:ascii="Arial" w:hAnsi="Arial" w:cs="Arial"/>
        </w:rPr>
      </w:pPr>
      <w:r w:rsidRPr="00C56DA8">
        <w:rPr>
          <w:rFonts w:ascii="Arial" w:hAnsi="Arial" w:cs="Arial"/>
          <w:highlight w:val="yellow"/>
        </w:rPr>
        <w:t>(((((((((Why pade decrease?))))))))</w:t>
      </w:r>
    </w:p>
    <w:p w14:paraId="43C5AEC2" w14:textId="0969EC93" w:rsidR="00336F44" w:rsidRDefault="003A4EA5" w:rsidP="00E57879">
      <w:pPr>
        <w:ind w:firstLine="720"/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t xml:space="preserve">On the other hand, from the graph, we can see the power series approximation with N being odd tends to overestimation while N being even leads to underestimation. This could be because the coefficient of the power series we used to approximate has a factor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0B71B7">
        <w:rPr>
          <w:rFonts w:ascii="Arial" w:hAnsi="Arial" w:cs="Arial"/>
        </w:rPr>
        <w:t xml:space="preserve">and given that the series diverges, the leading term of the polynomial dominates the </w:t>
      </w:r>
      <w:r w:rsidR="00E57879">
        <w:rPr>
          <w:rFonts w:ascii="Arial" w:hAnsi="Arial" w:cs="Arial"/>
        </w:rPr>
        <w:t xml:space="preserve">sign of the </w:t>
      </w:r>
      <w:r w:rsidRPr="000B71B7">
        <w:rPr>
          <w:rFonts w:ascii="Arial" w:hAnsi="Arial" w:cs="Arial"/>
        </w:rPr>
        <w:t>series which caused oscillate around the actual result as N chan</w:t>
      </w:r>
      <w:r w:rsidR="00E57879">
        <w:rPr>
          <w:rFonts w:ascii="Arial" w:hAnsi="Arial" w:cs="Arial"/>
        </w:rPr>
        <w:t>ges.</w:t>
      </w:r>
    </w:p>
    <w:p w14:paraId="5B41E137" w14:textId="77777777" w:rsidR="00E57879" w:rsidRPr="000B71B7" w:rsidRDefault="00E57879" w:rsidP="00E57879">
      <w:pPr>
        <w:ind w:firstLine="720"/>
        <w:contextualSpacing/>
        <w:rPr>
          <w:rFonts w:ascii="Arial" w:hAnsi="Arial" w:cs="Arial"/>
        </w:rPr>
      </w:pPr>
    </w:p>
    <w:p w14:paraId="34EF6B5A" w14:textId="4BEACF19" w:rsidR="00030359" w:rsidRPr="000B71B7" w:rsidRDefault="00030359" w:rsidP="000B71B7">
      <w:pPr>
        <w:ind w:firstLine="720"/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lastRenderedPageBreak/>
        <w:t>In conclusion, pade approximation gives a better approximation than power series although both approximation shows some extends of divergence from the actual resul</w:t>
      </w:r>
      <w:r w:rsidR="00E57879">
        <w:rPr>
          <w:rFonts w:ascii="Arial" w:hAnsi="Arial" w:cs="Arial"/>
        </w:rPr>
        <w:t xml:space="preserve">t from the graph as x increases which is due to the distance from the evaluated point to the radius of convergence increases. </w:t>
      </w:r>
    </w:p>
    <w:p w14:paraId="746DFC2F" w14:textId="77777777" w:rsidR="00E33E80" w:rsidRPr="000B71B7" w:rsidRDefault="00E33E80" w:rsidP="000B71B7">
      <w:pPr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br w:type="page"/>
      </w:r>
    </w:p>
    <w:p w14:paraId="3A8C10AC" w14:textId="59DDD13D" w:rsidR="00276A24" w:rsidRPr="000B71B7" w:rsidRDefault="00D80B18" w:rsidP="000B71B7">
      <w:pPr>
        <w:contextualSpacing/>
        <w:rPr>
          <w:rFonts w:ascii="Arial" w:hAnsi="Arial" w:cs="Arial"/>
        </w:rPr>
      </w:pPr>
      <w:r w:rsidRPr="000B71B7">
        <w:rPr>
          <w:rFonts w:ascii="Arial" w:hAnsi="Arial" w:cs="Arial"/>
          <w:noProof/>
          <w:lang w:val="en-US" w:eastAsia="zh-TW"/>
        </w:rPr>
        <w:lastRenderedPageBreak/>
        <w:drawing>
          <wp:anchor distT="0" distB="0" distL="114300" distR="114300" simplePos="0" relativeHeight="251662848" behindDoc="1" locked="0" layoutInCell="1" allowOverlap="1" wp14:anchorId="4D1DD0D7" wp14:editId="7EB3FC2A">
            <wp:simplePos x="0" y="0"/>
            <wp:positionH relativeFrom="column">
              <wp:posOffset>2567940</wp:posOffset>
            </wp:positionH>
            <wp:positionV relativeFrom="paragraph">
              <wp:posOffset>2889885</wp:posOffset>
            </wp:positionV>
            <wp:extent cx="3771265" cy="2313305"/>
            <wp:effectExtent l="0" t="0" r="635" b="0"/>
            <wp:wrapTight wrapText="bothSides">
              <wp:wrapPolygon edited="0">
                <wp:start x="0" y="0"/>
                <wp:lineTo x="0" y="21345"/>
                <wp:lineTo x="21495" y="21345"/>
                <wp:lineTo x="21495" y="0"/>
                <wp:lineTo x="0" y="0"/>
              </wp:wrapPolygon>
            </wp:wrapTight>
            <wp:docPr id="8" name="Picture 6" descr="Padeapproxx=100Q3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deapproxx=100Q3lo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3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60800" behindDoc="1" locked="0" layoutInCell="1" allowOverlap="1" wp14:anchorId="5E0160BA" wp14:editId="6CC5784C">
            <wp:simplePos x="0" y="0"/>
            <wp:positionH relativeFrom="column">
              <wp:posOffset>-1064895</wp:posOffset>
            </wp:positionH>
            <wp:positionV relativeFrom="paragraph">
              <wp:posOffset>2889885</wp:posOffset>
            </wp:positionV>
            <wp:extent cx="3914775" cy="2334260"/>
            <wp:effectExtent l="0" t="0" r="9525" b="8890"/>
            <wp:wrapTight wrapText="bothSides">
              <wp:wrapPolygon edited="0">
                <wp:start x="0" y="0"/>
                <wp:lineTo x="0" y="21506"/>
                <wp:lineTo x="21547" y="21506"/>
                <wp:lineTo x="21547" y="0"/>
                <wp:lineTo x="0" y="0"/>
              </wp:wrapPolygon>
            </wp:wrapTight>
            <wp:docPr id="6" name="Picture 5" descr="Padeapproxx=100Q3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deapproxx=100Q3line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3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61824" behindDoc="1" locked="0" layoutInCell="1" allowOverlap="1" wp14:anchorId="4526D046" wp14:editId="1CE08BC5">
            <wp:simplePos x="0" y="0"/>
            <wp:positionH relativeFrom="column">
              <wp:posOffset>2468880</wp:posOffset>
            </wp:positionH>
            <wp:positionV relativeFrom="paragraph">
              <wp:posOffset>476250</wp:posOffset>
            </wp:positionV>
            <wp:extent cx="3827780" cy="2282190"/>
            <wp:effectExtent l="0" t="0" r="1270" b="3810"/>
            <wp:wrapTight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ight>
            <wp:docPr id="5" name="Picture 3" descr="Padeapproxx=10Q3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eapproxx=10Q3lo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28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560" w:rsidRPr="000B71B7">
        <w:rPr>
          <w:rFonts w:ascii="Arial" w:hAnsi="Arial" w:cs="Arial"/>
          <w:noProof/>
          <w:lang w:val="en-US" w:eastAsia="zh-TW"/>
        </w:rPr>
        <w:drawing>
          <wp:anchor distT="0" distB="0" distL="114300" distR="114300" simplePos="0" relativeHeight="251698688" behindDoc="1" locked="0" layoutInCell="1" allowOverlap="1" wp14:anchorId="67D0C23E" wp14:editId="36E3C8FF">
            <wp:simplePos x="0" y="0"/>
            <wp:positionH relativeFrom="column">
              <wp:posOffset>-1043940</wp:posOffset>
            </wp:positionH>
            <wp:positionV relativeFrom="paragraph">
              <wp:posOffset>483235</wp:posOffset>
            </wp:positionV>
            <wp:extent cx="3840480" cy="2289810"/>
            <wp:effectExtent l="0" t="0" r="7620" b="0"/>
            <wp:wrapTight wrapText="bothSides">
              <wp:wrapPolygon edited="0">
                <wp:start x="0" y="0"/>
                <wp:lineTo x="0" y="21384"/>
                <wp:lineTo x="21536" y="21384"/>
                <wp:lineTo x="21536" y="0"/>
                <wp:lineTo x="0" y="0"/>
              </wp:wrapPolygon>
            </wp:wrapTight>
            <wp:docPr id="4" name="Picture 4" descr="C:\Users\User\AppData\Local\Microsoft\Windows\INetCache\Content.Word\Padeapproxx=10Q3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Padeapproxx=10Q3line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295CC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4C9F9211" w14:textId="0A6963E9" w:rsidR="00FA1AEE" w:rsidRPr="000B71B7" w:rsidRDefault="00FA1AEE" w:rsidP="000B71B7">
      <w:pPr>
        <w:contextualSpacing/>
        <w:rPr>
          <w:rFonts w:ascii="Arial" w:hAnsi="Arial" w:cs="Arial"/>
        </w:rPr>
      </w:pPr>
      <w:r w:rsidRPr="000B71B7">
        <w:rPr>
          <w:rFonts w:ascii="Arial" w:hAnsi="Arial" w:cs="Arial"/>
        </w:rPr>
        <w:t xml:space="preserve">Similar to part 1, </w:t>
      </w:r>
      <w:r w:rsidR="005630F9">
        <w:rPr>
          <w:rFonts w:ascii="Arial" w:hAnsi="Arial" w:cs="Arial"/>
        </w:rPr>
        <w:t xml:space="preserve">from the two </w:t>
      </w:r>
      <w:r w:rsidRPr="000B71B7">
        <w:rPr>
          <w:rFonts w:ascii="Arial" w:hAnsi="Arial" w:cs="Arial"/>
        </w:rPr>
        <w:t xml:space="preserve">we can see the magnitude of the error decreases </w:t>
      </w:r>
      <w:r w:rsidR="003A6566">
        <w:rPr>
          <w:rFonts w:ascii="Arial" w:hAnsi="Arial" w:cs="Arial"/>
        </w:rPr>
        <w:t xml:space="preserve">at inverse logarithmical manner </w:t>
      </w:r>
      <w:r w:rsidRPr="000B71B7">
        <w:rPr>
          <w:rFonts w:ascii="Arial" w:hAnsi="Arial" w:cs="Arial"/>
        </w:rPr>
        <w:t>as L increases. The reason behind the rate of the error decrease being exponential can be explained by the ++++</w:t>
      </w:r>
    </w:p>
    <w:p w14:paraId="23FD4ABE" w14:textId="7A9C94C0" w:rsidR="00FA1AEE" w:rsidRDefault="00FA1AEE" w:rsidP="000B71B7">
      <w:pPr>
        <w:contextualSpacing/>
        <w:rPr>
          <w:rFonts w:ascii="Arial" w:hAnsi="Arial" w:cs="Arial"/>
        </w:rPr>
      </w:pPr>
    </w:p>
    <w:p w14:paraId="6403800F" w14:textId="543D078B" w:rsidR="009A05CF" w:rsidRPr="009A05CF" w:rsidRDefault="009A05CF" w:rsidP="000B71B7">
      <w:pPr>
        <w:contextualSpacing/>
        <w:rPr>
          <w:rFonts w:ascii="Arial" w:hAnsi="Arial" w:cs="Arial"/>
          <w:highlight w:val="yellow"/>
        </w:rPr>
      </w:pPr>
      <w:r w:rsidRPr="009A05CF">
        <w:rPr>
          <w:rFonts w:ascii="Arial" w:hAnsi="Arial" w:cs="Arial"/>
          <w:highlight w:val="yellow"/>
        </w:rPr>
        <w:t>Investigate how pade error varies as L increases;</w:t>
      </w:r>
    </w:p>
    <w:p w14:paraId="649C1E23" w14:textId="2737433E" w:rsidR="009A05CF" w:rsidRDefault="009A05CF" w:rsidP="000B71B7">
      <w:pPr>
        <w:contextualSpacing/>
        <w:rPr>
          <w:rFonts w:ascii="Arial" w:hAnsi="Arial" w:cs="Arial"/>
        </w:rPr>
      </w:pPr>
      <w:r w:rsidRPr="009A05CF">
        <w:rPr>
          <w:rFonts w:ascii="Arial" w:hAnsi="Arial" w:cs="Arial"/>
          <w:highlight w:val="yellow"/>
        </w:rPr>
        <w:t>Implications for using pade to estimate f_1 fo</w:t>
      </w:r>
      <w:bookmarkStart w:id="0" w:name="_GoBack"/>
      <w:bookmarkEnd w:id="0"/>
      <w:r w:rsidRPr="009A05CF">
        <w:rPr>
          <w:rFonts w:ascii="Arial" w:hAnsi="Arial" w:cs="Arial"/>
          <w:highlight w:val="yellow"/>
        </w:rPr>
        <w:t>r large x.</w:t>
      </w:r>
    </w:p>
    <w:p w14:paraId="417F183C" w14:textId="5515F889" w:rsidR="00BB2093" w:rsidRDefault="00BB2093">
      <w:pPr>
        <w:rPr>
          <w:rFonts w:ascii="Arial" w:hAnsi="Arial" w:cs="Arial"/>
        </w:rPr>
      </w:pPr>
    </w:p>
    <w:p w14:paraId="46EC8572" w14:textId="1105AF69" w:rsidR="008E4358" w:rsidRDefault="008E4358">
      <w:pPr>
        <w:rPr>
          <w:rFonts w:ascii="Arial" w:hAnsi="Arial" w:cs="Arial"/>
        </w:rPr>
      </w:pPr>
      <w:r>
        <w:rPr>
          <w:rFonts w:ascii="Arial" w:hAnsi="Arial" w:cs="Arial"/>
        </w:rPr>
        <w:t>Implication: no matter how large x is, we can always increase L to improve the relative error of the approximation at certain x with a inverse log relationship</w:t>
      </w:r>
    </w:p>
    <w:p w14:paraId="7A2DE14F" w14:textId="31B20D9B" w:rsidR="00373AA2" w:rsidRDefault="00373AA2" w:rsidP="000B71B7">
      <w:pPr>
        <w:contextualSpacing/>
        <w:rPr>
          <w:rFonts w:ascii="Arial" w:hAnsi="Arial" w:cs="Arial"/>
        </w:rPr>
      </w:pPr>
      <w:r>
        <w:rPr>
          <w:noProof/>
          <w:lang w:val="en-US" w:eastAsia="zh-TW"/>
        </w:rPr>
        <w:lastRenderedPageBreak/>
        <w:drawing>
          <wp:anchor distT="0" distB="0" distL="114300" distR="114300" simplePos="0" relativeHeight="251708928" behindDoc="1" locked="0" layoutInCell="1" allowOverlap="1" wp14:anchorId="6189352A" wp14:editId="39C33F68">
            <wp:simplePos x="0" y="0"/>
            <wp:positionH relativeFrom="column">
              <wp:posOffset>210596</wp:posOffset>
            </wp:positionH>
            <wp:positionV relativeFrom="paragraph">
              <wp:posOffset>206786</wp:posOffset>
            </wp:positionV>
            <wp:extent cx="4945380" cy="2950210"/>
            <wp:effectExtent l="0" t="0" r="7620" b="2540"/>
            <wp:wrapTight wrapText="bothSides">
              <wp:wrapPolygon edited="0">
                <wp:start x="0" y="0"/>
                <wp:lineTo x="0" y="21479"/>
                <wp:lineTo x="21550" y="21479"/>
                <wp:lineTo x="21550" y="0"/>
                <wp:lineTo x="0" y="0"/>
              </wp:wrapPolygon>
            </wp:wrapTight>
            <wp:docPr id="15" name="Picture 15" descr="C:\Users\User\AppData\Local\Microsoft\Windows\INetCache\Content.Word\Q4padeapproxmo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Q4padeapproxmove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Question 4:</w:t>
      </w:r>
    </w:p>
    <w:p w14:paraId="4D2995D9" w14:textId="0DB849C2" w:rsidR="00373AA2" w:rsidRDefault="00373AA2" w:rsidP="000B71B7">
      <w:pPr>
        <w:contextualSpacing/>
        <w:rPr>
          <w:rFonts w:ascii="Arial" w:hAnsi="Arial" w:cs="Arial"/>
        </w:rPr>
      </w:pPr>
    </w:p>
    <w:p w14:paraId="67C97CA6" w14:textId="27D53902" w:rsidR="00BB2093" w:rsidRDefault="00BB2093" w:rsidP="00BB2093">
      <w:pPr>
        <w:ind w:right="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From the table, we can easily identify that the relative error in the truncated power series is, again, incomparably large (varying from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9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32</m:t>
            </m:r>
          </m:sup>
        </m:sSup>
      </m:oMath>
      <w:r>
        <w:rPr>
          <w:rFonts w:ascii="Arial" w:hAnsi="Arial" w:cs="Arial"/>
        </w:rPr>
        <w:t xml:space="preserve">) comparing with the relative error occurs in Pade approximation for all value of x across 0.1 to 20. Although the error in power series approximation starts off relatively low when x is small, it experiences an exponential increase as x increases and diverges to over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31</m:t>
            </m:r>
          </m:sup>
        </m:sSup>
      </m:oMath>
      <w:r>
        <w:rPr>
          <w:rFonts w:ascii="Arial" w:hAnsi="Arial" w:cs="Arial"/>
        </w:rPr>
        <w:t xml:space="preserve">. </w:t>
      </w:r>
      <w:r w:rsidR="00373AA2">
        <w:rPr>
          <w:rFonts w:ascii="Arial" w:hAnsi="Arial" w:cs="Arial"/>
        </w:rPr>
        <w:t xml:space="preserve">This is because the partial sum of the power series diverges for any non-zero x. The series has a better approximation if we include less term in the series with small x because each extra term we consider, we are adding/substracting a value of </w:t>
      </w:r>
      <m:oMath>
        <m:r>
          <w:rPr>
            <w:rFonts w:ascii="Cambria Math" w:hAnsi="Cambria Math" w:cs="Arial"/>
          </w:rPr>
          <m:t>k!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  <m:r>
          <w:rPr>
            <w:rFonts w:ascii="Cambria Math" w:hAnsi="Cambria Math" w:cs="Arial"/>
          </w:rPr>
          <m:t>=kx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k-1</m:t>
            </m:r>
          </m:e>
        </m:d>
        <m:r>
          <w:rPr>
            <w:rFonts w:ascii="Cambria Math" w:hAnsi="Cambria Math" w:cs="Arial"/>
          </w:rPr>
          <m:t>!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k-1</m:t>
            </m:r>
          </m:sup>
        </m:sSup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kx-1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k-1</m:t>
            </m:r>
          </m:e>
        </m:d>
        <m:r>
          <w:rPr>
            <w:rFonts w:ascii="Cambria Math" w:hAnsi="Cambria Math" w:cs="Arial"/>
          </w:rPr>
          <m:t>!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k-1</m:t>
            </m:r>
          </m:sup>
        </m:sSup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k-1</m:t>
            </m:r>
          </m:e>
        </m:d>
        <m:r>
          <w:rPr>
            <w:rFonts w:ascii="Cambria Math" w:hAnsi="Cambria Math" w:cs="Arial"/>
          </w:rPr>
          <m:t>!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k-1</m:t>
            </m:r>
          </m:sup>
        </m:sSup>
      </m:oMath>
      <w:r w:rsidR="00373AA2">
        <w:rPr>
          <w:rFonts w:ascii="Arial" w:hAnsi="Arial" w:cs="Arial"/>
        </w:rPr>
        <w:t xml:space="preserve"> to the pa</w:t>
      </w:r>
      <w:r w:rsidR="00A73488">
        <w:rPr>
          <w:rFonts w:ascii="Arial" w:hAnsi="Arial" w:cs="Arial"/>
        </w:rPr>
        <w:t xml:space="preserve">rtial sum. The partial sums should remain stable and relatively accurate up to the smallest value of </w:t>
      </w:r>
      <m:oMath>
        <m:r>
          <w:rPr>
            <w:rFonts w:ascii="Cambria Math" w:hAnsi="Cambria Math" w:cs="Arial"/>
          </w:rPr>
          <m:t>k</m:t>
        </m:r>
      </m:oMath>
      <w:r w:rsidR="00A73488">
        <w:rPr>
          <w:rFonts w:ascii="Arial" w:hAnsi="Arial" w:cs="Arial"/>
        </w:rPr>
        <w:t xml:space="preserve"> such that </w:t>
      </w:r>
      <m:oMath>
        <m:r>
          <w:rPr>
            <w:rFonts w:ascii="Cambria Math" w:hAnsi="Cambria Math" w:cs="Arial"/>
          </w:rPr>
          <m:t>kx&gt;1</m:t>
        </m:r>
      </m:oMath>
      <w:r w:rsidR="00A73488">
        <w:rPr>
          <w:rFonts w:ascii="Arial" w:hAnsi="Arial" w:cs="Arial"/>
        </w:rPr>
        <w:t>. Example as followed:</w:t>
      </w:r>
    </w:p>
    <w:p w14:paraId="77A59F17" w14:textId="77777777" w:rsidR="00A73488" w:rsidRDefault="00A73488" w:rsidP="00BB2093">
      <w:pPr>
        <w:ind w:right="20"/>
        <w:contextualSpacing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10307"/>
        <w:tblW w:w="0" w:type="auto"/>
        <w:tblLook w:val="04A0" w:firstRow="1" w:lastRow="0" w:firstColumn="1" w:lastColumn="0" w:noHBand="0" w:noVBand="1"/>
      </w:tblPr>
      <w:tblGrid>
        <w:gridCol w:w="1025"/>
        <w:gridCol w:w="2390"/>
        <w:gridCol w:w="1295"/>
        <w:gridCol w:w="1216"/>
        <w:gridCol w:w="1148"/>
        <w:gridCol w:w="1216"/>
      </w:tblGrid>
      <w:tr w:rsidR="006F3C4D" w14:paraId="28EF2383" w14:textId="77777777" w:rsidTr="006F3C4D">
        <w:tc>
          <w:tcPr>
            <w:tcW w:w="1025" w:type="dxa"/>
          </w:tcPr>
          <w:p w14:paraId="4FDDCE0F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0" w:type="dxa"/>
          </w:tcPr>
          <w:p w14:paraId="0B36E27B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</w:t>
            </w:r>
          </w:p>
        </w:tc>
        <w:tc>
          <w:tcPr>
            <w:tcW w:w="1295" w:type="dxa"/>
          </w:tcPr>
          <w:p w14:paraId="539B31AB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N=3</w:t>
            </w:r>
          </w:p>
        </w:tc>
        <w:tc>
          <w:tcPr>
            <w:tcW w:w="1216" w:type="dxa"/>
          </w:tcPr>
          <w:p w14:paraId="03CD54AD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N=4</w:t>
            </w:r>
          </w:p>
        </w:tc>
        <w:tc>
          <w:tcPr>
            <w:tcW w:w="1148" w:type="dxa"/>
          </w:tcPr>
          <w:p w14:paraId="7736255F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N=5</w:t>
            </w:r>
          </w:p>
        </w:tc>
        <w:tc>
          <w:tcPr>
            <w:tcW w:w="1216" w:type="dxa"/>
          </w:tcPr>
          <w:p w14:paraId="73449403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N=6</w:t>
            </w:r>
          </w:p>
        </w:tc>
      </w:tr>
      <w:tr w:rsidR="006F3C4D" w14:paraId="504BF6C0" w14:textId="77777777" w:rsidTr="006F3C4D">
        <w:tc>
          <w:tcPr>
            <w:tcW w:w="1025" w:type="dxa"/>
          </w:tcPr>
          <w:p w14:paraId="79322C22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90" w:type="dxa"/>
          </w:tcPr>
          <w:p w14:paraId="14D40280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0.91563334</w:t>
            </w:r>
          </w:p>
        </w:tc>
        <w:tc>
          <w:tcPr>
            <w:tcW w:w="1295" w:type="dxa"/>
          </w:tcPr>
          <w:p w14:paraId="24709C94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F508F9">
              <w:t>0.914000</w:t>
            </w:r>
          </w:p>
        </w:tc>
        <w:tc>
          <w:tcPr>
            <w:tcW w:w="1216" w:type="dxa"/>
          </w:tcPr>
          <w:p w14:paraId="0F339676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414DAB">
              <w:t>0.916400</w:t>
            </w:r>
          </w:p>
        </w:tc>
        <w:tc>
          <w:tcPr>
            <w:tcW w:w="1148" w:type="dxa"/>
          </w:tcPr>
          <w:p w14:paraId="491FE54A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t>0.91520</w:t>
            </w:r>
          </w:p>
        </w:tc>
        <w:tc>
          <w:tcPr>
            <w:tcW w:w="1216" w:type="dxa"/>
          </w:tcPr>
          <w:p w14:paraId="67AC191A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D828E5">
              <w:t>0.915920</w:t>
            </w:r>
          </w:p>
        </w:tc>
      </w:tr>
      <w:tr w:rsidR="006F3C4D" w14:paraId="7A9C40E9" w14:textId="77777777" w:rsidTr="006F3C4D">
        <w:tc>
          <w:tcPr>
            <w:tcW w:w="1025" w:type="dxa"/>
          </w:tcPr>
          <w:p w14:paraId="0D460AB4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390" w:type="dxa"/>
          </w:tcPr>
          <w:p w14:paraId="531564E5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0.85211088</w:t>
            </w:r>
          </w:p>
        </w:tc>
        <w:tc>
          <w:tcPr>
            <w:tcW w:w="1295" w:type="dxa"/>
          </w:tcPr>
          <w:p w14:paraId="76CC864C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F508F9">
              <w:t>0.832000</w:t>
            </w:r>
          </w:p>
        </w:tc>
        <w:tc>
          <w:tcPr>
            <w:tcW w:w="1216" w:type="dxa"/>
          </w:tcPr>
          <w:p w14:paraId="1F48FB09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414DAB">
              <w:t>0.870400</w:t>
            </w:r>
          </w:p>
        </w:tc>
        <w:tc>
          <w:tcPr>
            <w:tcW w:w="1148" w:type="dxa"/>
          </w:tcPr>
          <w:p w14:paraId="4DD351A0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3663F9">
              <w:t>0.83200</w:t>
            </w:r>
          </w:p>
        </w:tc>
        <w:tc>
          <w:tcPr>
            <w:tcW w:w="1216" w:type="dxa"/>
          </w:tcPr>
          <w:p w14:paraId="3EEF3A4C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D828E5">
              <w:t>0.878080</w:t>
            </w:r>
          </w:p>
        </w:tc>
      </w:tr>
      <w:tr w:rsidR="006F3C4D" w14:paraId="6E7EC429" w14:textId="77777777" w:rsidTr="006F3C4D">
        <w:tc>
          <w:tcPr>
            <w:tcW w:w="1025" w:type="dxa"/>
          </w:tcPr>
          <w:p w14:paraId="5773198A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390" w:type="dxa"/>
          </w:tcPr>
          <w:p w14:paraId="75A79660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0.80118628</w:t>
            </w:r>
          </w:p>
        </w:tc>
        <w:tc>
          <w:tcPr>
            <w:tcW w:w="1295" w:type="dxa"/>
          </w:tcPr>
          <w:p w14:paraId="3940D983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t>0.71800</w:t>
            </w:r>
            <w:r w:rsidRPr="00F508F9">
              <w:t>0</w:t>
            </w:r>
          </w:p>
        </w:tc>
        <w:tc>
          <w:tcPr>
            <w:tcW w:w="1216" w:type="dxa"/>
          </w:tcPr>
          <w:p w14:paraId="07E53B27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>
              <w:t>0.912400</w:t>
            </w:r>
          </w:p>
        </w:tc>
        <w:tc>
          <w:tcPr>
            <w:tcW w:w="1148" w:type="dxa"/>
          </w:tcPr>
          <w:p w14:paraId="001B025E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3663F9">
              <w:t>0.62080</w:t>
            </w:r>
          </w:p>
        </w:tc>
        <w:tc>
          <w:tcPr>
            <w:tcW w:w="1216" w:type="dxa"/>
          </w:tcPr>
          <w:p w14:paraId="2736704B" w14:textId="77777777" w:rsidR="006F3C4D" w:rsidRDefault="006F3C4D" w:rsidP="006F3C4D">
            <w:pPr>
              <w:ind w:right="20"/>
              <w:contextualSpacing/>
              <w:rPr>
                <w:rFonts w:ascii="Arial" w:hAnsi="Arial" w:cs="Arial"/>
              </w:rPr>
            </w:pPr>
            <w:r w:rsidRPr="00D828E5">
              <w:t>1.145680</w:t>
            </w:r>
          </w:p>
        </w:tc>
      </w:tr>
    </w:tbl>
    <w:p w14:paraId="37BFD7D4" w14:textId="77777777" w:rsidR="00BB2093" w:rsidRDefault="00BB2093" w:rsidP="006F3C4D">
      <w:pPr>
        <w:ind w:right="83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From the integral expression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 xml:space="preserve">, we can deduce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 xml:space="preserve"> is a decreasing function in x. However, according to the power series, it shows a divergent behaviour as x increases. Therefore, as a basis for calculating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 xml:space="preserve">, truncated power series do not give much useful information at all which can also be reflected on the magnitude of error in the table. </w:t>
      </w:r>
    </w:p>
    <w:p w14:paraId="55C7AC97" w14:textId="77777777" w:rsidR="00BB2093" w:rsidRDefault="00BB2093" w:rsidP="00BB209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Regarding the use of Pade approximation to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 xml:space="preserve">, it shows a promising accuracy to the actual value as x increases. A clear trend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 xml:space="preserve"> being a monotonic decreasing function in x is clearly reflected from the graph which matches with our observation of the behaviour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>. As x increases, although the relative error increases, it still under a reasonable range at x=20 with around 24%. I believe the relative error will increase as x increases but a clear sign of convergence to 0 is spotted from the approximation.</w:t>
      </w:r>
    </w:p>
    <w:p w14:paraId="68350F1E" w14:textId="77777777" w:rsidR="00BB2093" w:rsidRPr="000B71B7" w:rsidRDefault="00BB2093" w:rsidP="00BB209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Even though the order of Pade approximation is higher than the power series approximation, as a basis for calculating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 xml:space="preserve">, we should use the Pade approximation over the power series approximation as we can get barely any information from the latter method. </w:t>
      </w:r>
    </w:p>
    <w:p w14:paraId="5BC1F7E4" w14:textId="315DFA40" w:rsidR="00BB2093" w:rsidRDefault="00BB20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5624AA" w14:textId="5B0E6853" w:rsidR="00BB2093" w:rsidRDefault="00BB2093" w:rsidP="000B71B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Question 5: </w:t>
      </w:r>
    </w:p>
    <w:p w14:paraId="3B4FCEE1" w14:textId="77777777" w:rsidR="00BB2093" w:rsidRDefault="00BB2093" w:rsidP="000B71B7">
      <w:pPr>
        <w:contextualSpacing/>
        <w:rPr>
          <w:rFonts w:ascii="Arial" w:hAnsi="Arial" w:cs="Arial"/>
        </w:rPr>
      </w:pPr>
    </w:p>
    <w:p w14:paraId="2E07CFEE" w14:textId="77777777" w:rsidR="00BB2093" w:rsidRDefault="00BB2093" w:rsidP="000B71B7">
      <w:pPr>
        <w:contextualSpacing/>
        <w:rPr>
          <w:rFonts w:ascii="Arial" w:hAnsi="Arial" w:cs="Arial"/>
        </w:rPr>
      </w:pPr>
    </w:p>
    <w:p w14:paraId="7CC097AD" w14:textId="77777777" w:rsidR="00BB2093" w:rsidRDefault="00BB2093" w:rsidP="000B71B7">
      <w:pPr>
        <w:contextualSpacing/>
        <w:rPr>
          <w:rFonts w:ascii="Arial" w:hAnsi="Arial" w:cs="Arial"/>
        </w:rPr>
      </w:pPr>
    </w:p>
    <w:p w14:paraId="2CA2E21A" w14:textId="77777777" w:rsidR="00522DF0" w:rsidRDefault="00522DF0" w:rsidP="000B71B7">
      <w:pPr>
        <w:contextualSpacing/>
        <w:rPr>
          <w:rFonts w:ascii="Arial" w:hAnsi="Arial" w:cs="Arial"/>
        </w:rPr>
      </w:pPr>
    </w:p>
    <w:p w14:paraId="7FC8BC82" w14:textId="77777777" w:rsidR="00522DF0" w:rsidRDefault="00522DF0" w:rsidP="000B71B7">
      <w:pPr>
        <w:contextualSpacing/>
        <w:rPr>
          <w:rFonts w:ascii="Arial" w:hAnsi="Arial" w:cs="Arial"/>
        </w:rPr>
      </w:pPr>
    </w:p>
    <w:p w14:paraId="52F4C8DA" w14:textId="77777777" w:rsidR="00522DF0" w:rsidRDefault="00522DF0" w:rsidP="000B71B7">
      <w:pPr>
        <w:contextualSpacing/>
        <w:rPr>
          <w:rFonts w:ascii="Arial" w:hAnsi="Arial" w:cs="Arial"/>
        </w:rPr>
      </w:pPr>
    </w:p>
    <w:p w14:paraId="13CA3654" w14:textId="77777777" w:rsidR="00522DF0" w:rsidRPr="000B71B7" w:rsidRDefault="00522DF0" w:rsidP="000B71B7">
      <w:pPr>
        <w:contextualSpacing/>
        <w:rPr>
          <w:rFonts w:ascii="Arial" w:hAnsi="Arial" w:cs="Arial"/>
        </w:rPr>
      </w:pPr>
    </w:p>
    <w:p w14:paraId="5412556E" w14:textId="77777777" w:rsidR="001E2E62" w:rsidRDefault="001E2E62" w:rsidP="000B71B7">
      <w:pPr>
        <w:framePr w:hSpace="180" w:wrap="around" w:vAnchor="text" w:hAnchor="margin" w:xAlign="center" w:y="200"/>
        <w:contextualSpacing/>
        <w:rPr>
          <w:rFonts w:ascii="Arial" w:hAnsi="Arial" w:cs="Arial"/>
        </w:rPr>
      </w:pPr>
    </w:p>
    <w:p w14:paraId="23C54777" w14:textId="77777777" w:rsidR="00BB2093" w:rsidRDefault="00BB2093" w:rsidP="000B71B7">
      <w:pPr>
        <w:framePr w:hSpace="180" w:wrap="around" w:vAnchor="text" w:hAnchor="margin" w:xAlign="center" w:y="200"/>
        <w:contextualSpacing/>
        <w:rPr>
          <w:rFonts w:ascii="Arial" w:hAnsi="Arial" w:cs="Arial"/>
        </w:rPr>
      </w:pPr>
    </w:p>
    <w:p w14:paraId="62536C6E" w14:textId="77777777" w:rsidR="00BB2093" w:rsidRDefault="00BB2093" w:rsidP="000B71B7">
      <w:pPr>
        <w:framePr w:hSpace="180" w:wrap="around" w:vAnchor="text" w:hAnchor="margin" w:xAlign="center" w:y="200"/>
        <w:contextualSpacing/>
        <w:rPr>
          <w:rFonts w:ascii="Arial" w:hAnsi="Arial" w:cs="Arial"/>
        </w:rPr>
      </w:pPr>
    </w:p>
    <w:p w14:paraId="3573ADC0" w14:textId="77777777" w:rsidR="00BB2093" w:rsidRDefault="00BB2093" w:rsidP="000B71B7">
      <w:pPr>
        <w:framePr w:hSpace="180" w:wrap="around" w:vAnchor="text" w:hAnchor="margin" w:xAlign="center" w:y="200"/>
        <w:contextualSpacing/>
        <w:rPr>
          <w:rFonts w:ascii="Arial" w:hAnsi="Arial" w:cs="Arial"/>
        </w:rPr>
      </w:pPr>
    </w:p>
    <w:p w14:paraId="31DD66E8" w14:textId="77777777" w:rsidR="00BB2093" w:rsidRPr="000B71B7" w:rsidRDefault="00BB2093" w:rsidP="000B71B7">
      <w:pPr>
        <w:framePr w:hSpace="180" w:wrap="around" w:vAnchor="text" w:hAnchor="margin" w:xAlign="center" w:y="200"/>
        <w:contextualSpacing/>
        <w:rPr>
          <w:rFonts w:ascii="Arial" w:hAnsi="Arial" w:cs="Arial"/>
        </w:rPr>
        <w:sectPr w:rsidR="00BB2093" w:rsidRPr="000B71B7" w:rsidSect="00CD194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54"/>
        <w:tblW w:w="13315" w:type="dxa"/>
        <w:tblLayout w:type="fixed"/>
        <w:tblLook w:val="04A0" w:firstRow="1" w:lastRow="0" w:firstColumn="1" w:lastColumn="0" w:noHBand="0" w:noVBand="1"/>
      </w:tblPr>
      <w:tblGrid>
        <w:gridCol w:w="648"/>
        <w:gridCol w:w="1687"/>
        <w:gridCol w:w="1440"/>
        <w:gridCol w:w="1800"/>
        <w:gridCol w:w="1890"/>
        <w:gridCol w:w="1890"/>
        <w:gridCol w:w="1710"/>
        <w:gridCol w:w="2250"/>
      </w:tblGrid>
      <w:tr w:rsidR="00FB135C" w:rsidRPr="007E2875" w14:paraId="20087039" w14:textId="77777777" w:rsidTr="00BB2093">
        <w:trPr>
          <w:trHeight w:val="257"/>
        </w:trPr>
        <w:tc>
          <w:tcPr>
            <w:tcW w:w="648" w:type="dxa"/>
            <w:vMerge w:val="restart"/>
          </w:tcPr>
          <w:p w14:paraId="377F285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  <w:r w:rsidRPr="007E2875">
              <w:rPr>
                <w:rFonts w:asciiTheme="majorHAnsi" w:hAnsiTheme="majorHAnsi" w:cs="Arial"/>
                <w:b/>
              </w:rPr>
              <w:lastRenderedPageBreak/>
              <w:t>X</w:t>
            </w:r>
          </w:p>
        </w:tc>
        <w:tc>
          <w:tcPr>
            <w:tcW w:w="1687" w:type="dxa"/>
          </w:tcPr>
          <w:p w14:paraId="243B7B7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  <w:r w:rsidRPr="007E2875">
              <w:rPr>
                <w:rFonts w:asciiTheme="majorHAnsi" w:hAnsiTheme="majorHAnsi" w:cs="Arial"/>
                <w:b/>
              </w:rPr>
              <w:t>Actual Value</w:t>
            </w:r>
          </w:p>
        </w:tc>
        <w:tc>
          <w:tcPr>
            <w:tcW w:w="5130" w:type="dxa"/>
            <w:gridSpan w:val="3"/>
          </w:tcPr>
          <w:p w14:paraId="18FCEA6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  <w:r w:rsidRPr="007E2875">
              <w:rPr>
                <w:rFonts w:asciiTheme="majorHAnsi" w:hAnsiTheme="majorHAnsi" w:cs="Arial"/>
                <w:b/>
              </w:rPr>
              <w:t>Pade Approximation (L=M=10)</w:t>
            </w:r>
          </w:p>
        </w:tc>
        <w:tc>
          <w:tcPr>
            <w:tcW w:w="5850" w:type="dxa"/>
            <w:gridSpan w:val="3"/>
          </w:tcPr>
          <w:p w14:paraId="39B997F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  <w:r w:rsidRPr="007E2875">
              <w:rPr>
                <w:rFonts w:asciiTheme="majorHAnsi" w:hAnsiTheme="majorHAnsi" w:cs="Arial"/>
                <w:b/>
              </w:rPr>
              <w:t>Power Series Approximation (N=15)</w:t>
            </w:r>
          </w:p>
        </w:tc>
      </w:tr>
      <w:tr w:rsidR="00FB135C" w:rsidRPr="007E2875" w14:paraId="16A6D533" w14:textId="77777777" w:rsidTr="00BB2093">
        <w:tc>
          <w:tcPr>
            <w:tcW w:w="648" w:type="dxa"/>
            <w:vMerge/>
          </w:tcPr>
          <w:p w14:paraId="7EC5EDB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</w:p>
        </w:tc>
        <w:tc>
          <w:tcPr>
            <w:tcW w:w="1687" w:type="dxa"/>
          </w:tcPr>
          <w:p w14:paraId="0A3E1387" w14:textId="77777777" w:rsidR="00FB135C" w:rsidRPr="007E2875" w:rsidRDefault="00A73488" w:rsidP="00BB2093">
            <w:pPr>
              <w:contextualSpacing/>
              <w:rPr>
                <w:rFonts w:asciiTheme="majorHAnsi" w:hAnsiTheme="majorHAnsi" w:cs="Arial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40" w:type="dxa"/>
          </w:tcPr>
          <w:p w14:paraId="0A7FC770" w14:textId="77777777" w:rsidR="00FB135C" w:rsidRPr="007E2875" w:rsidRDefault="00A73488" w:rsidP="00BB2093">
            <w:pPr>
              <w:contextualSpacing/>
              <w:rPr>
                <w:rFonts w:asciiTheme="majorHAnsi" w:hAnsiTheme="majorHAnsi" w:cs="Arial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800" w:type="dxa"/>
          </w:tcPr>
          <w:p w14:paraId="6312B94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  <w:r w:rsidRPr="007E2875">
              <w:rPr>
                <w:rFonts w:asciiTheme="majorHAnsi" w:hAnsiTheme="majorHAnsi" w:cs="Arial"/>
                <w:b/>
              </w:rPr>
              <w:t>Error</w:t>
            </w:r>
          </w:p>
        </w:tc>
        <w:tc>
          <w:tcPr>
            <w:tcW w:w="1890" w:type="dxa"/>
          </w:tcPr>
          <w:p w14:paraId="605B9FDA" w14:textId="77777777" w:rsidR="00FB135C" w:rsidRPr="007E2875" w:rsidRDefault="00FB135C" w:rsidP="00BB2093">
            <w:pPr>
              <w:contextualSpacing/>
              <w:rPr>
                <w:rFonts w:asciiTheme="majorHAnsi" w:eastAsia="MS Mincho" w:hAnsiTheme="majorHAnsi" w:cs="Arial"/>
                <w:b/>
              </w:rPr>
            </w:pPr>
            <w:r w:rsidRPr="007E2875">
              <w:rPr>
                <w:rFonts w:asciiTheme="majorHAnsi" w:eastAsia="MS Mincho" w:hAnsiTheme="majorHAnsi" w:cs="Arial"/>
                <w:b/>
              </w:rPr>
              <w:t>(%)</w:t>
            </w:r>
          </w:p>
        </w:tc>
        <w:tc>
          <w:tcPr>
            <w:tcW w:w="1890" w:type="dxa"/>
          </w:tcPr>
          <w:p w14:paraId="36106914" w14:textId="77777777" w:rsidR="00FB135C" w:rsidRPr="007E2875" w:rsidRDefault="00A73488" w:rsidP="00BB2093">
            <w:pPr>
              <w:contextualSpacing/>
              <w:rPr>
                <w:rFonts w:asciiTheme="majorHAnsi" w:hAnsiTheme="majorHAnsi" w:cs="Arial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10" w:type="dxa"/>
          </w:tcPr>
          <w:p w14:paraId="2E9BF9E9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  <w:r w:rsidRPr="007E2875">
              <w:rPr>
                <w:rFonts w:asciiTheme="majorHAnsi" w:hAnsiTheme="majorHAnsi" w:cs="Arial"/>
                <w:b/>
              </w:rPr>
              <w:t>Error</w:t>
            </w:r>
          </w:p>
        </w:tc>
        <w:tc>
          <w:tcPr>
            <w:tcW w:w="2250" w:type="dxa"/>
          </w:tcPr>
          <w:p w14:paraId="30CF2AB9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b/>
              </w:rPr>
            </w:pPr>
            <w:r w:rsidRPr="007E2875">
              <w:rPr>
                <w:rFonts w:asciiTheme="majorHAnsi" w:hAnsiTheme="majorHAnsi" w:cs="Arial"/>
                <w:b/>
              </w:rPr>
              <w:t>(%)</w:t>
            </w:r>
          </w:p>
        </w:tc>
      </w:tr>
      <w:tr w:rsidR="00FB135C" w:rsidRPr="007E2875" w14:paraId="304F147D" w14:textId="77777777" w:rsidTr="00BB2093">
        <w:tc>
          <w:tcPr>
            <w:tcW w:w="648" w:type="dxa"/>
            <w:vAlign w:val="bottom"/>
          </w:tcPr>
          <w:p w14:paraId="194DBEC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</w:t>
            </w:r>
          </w:p>
        </w:tc>
        <w:tc>
          <w:tcPr>
            <w:tcW w:w="1687" w:type="dxa"/>
            <w:vAlign w:val="bottom"/>
          </w:tcPr>
          <w:p w14:paraId="569C831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0.9156334</w:t>
            </w:r>
          </w:p>
        </w:tc>
        <w:tc>
          <w:tcPr>
            <w:tcW w:w="1440" w:type="dxa"/>
            <w:vAlign w:val="bottom"/>
          </w:tcPr>
          <w:p w14:paraId="4D5D653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0.915633</w:t>
            </w:r>
          </w:p>
        </w:tc>
        <w:tc>
          <w:tcPr>
            <w:tcW w:w="1800" w:type="dxa"/>
            <w:vAlign w:val="bottom"/>
          </w:tcPr>
          <w:p w14:paraId="1301C03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-6.06019E-08</w:t>
            </w:r>
          </w:p>
        </w:tc>
        <w:tc>
          <w:tcPr>
            <w:tcW w:w="1890" w:type="dxa"/>
            <w:vAlign w:val="bottom"/>
          </w:tcPr>
          <w:p w14:paraId="453886E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-6.61858E-06</w:t>
            </w:r>
          </w:p>
        </w:tc>
        <w:tc>
          <w:tcPr>
            <w:tcW w:w="1890" w:type="dxa"/>
            <w:vAlign w:val="bottom"/>
          </w:tcPr>
          <w:p w14:paraId="249D16B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</w:rPr>
              <w:t>0.91484044</w:t>
            </w:r>
          </w:p>
        </w:tc>
        <w:tc>
          <w:tcPr>
            <w:tcW w:w="1710" w:type="dxa"/>
            <w:vAlign w:val="bottom"/>
          </w:tcPr>
          <w:p w14:paraId="397DB53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</w:rPr>
              <w:t>-0.00079</w:t>
            </w:r>
          </w:p>
        </w:tc>
        <w:tc>
          <w:tcPr>
            <w:tcW w:w="2250" w:type="dxa"/>
            <w:vAlign w:val="bottom"/>
          </w:tcPr>
          <w:p w14:paraId="269EAC9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-0.0866</w:t>
            </w:r>
          </w:p>
        </w:tc>
      </w:tr>
      <w:tr w:rsidR="00FB135C" w:rsidRPr="007E2875" w14:paraId="23016A88" w14:textId="77777777" w:rsidTr="00BB2093">
        <w:tc>
          <w:tcPr>
            <w:tcW w:w="648" w:type="dxa"/>
            <w:vAlign w:val="bottom"/>
          </w:tcPr>
          <w:p w14:paraId="64D1C2C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</w:t>
            </w:r>
          </w:p>
        </w:tc>
        <w:tc>
          <w:tcPr>
            <w:tcW w:w="1687" w:type="dxa"/>
            <w:vAlign w:val="bottom"/>
          </w:tcPr>
          <w:p w14:paraId="5E29E4B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0.85211088</w:t>
            </w:r>
          </w:p>
        </w:tc>
        <w:tc>
          <w:tcPr>
            <w:tcW w:w="1440" w:type="dxa"/>
            <w:vAlign w:val="bottom"/>
          </w:tcPr>
          <w:p w14:paraId="083848E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0.852111</w:t>
            </w:r>
          </w:p>
        </w:tc>
        <w:tc>
          <w:tcPr>
            <w:tcW w:w="1800" w:type="dxa"/>
            <w:vAlign w:val="bottom"/>
          </w:tcPr>
          <w:p w14:paraId="72527D0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1.79275E-09</w:t>
            </w:r>
          </w:p>
        </w:tc>
        <w:tc>
          <w:tcPr>
            <w:tcW w:w="1890" w:type="dxa"/>
            <w:vAlign w:val="bottom"/>
          </w:tcPr>
          <w:p w14:paraId="6193093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2.1039E-07</w:t>
            </w:r>
          </w:p>
        </w:tc>
        <w:tc>
          <w:tcPr>
            <w:tcW w:w="1890" w:type="dxa"/>
            <w:vAlign w:val="bottom"/>
          </w:tcPr>
          <w:p w14:paraId="60D6AD6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-31.42068165</w:t>
            </w:r>
          </w:p>
        </w:tc>
        <w:tc>
          <w:tcPr>
            <w:tcW w:w="1710" w:type="dxa"/>
            <w:vAlign w:val="bottom"/>
          </w:tcPr>
          <w:p w14:paraId="26C6F10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-32.2728</w:t>
            </w:r>
          </w:p>
        </w:tc>
        <w:tc>
          <w:tcPr>
            <w:tcW w:w="2250" w:type="dxa"/>
            <w:vAlign w:val="bottom"/>
          </w:tcPr>
          <w:p w14:paraId="3919849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-3787.39</w:t>
            </w:r>
          </w:p>
        </w:tc>
      </w:tr>
      <w:tr w:rsidR="00FB135C" w:rsidRPr="007E2875" w14:paraId="0151DE5B" w14:textId="77777777" w:rsidTr="00BB2093">
        <w:tc>
          <w:tcPr>
            <w:tcW w:w="648" w:type="dxa"/>
            <w:vAlign w:val="bottom"/>
          </w:tcPr>
          <w:p w14:paraId="0860A1A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0.3</w:t>
            </w:r>
          </w:p>
        </w:tc>
        <w:tc>
          <w:tcPr>
            <w:tcW w:w="1687" w:type="dxa"/>
            <w:vAlign w:val="bottom"/>
          </w:tcPr>
          <w:p w14:paraId="7E271B2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0.80118628</w:t>
            </w:r>
          </w:p>
        </w:tc>
        <w:tc>
          <w:tcPr>
            <w:tcW w:w="1440" w:type="dxa"/>
            <w:vAlign w:val="bottom"/>
          </w:tcPr>
          <w:p w14:paraId="3D496E9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0.801186</w:t>
            </w:r>
          </w:p>
        </w:tc>
        <w:tc>
          <w:tcPr>
            <w:tcW w:w="1800" w:type="dxa"/>
            <w:vAlign w:val="bottom"/>
          </w:tcPr>
          <w:p w14:paraId="4523DB4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1.3659E-08</w:t>
            </w:r>
          </w:p>
        </w:tc>
        <w:tc>
          <w:tcPr>
            <w:tcW w:w="1890" w:type="dxa"/>
            <w:vAlign w:val="bottom"/>
          </w:tcPr>
          <w:p w14:paraId="0BA0703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1.70484E-06</w:t>
            </w:r>
          </w:p>
        </w:tc>
        <w:tc>
          <w:tcPr>
            <w:tcW w:w="1890" w:type="dxa"/>
            <w:vAlign w:val="bottom"/>
          </w:tcPr>
          <w:p w14:paraId="24FDA8A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-15385.95186</w:t>
            </w:r>
          </w:p>
        </w:tc>
        <w:tc>
          <w:tcPr>
            <w:tcW w:w="1710" w:type="dxa"/>
            <w:vAlign w:val="bottom"/>
          </w:tcPr>
          <w:p w14:paraId="323BCAC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-15386.8</w:t>
            </w:r>
          </w:p>
        </w:tc>
        <w:tc>
          <w:tcPr>
            <w:tcW w:w="2250" w:type="dxa"/>
            <w:vAlign w:val="bottom"/>
          </w:tcPr>
          <w:p w14:paraId="3ADE683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-1920496</w:t>
            </w:r>
          </w:p>
        </w:tc>
      </w:tr>
      <w:tr w:rsidR="00FB135C" w:rsidRPr="007E2875" w14:paraId="08D9F6B5" w14:textId="77777777" w:rsidTr="00BB2093">
        <w:tc>
          <w:tcPr>
            <w:tcW w:w="648" w:type="dxa"/>
            <w:vAlign w:val="bottom"/>
          </w:tcPr>
          <w:p w14:paraId="3CCBF5A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0.4</w:t>
            </w:r>
          </w:p>
        </w:tc>
        <w:tc>
          <w:tcPr>
            <w:tcW w:w="1687" w:type="dxa"/>
            <w:vAlign w:val="bottom"/>
          </w:tcPr>
          <w:p w14:paraId="779B715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0.75881459</w:t>
            </w:r>
          </w:p>
        </w:tc>
        <w:tc>
          <w:tcPr>
            <w:tcW w:w="1440" w:type="dxa"/>
            <w:vAlign w:val="bottom"/>
          </w:tcPr>
          <w:p w14:paraId="2157F6F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0.758815</w:t>
            </w:r>
          </w:p>
        </w:tc>
        <w:tc>
          <w:tcPr>
            <w:tcW w:w="1800" w:type="dxa"/>
            <w:vAlign w:val="bottom"/>
          </w:tcPr>
          <w:p w14:paraId="46AA2BF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1.32262E-07</w:t>
            </w:r>
          </w:p>
        </w:tc>
        <w:tc>
          <w:tcPr>
            <w:tcW w:w="1890" w:type="dxa"/>
            <w:vAlign w:val="bottom"/>
          </w:tcPr>
          <w:p w14:paraId="09663C9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1.74301E-05</w:t>
            </w:r>
          </w:p>
        </w:tc>
        <w:tc>
          <w:tcPr>
            <w:tcW w:w="1890" w:type="dxa"/>
            <w:vAlign w:val="bottom"/>
          </w:tcPr>
          <w:p w14:paraId="3230134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-1205207.548</w:t>
            </w:r>
          </w:p>
        </w:tc>
        <w:tc>
          <w:tcPr>
            <w:tcW w:w="1710" w:type="dxa"/>
            <w:vAlign w:val="bottom"/>
          </w:tcPr>
          <w:p w14:paraId="795F4B4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-1205208</w:t>
            </w:r>
          </w:p>
        </w:tc>
        <w:tc>
          <w:tcPr>
            <w:tcW w:w="2250" w:type="dxa"/>
            <w:vAlign w:val="bottom"/>
          </w:tcPr>
          <w:p w14:paraId="57D7B224" w14:textId="77777777" w:rsidR="00FB135C" w:rsidRPr="007E2875" w:rsidRDefault="00FB135C" w:rsidP="00BB2093">
            <w:pPr>
              <w:ind w:right="-1075"/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-1.6E+08</w:t>
            </w:r>
          </w:p>
        </w:tc>
      </w:tr>
      <w:tr w:rsidR="00FB135C" w:rsidRPr="007E2875" w14:paraId="2E248EE6" w14:textId="77777777" w:rsidTr="00BB2093">
        <w:tc>
          <w:tcPr>
            <w:tcW w:w="648" w:type="dxa"/>
            <w:vAlign w:val="bottom"/>
          </w:tcPr>
          <w:p w14:paraId="2CDA394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0.5</w:t>
            </w:r>
          </w:p>
        </w:tc>
        <w:tc>
          <w:tcPr>
            <w:tcW w:w="1687" w:type="dxa"/>
            <w:vAlign w:val="bottom"/>
          </w:tcPr>
          <w:p w14:paraId="4AD3084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0.72265723</w:t>
            </w:r>
          </w:p>
        </w:tc>
        <w:tc>
          <w:tcPr>
            <w:tcW w:w="1440" w:type="dxa"/>
            <w:vAlign w:val="bottom"/>
          </w:tcPr>
          <w:p w14:paraId="1CF1058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0.722658</w:t>
            </w:r>
          </w:p>
        </w:tc>
        <w:tc>
          <w:tcPr>
            <w:tcW w:w="1800" w:type="dxa"/>
            <w:vAlign w:val="bottom"/>
          </w:tcPr>
          <w:p w14:paraId="656CCF7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6.24763E-07</w:t>
            </w:r>
          </w:p>
        </w:tc>
        <w:tc>
          <w:tcPr>
            <w:tcW w:w="1890" w:type="dxa"/>
            <w:vAlign w:val="bottom"/>
          </w:tcPr>
          <w:p w14:paraId="1A5F415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8.64536E-05</w:t>
            </w:r>
          </w:p>
        </w:tc>
        <w:tc>
          <w:tcPr>
            <w:tcW w:w="1890" w:type="dxa"/>
            <w:vAlign w:val="bottom"/>
          </w:tcPr>
          <w:p w14:paraId="535AD39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-35245832.94</w:t>
            </w:r>
          </w:p>
        </w:tc>
        <w:tc>
          <w:tcPr>
            <w:tcW w:w="1710" w:type="dxa"/>
            <w:vAlign w:val="bottom"/>
          </w:tcPr>
          <w:p w14:paraId="5E75178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-3.5E+07</w:t>
            </w:r>
          </w:p>
        </w:tc>
        <w:tc>
          <w:tcPr>
            <w:tcW w:w="2250" w:type="dxa"/>
            <w:vAlign w:val="bottom"/>
          </w:tcPr>
          <w:p w14:paraId="4D14B30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-4.9E+09</w:t>
            </w:r>
          </w:p>
        </w:tc>
      </w:tr>
      <w:tr w:rsidR="00FB135C" w:rsidRPr="007E2875" w14:paraId="10203A0A" w14:textId="77777777" w:rsidTr="00BB2093">
        <w:tc>
          <w:tcPr>
            <w:tcW w:w="648" w:type="dxa"/>
            <w:vAlign w:val="bottom"/>
          </w:tcPr>
          <w:p w14:paraId="4B8ADD5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</w:t>
            </w:r>
          </w:p>
        </w:tc>
        <w:tc>
          <w:tcPr>
            <w:tcW w:w="1687" w:type="dxa"/>
            <w:vAlign w:val="bottom"/>
          </w:tcPr>
          <w:p w14:paraId="295AB0B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0.69122594</w:t>
            </w:r>
          </w:p>
        </w:tc>
        <w:tc>
          <w:tcPr>
            <w:tcW w:w="1440" w:type="dxa"/>
            <w:vAlign w:val="bottom"/>
          </w:tcPr>
          <w:p w14:paraId="17395ED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0.691228</w:t>
            </w:r>
          </w:p>
        </w:tc>
        <w:tc>
          <w:tcPr>
            <w:tcW w:w="1800" w:type="dxa"/>
            <w:vAlign w:val="bottom"/>
          </w:tcPr>
          <w:p w14:paraId="0EF7AD6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1.98126E-06</w:t>
            </w:r>
          </w:p>
        </w:tc>
        <w:tc>
          <w:tcPr>
            <w:tcW w:w="1890" w:type="dxa"/>
            <w:vAlign w:val="bottom"/>
          </w:tcPr>
          <w:p w14:paraId="4EC41FB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0.000286629</w:t>
            </w:r>
          </w:p>
        </w:tc>
        <w:tc>
          <w:tcPr>
            <w:tcW w:w="1890" w:type="dxa"/>
            <w:vAlign w:val="bottom"/>
          </w:tcPr>
          <w:p w14:paraId="5501540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-553748521.2</w:t>
            </w:r>
          </w:p>
        </w:tc>
        <w:tc>
          <w:tcPr>
            <w:tcW w:w="1710" w:type="dxa"/>
            <w:vAlign w:val="bottom"/>
          </w:tcPr>
          <w:p w14:paraId="2F021C6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-5.5E+08</w:t>
            </w:r>
          </w:p>
        </w:tc>
        <w:tc>
          <w:tcPr>
            <w:tcW w:w="2250" w:type="dxa"/>
            <w:vAlign w:val="bottom"/>
          </w:tcPr>
          <w:p w14:paraId="7F08CFF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-8E+10</w:t>
            </w:r>
          </w:p>
        </w:tc>
      </w:tr>
      <w:tr w:rsidR="00FB135C" w:rsidRPr="007E2875" w14:paraId="612087C0" w14:textId="77777777" w:rsidTr="00BB2093">
        <w:tc>
          <w:tcPr>
            <w:tcW w:w="648" w:type="dxa"/>
            <w:vAlign w:val="bottom"/>
          </w:tcPr>
          <w:p w14:paraId="3F5F415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0.7</w:t>
            </w:r>
          </w:p>
        </w:tc>
        <w:tc>
          <w:tcPr>
            <w:tcW w:w="1687" w:type="dxa"/>
            <w:vAlign w:val="bottom"/>
          </w:tcPr>
          <w:p w14:paraId="445B5B4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0.66351027</w:t>
            </w:r>
          </w:p>
        </w:tc>
        <w:tc>
          <w:tcPr>
            <w:tcW w:w="1440" w:type="dxa"/>
            <w:vAlign w:val="bottom"/>
          </w:tcPr>
          <w:p w14:paraId="7FCACD5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0.663515</w:t>
            </w:r>
          </w:p>
        </w:tc>
        <w:tc>
          <w:tcPr>
            <w:tcW w:w="1800" w:type="dxa"/>
            <w:vAlign w:val="bottom"/>
          </w:tcPr>
          <w:p w14:paraId="2233CB0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4.91558E-06</w:t>
            </w:r>
          </w:p>
        </w:tc>
        <w:tc>
          <w:tcPr>
            <w:tcW w:w="1890" w:type="dxa"/>
            <w:vAlign w:val="bottom"/>
          </w:tcPr>
          <w:p w14:paraId="37FFEE4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0.000740844</w:t>
            </w:r>
          </w:p>
        </w:tc>
        <w:tc>
          <w:tcPr>
            <w:tcW w:w="1890" w:type="dxa"/>
            <w:vAlign w:val="bottom"/>
          </w:tcPr>
          <w:p w14:paraId="70642E5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-5.67E+09</w:t>
            </w:r>
          </w:p>
        </w:tc>
        <w:tc>
          <w:tcPr>
            <w:tcW w:w="1710" w:type="dxa"/>
            <w:vAlign w:val="bottom"/>
          </w:tcPr>
          <w:p w14:paraId="4E52D40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-5.7E+09</w:t>
            </w:r>
          </w:p>
        </w:tc>
        <w:tc>
          <w:tcPr>
            <w:tcW w:w="2250" w:type="dxa"/>
            <w:vAlign w:val="bottom"/>
          </w:tcPr>
          <w:p w14:paraId="5A9D570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-8.5E+11</w:t>
            </w:r>
          </w:p>
        </w:tc>
      </w:tr>
      <w:tr w:rsidR="00FB135C" w:rsidRPr="007E2875" w14:paraId="3A8095F0" w14:textId="77777777" w:rsidTr="00BB2093">
        <w:tc>
          <w:tcPr>
            <w:tcW w:w="648" w:type="dxa"/>
            <w:vAlign w:val="bottom"/>
          </w:tcPr>
          <w:p w14:paraId="3804B34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0.8</w:t>
            </w:r>
          </w:p>
        </w:tc>
        <w:tc>
          <w:tcPr>
            <w:tcW w:w="1687" w:type="dxa"/>
            <w:vAlign w:val="bottom"/>
          </w:tcPr>
          <w:p w14:paraId="275EA58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0.6387911</w:t>
            </w:r>
          </w:p>
        </w:tc>
        <w:tc>
          <w:tcPr>
            <w:tcW w:w="1440" w:type="dxa"/>
            <w:vAlign w:val="bottom"/>
          </w:tcPr>
          <w:p w14:paraId="7500F3B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0.638801</w:t>
            </w:r>
          </w:p>
        </w:tc>
        <w:tc>
          <w:tcPr>
            <w:tcW w:w="1800" w:type="dxa"/>
            <w:vAlign w:val="bottom"/>
          </w:tcPr>
          <w:p w14:paraId="4093E01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1.02389E-05</w:t>
            </w:r>
          </w:p>
        </w:tc>
        <w:tc>
          <w:tcPr>
            <w:tcW w:w="1890" w:type="dxa"/>
            <w:vAlign w:val="bottom"/>
          </w:tcPr>
          <w:p w14:paraId="0407EBC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0.001602852</w:t>
            </w:r>
          </w:p>
        </w:tc>
        <w:tc>
          <w:tcPr>
            <w:tcW w:w="1890" w:type="dxa"/>
            <w:vAlign w:val="bottom"/>
          </w:tcPr>
          <w:p w14:paraId="3EED17F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-4.25E+10</w:t>
            </w:r>
          </w:p>
        </w:tc>
        <w:tc>
          <w:tcPr>
            <w:tcW w:w="1710" w:type="dxa"/>
            <w:vAlign w:val="bottom"/>
          </w:tcPr>
          <w:p w14:paraId="28BC72E9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-4.2E+10</w:t>
            </w:r>
          </w:p>
        </w:tc>
        <w:tc>
          <w:tcPr>
            <w:tcW w:w="2250" w:type="dxa"/>
            <w:vAlign w:val="bottom"/>
          </w:tcPr>
          <w:p w14:paraId="60911FD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-6.7E+12</w:t>
            </w:r>
          </w:p>
        </w:tc>
      </w:tr>
      <w:tr w:rsidR="00FB135C" w:rsidRPr="007E2875" w14:paraId="1C82F2AE" w14:textId="77777777" w:rsidTr="00BB2093">
        <w:tc>
          <w:tcPr>
            <w:tcW w:w="648" w:type="dxa"/>
            <w:vAlign w:val="bottom"/>
          </w:tcPr>
          <w:p w14:paraId="7204EF8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0.9</w:t>
            </w:r>
          </w:p>
        </w:tc>
        <w:tc>
          <w:tcPr>
            <w:tcW w:w="1687" w:type="dxa"/>
            <w:vAlign w:val="bottom"/>
          </w:tcPr>
          <w:p w14:paraId="4266EC7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0.61653779</w:t>
            </w:r>
          </w:p>
        </w:tc>
        <w:tc>
          <w:tcPr>
            <w:tcW w:w="1440" w:type="dxa"/>
            <w:vAlign w:val="bottom"/>
          </w:tcPr>
          <w:p w14:paraId="018B190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0.616557</w:t>
            </w:r>
          </w:p>
        </w:tc>
        <w:tc>
          <w:tcPr>
            <w:tcW w:w="1800" w:type="dxa"/>
            <w:vAlign w:val="bottom"/>
          </w:tcPr>
          <w:p w14:paraId="504CF6E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1.88182E-05</w:t>
            </w:r>
          </w:p>
        </w:tc>
        <w:tc>
          <w:tcPr>
            <w:tcW w:w="1890" w:type="dxa"/>
            <w:vAlign w:val="bottom"/>
          </w:tcPr>
          <w:p w14:paraId="33A95E2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0.003052243</w:t>
            </w:r>
          </w:p>
        </w:tc>
        <w:tc>
          <w:tcPr>
            <w:tcW w:w="1890" w:type="dxa"/>
            <w:vAlign w:val="bottom"/>
          </w:tcPr>
          <w:p w14:paraId="038CE53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-2.51E+11</w:t>
            </w:r>
          </w:p>
        </w:tc>
        <w:tc>
          <w:tcPr>
            <w:tcW w:w="1710" w:type="dxa"/>
            <w:vAlign w:val="bottom"/>
          </w:tcPr>
          <w:p w14:paraId="4F43396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-2.5E+11</w:t>
            </w:r>
          </w:p>
        </w:tc>
        <w:tc>
          <w:tcPr>
            <w:tcW w:w="2250" w:type="dxa"/>
            <w:vAlign w:val="bottom"/>
          </w:tcPr>
          <w:p w14:paraId="60FE72B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-4.1E+13</w:t>
            </w:r>
          </w:p>
        </w:tc>
      </w:tr>
      <w:tr w:rsidR="00FB135C" w:rsidRPr="007E2875" w14:paraId="580B8574" w14:textId="77777777" w:rsidTr="00BB2093">
        <w:tc>
          <w:tcPr>
            <w:tcW w:w="648" w:type="dxa"/>
            <w:vAlign w:val="bottom"/>
          </w:tcPr>
          <w:p w14:paraId="66A4B2C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</w:t>
            </w:r>
          </w:p>
        </w:tc>
        <w:tc>
          <w:tcPr>
            <w:tcW w:w="1687" w:type="dxa"/>
            <w:vAlign w:val="bottom"/>
          </w:tcPr>
          <w:p w14:paraId="576B9DF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0.59634736</w:t>
            </w:r>
          </w:p>
        </w:tc>
        <w:tc>
          <w:tcPr>
            <w:tcW w:w="1440" w:type="dxa"/>
            <w:vAlign w:val="bottom"/>
          </w:tcPr>
          <w:p w14:paraId="5698CC0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0.596379</w:t>
            </w:r>
          </w:p>
        </w:tc>
        <w:tc>
          <w:tcPr>
            <w:tcW w:w="1800" w:type="dxa"/>
            <w:vAlign w:val="bottom"/>
          </w:tcPr>
          <w:p w14:paraId="3ED6F4B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3.15238E-05</w:t>
            </w:r>
          </w:p>
        </w:tc>
        <w:tc>
          <w:tcPr>
            <w:tcW w:w="1890" w:type="dxa"/>
            <w:vAlign w:val="bottom"/>
          </w:tcPr>
          <w:p w14:paraId="5776ECB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0.005286148</w:t>
            </w:r>
          </w:p>
        </w:tc>
        <w:tc>
          <w:tcPr>
            <w:tcW w:w="1890" w:type="dxa"/>
            <w:vAlign w:val="bottom"/>
          </w:tcPr>
          <w:p w14:paraId="0864195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-1.23E+12</w:t>
            </w:r>
          </w:p>
        </w:tc>
        <w:tc>
          <w:tcPr>
            <w:tcW w:w="1710" w:type="dxa"/>
            <w:vAlign w:val="bottom"/>
          </w:tcPr>
          <w:p w14:paraId="032C4DC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-1.2E+12</w:t>
            </w:r>
          </w:p>
        </w:tc>
        <w:tc>
          <w:tcPr>
            <w:tcW w:w="2250" w:type="dxa"/>
            <w:vAlign w:val="bottom"/>
          </w:tcPr>
          <w:p w14:paraId="55AFE5B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-2.1E+14</w:t>
            </w:r>
          </w:p>
        </w:tc>
      </w:tr>
      <w:tr w:rsidR="00FB135C" w:rsidRPr="007E2875" w14:paraId="02F48D07" w14:textId="77777777" w:rsidTr="00BB2093">
        <w:tc>
          <w:tcPr>
            <w:tcW w:w="648" w:type="dxa"/>
            <w:vAlign w:val="bottom"/>
          </w:tcPr>
          <w:p w14:paraId="4D0B8EE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2</w:t>
            </w:r>
          </w:p>
        </w:tc>
        <w:tc>
          <w:tcPr>
            <w:tcW w:w="1687" w:type="dxa"/>
            <w:vAlign w:val="bottom"/>
          </w:tcPr>
          <w:p w14:paraId="4F77077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0.46145532</w:t>
            </w:r>
          </w:p>
        </w:tc>
        <w:tc>
          <w:tcPr>
            <w:tcW w:w="1440" w:type="dxa"/>
            <w:vAlign w:val="bottom"/>
          </w:tcPr>
          <w:p w14:paraId="24674E1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0.46196</w:t>
            </w:r>
          </w:p>
        </w:tc>
        <w:tc>
          <w:tcPr>
            <w:tcW w:w="1800" w:type="dxa"/>
            <w:vAlign w:val="bottom"/>
          </w:tcPr>
          <w:p w14:paraId="2A2C39C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0.000505175</w:t>
            </w:r>
          </w:p>
        </w:tc>
        <w:tc>
          <w:tcPr>
            <w:tcW w:w="1890" w:type="dxa"/>
            <w:vAlign w:val="bottom"/>
          </w:tcPr>
          <w:p w14:paraId="7DB1443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0.109474403</w:t>
            </w:r>
          </w:p>
        </w:tc>
        <w:tc>
          <w:tcPr>
            <w:tcW w:w="1890" w:type="dxa"/>
            <w:vAlign w:val="bottom"/>
          </w:tcPr>
          <w:p w14:paraId="149298F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-4.15E+16</w:t>
            </w:r>
          </w:p>
        </w:tc>
        <w:tc>
          <w:tcPr>
            <w:tcW w:w="1710" w:type="dxa"/>
            <w:vAlign w:val="bottom"/>
          </w:tcPr>
          <w:p w14:paraId="570240C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-4.1E+16</w:t>
            </w:r>
          </w:p>
        </w:tc>
        <w:tc>
          <w:tcPr>
            <w:tcW w:w="2250" w:type="dxa"/>
            <w:vAlign w:val="bottom"/>
          </w:tcPr>
          <w:p w14:paraId="0C7BC30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-9E+18</w:t>
            </w:r>
          </w:p>
        </w:tc>
      </w:tr>
      <w:tr w:rsidR="00FB135C" w:rsidRPr="007E2875" w14:paraId="278FF9D5" w14:textId="77777777" w:rsidTr="00BB2093">
        <w:tc>
          <w:tcPr>
            <w:tcW w:w="648" w:type="dxa"/>
            <w:vAlign w:val="bottom"/>
          </w:tcPr>
          <w:p w14:paraId="7AD2F79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3</w:t>
            </w:r>
          </w:p>
        </w:tc>
        <w:tc>
          <w:tcPr>
            <w:tcW w:w="1687" w:type="dxa"/>
            <w:vAlign w:val="bottom"/>
          </w:tcPr>
          <w:p w14:paraId="0A7168F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0.38560201</w:t>
            </w:r>
          </w:p>
        </w:tc>
        <w:tc>
          <w:tcPr>
            <w:tcW w:w="1440" w:type="dxa"/>
            <w:vAlign w:val="bottom"/>
          </w:tcPr>
          <w:p w14:paraId="3BD3FDE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0.387274</w:t>
            </w:r>
          </w:p>
        </w:tc>
        <w:tc>
          <w:tcPr>
            <w:tcW w:w="1800" w:type="dxa"/>
            <w:vAlign w:val="bottom"/>
          </w:tcPr>
          <w:p w14:paraId="4EBF852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0.001671949</w:t>
            </w:r>
          </w:p>
        </w:tc>
        <w:tc>
          <w:tcPr>
            <w:tcW w:w="1890" w:type="dxa"/>
            <w:vAlign w:val="bottom"/>
          </w:tcPr>
          <w:p w14:paraId="24639F3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0.433594569</w:t>
            </w:r>
          </w:p>
        </w:tc>
        <w:tc>
          <w:tcPr>
            <w:tcW w:w="1890" w:type="dxa"/>
            <w:vAlign w:val="bottom"/>
          </w:tcPr>
          <w:p w14:paraId="1CDF61A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-1.84E+19</w:t>
            </w:r>
          </w:p>
        </w:tc>
        <w:tc>
          <w:tcPr>
            <w:tcW w:w="1710" w:type="dxa"/>
            <w:vAlign w:val="bottom"/>
          </w:tcPr>
          <w:p w14:paraId="40B26D1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-1.8E+19</w:t>
            </w:r>
          </w:p>
        </w:tc>
        <w:tc>
          <w:tcPr>
            <w:tcW w:w="2250" w:type="dxa"/>
            <w:vAlign w:val="bottom"/>
          </w:tcPr>
          <w:p w14:paraId="180F8C8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-4.8E+21</w:t>
            </w:r>
          </w:p>
        </w:tc>
      </w:tr>
      <w:tr w:rsidR="00FB135C" w:rsidRPr="007E2875" w14:paraId="05C22B53" w14:textId="77777777" w:rsidTr="00BB2093">
        <w:tc>
          <w:tcPr>
            <w:tcW w:w="648" w:type="dxa"/>
            <w:vAlign w:val="bottom"/>
          </w:tcPr>
          <w:p w14:paraId="5970167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4</w:t>
            </w:r>
          </w:p>
        </w:tc>
        <w:tc>
          <w:tcPr>
            <w:tcW w:w="1687" w:type="dxa"/>
            <w:vAlign w:val="bottom"/>
          </w:tcPr>
          <w:p w14:paraId="3C1B25B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0.33522136</w:t>
            </w:r>
          </w:p>
        </w:tc>
        <w:tc>
          <w:tcPr>
            <w:tcW w:w="1440" w:type="dxa"/>
            <w:vAlign w:val="bottom"/>
          </w:tcPr>
          <w:p w14:paraId="78824CF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0.338565</w:t>
            </w:r>
          </w:p>
        </w:tc>
        <w:tc>
          <w:tcPr>
            <w:tcW w:w="1800" w:type="dxa"/>
            <w:vAlign w:val="bottom"/>
          </w:tcPr>
          <w:p w14:paraId="39D0ADF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0.003343908</w:t>
            </w:r>
          </w:p>
        </w:tc>
        <w:tc>
          <w:tcPr>
            <w:tcW w:w="1890" w:type="dxa"/>
            <w:vAlign w:val="bottom"/>
          </w:tcPr>
          <w:p w14:paraId="15AF137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0.997522332</w:t>
            </w:r>
          </w:p>
        </w:tc>
        <w:tc>
          <w:tcPr>
            <w:tcW w:w="1890" w:type="dxa"/>
            <w:vAlign w:val="bottom"/>
          </w:tcPr>
          <w:p w14:paraId="788B305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-1.38E+21</w:t>
            </w:r>
          </w:p>
        </w:tc>
        <w:tc>
          <w:tcPr>
            <w:tcW w:w="1710" w:type="dxa"/>
            <w:vAlign w:val="bottom"/>
          </w:tcPr>
          <w:p w14:paraId="0ECA97E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-1.4E+21</w:t>
            </w:r>
          </w:p>
        </w:tc>
        <w:tc>
          <w:tcPr>
            <w:tcW w:w="2250" w:type="dxa"/>
            <w:vAlign w:val="bottom"/>
          </w:tcPr>
          <w:p w14:paraId="0D3357F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-4.1E+23</w:t>
            </w:r>
          </w:p>
        </w:tc>
      </w:tr>
      <w:tr w:rsidR="00FB135C" w:rsidRPr="007E2875" w14:paraId="1ACE1FEA" w14:textId="77777777" w:rsidTr="00BB2093">
        <w:tc>
          <w:tcPr>
            <w:tcW w:w="648" w:type="dxa"/>
            <w:vAlign w:val="bottom"/>
          </w:tcPr>
          <w:p w14:paraId="0504B00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1687" w:type="dxa"/>
            <w:vAlign w:val="bottom"/>
          </w:tcPr>
          <w:p w14:paraId="1FE28C3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0.29866975</w:t>
            </w:r>
          </w:p>
        </w:tc>
        <w:tc>
          <w:tcPr>
            <w:tcW w:w="1440" w:type="dxa"/>
            <w:vAlign w:val="bottom"/>
          </w:tcPr>
          <w:p w14:paraId="512AA56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0.303969</w:t>
            </w:r>
          </w:p>
        </w:tc>
        <w:tc>
          <w:tcPr>
            <w:tcW w:w="1800" w:type="dxa"/>
            <w:vAlign w:val="bottom"/>
          </w:tcPr>
          <w:p w14:paraId="6C181E7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0.005299605</w:t>
            </w:r>
          </w:p>
        </w:tc>
        <w:tc>
          <w:tcPr>
            <w:tcW w:w="1890" w:type="dxa"/>
            <w:vAlign w:val="bottom"/>
          </w:tcPr>
          <w:p w14:paraId="745557A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1.774402977</w:t>
            </w:r>
          </w:p>
        </w:tc>
        <w:tc>
          <w:tcPr>
            <w:tcW w:w="1890" w:type="dxa"/>
            <w:vAlign w:val="bottom"/>
          </w:tcPr>
          <w:p w14:paraId="090F8F5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-3.94E+22</w:t>
            </w:r>
          </w:p>
        </w:tc>
        <w:tc>
          <w:tcPr>
            <w:tcW w:w="1710" w:type="dxa"/>
            <w:vAlign w:val="bottom"/>
          </w:tcPr>
          <w:p w14:paraId="34FA939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-3.9E+22</w:t>
            </w:r>
          </w:p>
        </w:tc>
        <w:tc>
          <w:tcPr>
            <w:tcW w:w="2250" w:type="dxa"/>
            <w:vAlign w:val="bottom"/>
          </w:tcPr>
          <w:p w14:paraId="0BFD987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-1.3E+25</w:t>
            </w:r>
          </w:p>
        </w:tc>
      </w:tr>
      <w:tr w:rsidR="00FB135C" w:rsidRPr="007E2875" w14:paraId="3D3E3DC7" w14:textId="77777777" w:rsidTr="00BB2093">
        <w:tc>
          <w:tcPr>
            <w:tcW w:w="648" w:type="dxa"/>
            <w:vAlign w:val="bottom"/>
          </w:tcPr>
          <w:p w14:paraId="70AB06F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1687" w:type="dxa"/>
            <w:vAlign w:val="bottom"/>
          </w:tcPr>
          <w:p w14:paraId="6C36D29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0.27063301</w:t>
            </w:r>
          </w:p>
        </w:tc>
        <w:tc>
          <w:tcPr>
            <w:tcW w:w="1440" w:type="dxa"/>
            <w:vAlign w:val="bottom"/>
          </w:tcPr>
          <w:p w14:paraId="0E3B141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0.278017</w:t>
            </w:r>
          </w:p>
        </w:tc>
        <w:tc>
          <w:tcPr>
            <w:tcW w:w="1800" w:type="dxa"/>
            <w:vAlign w:val="bottom"/>
          </w:tcPr>
          <w:p w14:paraId="0B7DEF8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0.007384201</w:t>
            </w:r>
          </w:p>
        </w:tc>
        <w:tc>
          <w:tcPr>
            <w:tcW w:w="1890" w:type="dxa"/>
            <w:vAlign w:val="bottom"/>
          </w:tcPr>
          <w:p w14:paraId="795BB51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2.728492272</w:t>
            </w:r>
          </w:p>
        </w:tc>
        <w:tc>
          <w:tcPr>
            <w:tcW w:w="1890" w:type="dxa"/>
            <w:vAlign w:val="bottom"/>
          </w:tcPr>
          <w:p w14:paraId="4E3FD88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-6.08E+23</w:t>
            </w:r>
          </w:p>
        </w:tc>
        <w:tc>
          <w:tcPr>
            <w:tcW w:w="1710" w:type="dxa"/>
            <w:vAlign w:val="bottom"/>
          </w:tcPr>
          <w:p w14:paraId="026369E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-6.1E+23</w:t>
            </w:r>
          </w:p>
        </w:tc>
        <w:tc>
          <w:tcPr>
            <w:tcW w:w="2250" w:type="dxa"/>
            <w:vAlign w:val="bottom"/>
          </w:tcPr>
          <w:p w14:paraId="3AE34E4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-2.2E+26</w:t>
            </w:r>
          </w:p>
        </w:tc>
      </w:tr>
      <w:tr w:rsidR="00FB135C" w:rsidRPr="007E2875" w14:paraId="5C96702F" w14:textId="77777777" w:rsidTr="00BB2093">
        <w:tc>
          <w:tcPr>
            <w:tcW w:w="648" w:type="dxa"/>
            <w:vAlign w:val="bottom"/>
          </w:tcPr>
          <w:p w14:paraId="17D4D92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1687" w:type="dxa"/>
            <w:vAlign w:val="bottom"/>
          </w:tcPr>
          <w:p w14:paraId="5B9C840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0.24828135</w:t>
            </w:r>
          </w:p>
        </w:tc>
        <w:tc>
          <w:tcPr>
            <w:tcW w:w="1440" w:type="dxa"/>
            <w:vAlign w:val="bottom"/>
          </w:tcPr>
          <w:p w14:paraId="1E8254A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0.257783</w:t>
            </w:r>
          </w:p>
        </w:tc>
        <w:tc>
          <w:tcPr>
            <w:tcW w:w="1800" w:type="dxa"/>
            <w:vAlign w:val="bottom"/>
          </w:tcPr>
          <w:p w14:paraId="08F6E03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0.009501752</w:t>
            </w:r>
          </w:p>
        </w:tc>
        <w:tc>
          <w:tcPr>
            <w:tcW w:w="1890" w:type="dxa"/>
            <w:vAlign w:val="bottom"/>
          </w:tcPr>
          <w:p w14:paraId="02046B6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3.827009971</w:t>
            </w:r>
          </w:p>
        </w:tc>
        <w:tc>
          <w:tcPr>
            <w:tcW w:w="1890" w:type="dxa"/>
            <w:vAlign w:val="bottom"/>
          </w:tcPr>
          <w:p w14:paraId="7E985A6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-6.15E+24</w:t>
            </w:r>
          </w:p>
        </w:tc>
        <w:tc>
          <w:tcPr>
            <w:tcW w:w="1710" w:type="dxa"/>
            <w:vAlign w:val="bottom"/>
          </w:tcPr>
          <w:p w14:paraId="35D200E9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-6.1E+24</w:t>
            </w:r>
          </w:p>
        </w:tc>
        <w:tc>
          <w:tcPr>
            <w:tcW w:w="2250" w:type="dxa"/>
            <w:vAlign w:val="bottom"/>
          </w:tcPr>
          <w:p w14:paraId="5479B80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-2.5E+27</w:t>
            </w:r>
          </w:p>
        </w:tc>
      </w:tr>
      <w:tr w:rsidR="00FB135C" w:rsidRPr="007E2875" w14:paraId="56F7B275" w14:textId="77777777" w:rsidTr="00BB2093">
        <w:tc>
          <w:tcPr>
            <w:tcW w:w="648" w:type="dxa"/>
            <w:vAlign w:val="bottom"/>
          </w:tcPr>
          <w:p w14:paraId="125AB46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8</w:t>
            </w:r>
          </w:p>
        </w:tc>
        <w:tc>
          <w:tcPr>
            <w:tcW w:w="1687" w:type="dxa"/>
            <w:vAlign w:val="bottom"/>
          </w:tcPr>
          <w:p w14:paraId="3CC6F05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0.22994778</w:t>
            </w:r>
          </w:p>
        </w:tc>
        <w:tc>
          <w:tcPr>
            <w:tcW w:w="1440" w:type="dxa"/>
            <w:vAlign w:val="bottom"/>
          </w:tcPr>
          <w:p w14:paraId="36FFF4A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0.241543</w:t>
            </w:r>
          </w:p>
        </w:tc>
        <w:tc>
          <w:tcPr>
            <w:tcW w:w="1800" w:type="dxa"/>
            <w:vAlign w:val="bottom"/>
          </w:tcPr>
          <w:p w14:paraId="145A895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0.01159563</w:t>
            </w:r>
          </w:p>
        </w:tc>
        <w:tc>
          <w:tcPr>
            <w:tcW w:w="1890" w:type="dxa"/>
            <w:vAlign w:val="bottom"/>
          </w:tcPr>
          <w:p w14:paraId="70535EB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5.042723063</w:t>
            </w:r>
          </w:p>
        </w:tc>
        <w:tc>
          <w:tcPr>
            <w:tcW w:w="1890" w:type="dxa"/>
            <w:vAlign w:val="bottom"/>
          </w:tcPr>
          <w:p w14:paraId="49656E5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-4.56E+25</w:t>
            </w:r>
          </w:p>
        </w:tc>
        <w:tc>
          <w:tcPr>
            <w:tcW w:w="1710" w:type="dxa"/>
            <w:vAlign w:val="bottom"/>
          </w:tcPr>
          <w:p w14:paraId="5346F41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-4.6E+25</w:t>
            </w:r>
          </w:p>
        </w:tc>
        <w:tc>
          <w:tcPr>
            <w:tcW w:w="2250" w:type="dxa"/>
            <w:vAlign w:val="bottom"/>
          </w:tcPr>
          <w:p w14:paraId="64100E0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-2E+28</w:t>
            </w:r>
          </w:p>
        </w:tc>
      </w:tr>
      <w:tr w:rsidR="00FB135C" w:rsidRPr="007E2875" w14:paraId="6221AED5" w14:textId="77777777" w:rsidTr="00BB2093">
        <w:tc>
          <w:tcPr>
            <w:tcW w:w="648" w:type="dxa"/>
            <w:vAlign w:val="bottom"/>
          </w:tcPr>
          <w:p w14:paraId="7786130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9</w:t>
            </w:r>
          </w:p>
        </w:tc>
        <w:tc>
          <w:tcPr>
            <w:tcW w:w="1687" w:type="dxa"/>
            <w:vAlign w:val="bottom"/>
          </w:tcPr>
          <w:p w14:paraId="6D94322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0.2145771</w:t>
            </w:r>
          </w:p>
        </w:tc>
        <w:tc>
          <w:tcPr>
            <w:tcW w:w="1440" w:type="dxa"/>
            <w:vAlign w:val="bottom"/>
          </w:tcPr>
          <w:p w14:paraId="6954064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0.228211</w:t>
            </w:r>
          </w:p>
        </w:tc>
        <w:tc>
          <w:tcPr>
            <w:tcW w:w="1800" w:type="dxa"/>
            <w:vAlign w:val="bottom"/>
          </w:tcPr>
          <w:p w14:paraId="5782FB4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0.013633636</w:t>
            </w:r>
          </w:p>
        </w:tc>
        <w:tc>
          <w:tcPr>
            <w:tcW w:w="1890" w:type="dxa"/>
            <w:vAlign w:val="bottom"/>
          </w:tcPr>
          <w:p w14:paraId="56EFF42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6.353723642</w:t>
            </w:r>
          </w:p>
        </w:tc>
        <w:tc>
          <w:tcPr>
            <w:tcW w:w="1890" w:type="dxa"/>
            <w:vAlign w:val="bottom"/>
          </w:tcPr>
          <w:p w14:paraId="4E75FF3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-2.67E+26</w:t>
            </w:r>
          </w:p>
        </w:tc>
        <w:tc>
          <w:tcPr>
            <w:tcW w:w="1710" w:type="dxa"/>
            <w:vAlign w:val="bottom"/>
          </w:tcPr>
          <w:p w14:paraId="1FCDB229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-2.7E+26</w:t>
            </w:r>
          </w:p>
        </w:tc>
        <w:tc>
          <w:tcPr>
            <w:tcW w:w="2250" w:type="dxa"/>
            <w:vAlign w:val="bottom"/>
          </w:tcPr>
          <w:p w14:paraId="3138910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-1.2E+29</w:t>
            </w:r>
          </w:p>
        </w:tc>
      </w:tr>
      <w:tr w:rsidR="00FB135C" w:rsidRPr="007E2875" w14:paraId="79CD4440" w14:textId="77777777" w:rsidTr="00BB2093">
        <w:tc>
          <w:tcPr>
            <w:tcW w:w="648" w:type="dxa"/>
            <w:vAlign w:val="bottom"/>
          </w:tcPr>
          <w:p w14:paraId="413D1F09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1687" w:type="dxa"/>
            <w:vAlign w:val="bottom"/>
          </w:tcPr>
          <w:p w14:paraId="60DC673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0.20146425</w:t>
            </w:r>
          </w:p>
        </w:tc>
        <w:tc>
          <w:tcPr>
            <w:tcW w:w="1440" w:type="dxa"/>
            <w:vAlign w:val="bottom"/>
          </w:tcPr>
          <w:p w14:paraId="026FDB9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0.217063</w:t>
            </w:r>
          </w:p>
        </w:tc>
        <w:tc>
          <w:tcPr>
            <w:tcW w:w="1800" w:type="dxa"/>
            <w:vAlign w:val="bottom"/>
          </w:tcPr>
          <w:p w14:paraId="1847A49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0.015598475</w:t>
            </w:r>
          </w:p>
        </w:tc>
        <w:tc>
          <w:tcPr>
            <w:tcW w:w="1890" w:type="dxa"/>
            <w:vAlign w:val="bottom"/>
          </w:tcPr>
          <w:p w14:paraId="0F8311C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7.7425525</w:t>
            </w:r>
          </w:p>
        </w:tc>
        <w:tc>
          <w:tcPr>
            <w:tcW w:w="1890" w:type="dxa"/>
            <w:vAlign w:val="bottom"/>
          </w:tcPr>
          <w:p w14:paraId="324EAC2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-1.30E+27</w:t>
            </w:r>
          </w:p>
        </w:tc>
        <w:tc>
          <w:tcPr>
            <w:tcW w:w="1710" w:type="dxa"/>
            <w:vAlign w:val="bottom"/>
          </w:tcPr>
          <w:p w14:paraId="0F2E52D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-1.3E+27</w:t>
            </w:r>
          </w:p>
        </w:tc>
        <w:tc>
          <w:tcPr>
            <w:tcW w:w="2250" w:type="dxa"/>
            <w:vAlign w:val="bottom"/>
          </w:tcPr>
          <w:p w14:paraId="7F2CEEA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-6.4E+29</w:t>
            </w:r>
          </w:p>
        </w:tc>
      </w:tr>
      <w:tr w:rsidR="00FB135C" w:rsidRPr="007E2875" w14:paraId="43B4CF8E" w14:textId="77777777" w:rsidTr="00BB2093">
        <w:tc>
          <w:tcPr>
            <w:tcW w:w="648" w:type="dxa"/>
            <w:vAlign w:val="bottom"/>
          </w:tcPr>
          <w:p w14:paraId="52C0508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1687" w:type="dxa"/>
            <w:vAlign w:val="bottom"/>
          </w:tcPr>
          <w:p w14:paraId="36DEEA1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0.19011779</w:t>
            </w:r>
          </w:p>
        </w:tc>
        <w:tc>
          <w:tcPr>
            <w:tcW w:w="1440" w:type="dxa"/>
            <w:vAlign w:val="bottom"/>
          </w:tcPr>
          <w:p w14:paraId="20C76F6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0.2076</w:t>
            </w:r>
          </w:p>
        </w:tc>
        <w:tc>
          <w:tcPr>
            <w:tcW w:w="1800" w:type="dxa"/>
            <w:vAlign w:val="bottom"/>
          </w:tcPr>
          <w:p w14:paraId="1E090C8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0.017481876</w:t>
            </w:r>
          </w:p>
        </w:tc>
        <w:tc>
          <w:tcPr>
            <w:tcW w:w="1890" w:type="dxa"/>
            <w:vAlign w:val="bottom"/>
          </w:tcPr>
          <w:p w14:paraId="5C3319B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9.195286529</w:t>
            </w:r>
          </w:p>
        </w:tc>
        <w:tc>
          <w:tcPr>
            <w:tcW w:w="1890" w:type="dxa"/>
            <w:vAlign w:val="bottom"/>
          </w:tcPr>
          <w:p w14:paraId="2F6D9C6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-5.43E+27</w:t>
            </w:r>
          </w:p>
        </w:tc>
        <w:tc>
          <w:tcPr>
            <w:tcW w:w="1710" w:type="dxa"/>
            <w:vAlign w:val="bottom"/>
          </w:tcPr>
          <w:p w14:paraId="1B15F3F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-5.4E+27</w:t>
            </w:r>
          </w:p>
        </w:tc>
        <w:tc>
          <w:tcPr>
            <w:tcW w:w="2250" w:type="dxa"/>
            <w:vAlign w:val="bottom"/>
          </w:tcPr>
          <w:p w14:paraId="343DD8D9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-2.9E+30</w:t>
            </w:r>
          </w:p>
        </w:tc>
      </w:tr>
      <w:tr w:rsidR="00FB135C" w:rsidRPr="007E2875" w14:paraId="5800B5B3" w14:textId="77777777" w:rsidTr="00BB2093">
        <w:tc>
          <w:tcPr>
            <w:tcW w:w="648" w:type="dxa"/>
            <w:vAlign w:val="bottom"/>
          </w:tcPr>
          <w:p w14:paraId="0A8B427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12</w:t>
            </w:r>
          </w:p>
        </w:tc>
        <w:tc>
          <w:tcPr>
            <w:tcW w:w="1687" w:type="dxa"/>
            <w:vAlign w:val="bottom"/>
          </w:tcPr>
          <w:p w14:paraId="1B80CA4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0.18018332</w:t>
            </w:r>
          </w:p>
        </w:tc>
        <w:tc>
          <w:tcPr>
            <w:tcW w:w="1440" w:type="dxa"/>
            <w:vAlign w:val="bottom"/>
          </w:tcPr>
          <w:p w14:paraId="36DE09B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0.199464</w:t>
            </w:r>
          </w:p>
        </w:tc>
        <w:tc>
          <w:tcPr>
            <w:tcW w:w="1800" w:type="dxa"/>
            <w:vAlign w:val="bottom"/>
          </w:tcPr>
          <w:p w14:paraId="7F26D910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0.019281009</w:t>
            </w:r>
          </w:p>
        </w:tc>
        <w:tc>
          <w:tcPr>
            <w:tcW w:w="1890" w:type="dxa"/>
            <w:vAlign w:val="bottom"/>
          </w:tcPr>
          <w:p w14:paraId="10622E2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10.70077346</w:t>
            </w:r>
          </w:p>
        </w:tc>
        <w:tc>
          <w:tcPr>
            <w:tcW w:w="1890" w:type="dxa"/>
            <w:vAlign w:val="bottom"/>
          </w:tcPr>
          <w:p w14:paraId="2190707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-2.00E+28</w:t>
            </w:r>
          </w:p>
        </w:tc>
        <w:tc>
          <w:tcPr>
            <w:tcW w:w="1710" w:type="dxa"/>
            <w:vAlign w:val="bottom"/>
          </w:tcPr>
          <w:p w14:paraId="3D3691B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-2E+28</w:t>
            </w:r>
          </w:p>
        </w:tc>
        <w:tc>
          <w:tcPr>
            <w:tcW w:w="2250" w:type="dxa"/>
            <w:vAlign w:val="bottom"/>
          </w:tcPr>
          <w:p w14:paraId="718009B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-1.1E+31</w:t>
            </w:r>
          </w:p>
        </w:tc>
      </w:tr>
      <w:tr w:rsidR="00FB135C" w:rsidRPr="007E2875" w14:paraId="74C7DC51" w14:textId="77777777" w:rsidTr="00BB2093">
        <w:tc>
          <w:tcPr>
            <w:tcW w:w="648" w:type="dxa"/>
            <w:vAlign w:val="bottom"/>
          </w:tcPr>
          <w:p w14:paraId="2E476B2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13</w:t>
            </w:r>
          </w:p>
        </w:tc>
        <w:tc>
          <w:tcPr>
            <w:tcW w:w="1687" w:type="dxa"/>
            <w:vAlign w:val="bottom"/>
          </w:tcPr>
          <w:p w14:paraId="04E733F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0.171398</w:t>
            </w:r>
          </w:p>
        </w:tc>
        <w:tc>
          <w:tcPr>
            <w:tcW w:w="1440" w:type="dxa"/>
            <w:vAlign w:val="bottom"/>
          </w:tcPr>
          <w:p w14:paraId="34C1D21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0.192394</w:t>
            </w:r>
          </w:p>
        </w:tc>
        <w:tc>
          <w:tcPr>
            <w:tcW w:w="1800" w:type="dxa"/>
            <w:vAlign w:val="bottom"/>
          </w:tcPr>
          <w:p w14:paraId="0AA689A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0.020996304</w:t>
            </w:r>
          </w:p>
        </w:tc>
        <w:tc>
          <w:tcPr>
            <w:tcW w:w="1890" w:type="dxa"/>
            <w:vAlign w:val="bottom"/>
          </w:tcPr>
          <w:p w14:paraId="31FB09A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12.25002849</w:t>
            </w:r>
          </w:p>
        </w:tc>
        <w:tc>
          <w:tcPr>
            <w:tcW w:w="1890" w:type="dxa"/>
            <w:vAlign w:val="bottom"/>
          </w:tcPr>
          <w:p w14:paraId="06AE4AE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-6.66E+28</w:t>
            </w:r>
          </w:p>
        </w:tc>
        <w:tc>
          <w:tcPr>
            <w:tcW w:w="1710" w:type="dxa"/>
            <w:vAlign w:val="bottom"/>
          </w:tcPr>
          <w:p w14:paraId="677C1D5D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-6.7E+28</w:t>
            </w:r>
          </w:p>
        </w:tc>
        <w:tc>
          <w:tcPr>
            <w:tcW w:w="2250" w:type="dxa"/>
            <w:vAlign w:val="bottom"/>
          </w:tcPr>
          <w:p w14:paraId="1F7F616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-3.9E+31</w:t>
            </w:r>
          </w:p>
        </w:tc>
      </w:tr>
      <w:tr w:rsidR="00FB135C" w:rsidRPr="007E2875" w14:paraId="52F2A642" w14:textId="77777777" w:rsidTr="00BB2093">
        <w:tc>
          <w:tcPr>
            <w:tcW w:w="648" w:type="dxa"/>
            <w:vAlign w:val="bottom"/>
          </w:tcPr>
          <w:p w14:paraId="325C08F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14</w:t>
            </w:r>
          </w:p>
        </w:tc>
        <w:tc>
          <w:tcPr>
            <w:tcW w:w="1687" w:type="dxa"/>
            <w:vAlign w:val="bottom"/>
          </w:tcPr>
          <w:p w14:paraId="0FD090D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0.16356229</w:t>
            </w:r>
          </w:p>
        </w:tc>
        <w:tc>
          <w:tcPr>
            <w:tcW w:w="1440" w:type="dxa"/>
            <w:vAlign w:val="bottom"/>
          </w:tcPr>
          <w:p w14:paraId="4F509EC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0.186192</w:t>
            </w:r>
          </w:p>
        </w:tc>
        <w:tc>
          <w:tcPr>
            <w:tcW w:w="1800" w:type="dxa"/>
            <w:vAlign w:val="bottom"/>
          </w:tcPr>
          <w:p w14:paraId="62E7437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0.022630063</w:t>
            </w:r>
          </w:p>
        </w:tc>
        <w:tc>
          <w:tcPr>
            <w:tcW w:w="1890" w:type="dxa"/>
            <w:vAlign w:val="bottom"/>
          </w:tcPr>
          <w:p w14:paraId="5D1498B4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13.83574571</w:t>
            </w:r>
          </w:p>
        </w:tc>
        <w:tc>
          <w:tcPr>
            <w:tcW w:w="1890" w:type="dxa"/>
            <w:vAlign w:val="bottom"/>
          </w:tcPr>
          <w:p w14:paraId="7A33151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-2.02E+29</w:t>
            </w:r>
          </w:p>
        </w:tc>
        <w:tc>
          <w:tcPr>
            <w:tcW w:w="1710" w:type="dxa"/>
            <w:vAlign w:val="bottom"/>
          </w:tcPr>
          <w:p w14:paraId="14BE170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-2E+29</w:t>
            </w:r>
          </w:p>
        </w:tc>
        <w:tc>
          <w:tcPr>
            <w:tcW w:w="2250" w:type="dxa"/>
            <w:vAlign w:val="bottom"/>
          </w:tcPr>
          <w:p w14:paraId="5B8686E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-1.2E+32</w:t>
            </w:r>
          </w:p>
        </w:tc>
      </w:tr>
      <w:tr w:rsidR="00FB135C" w:rsidRPr="007E2875" w14:paraId="11B09C1A" w14:textId="77777777" w:rsidTr="00BB2093">
        <w:tc>
          <w:tcPr>
            <w:tcW w:w="648" w:type="dxa"/>
            <w:vAlign w:val="bottom"/>
          </w:tcPr>
          <w:p w14:paraId="41E1175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1687" w:type="dxa"/>
            <w:vAlign w:val="bottom"/>
          </w:tcPr>
          <w:p w14:paraId="7349CEA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0.15652164</w:t>
            </w:r>
          </w:p>
        </w:tc>
        <w:tc>
          <w:tcPr>
            <w:tcW w:w="1440" w:type="dxa"/>
            <w:vAlign w:val="bottom"/>
          </w:tcPr>
          <w:p w14:paraId="718AD42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0.180707</w:t>
            </w:r>
          </w:p>
        </w:tc>
        <w:tc>
          <w:tcPr>
            <w:tcW w:w="1800" w:type="dxa"/>
            <w:vAlign w:val="bottom"/>
          </w:tcPr>
          <w:p w14:paraId="75F8FDF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0.02418564</w:t>
            </w:r>
          </w:p>
        </w:tc>
        <w:tc>
          <w:tcPr>
            <w:tcW w:w="1890" w:type="dxa"/>
            <w:vAlign w:val="bottom"/>
          </w:tcPr>
          <w:p w14:paraId="6C347A1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15.45194661</w:t>
            </w:r>
          </w:p>
        </w:tc>
        <w:tc>
          <w:tcPr>
            <w:tcW w:w="1890" w:type="dxa"/>
            <w:vAlign w:val="bottom"/>
          </w:tcPr>
          <w:p w14:paraId="343CEAE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-5.70E+29</w:t>
            </w:r>
          </w:p>
        </w:tc>
        <w:tc>
          <w:tcPr>
            <w:tcW w:w="1710" w:type="dxa"/>
            <w:vAlign w:val="bottom"/>
          </w:tcPr>
          <w:p w14:paraId="200D317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-5.7E+29</w:t>
            </w:r>
          </w:p>
        </w:tc>
        <w:tc>
          <w:tcPr>
            <w:tcW w:w="2250" w:type="dxa"/>
            <w:vAlign w:val="bottom"/>
          </w:tcPr>
          <w:p w14:paraId="35301C0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-3.6E+32</w:t>
            </w:r>
          </w:p>
        </w:tc>
      </w:tr>
      <w:tr w:rsidR="00FB135C" w:rsidRPr="007E2875" w14:paraId="35CD9068" w14:textId="77777777" w:rsidTr="00BB2093">
        <w:tc>
          <w:tcPr>
            <w:tcW w:w="648" w:type="dxa"/>
            <w:vAlign w:val="bottom"/>
          </w:tcPr>
          <w:p w14:paraId="3F615D9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1687" w:type="dxa"/>
            <w:vAlign w:val="bottom"/>
          </w:tcPr>
          <w:p w14:paraId="154F98D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0.15015426</w:t>
            </w:r>
          </w:p>
        </w:tc>
        <w:tc>
          <w:tcPr>
            <w:tcW w:w="1440" w:type="dxa"/>
            <w:vAlign w:val="bottom"/>
          </w:tcPr>
          <w:p w14:paraId="29A7FC33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0.175821</w:t>
            </w:r>
          </w:p>
        </w:tc>
        <w:tc>
          <w:tcPr>
            <w:tcW w:w="1800" w:type="dxa"/>
            <w:vAlign w:val="bottom"/>
          </w:tcPr>
          <w:p w14:paraId="2C8306E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0.025666934</w:t>
            </w:r>
          </w:p>
        </w:tc>
        <w:tc>
          <w:tcPr>
            <w:tcW w:w="1890" w:type="dxa"/>
            <w:vAlign w:val="bottom"/>
          </w:tcPr>
          <w:p w14:paraId="39AD4FC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17.09371014</w:t>
            </w:r>
          </w:p>
        </w:tc>
        <w:tc>
          <w:tcPr>
            <w:tcW w:w="1890" w:type="dxa"/>
            <w:vAlign w:val="bottom"/>
          </w:tcPr>
          <w:p w14:paraId="48DA0FB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-1.50E+30</w:t>
            </w:r>
          </w:p>
        </w:tc>
        <w:tc>
          <w:tcPr>
            <w:tcW w:w="1710" w:type="dxa"/>
            <w:vAlign w:val="bottom"/>
          </w:tcPr>
          <w:p w14:paraId="7099761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-1.5E+30</w:t>
            </w:r>
          </w:p>
        </w:tc>
        <w:tc>
          <w:tcPr>
            <w:tcW w:w="2250" w:type="dxa"/>
            <w:vAlign w:val="bottom"/>
          </w:tcPr>
          <w:p w14:paraId="4A54E477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-1E+33</w:t>
            </w:r>
          </w:p>
        </w:tc>
      </w:tr>
      <w:tr w:rsidR="00FB135C" w:rsidRPr="007E2875" w14:paraId="5969F0D4" w14:textId="77777777" w:rsidTr="00BB2093">
        <w:tc>
          <w:tcPr>
            <w:tcW w:w="648" w:type="dxa"/>
            <w:vAlign w:val="bottom"/>
          </w:tcPr>
          <w:p w14:paraId="2A29C43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17</w:t>
            </w:r>
          </w:p>
        </w:tc>
        <w:tc>
          <w:tcPr>
            <w:tcW w:w="1687" w:type="dxa"/>
            <w:vAlign w:val="bottom"/>
          </w:tcPr>
          <w:p w14:paraId="1F58608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0.14436271</w:t>
            </w:r>
          </w:p>
        </w:tc>
        <w:tc>
          <w:tcPr>
            <w:tcW w:w="1440" w:type="dxa"/>
            <w:vAlign w:val="bottom"/>
          </w:tcPr>
          <w:p w14:paraId="1C7C9F0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0.171441</w:t>
            </w:r>
          </w:p>
        </w:tc>
        <w:tc>
          <w:tcPr>
            <w:tcW w:w="1800" w:type="dxa"/>
            <w:vAlign w:val="bottom"/>
          </w:tcPr>
          <w:p w14:paraId="73EE4E1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0.027078074</w:t>
            </w:r>
          </w:p>
        </w:tc>
        <w:tc>
          <w:tcPr>
            <w:tcW w:w="1890" w:type="dxa"/>
            <w:vAlign w:val="bottom"/>
          </w:tcPr>
          <w:p w14:paraId="18360A0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18.75697256</w:t>
            </w:r>
          </w:p>
        </w:tc>
        <w:tc>
          <w:tcPr>
            <w:tcW w:w="1890" w:type="dxa"/>
            <w:vAlign w:val="bottom"/>
          </w:tcPr>
          <w:p w14:paraId="6C2B107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-3.73E+30</w:t>
            </w:r>
          </w:p>
        </w:tc>
        <w:tc>
          <w:tcPr>
            <w:tcW w:w="1710" w:type="dxa"/>
            <w:vAlign w:val="bottom"/>
          </w:tcPr>
          <w:p w14:paraId="4B24B83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-3.7E+30</w:t>
            </w:r>
          </w:p>
        </w:tc>
        <w:tc>
          <w:tcPr>
            <w:tcW w:w="2250" w:type="dxa"/>
            <w:vAlign w:val="bottom"/>
          </w:tcPr>
          <w:p w14:paraId="5ABB2AE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-2.6E+33</w:t>
            </w:r>
          </w:p>
        </w:tc>
      </w:tr>
      <w:tr w:rsidR="00FB135C" w:rsidRPr="007E2875" w14:paraId="133B9A09" w14:textId="77777777" w:rsidTr="00BB2093">
        <w:tc>
          <w:tcPr>
            <w:tcW w:w="648" w:type="dxa"/>
            <w:vAlign w:val="bottom"/>
          </w:tcPr>
          <w:p w14:paraId="5048DA1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1687" w:type="dxa"/>
            <w:vAlign w:val="bottom"/>
          </w:tcPr>
          <w:p w14:paraId="15E3A5D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0.13906806</w:t>
            </w:r>
          </w:p>
        </w:tc>
        <w:tc>
          <w:tcPr>
            <w:tcW w:w="1440" w:type="dxa"/>
            <w:vAlign w:val="bottom"/>
          </w:tcPr>
          <w:p w14:paraId="595DB16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0.167491</w:t>
            </w:r>
          </w:p>
        </w:tc>
        <w:tc>
          <w:tcPr>
            <w:tcW w:w="1800" w:type="dxa"/>
            <w:vAlign w:val="bottom"/>
          </w:tcPr>
          <w:p w14:paraId="7A6C5C4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0.028423156</w:t>
            </w:r>
          </w:p>
        </w:tc>
        <w:tc>
          <w:tcPr>
            <w:tcW w:w="1890" w:type="dxa"/>
            <w:vAlign w:val="bottom"/>
          </w:tcPr>
          <w:p w14:paraId="2A1D7DD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20.43830595</w:t>
            </w:r>
          </w:p>
        </w:tc>
        <w:tc>
          <w:tcPr>
            <w:tcW w:w="1890" w:type="dxa"/>
            <w:vAlign w:val="bottom"/>
          </w:tcPr>
          <w:p w14:paraId="48717DC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-8.79E+30</w:t>
            </w:r>
          </w:p>
        </w:tc>
        <w:tc>
          <w:tcPr>
            <w:tcW w:w="1710" w:type="dxa"/>
            <w:vAlign w:val="bottom"/>
          </w:tcPr>
          <w:p w14:paraId="44F3A2AC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-8.8E+30</w:t>
            </w:r>
          </w:p>
        </w:tc>
        <w:tc>
          <w:tcPr>
            <w:tcW w:w="2250" w:type="dxa"/>
            <w:vAlign w:val="bottom"/>
          </w:tcPr>
          <w:p w14:paraId="51B476B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-6.3E+33</w:t>
            </w:r>
          </w:p>
        </w:tc>
      </w:tr>
      <w:tr w:rsidR="00FB135C" w:rsidRPr="007E2875" w14:paraId="59AF3E52" w14:textId="77777777" w:rsidTr="00BB2093">
        <w:tc>
          <w:tcPr>
            <w:tcW w:w="648" w:type="dxa"/>
            <w:vAlign w:val="bottom"/>
          </w:tcPr>
          <w:p w14:paraId="7091044A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19</w:t>
            </w:r>
          </w:p>
        </w:tc>
        <w:tc>
          <w:tcPr>
            <w:tcW w:w="1687" w:type="dxa"/>
            <w:vAlign w:val="bottom"/>
          </w:tcPr>
          <w:p w14:paraId="065E6D7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0.13420555</w:t>
            </w:r>
          </w:p>
        </w:tc>
        <w:tc>
          <w:tcPr>
            <w:tcW w:w="1440" w:type="dxa"/>
            <w:vAlign w:val="bottom"/>
          </w:tcPr>
          <w:p w14:paraId="6F9B2FB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0.163912</w:t>
            </w:r>
          </w:p>
        </w:tc>
        <w:tc>
          <w:tcPr>
            <w:tcW w:w="1800" w:type="dxa"/>
            <w:vAlign w:val="bottom"/>
          </w:tcPr>
          <w:p w14:paraId="2F839C5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0.029706212</w:t>
            </w:r>
          </w:p>
        </w:tc>
        <w:tc>
          <w:tcPr>
            <w:tcW w:w="1890" w:type="dxa"/>
            <w:vAlign w:val="bottom"/>
          </w:tcPr>
          <w:p w14:paraId="6711631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22.1348607</w:t>
            </w:r>
          </w:p>
        </w:tc>
        <w:tc>
          <w:tcPr>
            <w:tcW w:w="1890" w:type="dxa"/>
            <w:vAlign w:val="bottom"/>
          </w:tcPr>
          <w:p w14:paraId="211326A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-1.98E+31</w:t>
            </w:r>
          </w:p>
        </w:tc>
        <w:tc>
          <w:tcPr>
            <w:tcW w:w="1710" w:type="dxa"/>
            <w:vAlign w:val="bottom"/>
          </w:tcPr>
          <w:p w14:paraId="76BE781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-2E+31</w:t>
            </w:r>
          </w:p>
        </w:tc>
        <w:tc>
          <w:tcPr>
            <w:tcW w:w="2250" w:type="dxa"/>
            <w:vAlign w:val="bottom"/>
          </w:tcPr>
          <w:p w14:paraId="0412A0CB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-1.5E+34</w:t>
            </w:r>
          </w:p>
        </w:tc>
      </w:tr>
      <w:tr w:rsidR="00FB135C" w:rsidRPr="007E2875" w14:paraId="2B1F75CF" w14:textId="77777777" w:rsidTr="00BB2093">
        <w:tc>
          <w:tcPr>
            <w:tcW w:w="648" w:type="dxa"/>
            <w:vAlign w:val="bottom"/>
          </w:tcPr>
          <w:p w14:paraId="32F6C0EF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20</w:t>
            </w:r>
          </w:p>
        </w:tc>
        <w:tc>
          <w:tcPr>
            <w:tcW w:w="1687" w:type="dxa"/>
            <w:vAlign w:val="bottom"/>
          </w:tcPr>
          <w:p w14:paraId="3F544EF1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0.12972152</w:t>
            </w:r>
          </w:p>
        </w:tc>
        <w:tc>
          <w:tcPr>
            <w:tcW w:w="1440" w:type="dxa"/>
            <w:vAlign w:val="bottom"/>
          </w:tcPr>
          <w:p w14:paraId="20653D48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0.160653</w:t>
            </w:r>
          </w:p>
        </w:tc>
        <w:tc>
          <w:tcPr>
            <w:tcW w:w="1800" w:type="dxa"/>
            <w:vAlign w:val="bottom"/>
          </w:tcPr>
          <w:p w14:paraId="66ECC2CE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0.030931099</w:t>
            </w:r>
          </w:p>
        </w:tc>
        <w:tc>
          <w:tcPr>
            <w:tcW w:w="1890" w:type="dxa"/>
            <w:vAlign w:val="bottom"/>
          </w:tcPr>
          <w:p w14:paraId="23FA35E6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23.84423137</w:t>
            </w:r>
          </w:p>
        </w:tc>
        <w:tc>
          <w:tcPr>
            <w:tcW w:w="1890" w:type="dxa"/>
            <w:vAlign w:val="bottom"/>
          </w:tcPr>
          <w:p w14:paraId="50F282F5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-4.27E+31</w:t>
            </w:r>
          </w:p>
        </w:tc>
        <w:tc>
          <w:tcPr>
            <w:tcW w:w="1710" w:type="dxa"/>
            <w:vAlign w:val="bottom"/>
          </w:tcPr>
          <w:p w14:paraId="0296D90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color w:val="000000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-4.3E+31</w:t>
            </w:r>
          </w:p>
        </w:tc>
        <w:tc>
          <w:tcPr>
            <w:tcW w:w="2250" w:type="dxa"/>
            <w:vAlign w:val="bottom"/>
          </w:tcPr>
          <w:p w14:paraId="700FD9B2" w14:textId="77777777" w:rsidR="00FB135C" w:rsidRPr="007E2875" w:rsidRDefault="00FB135C" w:rsidP="00BB2093">
            <w:pPr>
              <w:contextualSpacing/>
              <w:rPr>
                <w:rFonts w:asciiTheme="majorHAnsi" w:hAnsiTheme="majorHAnsi" w:cs="Arial"/>
                <w:highlight w:val="yellow"/>
              </w:rPr>
            </w:pPr>
            <w:r w:rsidRPr="007E2875">
              <w:rPr>
                <w:rFonts w:asciiTheme="majorHAnsi" w:hAnsiTheme="majorHAnsi" w:cs="Arial"/>
                <w:color w:val="000000"/>
              </w:rPr>
              <w:t>-3.3E+34</w:t>
            </w:r>
          </w:p>
        </w:tc>
      </w:tr>
    </w:tbl>
    <w:p w14:paraId="21C99102" w14:textId="77777777" w:rsidR="00122A58" w:rsidRPr="000B71B7" w:rsidRDefault="00122A58" w:rsidP="000B71B7">
      <w:pPr>
        <w:contextualSpacing/>
        <w:rPr>
          <w:rFonts w:ascii="Arial" w:hAnsi="Arial" w:cs="Arial"/>
        </w:rPr>
      </w:pPr>
    </w:p>
    <w:p w14:paraId="7678189D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7AE90793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6CC164CC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34E8E367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7F428E88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6B37C80A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295ACA1D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2EC74B60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4C3C01CA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45871BA6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0C5D8281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751DC095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5F635F8F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2FD01EE0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705BFF6C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2B7843BC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72F5709B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5D789EDA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0FCC1D24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5DFBBEB8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63505846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61DB5E70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46FB300F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2BA4E58A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4916269E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79865A73" w14:textId="77777777" w:rsidR="00276A24" w:rsidRPr="000B71B7" w:rsidRDefault="00276A24" w:rsidP="000B71B7">
      <w:pPr>
        <w:contextualSpacing/>
        <w:rPr>
          <w:rFonts w:ascii="Arial" w:hAnsi="Arial" w:cs="Arial"/>
        </w:rPr>
      </w:pPr>
    </w:p>
    <w:p w14:paraId="465D8C0E" w14:textId="0EB6F9D8" w:rsidR="00015F6B" w:rsidRPr="000B71B7" w:rsidRDefault="00015F6B" w:rsidP="000B71B7">
      <w:pPr>
        <w:contextualSpacing/>
        <w:rPr>
          <w:rFonts w:ascii="Arial" w:hAnsi="Arial" w:cs="Arial"/>
        </w:rPr>
      </w:pPr>
    </w:p>
    <w:p w14:paraId="4F70F2F4" w14:textId="77777777" w:rsidR="00015F6B" w:rsidRPr="000B71B7" w:rsidRDefault="00015F6B" w:rsidP="000B71B7">
      <w:pPr>
        <w:contextualSpacing/>
        <w:rPr>
          <w:rFonts w:ascii="Arial" w:hAnsi="Arial" w:cs="Arial"/>
        </w:rPr>
      </w:pPr>
    </w:p>
    <w:p w14:paraId="254E8004" w14:textId="77777777" w:rsidR="00015F6B" w:rsidRPr="000B71B7" w:rsidRDefault="00015F6B" w:rsidP="000B71B7">
      <w:pPr>
        <w:contextualSpacing/>
        <w:rPr>
          <w:rFonts w:ascii="Arial" w:hAnsi="Arial" w:cs="Arial"/>
        </w:rPr>
      </w:pPr>
    </w:p>
    <w:p w14:paraId="2C0D02FB" w14:textId="77777777" w:rsidR="00015F6B" w:rsidRPr="000B71B7" w:rsidRDefault="00015F6B" w:rsidP="000B71B7">
      <w:pPr>
        <w:contextualSpacing/>
        <w:rPr>
          <w:rFonts w:ascii="Arial" w:hAnsi="Arial" w:cs="Arial"/>
        </w:rPr>
      </w:pPr>
    </w:p>
    <w:p w14:paraId="27CEEF96" w14:textId="77777777" w:rsidR="00015F6B" w:rsidRPr="000B71B7" w:rsidRDefault="00015F6B" w:rsidP="000B71B7">
      <w:pPr>
        <w:contextualSpacing/>
        <w:rPr>
          <w:rFonts w:ascii="Arial" w:hAnsi="Arial" w:cs="Arial"/>
        </w:rPr>
      </w:pPr>
    </w:p>
    <w:p w14:paraId="605DE5F3" w14:textId="77777777" w:rsidR="007B3BDC" w:rsidRDefault="007B3BDC" w:rsidP="000B71B7">
      <w:pPr>
        <w:contextualSpacing/>
        <w:rPr>
          <w:rFonts w:ascii="Arial" w:hAnsi="Arial" w:cs="Arial"/>
        </w:rPr>
      </w:pPr>
    </w:p>
    <w:p w14:paraId="52A0EFDB" w14:textId="77777777" w:rsidR="00FB135C" w:rsidRDefault="00FB135C" w:rsidP="000B71B7">
      <w:pPr>
        <w:contextualSpacing/>
        <w:rPr>
          <w:rFonts w:ascii="Arial" w:hAnsi="Arial" w:cs="Arial"/>
        </w:rPr>
      </w:pPr>
    </w:p>
    <w:p w14:paraId="79581781" w14:textId="203F243D" w:rsidR="00BB7AB4" w:rsidRPr="000B71B7" w:rsidRDefault="00015F6B" w:rsidP="000B71B7">
      <w:pPr>
        <w:contextualSpacing/>
        <w:rPr>
          <w:rFonts w:ascii="Arial" w:hAnsi="Arial" w:cs="Arial"/>
        </w:rPr>
        <w:sectPr w:rsidR="00BB7AB4" w:rsidRPr="000B71B7" w:rsidSect="001E2E62">
          <w:pgSz w:w="16840" w:h="11900" w:orient="landscape"/>
          <w:pgMar w:top="1170" w:right="1440" w:bottom="900" w:left="1440" w:header="708" w:footer="708" w:gutter="0"/>
          <w:cols w:space="708"/>
          <w:docGrid w:linePitch="360"/>
        </w:sectPr>
      </w:pPr>
      <w:r w:rsidRPr="000B71B7">
        <w:rPr>
          <w:rFonts w:ascii="Arial" w:hAnsi="Arial" w:cs="Arial"/>
        </w:rPr>
        <w:t xml:space="preserve">Relative Error </w:t>
      </w:r>
      <w:r w:rsidR="00BB2093">
        <w:rPr>
          <w:rFonts w:ascii="Arial" w:hAnsi="Arial" w:cs="Arial"/>
        </w:rPr>
        <w:t>(%)=(Errror/Actual Value)*100</w:t>
      </w:r>
    </w:p>
    <w:p w14:paraId="5B4133DB" w14:textId="77777777" w:rsidR="00393744" w:rsidRPr="000B71B7" w:rsidRDefault="00393744" w:rsidP="00BB2093">
      <w:pPr>
        <w:contextualSpacing/>
        <w:rPr>
          <w:rFonts w:ascii="Arial" w:hAnsi="Arial" w:cs="Arial"/>
        </w:rPr>
      </w:pPr>
    </w:p>
    <w:sectPr w:rsidR="00393744" w:rsidRPr="000B71B7" w:rsidSect="00BB7AB4">
      <w:pgSz w:w="11900" w:h="16840"/>
      <w:pgMar w:top="1440" w:right="117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233C"/>
    <w:multiLevelType w:val="hybridMultilevel"/>
    <w:tmpl w:val="9A368552"/>
    <w:lvl w:ilvl="0" w:tplc="CF0C7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F630A1"/>
    <w:multiLevelType w:val="hybridMultilevel"/>
    <w:tmpl w:val="E0825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83A81"/>
    <w:multiLevelType w:val="hybridMultilevel"/>
    <w:tmpl w:val="E3A49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C7223"/>
    <w:multiLevelType w:val="hybridMultilevel"/>
    <w:tmpl w:val="5978E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34559"/>
    <w:multiLevelType w:val="hybridMultilevel"/>
    <w:tmpl w:val="70EA5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54321"/>
    <w:multiLevelType w:val="hybridMultilevel"/>
    <w:tmpl w:val="5978E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3F"/>
    <w:rsid w:val="00015F6B"/>
    <w:rsid w:val="00017A48"/>
    <w:rsid w:val="00026513"/>
    <w:rsid w:val="00030359"/>
    <w:rsid w:val="000659F5"/>
    <w:rsid w:val="00091F40"/>
    <w:rsid w:val="000A13AF"/>
    <w:rsid w:val="000B40E5"/>
    <w:rsid w:val="000B71B7"/>
    <w:rsid w:val="00122A58"/>
    <w:rsid w:val="001370D9"/>
    <w:rsid w:val="00137ABF"/>
    <w:rsid w:val="001B6EF5"/>
    <w:rsid w:val="001E2E62"/>
    <w:rsid w:val="001E7C38"/>
    <w:rsid w:val="0021087B"/>
    <w:rsid w:val="00220B56"/>
    <w:rsid w:val="00231E7C"/>
    <w:rsid w:val="002351F5"/>
    <w:rsid w:val="0024352A"/>
    <w:rsid w:val="00264F8E"/>
    <w:rsid w:val="00276A24"/>
    <w:rsid w:val="002D2725"/>
    <w:rsid w:val="00320494"/>
    <w:rsid w:val="00336172"/>
    <w:rsid w:val="00336F44"/>
    <w:rsid w:val="00362724"/>
    <w:rsid w:val="00367F1C"/>
    <w:rsid w:val="00373AA2"/>
    <w:rsid w:val="00393744"/>
    <w:rsid w:val="003A4EA5"/>
    <w:rsid w:val="003A6566"/>
    <w:rsid w:val="003D6182"/>
    <w:rsid w:val="003D7322"/>
    <w:rsid w:val="003E2E65"/>
    <w:rsid w:val="003E35FD"/>
    <w:rsid w:val="00402B94"/>
    <w:rsid w:val="00447FD8"/>
    <w:rsid w:val="00466BB6"/>
    <w:rsid w:val="00484ECD"/>
    <w:rsid w:val="00487E29"/>
    <w:rsid w:val="004D25CF"/>
    <w:rsid w:val="00522DF0"/>
    <w:rsid w:val="005630F9"/>
    <w:rsid w:val="005763EB"/>
    <w:rsid w:val="005A166B"/>
    <w:rsid w:val="005C2D0A"/>
    <w:rsid w:val="005D3194"/>
    <w:rsid w:val="005D6A91"/>
    <w:rsid w:val="00617A95"/>
    <w:rsid w:val="00647EBB"/>
    <w:rsid w:val="0069015F"/>
    <w:rsid w:val="006E7FB1"/>
    <w:rsid w:val="006F155C"/>
    <w:rsid w:val="006F2359"/>
    <w:rsid w:val="006F3C4D"/>
    <w:rsid w:val="00764648"/>
    <w:rsid w:val="00797DF3"/>
    <w:rsid w:val="007B2330"/>
    <w:rsid w:val="007B3BDC"/>
    <w:rsid w:val="007C1C76"/>
    <w:rsid w:val="007C3AF7"/>
    <w:rsid w:val="007E2875"/>
    <w:rsid w:val="00832560"/>
    <w:rsid w:val="008B264C"/>
    <w:rsid w:val="008E0817"/>
    <w:rsid w:val="008E4358"/>
    <w:rsid w:val="00941598"/>
    <w:rsid w:val="0099053F"/>
    <w:rsid w:val="00991CD9"/>
    <w:rsid w:val="009A05CF"/>
    <w:rsid w:val="009A0D31"/>
    <w:rsid w:val="009A3429"/>
    <w:rsid w:val="00A10864"/>
    <w:rsid w:val="00A22AB4"/>
    <w:rsid w:val="00A25B4B"/>
    <w:rsid w:val="00A56240"/>
    <w:rsid w:val="00A73488"/>
    <w:rsid w:val="00AA519B"/>
    <w:rsid w:val="00AF0C19"/>
    <w:rsid w:val="00B03FC0"/>
    <w:rsid w:val="00B83A64"/>
    <w:rsid w:val="00BB2093"/>
    <w:rsid w:val="00BB7AB4"/>
    <w:rsid w:val="00BF0139"/>
    <w:rsid w:val="00C00205"/>
    <w:rsid w:val="00C26603"/>
    <w:rsid w:val="00C370ED"/>
    <w:rsid w:val="00C56DA8"/>
    <w:rsid w:val="00CA61B9"/>
    <w:rsid w:val="00CD1948"/>
    <w:rsid w:val="00D13188"/>
    <w:rsid w:val="00D423FA"/>
    <w:rsid w:val="00D63C83"/>
    <w:rsid w:val="00D803DA"/>
    <w:rsid w:val="00D80B18"/>
    <w:rsid w:val="00D87493"/>
    <w:rsid w:val="00D93E8A"/>
    <w:rsid w:val="00DD5069"/>
    <w:rsid w:val="00DD66D4"/>
    <w:rsid w:val="00DF5361"/>
    <w:rsid w:val="00E200D4"/>
    <w:rsid w:val="00E33E80"/>
    <w:rsid w:val="00E52702"/>
    <w:rsid w:val="00E57879"/>
    <w:rsid w:val="00E908E5"/>
    <w:rsid w:val="00ED0DE7"/>
    <w:rsid w:val="00EE62DC"/>
    <w:rsid w:val="00F1156A"/>
    <w:rsid w:val="00F33BCB"/>
    <w:rsid w:val="00F60FA5"/>
    <w:rsid w:val="00F90873"/>
    <w:rsid w:val="00F92699"/>
    <w:rsid w:val="00FA1AEE"/>
    <w:rsid w:val="00FB135C"/>
    <w:rsid w:val="00FB618B"/>
    <w:rsid w:val="00FC20A4"/>
    <w:rsid w:val="00F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4DFE8"/>
  <w14:defaultImageDpi w14:val="300"/>
  <w15:docId w15:val="{C112AC92-9606-4212-A46B-CF6D0F13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5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3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9053F"/>
    <w:rPr>
      <w:i/>
      <w:iCs/>
    </w:rPr>
  </w:style>
  <w:style w:type="table" w:styleId="TableGrid">
    <w:name w:val="Table Grid"/>
    <w:basedOn w:val="TableNormal"/>
    <w:uiPriority w:val="59"/>
    <w:rsid w:val="005D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6A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087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7E6D5D-9D65-4FBF-A2FC-3552F0AF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15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Colman Yau</dc:creator>
  <cp:keywords/>
  <dc:description/>
  <cp:lastModifiedBy>Colman Yau</cp:lastModifiedBy>
  <cp:revision>11</cp:revision>
  <dcterms:created xsi:type="dcterms:W3CDTF">2015-04-09T23:13:00Z</dcterms:created>
  <dcterms:modified xsi:type="dcterms:W3CDTF">2015-04-12T03:24:00Z</dcterms:modified>
</cp:coreProperties>
</file>