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9C" w:rsidRPr="00BC4640" w:rsidRDefault="00C73B9C" w:rsidP="00C73B9C">
      <w:r w:rsidRPr="00BC4640">
        <w:t>ДОПОЛНИТЕЛЬНЫЕ МАТЕРИАЛЫ</w:t>
      </w:r>
    </w:p>
    <w:p w:rsidR="00C73B9C" w:rsidRPr="00BC4640" w:rsidRDefault="00C73B9C" w:rsidP="00C73B9C">
      <w:r w:rsidRPr="00BC4640">
        <w:t>для членов информационно-пропагандистских групп</w:t>
      </w:r>
    </w:p>
    <w:p w:rsidR="00C73B9C" w:rsidRPr="00BC4640" w:rsidRDefault="00C73B9C" w:rsidP="00C73B9C">
      <w:pPr>
        <w:rPr>
          <w:b/>
          <w:i/>
          <w:sz w:val="28"/>
        </w:rPr>
      </w:pPr>
      <w:r w:rsidRPr="00BC4640">
        <w:t>(июль 202</w:t>
      </w:r>
      <w:r>
        <w:t>2</w:t>
      </w:r>
      <w:r w:rsidRPr="00BC4640">
        <w:t>г.)</w:t>
      </w:r>
    </w:p>
    <w:p w:rsidR="00C73B9C" w:rsidRPr="00BC4640" w:rsidRDefault="00C73B9C" w:rsidP="00C73B9C">
      <w:pPr>
        <w:pStyle w:val="Style2"/>
        <w:widowControl/>
        <w:spacing w:before="175"/>
        <w:jc w:val="center"/>
        <w:rPr>
          <w:b/>
          <w:sz w:val="32"/>
          <w:szCs w:val="32"/>
        </w:rPr>
      </w:pPr>
    </w:p>
    <w:p w:rsidR="00C73B9C" w:rsidRPr="00BC4640" w:rsidRDefault="00C73B9C" w:rsidP="00C73B9C">
      <w:pPr>
        <w:pStyle w:val="Style2"/>
        <w:widowControl/>
        <w:jc w:val="center"/>
        <w:rPr>
          <w:b/>
          <w:sz w:val="30"/>
          <w:szCs w:val="30"/>
        </w:rPr>
      </w:pPr>
      <w:r w:rsidRPr="00BC4640">
        <w:rPr>
          <w:b/>
          <w:sz w:val="30"/>
          <w:szCs w:val="30"/>
        </w:rPr>
        <w:t xml:space="preserve">О БЕЗОПАСНОСТИ ЖИЗНИ И ЗДОРОВЬЯ ДЕТЕЙ </w:t>
      </w:r>
    </w:p>
    <w:p w:rsidR="00C73B9C" w:rsidRPr="00BC4640" w:rsidRDefault="00C73B9C" w:rsidP="00C73B9C">
      <w:pPr>
        <w:pStyle w:val="Style2"/>
        <w:widowControl/>
        <w:jc w:val="center"/>
        <w:rPr>
          <w:rStyle w:val="FontStyle25"/>
          <w:b/>
          <w:sz w:val="32"/>
          <w:szCs w:val="32"/>
        </w:rPr>
      </w:pPr>
      <w:r w:rsidRPr="00BC4640">
        <w:rPr>
          <w:b/>
          <w:sz w:val="30"/>
          <w:szCs w:val="30"/>
        </w:rPr>
        <w:t>В ПЕРИОД ЛЕТНИХ КАНИКУЛ</w:t>
      </w:r>
    </w:p>
    <w:p w:rsidR="00C73B9C" w:rsidRPr="00BC4640" w:rsidRDefault="00C73B9C" w:rsidP="00C73B9C">
      <w:pPr>
        <w:jc w:val="both"/>
        <w:rPr>
          <w:sz w:val="30"/>
          <w:szCs w:val="30"/>
        </w:rPr>
      </w:pPr>
    </w:p>
    <w:p w:rsidR="00C73B9C" w:rsidRPr="00BC4640" w:rsidRDefault="00C73B9C" w:rsidP="00C73B9C">
      <w:pPr>
        <w:widowControl/>
        <w:ind w:firstLine="708"/>
        <w:jc w:val="both"/>
        <w:rPr>
          <w:rFonts w:eastAsia="Calibri"/>
          <w:sz w:val="30"/>
          <w:szCs w:val="30"/>
          <w:lang w:eastAsia="en-US"/>
        </w:rPr>
      </w:pPr>
    </w:p>
    <w:p w:rsidR="00C73B9C" w:rsidRPr="00BC4640" w:rsidRDefault="00C73B9C" w:rsidP="00C73B9C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Л</w:t>
      </w:r>
      <w:r w:rsidRPr="00BC4640">
        <w:rPr>
          <w:sz w:val="30"/>
          <w:szCs w:val="30"/>
        </w:rPr>
        <w:t>ето</w:t>
      </w:r>
      <w:r>
        <w:rPr>
          <w:sz w:val="30"/>
          <w:szCs w:val="30"/>
        </w:rPr>
        <w:t xml:space="preserve"> </w:t>
      </w:r>
      <w:r w:rsidRPr="006E3E27">
        <w:rPr>
          <w:sz w:val="30"/>
          <w:szCs w:val="30"/>
        </w:rPr>
        <w:t>–</w:t>
      </w:r>
      <w:r w:rsidRPr="00BC4640">
        <w:rPr>
          <w:sz w:val="30"/>
          <w:szCs w:val="30"/>
        </w:rPr>
        <w:t xml:space="preserve"> </w:t>
      </w:r>
      <w:r>
        <w:rPr>
          <w:sz w:val="30"/>
          <w:szCs w:val="30"/>
        </w:rPr>
        <w:t>э</w:t>
      </w:r>
      <w:r w:rsidRPr="00BC4640">
        <w:rPr>
          <w:sz w:val="30"/>
          <w:szCs w:val="30"/>
        </w:rPr>
        <w:t>то время, когда у наших детей появляется много свободного времени, и проводят они его зачастую без присмотра. Для того</w:t>
      </w:r>
      <w:proofErr w:type="gramStart"/>
      <w:r w:rsidRPr="00BC4640">
        <w:rPr>
          <w:sz w:val="30"/>
          <w:szCs w:val="30"/>
        </w:rPr>
        <w:t>,</w:t>
      </w:r>
      <w:proofErr w:type="gramEnd"/>
      <w:r w:rsidRPr="00BC4640">
        <w:rPr>
          <w:sz w:val="30"/>
          <w:szCs w:val="30"/>
        </w:rPr>
        <w:t xml:space="preserve"> чтобы наши сыновья и дочери  отдохнули и при этом остались живыми и здоровыми, </w:t>
      </w:r>
      <w:r w:rsidR="006A278D" w:rsidRPr="00BC4640">
        <w:rPr>
          <w:b/>
          <w:sz w:val="30"/>
          <w:szCs w:val="30"/>
        </w:rPr>
        <w:t>ВАЖНО</w:t>
      </w:r>
      <w:r w:rsidRPr="00BC4640">
        <w:rPr>
          <w:sz w:val="30"/>
          <w:szCs w:val="30"/>
        </w:rPr>
        <w:t>:</w:t>
      </w:r>
    </w:p>
    <w:p w:rsidR="00C73B9C" w:rsidRPr="00BC4640" w:rsidRDefault="00C73B9C" w:rsidP="00C73B9C">
      <w:pPr>
        <w:widowControl/>
        <w:numPr>
          <w:ilvl w:val="0"/>
          <w:numId w:val="1"/>
        </w:numPr>
        <w:autoSpaceDE/>
        <w:autoSpaceDN/>
        <w:adjustRightInd/>
        <w:spacing w:before="45"/>
        <w:ind w:left="709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Формировать у детей навыки обеспечения личной безопасности.</w:t>
      </w:r>
    </w:p>
    <w:p w:rsidR="00C73B9C" w:rsidRPr="00BC4640" w:rsidRDefault="00C73B9C" w:rsidP="00C73B9C">
      <w:pPr>
        <w:widowControl/>
        <w:numPr>
          <w:ilvl w:val="0"/>
          <w:numId w:val="1"/>
        </w:numPr>
        <w:autoSpaceDE/>
        <w:autoSpaceDN/>
        <w:adjustRightInd/>
        <w:spacing w:before="45"/>
        <w:ind w:left="709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Прививать чувство ответственности за собственную безопасность.</w:t>
      </w:r>
    </w:p>
    <w:p w:rsidR="00C73B9C" w:rsidRPr="00BC4640" w:rsidRDefault="00C73B9C" w:rsidP="00C73B9C">
      <w:pPr>
        <w:widowControl/>
        <w:numPr>
          <w:ilvl w:val="0"/>
          <w:numId w:val="1"/>
        </w:numPr>
        <w:autoSpaceDE/>
        <w:autoSpaceDN/>
        <w:adjustRightInd/>
        <w:spacing w:before="45"/>
        <w:ind w:left="709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Проводить с детьми индивидуальные беседы, объяснив важные правила, соблюдение которых поможет сохранить жизнь.</w:t>
      </w:r>
    </w:p>
    <w:p w:rsidR="00C73B9C" w:rsidRPr="00BC4640" w:rsidRDefault="00C73B9C" w:rsidP="00C73B9C">
      <w:pPr>
        <w:widowControl/>
        <w:numPr>
          <w:ilvl w:val="0"/>
          <w:numId w:val="1"/>
        </w:numPr>
        <w:autoSpaceDE/>
        <w:autoSpaceDN/>
        <w:adjustRightInd/>
        <w:spacing w:before="45"/>
        <w:ind w:left="709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Самим соблюдать правила безопасности.</w:t>
      </w:r>
    </w:p>
    <w:p w:rsidR="00C73B9C" w:rsidRPr="00C73B9C" w:rsidRDefault="00C73B9C" w:rsidP="00C73B9C">
      <w:pPr>
        <w:widowControl/>
        <w:numPr>
          <w:ilvl w:val="0"/>
          <w:numId w:val="1"/>
        </w:numPr>
        <w:autoSpaceDE/>
        <w:autoSpaceDN/>
        <w:adjustRightInd/>
        <w:spacing w:before="45"/>
        <w:ind w:left="709"/>
        <w:jc w:val="both"/>
        <w:rPr>
          <w:b/>
          <w:sz w:val="30"/>
          <w:szCs w:val="30"/>
        </w:rPr>
      </w:pPr>
      <w:r w:rsidRPr="00C73B9C">
        <w:rPr>
          <w:b/>
          <w:sz w:val="30"/>
          <w:szCs w:val="30"/>
          <w:u w:val="single"/>
        </w:rPr>
        <w:t>Решить проблему свободного времени детей</w:t>
      </w:r>
      <w:r w:rsidRPr="00C73B9C">
        <w:rPr>
          <w:b/>
          <w:sz w:val="30"/>
          <w:szCs w:val="30"/>
        </w:rPr>
        <w:t>!</w:t>
      </w:r>
    </w:p>
    <w:p w:rsidR="00C73B9C" w:rsidRPr="00BC4640" w:rsidRDefault="00C73B9C" w:rsidP="00C73B9C">
      <w:pPr>
        <w:jc w:val="both"/>
        <w:rPr>
          <w:sz w:val="30"/>
          <w:szCs w:val="30"/>
        </w:rPr>
      </w:pPr>
      <w:r w:rsidRPr="00BC4640">
        <w:rPr>
          <w:sz w:val="30"/>
          <w:szCs w:val="30"/>
        </w:rPr>
        <w:tab/>
        <w:t>Постоянно будьте в курсе, где и с кем ваш ребенок.</w:t>
      </w:r>
    </w:p>
    <w:p w:rsidR="00C73B9C" w:rsidRPr="00BC4640" w:rsidRDefault="00C73B9C" w:rsidP="00C73B9C">
      <w:pPr>
        <w:jc w:val="both"/>
        <w:rPr>
          <w:i/>
          <w:sz w:val="30"/>
          <w:szCs w:val="30"/>
        </w:rPr>
      </w:pPr>
      <w:r w:rsidRPr="00BC4640">
        <w:rPr>
          <w:sz w:val="30"/>
          <w:szCs w:val="30"/>
        </w:rPr>
        <w:tab/>
      </w:r>
      <w:proofErr w:type="spellStart"/>
      <w:r w:rsidRPr="00BC4640">
        <w:rPr>
          <w:b/>
          <w:i/>
          <w:sz w:val="30"/>
          <w:szCs w:val="30"/>
        </w:rPr>
        <w:t>Справочно</w:t>
      </w:r>
      <w:proofErr w:type="spellEnd"/>
      <w:r w:rsidRPr="00BC4640">
        <w:rPr>
          <w:b/>
          <w:i/>
          <w:sz w:val="30"/>
          <w:szCs w:val="30"/>
        </w:rPr>
        <w:t xml:space="preserve">: </w:t>
      </w:r>
      <w:r w:rsidRPr="00BC4640">
        <w:rPr>
          <w:i/>
          <w:sz w:val="30"/>
          <w:szCs w:val="30"/>
        </w:rPr>
        <w:t>в Республике Беларусь ежегодно регистрируется более полумиллиона случаев различных травм, из них пятую часть получают дети.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Наиболее распространенные несчастные случаи</w:t>
      </w:r>
      <w:r>
        <w:rPr>
          <w:b/>
          <w:bCs/>
          <w:color w:val="000000"/>
          <w:sz w:val="30"/>
          <w:szCs w:val="30"/>
        </w:rPr>
        <w:t>: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Э</w:t>
      </w:r>
      <w:r w:rsidRPr="004A7187">
        <w:rPr>
          <w:color w:val="000000"/>
          <w:sz w:val="30"/>
          <w:szCs w:val="30"/>
        </w:rPr>
        <w:t xml:space="preserve">ксперты Всемирной организации здравоохранения пришли к выводу </w:t>
      </w:r>
      <w:r w:rsidRPr="006E3E27">
        <w:rPr>
          <w:sz w:val="30"/>
          <w:szCs w:val="30"/>
        </w:rPr>
        <w:t>–</w:t>
      </w:r>
      <w:r w:rsidRPr="004A7187">
        <w:rPr>
          <w:color w:val="000000"/>
          <w:sz w:val="30"/>
          <w:szCs w:val="30"/>
        </w:rPr>
        <w:t xml:space="preserve"> в настоящее время дети больше страдают </w:t>
      </w:r>
      <w:r w:rsidRPr="00C73B9C">
        <w:rPr>
          <w:b/>
          <w:color w:val="000000"/>
          <w:sz w:val="30"/>
          <w:szCs w:val="30"/>
          <w:u w:val="single"/>
        </w:rPr>
        <w:t>в результате несчастных случаев</w:t>
      </w:r>
      <w:r w:rsidRPr="004A7187">
        <w:rPr>
          <w:color w:val="000000"/>
          <w:sz w:val="30"/>
          <w:szCs w:val="30"/>
        </w:rPr>
        <w:t xml:space="preserve">, чем от всех болезней вместе взятых. Задача родителей сделать все возможное, чтобы максимально обезопасить своего ребенка от несчастного случая. Наиболее распространенные </w:t>
      </w:r>
      <w:r>
        <w:rPr>
          <w:color w:val="000000"/>
          <w:sz w:val="30"/>
          <w:szCs w:val="30"/>
        </w:rPr>
        <w:t xml:space="preserve">в летний период </w:t>
      </w:r>
      <w:r w:rsidRPr="004A7187">
        <w:rPr>
          <w:color w:val="000000"/>
          <w:sz w:val="30"/>
          <w:szCs w:val="30"/>
        </w:rPr>
        <w:t xml:space="preserve">несчастные случаи, приводящие к </w:t>
      </w:r>
      <w:r>
        <w:rPr>
          <w:color w:val="000000"/>
          <w:sz w:val="30"/>
          <w:szCs w:val="30"/>
        </w:rPr>
        <w:t>травмам</w:t>
      </w:r>
      <w:r w:rsidRPr="004A7187">
        <w:rPr>
          <w:color w:val="000000"/>
          <w:sz w:val="30"/>
          <w:szCs w:val="30"/>
        </w:rPr>
        <w:t xml:space="preserve"> и </w:t>
      </w:r>
      <w:r>
        <w:rPr>
          <w:color w:val="000000"/>
          <w:sz w:val="30"/>
          <w:szCs w:val="30"/>
        </w:rPr>
        <w:t>гибели</w:t>
      </w:r>
      <w:r w:rsidRPr="004A7187">
        <w:rPr>
          <w:color w:val="000000"/>
          <w:sz w:val="30"/>
          <w:szCs w:val="30"/>
        </w:rPr>
        <w:t xml:space="preserve"> детей: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>ожоги;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>падения с высоты;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>утопления;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>отравления;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>поражения электрическим током;</w:t>
      </w:r>
    </w:p>
    <w:p w:rsidR="00C73B9C" w:rsidRPr="00C73B9C" w:rsidRDefault="00C73B9C" w:rsidP="00C73B9C">
      <w:pPr>
        <w:pStyle w:val="a9"/>
        <w:numPr>
          <w:ilvl w:val="0"/>
          <w:numId w:val="4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C73B9C">
        <w:rPr>
          <w:color w:val="000000"/>
          <w:sz w:val="30"/>
          <w:szCs w:val="30"/>
        </w:rPr>
        <w:t xml:space="preserve">дорожно-транспортные происшествия, включая происшествия с участием мотоциклистов, велосипедистов, а также </w:t>
      </w:r>
      <w:proofErr w:type="spellStart"/>
      <w:r w:rsidRPr="00C73B9C">
        <w:rPr>
          <w:color w:val="000000"/>
          <w:sz w:val="30"/>
          <w:szCs w:val="30"/>
        </w:rPr>
        <w:t>роллинг</w:t>
      </w:r>
      <w:proofErr w:type="spellEnd"/>
      <w:r w:rsidRPr="00C73B9C">
        <w:rPr>
          <w:color w:val="000000"/>
          <w:sz w:val="30"/>
          <w:szCs w:val="30"/>
        </w:rPr>
        <w:t xml:space="preserve"> (</w:t>
      </w:r>
      <w:r w:rsidRPr="007F3697">
        <w:rPr>
          <w:i/>
          <w:color w:val="000000"/>
          <w:sz w:val="30"/>
          <w:szCs w:val="30"/>
        </w:rPr>
        <w:t>катание на роликах</w:t>
      </w:r>
      <w:r w:rsidRPr="00C73B9C">
        <w:rPr>
          <w:color w:val="000000"/>
          <w:sz w:val="30"/>
          <w:szCs w:val="30"/>
        </w:rPr>
        <w:t>).</w:t>
      </w:r>
    </w:p>
    <w:p w:rsidR="00C73B9C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</w:p>
    <w:p w:rsidR="00C73B9C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</w:p>
    <w:p w:rsidR="00C73B9C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</w:p>
    <w:p w:rsidR="00C73B9C" w:rsidRPr="004A7187" w:rsidRDefault="00C73B9C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lastRenderedPageBreak/>
        <w:t>Основные условия проведения успешной профилактической работы с детьми</w:t>
      </w:r>
      <w:r>
        <w:rPr>
          <w:b/>
          <w:bCs/>
          <w:color w:val="000000"/>
          <w:sz w:val="30"/>
          <w:szCs w:val="30"/>
        </w:rPr>
        <w:t>: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Чтобы избежать несчастных случаев, родители, прежде всего, должны </w:t>
      </w:r>
      <w:r w:rsidRPr="00C73B9C">
        <w:rPr>
          <w:b/>
          <w:color w:val="000000"/>
          <w:sz w:val="30"/>
          <w:szCs w:val="30"/>
          <w:u w:val="single"/>
        </w:rPr>
        <w:t>изменить свое собственное отношение</w:t>
      </w:r>
      <w:r w:rsidRPr="004A7187">
        <w:rPr>
          <w:color w:val="000000"/>
          <w:sz w:val="30"/>
          <w:szCs w:val="30"/>
        </w:rPr>
        <w:t xml:space="preserve"> к рискам. Несчастные случаи должны перестать считаться роковым злом, которое почти невозможно предупредить. Только при таком условии можно выработать у ребенка навыки осмотрительного поведения.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Родители сами должны </w:t>
      </w:r>
      <w:r w:rsidRPr="00C73B9C">
        <w:rPr>
          <w:b/>
          <w:color w:val="000000"/>
          <w:sz w:val="30"/>
          <w:szCs w:val="30"/>
        </w:rPr>
        <w:t>показывать пример безопасного и ответственного поведения</w:t>
      </w:r>
      <w:r w:rsidRPr="004A7187">
        <w:rPr>
          <w:color w:val="000000"/>
          <w:sz w:val="30"/>
          <w:szCs w:val="30"/>
        </w:rPr>
        <w:t>.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Важно не развить у ребенка чувства робости и страха, а, наоборот, внушить ему, что опасности можно избежать, </w:t>
      </w:r>
      <w:r w:rsidRPr="00C73B9C">
        <w:rPr>
          <w:b/>
          <w:color w:val="000000"/>
          <w:sz w:val="30"/>
          <w:szCs w:val="30"/>
        </w:rPr>
        <w:t>если вести себя правильно</w:t>
      </w:r>
      <w:r w:rsidRPr="004A7187">
        <w:rPr>
          <w:color w:val="000000"/>
          <w:sz w:val="30"/>
          <w:szCs w:val="30"/>
        </w:rPr>
        <w:t>!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Необходимо конкретно объяснять, что именно следует делать и что делать нельзя. Следует научить его последовательно выполнять ряд действий, объясняя, почему необходимо делать именно так. 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Иногда бывает полезно рассказать ребенку о несчастных случаях, происшедших с другими детьми. Чтобы этот рассказ ему запомнился и принес реальную пользу воспитанию навыков правильного поведения, необходимо </w:t>
      </w:r>
      <w:r w:rsidRPr="007F3697">
        <w:rPr>
          <w:b/>
          <w:color w:val="000000"/>
          <w:sz w:val="30"/>
          <w:szCs w:val="30"/>
        </w:rPr>
        <w:t>предоставить возможность самому разобраться в причинах несчастья</w:t>
      </w:r>
      <w:r w:rsidRPr="004A7187">
        <w:rPr>
          <w:color w:val="000000"/>
          <w:sz w:val="30"/>
          <w:szCs w:val="30"/>
        </w:rPr>
        <w:t xml:space="preserve">. Ребенок должен понять, как можно было бы в данной ситуации избежать опасности. Именно такой подход убедит его в том, что </w:t>
      </w:r>
      <w:r w:rsidRPr="007F3697">
        <w:rPr>
          <w:b/>
          <w:color w:val="000000"/>
          <w:sz w:val="30"/>
          <w:szCs w:val="30"/>
        </w:rPr>
        <w:t>опасность всегда можно предотвратить</w:t>
      </w:r>
      <w:r w:rsidRPr="004A7187">
        <w:rPr>
          <w:color w:val="000000"/>
          <w:sz w:val="30"/>
          <w:szCs w:val="30"/>
        </w:rPr>
        <w:t>.</w:t>
      </w:r>
    </w:p>
    <w:p w:rsidR="00C73B9C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Родители не должны равнодушно проходить мимо небезопасных шалостей детей, их долг </w:t>
      </w:r>
      <w:r w:rsidR="003D6C88" w:rsidRPr="006E3E27">
        <w:rPr>
          <w:sz w:val="30"/>
          <w:szCs w:val="30"/>
        </w:rPr>
        <w:t>–</w:t>
      </w:r>
      <w:r w:rsidR="003D6C88">
        <w:rPr>
          <w:sz w:val="30"/>
          <w:szCs w:val="30"/>
        </w:rPr>
        <w:t xml:space="preserve"> </w:t>
      </w:r>
      <w:bookmarkStart w:id="0" w:name="_GoBack"/>
      <w:bookmarkEnd w:id="0"/>
      <w:r w:rsidRPr="004A7187">
        <w:rPr>
          <w:color w:val="000000"/>
          <w:sz w:val="30"/>
          <w:szCs w:val="30"/>
        </w:rPr>
        <w:t>предотвратить беду, даже если она угрожает чужому ребенку. Если родители совместно с детьми становятся свидетелями опасного и рискованного поведения других людей, это должно стать поводом для серьезного обсуждения.</w:t>
      </w:r>
    </w:p>
    <w:p w:rsidR="00C73B9C" w:rsidRDefault="00C73B9C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Рекомендации родителям по предупреждению несчастных случаев:</w:t>
      </w:r>
    </w:p>
    <w:p w:rsidR="00C73B9C" w:rsidRPr="004A7187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>Для предупреждения несчастных случаев необходимо помнить о причинах, приводящих к ним, а также действиях, обеспечивающих их предупреждение, предотвращение.</w:t>
      </w:r>
    </w:p>
    <w:p w:rsidR="00C73B9C" w:rsidRDefault="00C73B9C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УТОПЛЕНИЕ</w:t>
      </w:r>
    </w:p>
    <w:p w:rsidR="00941BB0" w:rsidRPr="00BC4640" w:rsidRDefault="00941BB0" w:rsidP="00941BB0">
      <w:pPr>
        <w:shd w:val="clear" w:color="auto" w:fill="FFFFFF"/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Летом многие стремятся к воде, забывая об элементарных правилах безопасного поведения.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7F5F6F">
        <w:rPr>
          <w:b/>
          <w:sz w:val="30"/>
          <w:szCs w:val="30"/>
        </w:rPr>
        <w:t>Основными причинами гибели детей на водах являются</w:t>
      </w:r>
      <w:r w:rsidRPr="00BC4640">
        <w:rPr>
          <w:sz w:val="30"/>
          <w:szCs w:val="30"/>
        </w:rPr>
        <w:t>: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оставление детей без присмотра взрослых у водоёмов;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бесконтрольность, отсутствие информации у родителей о месте нахождения и родом занятий;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 xml:space="preserve">- отрицательный пример взрослых (приход с детьми и купание в запрещённых и непредназначенных для этого местах, нарушения правил </w:t>
      </w:r>
      <w:r w:rsidRPr="00BC4640">
        <w:rPr>
          <w:sz w:val="30"/>
          <w:szCs w:val="30"/>
        </w:rPr>
        <w:lastRenderedPageBreak/>
        <w:t>поведения на воде и т.д.);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равнодушие взрослых (безразличное отношение к нарушениям детей, использованию бесхозных плавательных средств, плотов, самодельных трамплинов, так называемых «</w:t>
      </w:r>
      <w:proofErr w:type="spellStart"/>
      <w:r w:rsidRPr="00BC4640">
        <w:rPr>
          <w:sz w:val="30"/>
          <w:szCs w:val="30"/>
        </w:rPr>
        <w:t>тарзанок</w:t>
      </w:r>
      <w:proofErr w:type="spellEnd"/>
      <w:r w:rsidRPr="00BC4640">
        <w:rPr>
          <w:sz w:val="30"/>
          <w:szCs w:val="30"/>
        </w:rPr>
        <w:t>»,  отсутствие в семье правильного организованного отдыха и купания на водоёмах, упование только на запретительные меры);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проявляемая преступная халатность и ничем не объяснимая беспечность</w:t>
      </w:r>
      <w:r>
        <w:rPr>
          <w:sz w:val="30"/>
          <w:szCs w:val="30"/>
        </w:rPr>
        <w:t xml:space="preserve"> (</w:t>
      </w:r>
      <w:r w:rsidRPr="00941BB0">
        <w:rPr>
          <w:b/>
          <w:sz w:val="30"/>
          <w:szCs w:val="30"/>
        </w:rPr>
        <w:t>в том числе употребление алкоголя</w:t>
      </w:r>
      <w:r>
        <w:rPr>
          <w:sz w:val="30"/>
          <w:szCs w:val="30"/>
        </w:rPr>
        <w:t>)</w:t>
      </w:r>
      <w:r w:rsidRPr="00BC4640">
        <w:rPr>
          <w:sz w:val="30"/>
          <w:szCs w:val="30"/>
        </w:rPr>
        <w:t xml:space="preserve"> при нахождении с детьми на водоёмах;</w:t>
      </w:r>
    </w:p>
    <w:p w:rsidR="00941BB0" w:rsidRPr="00BC4640" w:rsidRDefault="00941BB0" w:rsidP="00941BB0">
      <w:pPr>
        <w:ind w:firstLine="426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непринятие мер по обучению детей плаванию;</w:t>
      </w:r>
    </w:p>
    <w:p w:rsidR="00C73B9C" w:rsidRDefault="00941BB0" w:rsidP="00941BB0">
      <w:pPr>
        <w:shd w:val="clear" w:color="auto" w:fill="FFFFFF"/>
        <w:ind w:firstLine="426"/>
        <w:jc w:val="both"/>
        <w:rPr>
          <w:color w:val="000000"/>
          <w:sz w:val="30"/>
          <w:szCs w:val="30"/>
        </w:rPr>
      </w:pPr>
      <w:r w:rsidRPr="00BC4640">
        <w:rPr>
          <w:sz w:val="30"/>
          <w:szCs w:val="30"/>
        </w:rPr>
        <w:t>- отсутствие у детей индивидуальных спасательных средств, которые могли бы спасти им жизнь.</w:t>
      </w:r>
    </w:p>
    <w:p w:rsidR="00941BB0" w:rsidRDefault="00941BB0" w:rsidP="00941BB0">
      <w:pPr>
        <w:rPr>
          <w:sz w:val="30"/>
          <w:szCs w:val="30"/>
        </w:rPr>
      </w:pPr>
    </w:p>
    <w:p w:rsidR="00941BB0" w:rsidRDefault="00941BB0" w:rsidP="00941B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СВЕДЕНИЯ</w:t>
      </w:r>
    </w:p>
    <w:p w:rsidR="00941BB0" w:rsidRDefault="00941BB0" w:rsidP="00941BB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о несчастных случаях на водоёмах с гибелью несовершеннолетних</w:t>
      </w:r>
    </w:p>
    <w:p w:rsidR="00941BB0" w:rsidRDefault="00941BB0" w:rsidP="00941BB0">
      <w:pPr>
        <w:jc w:val="both"/>
        <w:rPr>
          <w:sz w:val="28"/>
          <w:szCs w:val="28"/>
        </w:rPr>
      </w:pPr>
    </w:p>
    <w:tbl>
      <w:tblPr>
        <w:tblW w:w="87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992"/>
        <w:gridCol w:w="993"/>
        <w:gridCol w:w="992"/>
        <w:gridCol w:w="865"/>
        <w:gridCol w:w="865"/>
        <w:gridCol w:w="865"/>
        <w:gridCol w:w="865"/>
      </w:tblGrid>
      <w:tr w:rsidR="00941BB0" w:rsidRPr="00941BB0" w:rsidTr="00941BB0">
        <w:trPr>
          <w:trHeight w:val="44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ind w:left="34"/>
              <w:jc w:val="center"/>
            </w:pPr>
            <w:r w:rsidRPr="00941BB0">
              <w:t>Районы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941BB0">
                <w:rPr>
                  <w:b/>
                </w:rPr>
                <w:t>2016 г</w:t>
              </w:r>
            </w:smartTag>
            <w:r w:rsidRPr="00941BB0">
              <w:rPr>
                <w:b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941BB0">
                <w:rPr>
                  <w:b/>
                </w:rPr>
                <w:t>2017 г</w:t>
              </w:r>
            </w:smartTag>
            <w:r w:rsidRPr="00941BB0">
              <w:rPr>
                <w:b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 w:rsidRPr="00941BB0">
                <w:rPr>
                  <w:b/>
                </w:rPr>
                <w:t>2018 г</w:t>
              </w:r>
            </w:smartTag>
            <w:r w:rsidRPr="00941BB0">
              <w:rPr>
                <w:b/>
              </w:rPr>
              <w:t>.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2019г.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2020г.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2021г.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2022г.</w:t>
            </w:r>
          </w:p>
        </w:tc>
      </w:tr>
      <w:tr w:rsidR="00941BB0" w:rsidRPr="00941BB0" w:rsidTr="00941BB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86313A">
            <w:pPr>
              <w:jc w:val="both"/>
            </w:pPr>
            <w:r w:rsidRPr="00941BB0">
              <w:t>Буда-</w:t>
            </w:r>
            <w:proofErr w:type="spellStart"/>
            <w:r w:rsidRPr="00941BB0">
              <w:t>Кошелевский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Мозырский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Жлобинский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r w:rsidRPr="00941BB0">
              <w:t>Гомельский</w:t>
            </w:r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Кормянский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Речицкий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Лельчицкий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Добрушский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Хойникский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r w:rsidRPr="00941BB0">
              <w:t>Светлогорский</w:t>
            </w:r>
          </w:p>
          <w:p w:rsidR="00941BB0" w:rsidRPr="00941BB0" w:rsidRDefault="00941BB0" w:rsidP="0086313A">
            <w:pPr>
              <w:jc w:val="both"/>
            </w:pPr>
            <w:r w:rsidRPr="00941BB0">
              <w:t>Советский</w:t>
            </w:r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Калинковичский</w:t>
            </w:r>
            <w:proofErr w:type="spellEnd"/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Рогачёвский</w:t>
            </w:r>
            <w:proofErr w:type="spellEnd"/>
            <w:r w:rsidRPr="00941BB0">
              <w:t xml:space="preserve"> </w:t>
            </w:r>
          </w:p>
          <w:p w:rsidR="00941BB0" w:rsidRPr="00941BB0" w:rsidRDefault="00941BB0" w:rsidP="0086313A">
            <w:pPr>
              <w:jc w:val="both"/>
            </w:pPr>
            <w:r w:rsidRPr="00941BB0">
              <w:t>Брагинский</w:t>
            </w:r>
          </w:p>
          <w:p w:rsidR="00941BB0" w:rsidRPr="00941BB0" w:rsidRDefault="00941BB0" w:rsidP="0086313A">
            <w:pPr>
              <w:jc w:val="both"/>
            </w:pPr>
            <w:proofErr w:type="spellStart"/>
            <w:r w:rsidRPr="00941BB0">
              <w:t>Житковичский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      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2</w:t>
            </w:r>
          </w:p>
          <w:p w:rsidR="00941BB0" w:rsidRPr="00941BB0" w:rsidRDefault="00941BB0" w:rsidP="0086313A">
            <w:pPr>
              <w:jc w:val="both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  <w:r w:rsidRPr="00941BB0">
              <w:t xml:space="preserve">               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     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  <w:r w:rsidRPr="00941BB0">
              <w:t xml:space="preserve">             </w:t>
            </w:r>
          </w:p>
          <w:p w:rsidR="00941BB0" w:rsidRPr="00941BB0" w:rsidRDefault="00941BB0" w:rsidP="0086313A">
            <w:pPr>
              <w:jc w:val="both"/>
            </w:pPr>
            <w:r w:rsidRPr="00941BB0">
              <w:t>2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     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1</w:t>
            </w: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 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         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 xml:space="preserve">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2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2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  <w:p w:rsidR="00941BB0" w:rsidRPr="00941BB0" w:rsidRDefault="00941BB0" w:rsidP="0086313A">
            <w:pPr>
              <w:jc w:val="both"/>
            </w:pPr>
            <w:r w:rsidRPr="00941BB0">
              <w:t>1</w:t>
            </w:r>
          </w:p>
        </w:tc>
      </w:tr>
      <w:tr w:rsidR="00941BB0" w:rsidRPr="00941BB0" w:rsidTr="00941BB0">
        <w:trPr>
          <w:trHeight w:val="21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Всего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BB0" w:rsidRPr="00941BB0" w:rsidRDefault="00941BB0" w:rsidP="00941BB0">
            <w:pPr>
              <w:jc w:val="center"/>
              <w:rPr>
                <w:b/>
              </w:rPr>
            </w:pPr>
            <w:r w:rsidRPr="00941BB0">
              <w:rPr>
                <w:b/>
              </w:rPr>
              <w:t>4</w:t>
            </w:r>
          </w:p>
        </w:tc>
      </w:tr>
    </w:tbl>
    <w:p w:rsidR="00941BB0" w:rsidRDefault="00941BB0" w:rsidP="00941BB0">
      <w:pPr>
        <w:jc w:val="both"/>
        <w:rPr>
          <w:rFonts w:ascii="15" w:hAnsi="15" w:cs="Times New Roman CYR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rFonts w:ascii="15" w:hAnsi="15" w:cs="Times New Roman CYR"/>
          <w:sz w:val="30"/>
          <w:szCs w:val="30"/>
        </w:rPr>
        <w:t>За 7 лет в Гомельской области (</w:t>
      </w:r>
      <w:r w:rsidRPr="00941BB0">
        <w:rPr>
          <w:rFonts w:ascii="15" w:hAnsi="15" w:cs="Times New Roman CYR"/>
          <w:i/>
          <w:sz w:val="30"/>
          <w:szCs w:val="30"/>
        </w:rPr>
        <w:t>с 2016г по 2022г</w:t>
      </w:r>
      <w:r>
        <w:rPr>
          <w:rFonts w:ascii="15" w:hAnsi="15" w:cs="Times New Roman CYR"/>
          <w:sz w:val="30"/>
          <w:szCs w:val="30"/>
        </w:rPr>
        <w:t xml:space="preserve">) утонуло 32 несовершеннолетних –  </w:t>
      </w:r>
      <w:r w:rsidRPr="00941BB0">
        <w:rPr>
          <w:rFonts w:ascii="15" w:hAnsi="15" w:cs="Times New Roman CYR"/>
          <w:b/>
          <w:sz w:val="30"/>
          <w:szCs w:val="30"/>
          <w:u w:val="single"/>
        </w:rPr>
        <w:t>целый класс</w:t>
      </w:r>
      <w:r>
        <w:rPr>
          <w:rFonts w:ascii="15" w:hAnsi="15" w:cs="Times New Roman CYR"/>
          <w:sz w:val="30"/>
          <w:szCs w:val="30"/>
        </w:rPr>
        <w:t>.</w:t>
      </w:r>
    </w:p>
    <w:p w:rsidR="00941BB0" w:rsidRPr="00BC4640" w:rsidRDefault="00941BB0" w:rsidP="00941BB0">
      <w:pPr>
        <w:shd w:val="clear" w:color="auto" w:fill="FFFFFF"/>
        <w:ind w:firstLine="708"/>
        <w:jc w:val="both"/>
        <w:rPr>
          <w:sz w:val="28"/>
          <w:szCs w:val="28"/>
        </w:rPr>
      </w:pPr>
      <w:r w:rsidRPr="00BC4640">
        <w:rPr>
          <w:iCs/>
          <w:sz w:val="30"/>
          <w:szCs w:val="30"/>
        </w:rPr>
        <w:t xml:space="preserve">Какие меры нужно предпринять, </w:t>
      </w:r>
      <w:r w:rsidRPr="00BC4640">
        <w:rPr>
          <w:b/>
          <w:iCs/>
          <w:sz w:val="30"/>
          <w:szCs w:val="30"/>
        </w:rPr>
        <w:t>чтобы избежать подобных ситуаций</w:t>
      </w:r>
      <w:r w:rsidRPr="00BC4640">
        <w:rPr>
          <w:iCs/>
          <w:sz w:val="30"/>
          <w:szCs w:val="30"/>
        </w:rPr>
        <w:t>: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систематически проводить с детьми разъяснительную работу о правилах поведения на воде;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не допускать детей к водоёмам без присмотра взрослых;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r w:rsidRPr="00BC4640">
        <w:rPr>
          <w:sz w:val="30"/>
          <w:szCs w:val="30"/>
        </w:rPr>
        <w:t>- купание детей проводить в специально отведённых для этого местах, согласованных с территориальными учреждениями государственного санитарного надзора и ОСВОД.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r w:rsidRPr="00BC4640">
        <w:rPr>
          <w:sz w:val="30"/>
          <w:szCs w:val="30"/>
        </w:rPr>
        <w:t xml:space="preserve">Дно акваторий, отведённых для купания детей, должно иметь постепенный уклон, быть без ям, уступов и опасных предметов, </w:t>
      </w:r>
      <w:r w:rsidRPr="00BC4640">
        <w:rPr>
          <w:sz w:val="30"/>
          <w:szCs w:val="30"/>
        </w:rPr>
        <w:lastRenderedPageBreak/>
        <w:t>свободно от тины и водных растений, с глубинами, не превышающими: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smartTag w:uri="urn:schemas-microsoft-com:office:smarttags" w:element="metricconverter">
        <w:smartTagPr>
          <w:attr w:name="ProductID" w:val="0,7 метра"/>
        </w:smartTagPr>
        <w:r w:rsidRPr="00BC4640">
          <w:rPr>
            <w:b/>
            <w:sz w:val="30"/>
            <w:szCs w:val="30"/>
          </w:rPr>
          <w:t>0,7 метра</w:t>
        </w:r>
      </w:smartTag>
      <w:r w:rsidRPr="00BC4640">
        <w:rPr>
          <w:sz w:val="30"/>
          <w:szCs w:val="30"/>
        </w:rPr>
        <w:t xml:space="preserve"> – для детей до 9 лет;</w:t>
      </w:r>
    </w:p>
    <w:p w:rsidR="00941BB0" w:rsidRPr="00BC4640" w:rsidRDefault="00941BB0" w:rsidP="00941BB0">
      <w:pPr>
        <w:ind w:firstLine="720"/>
        <w:jc w:val="both"/>
        <w:rPr>
          <w:sz w:val="30"/>
          <w:szCs w:val="30"/>
        </w:rPr>
      </w:pPr>
      <w:smartTag w:uri="urn:schemas-microsoft-com:office:smarttags" w:element="metricconverter">
        <w:smartTagPr>
          <w:attr w:name="ProductID" w:val="1,2 метра"/>
        </w:smartTagPr>
        <w:r w:rsidRPr="00BC4640">
          <w:rPr>
            <w:b/>
            <w:sz w:val="30"/>
            <w:szCs w:val="30"/>
          </w:rPr>
          <w:t>1,2 метра</w:t>
        </w:r>
      </w:smartTag>
      <w:r w:rsidRPr="00BC4640">
        <w:rPr>
          <w:sz w:val="30"/>
          <w:szCs w:val="30"/>
        </w:rPr>
        <w:t xml:space="preserve"> – для детей старшего возраста, не умеющих плавать.</w:t>
      </w:r>
    </w:p>
    <w:p w:rsidR="00941BB0" w:rsidRPr="00BC4640" w:rsidRDefault="00941BB0" w:rsidP="00941BB0">
      <w:pPr>
        <w:shd w:val="clear" w:color="auto" w:fill="FFFFFF"/>
        <w:ind w:left="357"/>
        <w:jc w:val="both"/>
        <w:rPr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ОЖОГИ</w:t>
      </w:r>
    </w:p>
    <w:p w:rsidR="007F5F6F" w:rsidRPr="007F5F6F" w:rsidRDefault="007F5F6F" w:rsidP="00C73B9C">
      <w:pPr>
        <w:shd w:val="clear" w:color="auto" w:fill="FFFFFF"/>
        <w:ind w:firstLine="709"/>
        <w:jc w:val="both"/>
        <w:rPr>
          <w:i/>
          <w:color w:val="000000"/>
          <w:sz w:val="30"/>
          <w:szCs w:val="30"/>
        </w:rPr>
      </w:pPr>
      <w:proofErr w:type="spellStart"/>
      <w:r w:rsidRPr="007F5F6F">
        <w:rPr>
          <w:i/>
          <w:sz w:val="30"/>
          <w:szCs w:val="30"/>
        </w:rPr>
        <w:t>Справочно</w:t>
      </w:r>
      <w:proofErr w:type="spellEnd"/>
      <w:r w:rsidRPr="007F5F6F">
        <w:rPr>
          <w:i/>
          <w:sz w:val="30"/>
          <w:szCs w:val="30"/>
        </w:rPr>
        <w:t>: За 5 месяцев 2022 года на пожарах в Республике Беларусь погибло 3 детей (Брестская, Гомельская область</w:t>
      </w:r>
      <w:r>
        <w:rPr>
          <w:i/>
          <w:sz w:val="30"/>
          <w:szCs w:val="30"/>
        </w:rPr>
        <w:t xml:space="preserve"> (</w:t>
      </w:r>
      <w:proofErr w:type="spellStart"/>
      <w:r>
        <w:rPr>
          <w:i/>
          <w:sz w:val="30"/>
          <w:szCs w:val="30"/>
        </w:rPr>
        <w:t>Жлобинский</w:t>
      </w:r>
      <w:proofErr w:type="spellEnd"/>
      <w:r>
        <w:rPr>
          <w:i/>
          <w:sz w:val="30"/>
          <w:szCs w:val="30"/>
        </w:rPr>
        <w:t xml:space="preserve"> район)</w:t>
      </w:r>
      <w:r w:rsidRPr="007F5F6F">
        <w:rPr>
          <w:i/>
          <w:sz w:val="30"/>
          <w:szCs w:val="30"/>
        </w:rPr>
        <w:t xml:space="preserve"> и </w:t>
      </w:r>
      <w:proofErr w:type="spellStart"/>
      <w:r w:rsidRPr="007F5F6F">
        <w:rPr>
          <w:i/>
          <w:sz w:val="30"/>
          <w:szCs w:val="30"/>
        </w:rPr>
        <w:t>г</w:t>
      </w:r>
      <w:proofErr w:type="gramStart"/>
      <w:r w:rsidRPr="007F5F6F">
        <w:rPr>
          <w:i/>
          <w:sz w:val="30"/>
          <w:szCs w:val="30"/>
        </w:rPr>
        <w:t>.М</w:t>
      </w:r>
      <w:proofErr w:type="gramEnd"/>
      <w:r w:rsidRPr="007F5F6F">
        <w:rPr>
          <w:i/>
          <w:sz w:val="30"/>
          <w:szCs w:val="30"/>
        </w:rPr>
        <w:t>инск</w:t>
      </w:r>
      <w:proofErr w:type="spellEnd"/>
      <w:r w:rsidRPr="007F5F6F"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 xml:space="preserve">  </w:t>
      </w:r>
      <w:r w:rsidRPr="007F5F6F">
        <w:rPr>
          <w:i/>
          <w:sz w:val="30"/>
          <w:szCs w:val="30"/>
        </w:rPr>
        <w:t>по 1</w:t>
      </w:r>
      <w:r>
        <w:rPr>
          <w:i/>
          <w:sz w:val="30"/>
          <w:szCs w:val="30"/>
        </w:rPr>
        <w:t xml:space="preserve"> ребенку</w:t>
      </w:r>
      <w:r w:rsidRPr="007F5F6F">
        <w:rPr>
          <w:i/>
          <w:sz w:val="30"/>
          <w:szCs w:val="30"/>
        </w:rPr>
        <w:t>), травмы на пожарах получили 12 детей.</w:t>
      </w:r>
    </w:p>
    <w:p w:rsidR="007F5F6F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>Ожоги могут быть вызваны соприкосновением с горячими поверхностями, горючими веществами, при нахождении вблизи открытого огня, а также в результате длительного пребывания на солнце (</w:t>
      </w:r>
      <w:r w:rsidRPr="007F5F6F">
        <w:rPr>
          <w:i/>
          <w:color w:val="000000"/>
          <w:sz w:val="30"/>
          <w:szCs w:val="30"/>
        </w:rPr>
        <w:t>такие ожоги могут сопровождаться солнечным или тепловым ударом</w:t>
      </w:r>
      <w:r w:rsidRPr="004A7187">
        <w:rPr>
          <w:color w:val="000000"/>
          <w:sz w:val="30"/>
          <w:szCs w:val="30"/>
        </w:rPr>
        <w:t xml:space="preserve">). </w:t>
      </w:r>
    </w:p>
    <w:p w:rsidR="00C73B9C" w:rsidRPr="007F5F6F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7F5F6F">
        <w:rPr>
          <w:b/>
          <w:color w:val="000000"/>
          <w:sz w:val="30"/>
          <w:szCs w:val="30"/>
        </w:rPr>
        <w:t>Для предупреждения ожогов:</w:t>
      </w:r>
    </w:p>
    <w:p w:rsidR="00C73B9C" w:rsidRPr="007F5F6F" w:rsidRDefault="00C73B9C" w:rsidP="007F5F6F">
      <w:pPr>
        <w:pStyle w:val="a9"/>
        <w:numPr>
          <w:ilvl w:val="0"/>
          <w:numId w:val="5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ограничьте доступ детей к открытому огню, явлениям и веществам, которые могут вызвать ожоги;</w:t>
      </w:r>
    </w:p>
    <w:p w:rsidR="00C73B9C" w:rsidRPr="007F5F6F" w:rsidRDefault="00C73B9C" w:rsidP="007F5F6F">
      <w:pPr>
        <w:pStyle w:val="a9"/>
        <w:numPr>
          <w:ilvl w:val="0"/>
          <w:numId w:val="5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запретите детям разводить костры и находиться вблизи открытого огня без присмотра взрослых.</w:t>
      </w:r>
    </w:p>
    <w:p w:rsidR="00C73B9C" w:rsidRPr="007F5F6F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7F5F6F">
        <w:rPr>
          <w:b/>
          <w:color w:val="000000"/>
          <w:sz w:val="30"/>
          <w:szCs w:val="30"/>
        </w:rPr>
        <w:t>Для профилактики солнечных ожогов и ударов необходимо: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защищать в солнечную жаркую погоду голову светлым (</w:t>
      </w:r>
      <w:proofErr w:type="gramStart"/>
      <w:r w:rsidRPr="007F5F6F">
        <w:rPr>
          <w:i/>
          <w:color w:val="000000"/>
          <w:sz w:val="30"/>
          <w:szCs w:val="30"/>
        </w:rPr>
        <w:t>светлое</w:t>
      </w:r>
      <w:proofErr w:type="gramEnd"/>
      <w:r w:rsidRPr="007F5F6F">
        <w:rPr>
          <w:i/>
          <w:color w:val="000000"/>
          <w:sz w:val="30"/>
          <w:szCs w:val="30"/>
        </w:rPr>
        <w:t xml:space="preserve"> лучше отражает солнечный свет</w:t>
      </w:r>
      <w:r w:rsidRPr="007F5F6F">
        <w:rPr>
          <w:color w:val="000000"/>
          <w:sz w:val="30"/>
          <w:szCs w:val="30"/>
        </w:rPr>
        <w:t>), легким, легко проветриваемым головным убором желательно из натурального хлопка, льна;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защищать глаза темными очками, при этом очки должны быть с фильтрами, полностью блокирующими солнечные лучи диапазонов A и B;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избегать пребывания на открытых пространствах, под воздействием прямых солнечных лучей (</w:t>
      </w:r>
      <w:r w:rsidRPr="007F5F6F">
        <w:rPr>
          <w:i/>
          <w:color w:val="000000"/>
          <w:sz w:val="30"/>
          <w:szCs w:val="30"/>
        </w:rPr>
        <w:t>солнце наиболее активно и опасно в период с 12 до 16 часов</w:t>
      </w:r>
      <w:r w:rsidRPr="007F5F6F">
        <w:rPr>
          <w:color w:val="000000"/>
          <w:sz w:val="30"/>
          <w:szCs w:val="30"/>
        </w:rPr>
        <w:t>);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нанести на кожу ребенка солнцезащитный крем (</w:t>
      </w:r>
      <w:r w:rsidRPr="007F5F6F">
        <w:rPr>
          <w:i/>
          <w:color w:val="000000"/>
          <w:sz w:val="30"/>
          <w:szCs w:val="30"/>
        </w:rPr>
        <w:t xml:space="preserve">не менее 25 </w:t>
      </w:r>
      <w:r w:rsidR="007F5F6F" w:rsidRPr="00BC4640">
        <w:rPr>
          <w:sz w:val="30"/>
          <w:szCs w:val="30"/>
        </w:rPr>
        <w:t>–</w:t>
      </w:r>
      <w:r w:rsidRPr="007F5F6F">
        <w:rPr>
          <w:i/>
          <w:color w:val="000000"/>
          <w:sz w:val="30"/>
          <w:szCs w:val="30"/>
        </w:rPr>
        <w:t xml:space="preserve"> 30 единиц</w:t>
      </w:r>
      <w:r w:rsidRPr="007F5F6F">
        <w:rPr>
          <w:color w:val="000000"/>
          <w:sz w:val="30"/>
          <w:szCs w:val="30"/>
        </w:rPr>
        <w:t>) за 20 - 30 минут до выхода на улицу;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находиться на солнце (</w:t>
      </w:r>
      <w:r w:rsidRPr="007F5F6F">
        <w:rPr>
          <w:i/>
          <w:color w:val="000000"/>
          <w:sz w:val="30"/>
          <w:szCs w:val="30"/>
        </w:rPr>
        <w:t>если ребенок загорает в первый раз</w:t>
      </w:r>
      <w:r w:rsidRPr="007F5F6F">
        <w:rPr>
          <w:color w:val="000000"/>
          <w:sz w:val="30"/>
          <w:szCs w:val="30"/>
        </w:rPr>
        <w:t xml:space="preserve">) можно не более 5 </w:t>
      </w:r>
      <w:r w:rsidR="007F5F6F" w:rsidRPr="00BC4640">
        <w:rPr>
          <w:sz w:val="30"/>
          <w:szCs w:val="30"/>
        </w:rPr>
        <w:t>–</w:t>
      </w:r>
      <w:r w:rsidRPr="007F5F6F">
        <w:rPr>
          <w:color w:val="000000"/>
          <w:sz w:val="30"/>
          <w:szCs w:val="30"/>
        </w:rPr>
        <w:t xml:space="preserve"> 6 минут и 8 </w:t>
      </w:r>
      <w:r w:rsidR="007F5F6F" w:rsidRPr="00BC4640">
        <w:rPr>
          <w:sz w:val="30"/>
          <w:szCs w:val="30"/>
        </w:rPr>
        <w:t>–</w:t>
      </w:r>
      <w:r w:rsidRPr="007F5F6F">
        <w:rPr>
          <w:color w:val="000000"/>
          <w:sz w:val="30"/>
          <w:szCs w:val="30"/>
        </w:rPr>
        <w:t xml:space="preserve"> 10 минут после образования загара;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 xml:space="preserve">принимать солнечные ванны не чаще 2 </w:t>
      </w:r>
      <w:r w:rsidR="007F5F6F" w:rsidRPr="00BC4640">
        <w:rPr>
          <w:sz w:val="30"/>
          <w:szCs w:val="30"/>
        </w:rPr>
        <w:t>–</w:t>
      </w:r>
      <w:r w:rsidRPr="007F5F6F">
        <w:rPr>
          <w:color w:val="000000"/>
          <w:sz w:val="30"/>
          <w:szCs w:val="30"/>
        </w:rPr>
        <w:t xml:space="preserve"> 3 раз в день с перерывами, во время которых ребенок должен быть в тени;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избегать воздействия прямых лучей солнца на непокрытое тело, а особенно голову. С этой целью необходимо прикрываться зонтом, чередовать купание и отдых, не засыпать на солнце, не совершать продолжительных экскурсий в жару, больше пить;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не находиться долгое время на солнце (</w:t>
      </w:r>
      <w:r w:rsidRPr="007F5F6F">
        <w:rPr>
          <w:i/>
          <w:color w:val="000000"/>
          <w:sz w:val="30"/>
          <w:szCs w:val="30"/>
        </w:rPr>
        <w:t>даже под зонтом</w:t>
      </w:r>
      <w:r w:rsidRPr="007F5F6F">
        <w:rPr>
          <w:color w:val="000000"/>
          <w:sz w:val="30"/>
          <w:szCs w:val="30"/>
        </w:rPr>
        <w:t xml:space="preserve">). Продолжительность солнечных ванн изначально не должна быть </w:t>
      </w:r>
      <w:r w:rsidRPr="007F5F6F">
        <w:rPr>
          <w:color w:val="000000"/>
          <w:sz w:val="30"/>
          <w:szCs w:val="30"/>
        </w:rPr>
        <w:lastRenderedPageBreak/>
        <w:t xml:space="preserve">дольше 15 </w:t>
      </w:r>
      <w:r w:rsidR="007F5F6F" w:rsidRPr="00BC4640">
        <w:rPr>
          <w:sz w:val="30"/>
          <w:szCs w:val="30"/>
        </w:rPr>
        <w:t>–</w:t>
      </w:r>
      <w:r w:rsidRPr="007F5F6F">
        <w:rPr>
          <w:color w:val="000000"/>
          <w:sz w:val="30"/>
          <w:szCs w:val="30"/>
        </w:rPr>
        <w:t xml:space="preserve"> 20 минут, впоследствии можно постепенно увеличить время, но не дольше двух часов с обязательными перерывами нахождения в тени и прохладе;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загорать лучше не лежа, а в движении, а также принимать солнечные ванны в утренние и вечерние часы;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 xml:space="preserve">приучать ребенка поддерживать в организме водный баланс: находясь на отдыхе, пить не меньше 2 </w:t>
      </w:r>
      <w:r w:rsidR="007F5F6F" w:rsidRPr="00BC4640">
        <w:rPr>
          <w:sz w:val="30"/>
          <w:szCs w:val="30"/>
        </w:rPr>
        <w:t>–</w:t>
      </w:r>
      <w:r w:rsidRPr="007F5F6F">
        <w:rPr>
          <w:color w:val="000000"/>
          <w:sz w:val="30"/>
          <w:szCs w:val="30"/>
        </w:rPr>
        <w:t xml:space="preserve"> 3 литров в день;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протирать время от времени лицо мокрым, прохладным платком, чаще умываться и принимать прохладный душ;</w:t>
      </w:r>
    </w:p>
    <w:p w:rsidR="00C73B9C" w:rsidRPr="007F5F6F" w:rsidRDefault="00C73B9C" w:rsidP="007F5F6F">
      <w:pPr>
        <w:pStyle w:val="a9"/>
        <w:numPr>
          <w:ilvl w:val="0"/>
          <w:numId w:val="6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 xml:space="preserve">научить ребенка при ощущении недомогания </w:t>
      </w:r>
      <w:r w:rsidRPr="007F5F6F">
        <w:rPr>
          <w:b/>
          <w:color w:val="000000"/>
          <w:sz w:val="30"/>
          <w:szCs w:val="30"/>
          <w:u w:val="single"/>
        </w:rPr>
        <w:t>незамедлительно обращаться за помощью</w:t>
      </w:r>
      <w:r w:rsidRPr="007F5F6F">
        <w:rPr>
          <w:color w:val="000000"/>
          <w:sz w:val="30"/>
          <w:szCs w:val="30"/>
        </w:rPr>
        <w:t>.</w:t>
      </w:r>
    </w:p>
    <w:p w:rsidR="007F5F6F" w:rsidRDefault="007F5F6F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ПАДЕНИЕ С ВЫСОТЫ</w:t>
      </w:r>
    </w:p>
    <w:p w:rsidR="007F5F6F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4A7187">
        <w:rPr>
          <w:color w:val="000000"/>
          <w:sz w:val="30"/>
          <w:szCs w:val="30"/>
        </w:rPr>
        <w:t xml:space="preserve">Падения </w:t>
      </w:r>
      <w:proofErr w:type="gramStart"/>
      <w:r w:rsidRPr="004A7187">
        <w:rPr>
          <w:color w:val="000000"/>
          <w:sz w:val="30"/>
          <w:szCs w:val="30"/>
        </w:rPr>
        <w:t>с высоты чаще всего связаны с пребыванием детей без присмотра в опасных местах на высоте</w:t>
      </w:r>
      <w:proofErr w:type="gramEnd"/>
      <w:r w:rsidRPr="004A7187">
        <w:rPr>
          <w:color w:val="000000"/>
          <w:sz w:val="30"/>
          <w:szCs w:val="30"/>
        </w:rPr>
        <w:t xml:space="preserve">, с опасными играми на стройках, чердаках, сараях, деревьях, а также с нарушением правил поведения на аттракционах и качелях. </w:t>
      </w:r>
    </w:p>
    <w:p w:rsidR="00C73B9C" w:rsidRPr="007F5F6F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7F5F6F">
        <w:rPr>
          <w:b/>
          <w:color w:val="000000"/>
          <w:sz w:val="30"/>
          <w:szCs w:val="30"/>
        </w:rPr>
        <w:t>Для предупреждения падения с высоты необходимо:</w:t>
      </w:r>
    </w:p>
    <w:p w:rsidR="007F5F6F" w:rsidRPr="007F5F6F" w:rsidRDefault="00C73B9C" w:rsidP="007F5F6F">
      <w:pPr>
        <w:pStyle w:val="a9"/>
        <w:numPr>
          <w:ilvl w:val="0"/>
          <w:numId w:val="7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 xml:space="preserve">запретить детям играть в опасных местах; </w:t>
      </w:r>
    </w:p>
    <w:p w:rsidR="00C73B9C" w:rsidRPr="007F5F6F" w:rsidRDefault="00C73B9C" w:rsidP="007F5F6F">
      <w:pPr>
        <w:pStyle w:val="a9"/>
        <w:numPr>
          <w:ilvl w:val="0"/>
          <w:numId w:val="7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не оставлять детей без присмотра на высоте;</w:t>
      </w:r>
    </w:p>
    <w:p w:rsidR="00C73B9C" w:rsidRPr="007F5F6F" w:rsidRDefault="00C73B9C" w:rsidP="007F5F6F">
      <w:pPr>
        <w:pStyle w:val="a9"/>
        <w:numPr>
          <w:ilvl w:val="0"/>
          <w:numId w:val="7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объяснить подробно правила пользования аттракционами и качелями, необходимость соблюдения всех правил безопасности, в том числе не вставать во время движения аттракциона или во время раскачивания, не раскачиваться на большую высоту и т.п., а также использования всех страховочных приспособлений;</w:t>
      </w:r>
    </w:p>
    <w:p w:rsidR="00C73B9C" w:rsidRPr="007F5F6F" w:rsidRDefault="00C73B9C" w:rsidP="007F5F6F">
      <w:pPr>
        <w:pStyle w:val="a9"/>
        <w:numPr>
          <w:ilvl w:val="0"/>
          <w:numId w:val="7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обеспечить ребенку безопасность и присмотр при открытых окнах и балконах; объяснить, что москитные сетки не защищают от падений.</w:t>
      </w:r>
    </w:p>
    <w:p w:rsidR="00C73B9C" w:rsidRDefault="00C73B9C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ОТРАВЛЕНИЕ</w:t>
      </w:r>
    </w:p>
    <w:p w:rsidR="007F5F6F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202E14">
        <w:rPr>
          <w:color w:val="000000"/>
          <w:sz w:val="30"/>
          <w:szCs w:val="30"/>
        </w:rPr>
        <w:t xml:space="preserve">Отравления чаще всего наступают в результате вдыхания или соприкосновения ребенка с ядовитым веществом, употребления внутрь медикаментов, а также при употреблении в пищу ядовитых грибов, ягод или ядовитых растений. </w:t>
      </w:r>
    </w:p>
    <w:p w:rsidR="00C73B9C" w:rsidRPr="007F5F6F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7F5F6F">
        <w:rPr>
          <w:b/>
          <w:color w:val="000000"/>
          <w:sz w:val="30"/>
          <w:szCs w:val="30"/>
        </w:rPr>
        <w:t>Для предупреждения отравления необходимо:</w:t>
      </w:r>
    </w:p>
    <w:p w:rsidR="00C73B9C" w:rsidRPr="007F5F6F" w:rsidRDefault="00C73B9C" w:rsidP="007F5F6F">
      <w:pPr>
        <w:pStyle w:val="a9"/>
        <w:numPr>
          <w:ilvl w:val="0"/>
          <w:numId w:val="8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хранить ядовитые вещества и медикаменты в недоступном для детей месте, в специально маркированной посуде;</w:t>
      </w:r>
    </w:p>
    <w:p w:rsidR="00C73B9C" w:rsidRPr="007F5F6F" w:rsidRDefault="00C73B9C" w:rsidP="007F5F6F">
      <w:pPr>
        <w:pStyle w:val="a9"/>
        <w:numPr>
          <w:ilvl w:val="0"/>
          <w:numId w:val="8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7F5F6F">
        <w:rPr>
          <w:color w:val="000000"/>
          <w:sz w:val="30"/>
          <w:szCs w:val="30"/>
        </w:rPr>
        <w:t>давать ребенку лекарственные препараты только по назначению врача и ни в коем случае не давать ему лекарства, предназначенные для взрослых или детей другого возраста;</w:t>
      </w:r>
    </w:p>
    <w:p w:rsidR="00C73B9C" w:rsidRPr="007F5F6F" w:rsidRDefault="00C73B9C" w:rsidP="007F5F6F">
      <w:pPr>
        <w:pStyle w:val="a9"/>
        <w:numPr>
          <w:ilvl w:val="0"/>
          <w:numId w:val="8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506215">
        <w:rPr>
          <w:b/>
          <w:color w:val="000000"/>
          <w:sz w:val="30"/>
          <w:szCs w:val="30"/>
          <w:u w:val="single"/>
        </w:rPr>
        <w:t>не употреблять в пищу незнакомые грибы и ягоды</w:t>
      </w:r>
      <w:r w:rsidRPr="007F5F6F">
        <w:rPr>
          <w:color w:val="000000"/>
          <w:sz w:val="30"/>
          <w:szCs w:val="30"/>
        </w:rPr>
        <w:t xml:space="preserve">. Объяснить </w:t>
      </w:r>
      <w:r w:rsidRPr="007F5F6F">
        <w:rPr>
          <w:color w:val="000000"/>
          <w:sz w:val="30"/>
          <w:szCs w:val="30"/>
        </w:rPr>
        <w:lastRenderedPageBreak/>
        <w:t>ребенку, что пробовать незнакомые грибы, ягоды и другие растения опасно для жизни.</w:t>
      </w:r>
    </w:p>
    <w:p w:rsidR="00506215" w:rsidRDefault="00506215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ПОРАЖЕНИЕ ЭЛЕКТРИЧЕСКИМ ТОКОМ</w:t>
      </w:r>
    </w:p>
    <w:p w:rsidR="00506215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202E14">
        <w:rPr>
          <w:color w:val="000000"/>
          <w:sz w:val="30"/>
          <w:szCs w:val="30"/>
        </w:rPr>
        <w:t>Поражение электрическим током чаще всего наступает при нахождении детей в запрещенных местах (</w:t>
      </w:r>
      <w:r w:rsidRPr="00506215">
        <w:rPr>
          <w:i/>
          <w:color w:val="000000"/>
          <w:sz w:val="30"/>
          <w:szCs w:val="30"/>
        </w:rPr>
        <w:t>на стройках, в промышленных зонах, заброшенных домах и т.п.</w:t>
      </w:r>
      <w:r w:rsidRPr="00202E14">
        <w:rPr>
          <w:color w:val="000000"/>
          <w:sz w:val="30"/>
          <w:szCs w:val="30"/>
        </w:rPr>
        <w:t xml:space="preserve">). </w:t>
      </w:r>
    </w:p>
    <w:p w:rsidR="00C73B9C" w:rsidRPr="00506215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506215">
        <w:rPr>
          <w:b/>
          <w:color w:val="000000"/>
          <w:sz w:val="30"/>
          <w:szCs w:val="30"/>
        </w:rPr>
        <w:t>Для предупреждения поражения электрическим током необходимо:</w:t>
      </w:r>
    </w:p>
    <w:p w:rsidR="00C73B9C" w:rsidRPr="003C6346" w:rsidRDefault="00C73B9C" w:rsidP="003C6346">
      <w:pPr>
        <w:pStyle w:val="a9"/>
        <w:numPr>
          <w:ilvl w:val="0"/>
          <w:numId w:val="9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запретить детям играть в опасных местах;</w:t>
      </w:r>
    </w:p>
    <w:p w:rsidR="00C73B9C" w:rsidRPr="003C6346" w:rsidRDefault="00C73B9C" w:rsidP="003C6346">
      <w:pPr>
        <w:pStyle w:val="a9"/>
        <w:numPr>
          <w:ilvl w:val="0"/>
          <w:numId w:val="9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объяснить ребенку опасность прикосновения к электрическим проводам.</w:t>
      </w:r>
    </w:p>
    <w:p w:rsidR="003C6346" w:rsidRDefault="003C6346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t>РОЛЛИНГОВЫЙ ТРАВМАТИЗМ</w:t>
      </w:r>
    </w:p>
    <w:p w:rsidR="00C73B9C" w:rsidRPr="00F031E5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proofErr w:type="spellStart"/>
      <w:r w:rsidRPr="00202E14">
        <w:rPr>
          <w:color w:val="000000"/>
          <w:sz w:val="30"/>
          <w:szCs w:val="30"/>
        </w:rPr>
        <w:t>Роллинговый</w:t>
      </w:r>
      <w:proofErr w:type="spellEnd"/>
      <w:r w:rsidRPr="00202E14">
        <w:rPr>
          <w:color w:val="000000"/>
          <w:sz w:val="30"/>
          <w:szCs w:val="30"/>
        </w:rPr>
        <w:t xml:space="preserve"> травматизм наступает в результате падений при катании на роликовых коньках. Нередко приводит к тяжелейшим повреждениям опорно-двигательного аппарата и травмам головы, иногда несовместимым с жизнью. </w:t>
      </w:r>
      <w:r>
        <w:rPr>
          <w:color w:val="000000"/>
          <w:sz w:val="30"/>
          <w:szCs w:val="30"/>
        </w:rPr>
        <w:t xml:space="preserve">Если </w:t>
      </w:r>
      <w:r w:rsidR="003C6346">
        <w:rPr>
          <w:color w:val="000000"/>
          <w:sz w:val="30"/>
          <w:szCs w:val="30"/>
        </w:rPr>
        <w:t>в</w:t>
      </w:r>
      <w:r>
        <w:rPr>
          <w:color w:val="000000"/>
          <w:sz w:val="30"/>
          <w:szCs w:val="30"/>
        </w:rPr>
        <w:t xml:space="preserve">ы </w:t>
      </w:r>
      <w:r w:rsidRPr="00325479">
        <w:rPr>
          <w:color w:val="000000"/>
          <w:sz w:val="30"/>
          <w:szCs w:val="30"/>
        </w:rPr>
        <w:t xml:space="preserve">купили ребёнку велосипед, ролики или самокат, </w:t>
      </w:r>
      <w:r w:rsidRPr="003C6346">
        <w:rPr>
          <w:b/>
          <w:color w:val="000000"/>
          <w:sz w:val="30"/>
          <w:szCs w:val="30"/>
          <w:u w:val="single"/>
        </w:rPr>
        <w:t>обязательно приобретите и средства индивидуальной защиты</w:t>
      </w:r>
      <w:r w:rsidRPr="00F031E5">
        <w:rPr>
          <w:color w:val="000000"/>
          <w:sz w:val="30"/>
          <w:szCs w:val="30"/>
        </w:rPr>
        <w:t>. Не жалейте времени на инструктаж (</w:t>
      </w:r>
      <w:r w:rsidRPr="003C6346">
        <w:rPr>
          <w:i/>
          <w:color w:val="000000"/>
          <w:sz w:val="30"/>
          <w:szCs w:val="30"/>
        </w:rPr>
        <w:t>разъяснения</w:t>
      </w:r>
      <w:r w:rsidRPr="00F031E5">
        <w:rPr>
          <w:color w:val="000000"/>
          <w:sz w:val="30"/>
          <w:szCs w:val="30"/>
        </w:rPr>
        <w:t xml:space="preserve">) по технике безопасности и осуществляйте </w:t>
      </w:r>
      <w:proofErr w:type="gramStart"/>
      <w:r w:rsidRPr="00F031E5">
        <w:rPr>
          <w:color w:val="000000"/>
          <w:sz w:val="30"/>
          <w:szCs w:val="30"/>
        </w:rPr>
        <w:t>контроль за</w:t>
      </w:r>
      <w:proofErr w:type="gramEnd"/>
      <w:r w:rsidRPr="00F031E5">
        <w:rPr>
          <w:color w:val="000000"/>
          <w:sz w:val="30"/>
          <w:szCs w:val="30"/>
        </w:rPr>
        <w:t xml:space="preserve"> её соблюдением.</w:t>
      </w:r>
    </w:p>
    <w:p w:rsidR="00C73B9C" w:rsidRPr="003C6346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3C6346">
        <w:rPr>
          <w:b/>
          <w:color w:val="000000"/>
          <w:sz w:val="30"/>
          <w:szCs w:val="30"/>
        </w:rPr>
        <w:t xml:space="preserve">Для предупреждения </w:t>
      </w:r>
      <w:proofErr w:type="spellStart"/>
      <w:r w:rsidRPr="003C6346">
        <w:rPr>
          <w:b/>
          <w:color w:val="000000"/>
          <w:sz w:val="30"/>
          <w:szCs w:val="30"/>
        </w:rPr>
        <w:t>роллингового</w:t>
      </w:r>
      <w:proofErr w:type="spellEnd"/>
      <w:r w:rsidRPr="003C6346">
        <w:rPr>
          <w:b/>
          <w:color w:val="000000"/>
          <w:sz w:val="30"/>
          <w:szCs w:val="30"/>
        </w:rPr>
        <w:t xml:space="preserve"> травматизма необходимо: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выбирать правильно роликовые коньки: голенище должно надежно поддерживать голеностопный сустав;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научить ребенка стоять и перемещаться на роликах. Для этого можно подвести его к перилам, поставить между двух стульев. Важно проследить за правильной постановкой голеностопного сустава;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научить способам торможения. Если не можете этого сделать сами - пригласите опытного роллера;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 xml:space="preserve">обязательно приобрести наколенники, налокотники, напульсники и шлем </w:t>
      </w:r>
      <w:r w:rsidR="003C6346" w:rsidRPr="00BC4640">
        <w:rPr>
          <w:sz w:val="30"/>
          <w:szCs w:val="30"/>
        </w:rPr>
        <w:t>–</w:t>
      </w:r>
      <w:r w:rsidRPr="003C6346">
        <w:rPr>
          <w:color w:val="000000"/>
          <w:sz w:val="30"/>
          <w:szCs w:val="30"/>
        </w:rPr>
        <w:t xml:space="preserve"> это предупредит основные травмы; требуйте их использования ребенком;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научить ребенка правильно падать: вперед на колени, а затем на руки;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b/>
          <w:color w:val="000000"/>
          <w:sz w:val="30"/>
          <w:szCs w:val="30"/>
          <w:u w:val="single"/>
        </w:rPr>
        <w:t>запретить кататься вблизи проезжей части</w:t>
      </w:r>
      <w:r w:rsidRPr="003C6346">
        <w:rPr>
          <w:color w:val="000000"/>
          <w:sz w:val="30"/>
          <w:szCs w:val="30"/>
        </w:rPr>
        <w:t>;</w:t>
      </w:r>
    </w:p>
    <w:p w:rsidR="00C73B9C" w:rsidRPr="003C6346" w:rsidRDefault="00C73B9C" w:rsidP="003C6346">
      <w:pPr>
        <w:pStyle w:val="a9"/>
        <w:numPr>
          <w:ilvl w:val="0"/>
          <w:numId w:val="10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3C6346">
        <w:rPr>
          <w:color w:val="000000"/>
          <w:sz w:val="30"/>
          <w:szCs w:val="30"/>
        </w:rPr>
        <w:t>научить детей избегать высоких скоростей, следить за рельефом дороги, быть внимательным.</w:t>
      </w:r>
    </w:p>
    <w:p w:rsidR="00D16380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D16380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</w:p>
    <w:p w:rsidR="00C73B9C" w:rsidRPr="004A7187" w:rsidRDefault="00D16380" w:rsidP="00C73B9C">
      <w:pPr>
        <w:shd w:val="clear" w:color="auto" w:fill="FFFFFF"/>
        <w:ind w:firstLine="709"/>
        <w:jc w:val="both"/>
        <w:rPr>
          <w:b/>
          <w:bCs/>
          <w:color w:val="000000"/>
          <w:sz w:val="30"/>
          <w:szCs w:val="30"/>
        </w:rPr>
      </w:pPr>
      <w:r w:rsidRPr="004A7187">
        <w:rPr>
          <w:b/>
          <w:bCs/>
          <w:color w:val="000000"/>
          <w:sz w:val="30"/>
          <w:szCs w:val="30"/>
        </w:rPr>
        <w:lastRenderedPageBreak/>
        <w:t>ДОРОЖНО-ТРАНСПОРТНЫЙ ТРАВМАТИЗМ</w:t>
      </w:r>
    </w:p>
    <w:p w:rsidR="003C6346" w:rsidRDefault="003C6346" w:rsidP="00C73B9C">
      <w:pPr>
        <w:shd w:val="clear" w:color="auto" w:fill="FFFFFF"/>
        <w:ind w:firstLine="709"/>
        <w:jc w:val="both"/>
        <w:rPr>
          <w:i/>
          <w:sz w:val="30"/>
          <w:szCs w:val="30"/>
        </w:rPr>
      </w:pPr>
      <w:proofErr w:type="spellStart"/>
      <w:r w:rsidRPr="003C6346">
        <w:rPr>
          <w:i/>
          <w:sz w:val="30"/>
          <w:szCs w:val="30"/>
        </w:rPr>
        <w:t>Справочно</w:t>
      </w:r>
      <w:proofErr w:type="spellEnd"/>
      <w:r w:rsidRPr="003C6346">
        <w:rPr>
          <w:i/>
          <w:sz w:val="30"/>
          <w:szCs w:val="30"/>
        </w:rPr>
        <w:t xml:space="preserve">: В Гомельской области за шесть месяцев 2022 года возрос уровень аварийности с участием несовершеннолетних. Так, за истекший период 2022 года в сравнении с аналогичным периодом </w:t>
      </w:r>
      <w:r>
        <w:rPr>
          <w:i/>
          <w:sz w:val="30"/>
          <w:szCs w:val="30"/>
        </w:rPr>
        <w:t xml:space="preserve">           2021 года количество дорожно-</w:t>
      </w:r>
      <w:r w:rsidRPr="003C6346">
        <w:rPr>
          <w:i/>
          <w:sz w:val="30"/>
          <w:szCs w:val="30"/>
        </w:rPr>
        <w:t xml:space="preserve">транспортных происшествий увеличилось с 21 до 24 (+3), погибших несовершеннолетних с 1 до 3 (+2) и травмированных в них детей с 21 </w:t>
      </w:r>
      <w:proofErr w:type="gramStart"/>
      <w:r w:rsidRPr="003C6346">
        <w:rPr>
          <w:i/>
          <w:sz w:val="30"/>
          <w:szCs w:val="30"/>
        </w:rPr>
        <w:t>до</w:t>
      </w:r>
      <w:proofErr w:type="gramEnd"/>
      <w:r w:rsidRPr="003C6346">
        <w:rPr>
          <w:i/>
          <w:sz w:val="30"/>
          <w:szCs w:val="30"/>
        </w:rPr>
        <w:t xml:space="preserve"> 25 (+4).</w:t>
      </w:r>
    </w:p>
    <w:p w:rsidR="008C4A0B" w:rsidRPr="008C4A0B" w:rsidRDefault="008C4A0B" w:rsidP="008C4A0B">
      <w:pPr>
        <w:pStyle w:val="4"/>
        <w:shd w:val="clear" w:color="auto" w:fill="auto"/>
        <w:spacing w:line="240" w:lineRule="auto"/>
        <w:ind w:left="40" w:firstLine="720"/>
        <w:jc w:val="both"/>
        <w:rPr>
          <w:i/>
          <w:sz w:val="30"/>
          <w:szCs w:val="30"/>
        </w:rPr>
      </w:pPr>
      <w:r w:rsidRPr="008C4A0B">
        <w:rPr>
          <w:i/>
          <w:sz w:val="30"/>
          <w:szCs w:val="30"/>
        </w:rPr>
        <w:t xml:space="preserve">Второе полугодие текущего года началось также трагично: произошло еще одно ДТП, в котором </w:t>
      </w:r>
      <w:r w:rsidRPr="008C4A0B">
        <w:rPr>
          <w:b/>
          <w:i/>
          <w:sz w:val="30"/>
          <w:szCs w:val="30"/>
        </w:rPr>
        <w:t>погиб ребенок!!!</w:t>
      </w:r>
    </w:p>
    <w:p w:rsidR="008C4A0B" w:rsidRPr="008C4A0B" w:rsidRDefault="008C4A0B" w:rsidP="008C4A0B">
      <w:pPr>
        <w:shd w:val="clear" w:color="auto" w:fill="FFFFFF"/>
        <w:ind w:firstLine="709"/>
        <w:jc w:val="both"/>
        <w:rPr>
          <w:i/>
          <w:sz w:val="30"/>
          <w:szCs w:val="30"/>
        </w:rPr>
      </w:pPr>
      <w:r w:rsidRPr="008C4A0B">
        <w:rPr>
          <w:i/>
          <w:sz w:val="30"/>
          <w:szCs w:val="30"/>
        </w:rPr>
        <w:t>03.07.2022</w:t>
      </w:r>
      <w:r>
        <w:rPr>
          <w:i/>
          <w:sz w:val="30"/>
          <w:szCs w:val="30"/>
        </w:rPr>
        <w:t>г.</w:t>
      </w:r>
      <w:r w:rsidRPr="008C4A0B">
        <w:rPr>
          <w:i/>
          <w:sz w:val="30"/>
          <w:szCs w:val="30"/>
        </w:rPr>
        <w:t xml:space="preserve"> в </w:t>
      </w:r>
      <w:proofErr w:type="spellStart"/>
      <w:r w:rsidRPr="008C4A0B">
        <w:rPr>
          <w:i/>
          <w:sz w:val="30"/>
          <w:szCs w:val="30"/>
        </w:rPr>
        <w:t>Житковичском</w:t>
      </w:r>
      <w:proofErr w:type="spellEnd"/>
      <w:r w:rsidRPr="008C4A0B">
        <w:rPr>
          <w:i/>
          <w:sz w:val="30"/>
          <w:szCs w:val="30"/>
        </w:rPr>
        <w:t xml:space="preserve"> районе примерно в 13:00 женщи</w:t>
      </w:r>
      <w:r>
        <w:rPr>
          <w:i/>
          <w:sz w:val="30"/>
          <w:szCs w:val="30"/>
        </w:rPr>
        <w:t xml:space="preserve">на-водитель </w:t>
      </w:r>
      <w:r w:rsidRPr="008C4A0B">
        <w:rPr>
          <w:i/>
          <w:sz w:val="30"/>
          <w:szCs w:val="30"/>
        </w:rPr>
        <w:t>выехала на полосу встречного движения, где произошло столкновение с груз</w:t>
      </w:r>
      <w:r>
        <w:rPr>
          <w:i/>
          <w:sz w:val="30"/>
          <w:szCs w:val="30"/>
        </w:rPr>
        <w:t>овым автомобилем</w:t>
      </w:r>
      <w:r w:rsidRPr="008C4A0B">
        <w:rPr>
          <w:i/>
          <w:sz w:val="30"/>
          <w:szCs w:val="30"/>
        </w:rPr>
        <w:t xml:space="preserve">. В ДТП на месте погибла водитель легкового транспортного средства. Ее двоих </w:t>
      </w:r>
      <w:r>
        <w:rPr>
          <w:i/>
          <w:sz w:val="30"/>
          <w:szCs w:val="30"/>
        </w:rPr>
        <w:t xml:space="preserve">детей-пассажиров </w:t>
      </w:r>
      <w:r w:rsidRPr="00BC4640">
        <w:rPr>
          <w:sz w:val="30"/>
          <w:szCs w:val="30"/>
        </w:rPr>
        <w:t>–</w:t>
      </w:r>
      <w:r>
        <w:rPr>
          <w:i/>
          <w:sz w:val="30"/>
          <w:szCs w:val="30"/>
        </w:rPr>
        <w:t xml:space="preserve"> девочку и мальчика</w:t>
      </w:r>
      <w:r w:rsidRPr="008C4A0B">
        <w:rPr>
          <w:i/>
          <w:sz w:val="30"/>
          <w:szCs w:val="30"/>
        </w:rPr>
        <w:t xml:space="preserve"> с тяжелыми травмами экстренно доставили </w:t>
      </w:r>
      <w:proofErr w:type="gramStart"/>
      <w:r w:rsidRPr="008C4A0B">
        <w:rPr>
          <w:i/>
          <w:sz w:val="30"/>
          <w:szCs w:val="30"/>
        </w:rPr>
        <w:t>в</w:t>
      </w:r>
      <w:proofErr w:type="gramEnd"/>
      <w:r w:rsidRPr="008C4A0B">
        <w:rPr>
          <w:i/>
          <w:sz w:val="30"/>
          <w:szCs w:val="30"/>
        </w:rPr>
        <w:t xml:space="preserve"> УЗ «</w:t>
      </w:r>
      <w:proofErr w:type="spellStart"/>
      <w:r w:rsidRPr="008C4A0B">
        <w:rPr>
          <w:i/>
          <w:sz w:val="30"/>
          <w:szCs w:val="30"/>
        </w:rPr>
        <w:t>Житковичская</w:t>
      </w:r>
      <w:proofErr w:type="spellEnd"/>
      <w:r w:rsidRPr="008C4A0B">
        <w:rPr>
          <w:i/>
          <w:sz w:val="30"/>
          <w:szCs w:val="30"/>
        </w:rPr>
        <w:t xml:space="preserve"> Ц</w:t>
      </w:r>
      <w:r>
        <w:rPr>
          <w:i/>
          <w:sz w:val="30"/>
          <w:szCs w:val="30"/>
        </w:rPr>
        <w:t>РБ». В 17:50 девочка скончалась</w:t>
      </w:r>
      <w:r w:rsidRPr="008C4A0B">
        <w:rPr>
          <w:i/>
          <w:sz w:val="30"/>
          <w:szCs w:val="30"/>
        </w:rPr>
        <w:t>.</w:t>
      </w:r>
    </w:p>
    <w:p w:rsidR="008C4A0B" w:rsidRPr="003C6346" w:rsidRDefault="008C4A0B" w:rsidP="008C4A0B">
      <w:pPr>
        <w:shd w:val="clear" w:color="auto" w:fill="FFFFFF"/>
        <w:ind w:firstLine="709"/>
        <w:jc w:val="both"/>
        <w:rPr>
          <w:i/>
          <w:color w:val="000000"/>
          <w:sz w:val="30"/>
          <w:szCs w:val="30"/>
        </w:rPr>
      </w:pPr>
    </w:p>
    <w:p w:rsidR="00462F96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202E14">
        <w:rPr>
          <w:color w:val="000000"/>
          <w:sz w:val="30"/>
          <w:szCs w:val="30"/>
        </w:rPr>
        <w:t xml:space="preserve">Дорожно-транспортный травматизм </w:t>
      </w:r>
      <w:r w:rsidR="00462F96">
        <w:rPr>
          <w:color w:val="000000"/>
          <w:sz w:val="30"/>
          <w:szCs w:val="30"/>
        </w:rPr>
        <w:t xml:space="preserve">в основном </w:t>
      </w:r>
      <w:r w:rsidRPr="00202E14">
        <w:rPr>
          <w:color w:val="000000"/>
          <w:sz w:val="30"/>
          <w:szCs w:val="30"/>
        </w:rPr>
        <w:t xml:space="preserve">происходит при несоблюдении правил дорожного движения с участием пешеходов, автомобилей, при езде на велосипеде и мотоцикле. </w:t>
      </w:r>
    </w:p>
    <w:p w:rsidR="00462F96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202E14">
        <w:rPr>
          <w:color w:val="000000"/>
          <w:sz w:val="30"/>
          <w:szCs w:val="30"/>
        </w:rPr>
        <w:t xml:space="preserve">Самую большую категорию детей, пострадавших в результате дорожно-транспортных происшествий, составляют дети-пешеходы. Дети в возрасте 5-14 лет </w:t>
      </w:r>
      <w:r w:rsidRPr="00462F96">
        <w:rPr>
          <w:b/>
          <w:color w:val="000000"/>
          <w:sz w:val="30"/>
          <w:szCs w:val="30"/>
        </w:rPr>
        <w:t>в наибольшей степени подвержены</w:t>
      </w:r>
      <w:r w:rsidRPr="00202E14">
        <w:rPr>
          <w:color w:val="000000"/>
          <w:sz w:val="30"/>
          <w:szCs w:val="30"/>
        </w:rPr>
        <w:t xml:space="preserve"> опасности </w:t>
      </w:r>
      <w:proofErr w:type="gramStart"/>
      <w:r w:rsidRPr="00202E14">
        <w:rPr>
          <w:color w:val="000000"/>
          <w:sz w:val="30"/>
          <w:szCs w:val="30"/>
        </w:rPr>
        <w:t>получить</w:t>
      </w:r>
      <w:proofErr w:type="gramEnd"/>
      <w:r w:rsidRPr="00202E14">
        <w:rPr>
          <w:color w:val="000000"/>
          <w:sz w:val="30"/>
          <w:szCs w:val="30"/>
        </w:rPr>
        <w:t xml:space="preserve"> травмы или погибнуть в качестве пешеходов. </w:t>
      </w:r>
    </w:p>
    <w:p w:rsidR="00C73B9C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202E14">
        <w:rPr>
          <w:color w:val="000000"/>
          <w:sz w:val="30"/>
          <w:szCs w:val="30"/>
        </w:rPr>
        <w:t>В числе усиливающих опасность факторов следует назвать относительно малые размеры тела детей и их относительно меньшую заметность на дороге. Кроме того, растущее присутствие детей на дорогах, которые зачастую используются ими для игры, не соответствует их способности оценивать силу встречного движения и принимать безопасные решения. Подростки подвергаются большей опасности, если они склонны к рискованному поведению на дороге и/или оказываются под влиянием сверстников.</w:t>
      </w:r>
    </w:p>
    <w:p w:rsidR="00C73B9C" w:rsidRPr="00462F96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462F96">
        <w:rPr>
          <w:b/>
          <w:color w:val="000000"/>
          <w:sz w:val="30"/>
          <w:szCs w:val="30"/>
        </w:rPr>
        <w:t>Для предупреждения дорожно-транспортного травматизма необходимо:</w:t>
      </w:r>
    </w:p>
    <w:p w:rsidR="00C73B9C" w:rsidRPr="00462F96" w:rsidRDefault="00C73B9C" w:rsidP="00462F96">
      <w:pPr>
        <w:pStyle w:val="a9"/>
        <w:numPr>
          <w:ilvl w:val="0"/>
          <w:numId w:val="11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462F96">
        <w:rPr>
          <w:b/>
          <w:color w:val="000000"/>
          <w:sz w:val="30"/>
          <w:szCs w:val="30"/>
          <w:u w:val="single"/>
        </w:rPr>
        <w:t>соблюдать неукоснительно самим</w:t>
      </w:r>
      <w:r w:rsidRPr="00462F96">
        <w:rPr>
          <w:color w:val="000000"/>
          <w:sz w:val="30"/>
          <w:szCs w:val="30"/>
        </w:rPr>
        <w:t>, а также научить ребенка соблюдать правила дорожного движения;</w:t>
      </w:r>
    </w:p>
    <w:p w:rsidR="00C73B9C" w:rsidRPr="00462F96" w:rsidRDefault="00C73B9C" w:rsidP="00462F96">
      <w:pPr>
        <w:pStyle w:val="a9"/>
        <w:numPr>
          <w:ilvl w:val="0"/>
          <w:numId w:val="11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462F96">
        <w:rPr>
          <w:color w:val="000000"/>
          <w:sz w:val="30"/>
          <w:szCs w:val="30"/>
        </w:rPr>
        <w:t>научить ребенка правильно переходить проезжую часть (</w:t>
      </w:r>
      <w:r w:rsidRPr="00462F96">
        <w:rPr>
          <w:i/>
          <w:color w:val="000000"/>
          <w:sz w:val="30"/>
          <w:szCs w:val="30"/>
        </w:rPr>
        <w:t>в установленных местах, на разрешенный сигнал светофора, убедившись в отсутствии транспортных средств</w:t>
      </w:r>
      <w:r w:rsidRPr="00462F96">
        <w:rPr>
          <w:color w:val="000000"/>
          <w:sz w:val="30"/>
          <w:szCs w:val="30"/>
        </w:rPr>
        <w:t xml:space="preserve">). </w:t>
      </w:r>
      <w:r w:rsidRPr="00462F96">
        <w:rPr>
          <w:b/>
          <w:color w:val="000000"/>
          <w:sz w:val="30"/>
          <w:szCs w:val="30"/>
        </w:rPr>
        <w:t xml:space="preserve">Самая опасная машина </w:t>
      </w:r>
      <w:r w:rsidR="00462F96" w:rsidRPr="00462F96">
        <w:rPr>
          <w:b/>
          <w:sz w:val="30"/>
          <w:szCs w:val="30"/>
        </w:rPr>
        <w:t>–</w:t>
      </w:r>
      <w:r w:rsidRPr="00462F96">
        <w:rPr>
          <w:b/>
          <w:color w:val="000000"/>
          <w:sz w:val="30"/>
          <w:szCs w:val="30"/>
        </w:rPr>
        <w:t xml:space="preserve"> стоящая</w:t>
      </w:r>
      <w:r w:rsidRPr="00462F96">
        <w:rPr>
          <w:color w:val="000000"/>
          <w:sz w:val="30"/>
          <w:szCs w:val="30"/>
        </w:rPr>
        <w:t xml:space="preserve">: ребенок считает, что если опасности не видно, значит, ее нет. Но, выходя из-за такой машины на проезжую часть, 63 ребенка из 100, </w:t>
      </w:r>
      <w:proofErr w:type="gramStart"/>
      <w:r w:rsidRPr="00462F96">
        <w:rPr>
          <w:color w:val="000000"/>
          <w:sz w:val="30"/>
          <w:szCs w:val="30"/>
        </w:rPr>
        <w:t>попавших</w:t>
      </w:r>
      <w:proofErr w:type="gramEnd"/>
      <w:r w:rsidRPr="00462F96">
        <w:rPr>
          <w:color w:val="000000"/>
          <w:sz w:val="30"/>
          <w:szCs w:val="30"/>
        </w:rPr>
        <w:t xml:space="preserve"> в дорожное происшествие, попадают под колеса другой машины;</w:t>
      </w:r>
    </w:p>
    <w:p w:rsidR="00C73B9C" w:rsidRPr="00462F96" w:rsidRDefault="00C73B9C" w:rsidP="00462F96">
      <w:pPr>
        <w:pStyle w:val="a9"/>
        <w:numPr>
          <w:ilvl w:val="0"/>
          <w:numId w:val="11"/>
        </w:numPr>
        <w:shd w:val="clear" w:color="auto" w:fill="FFFFFF"/>
        <w:ind w:left="709"/>
        <w:jc w:val="both"/>
        <w:rPr>
          <w:color w:val="000000"/>
          <w:sz w:val="30"/>
          <w:szCs w:val="30"/>
        </w:rPr>
      </w:pPr>
      <w:r w:rsidRPr="00462F96">
        <w:rPr>
          <w:color w:val="000000"/>
          <w:sz w:val="30"/>
          <w:szCs w:val="30"/>
        </w:rPr>
        <w:lastRenderedPageBreak/>
        <w:t>научить ребенка безопасному поведению при езде на мотоцикле и велосипеде. Дети должны обязательно использовать защитные шлемы и другие защитные приспособления.</w:t>
      </w:r>
    </w:p>
    <w:p w:rsidR="00C73B9C" w:rsidRPr="00325479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F031E5">
        <w:rPr>
          <w:bCs/>
          <w:color w:val="000000"/>
          <w:sz w:val="30"/>
          <w:szCs w:val="30"/>
        </w:rPr>
        <w:t xml:space="preserve">В автомобиле ребёнок может сидеть во взрослом кресле, </w:t>
      </w:r>
      <w:r w:rsidRPr="00462F96">
        <w:rPr>
          <w:b/>
          <w:bCs/>
          <w:color w:val="000000"/>
          <w:sz w:val="30"/>
          <w:szCs w:val="30"/>
        </w:rPr>
        <w:t>только если его рост превышает 140 см, а вес не меньше 32 кг</w:t>
      </w:r>
      <w:r w:rsidRPr="00F031E5">
        <w:rPr>
          <w:bCs/>
          <w:color w:val="000000"/>
          <w:sz w:val="30"/>
          <w:szCs w:val="30"/>
        </w:rPr>
        <w:t>.</w:t>
      </w:r>
      <w:r w:rsidRPr="00325479">
        <w:rPr>
          <w:color w:val="000000"/>
          <w:sz w:val="30"/>
          <w:szCs w:val="30"/>
        </w:rPr>
        <w:t xml:space="preserve"> Если </w:t>
      </w:r>
      <w:r w:rsidR="00462F96">
        <w:rPr>
          <w:color w:val="000000"/>
          <w:sz w:val="30"/>
          <w:szCs w:val="30"/>
        </w:rPr>
        <w:t>ребёнок</w:t>
      </w:r>
      <w:r w:rsidRPr="00325479">
        <w:rPr>
          <w:color w:val="000000"/>
          <w:sz w:val="30"/>
          <w:szCs w:val="30"/>
        </w:rPr>
        <w:t xml:space="preserve"> уже слишком большой для </w:t>
      </w:r>
      <w:r>
        <w:rPr>
          <w:color w:val="000000"/>
          <w:sz w:val="30"/>
          <w:szCs w:val="30"/>
        </w:rPr>
        <w:t xml:space="preserve">переносного детского кресла, но ещё не дорос до </w:t>
      </w:r>
      <w:r w:rsidRPr="00325479">
        <w:rPr>
          <w:color w:val="000000"/>
          <w:sz w:val="30"/>
          <w:szCs w:val="30"/>
        </w:rPr>
        <w:t>взрослого, нужно использовать бустер (</w:t>
      </w:r>
      <w:r w:rsidRPr="00462F96">
        <w:rPr>
          <w:i/>
          <w:color w:val="000000"/>
          <w:sz w:val="30"/>
          <w:szCs w:val="30"/>
        </w:rPr>
        <w:t>автокресло без спинки</w:t>
      </w:r>
      <w:r w:rsidRPr="00325479">
        <w:rPr>
          <w:color w:val="000000"/>
          <w:sz w:val="30"/>
          <w:szCs w:val="30"/>
        </w:rPr>
        <w:t>).</w:t>
      </w:r>
    </w:p>
    <w:p w:rsidR="00C73B9C" w:rsidRPr="00325479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 w:rsidRPr="00325479">
        <w:rPr>
          <w:color w:val="000000"/>
          <w:sz w:val="30"/>
          <w:szCs w:val="30"/>
        </w:rPr>
        <w:t>Перед тем как заводить авто, попробуйте «защипнуть» ремень</w:t>
      </w:r>
      <w:r>
        <w:rPr>
          <w:color w:val="000000"/>
          <w:sz w:val="30"/>
          <w:szCs w:val="30"/>
        </w:rPr>
        <w:t xml:space="preserve">, и, </w:t>
      </w:r>
      <w:r w:rsidRPr="00325479">
        <w:rPr>
          <w:color w:val="000000"/>
          <w:sz w:val="30"/>
          <w:szCs w:val="30"/>
        </w:rPr>
        <w:t>если образовалась складка – затяните</w:t>
      </w:r>
      <w:r>
        <w:rPr>
          <w:color w:val="000000"/>
          <w:sz w:val="30"/>
          <w:szCs w:val="30"/>
        </w:rPr>
        <w:t xml:space="preserve"> его потуже. Само автокресло не должно сдвигаться больше чем на 2–3 </w:t>
      </w:r>
      <w:r w:rsidRPr="00325479">
        <w:rPr>
          <w:color w:val="000000"/>
          <w:sz w:val="30"/>
          <w:szCs w:val="30"/>
        </w:rPr>
        <w:t>см.</w:t>
      </w:r>
    </w:p>
    <w:p w:rsidR="00C73B9C" w:rsidRPr="00325479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Если </w:t>
      </w:r>
      <w:r w:rsidRPr="00325479">
        <w:rPr>
          <w:color w:val="000000"/>
          <w:sz w:val="30"/>
          <w:szCs w:val="30"/>
        </w:rPr>
        <w:t>же ребёнок п</w:t>
      </w:r>
      <w:r>
        <w:rPr>
          <w:color w:val="000000"/>
          <w:sz w:val="30"/>
          <w:szCs w:val="30"/>
        </w:rPr>
        <w:t xml:space="preserve">ользуется взрослым сиденьем, он </w:t>
      </w:r>
      <w:r w:rsidRPr="00325479">
        <w:rPr>
          <w:color w:val="000000"/>
          <w:sz w:val="30"/>
          <w:szCs w:val="30"/>
        </w:rPr>
        <w:t xml:space="preserve">должен пристёгиваться штатными ремнями безопасности. </w:t>
      </w:r>
      <w:r w:rsidRPr="00F031E5">
        <w:rPr>
          <w:bCs/>
          <w:color w:val="000000"/>
          <w:sz w:val="30"/>
          <w:szCs w:val="30"/>
        </w:rPr>
        <w:t>Верхняя часть ремня должна проходить по груди и плечу ребёнка, а не пересекать его шею, а нижняя часть должна лежать на бёдрах, а</w:t>
      </w:r>
      <w:r>
        <w:rPr>
          <w:color w:val="000000"/>
          <w:sz w:val="30"/>
          <w:szCs w:val="30"/>
        </w:rPr>
        <w:t xml:space="preserve"> не </w:t>
      </w:r>
      <w:r w:rsidRPr="00325479">
        <w:rPr>
          <w:color w:val="000000"/>
          <w:sz w:val="30"/>
          <w:szCs w:val="30"/>
        </w:rPr>
        <w:t>пересекать его живот.</w:t>
      </w:r>
    </w:p>
    <w:p w:rsidR="00462F96" w:rsidRPr="00462F96" w:rsidRDefault="00C73B9C" w:rsidP="00C73B9C">
      <w:pPr>
        <w:shd w:val="clear" w:color="auto" w:fill="FFFFFF"/>
        <w:ind w:firstLine="709"/>
        <w:jc w:val="both"/>
        <w:rPr>
          <w:color w:val="000000"/>
          <w:sz w:val="30"/>
          <w:szCs w:val="30"/>
          <w:u w:val="single"/>
        </w:rPr>
      </w:pPr>
      <w:r w:rsidRPr="00462F96">
        <w:rPr>
          <w:color w:val="000000"/>
          <w:sz w:val="30"/>
          <w:szCs w:val="30"/>
        </w:rPr>
        <w:t xml:space="preserve">Серьезный риск представляет </w:t>
      </w:r>
      <w:r w:rsidRPr="00462F96">
        <w:rPr>
          <w:b/>
          <w:color w:val="000000"/>
          <w:sz w:val="30"/>
          <w:szCs w:val="30"/>
          <w:u w:val="single"/>
        </w:rPr>
        <w:t>нарушение правил поведения на железной дороге.</w:t>
      </w:r>
      <w:r w:rsidRPr="00462F96">
        <w:rPr>
          <w:color w:val="000000"/>
          <w:sz w:val="30"/>
          <w:szCs w:val="30"/>
          <w:u w:val="single"/>
        </w:rPr>
        <w:t xml:space="preserve"> </w:t>
      </w:r>
    </w:p>
    <w:p w:rsidR="00C73B9C" w:rsidRPr="00462F96" w:rsidRDefault="00C73B9C" w:rsidP="00C73B9C">
      <w:pPr>
        <w:shd w:val="clear" w:color="auto" w:fill="FFFFFF"/>
        <w:ind w:firstLine="709"/>
        <w:jc w:val="both"/>
        <w:rPr>
          <w:b/>
          <w:color w:val="000000"/>
          <w:sz w:val="30"/>
          <w:szCs w:val="30"/>
        </w:rPr>
      </w:pPr>
      <w:r w:rsidRPr="00462F96">
        <w:rPr>
          <w:b/>
          <w:color w:val="000000"/>
          <w:sz w:val="30"/>
          <w:szCs w:val="30"/>
        </w:rPr>
        <w:t>Для предупреждения дорожно-транспортного травматизма на железной дороге необходимо:</w:t>
      </w:r>
    </w:p>
    <w:p w:rsidR="00C73B9C" w:rsidRPr="00462F96" w:rsidRDefault="00C73B9C" w:rsidP="00462F96">
      <w:pPr>
        <w:pStyle w:val="a9"/>
        <w:numPr>
          <w:ilvl w:val="0"/>
          <w:numId w:val="12"/>
        </w:numPr>
        <w:shd w:val="clear" w:color="auto" w:fill="FFFFFF"/>
        <w:jc w:val="both"/>
        <w:rPr>
          <w:color w:val="000000"/>
          <w:sz w:val="30"/>
          <w:szCs w:val="30"/>
        </w:rPr>
      </w:pPr>
      <w:r w:rsidRPr="00462F96">
        <w:rPr>
          <w:color w:val="000000"/>
          <w:sz w:val="30"/>
          <w:szCs w:val="30"/>
        </w:rPr>
        <w:t xml:space="preserve">не оставлять детей без присмотра вблизи железнодорожных путей; </w:t>
      </w:r>
      <w:r w:rsidR="00462F96" w:rsidRPr="00BC4640">
        <w:rPr>
          <w:sz w:val="30"/>
          <w:szCs w:val="30"/>
        </w:rPr>
        <w:t>–</w:t>
      </w:r>
      <w:r w:rsidRPr="00462F96">
        <w:rPr>
          <w:color w:val="000000"/>
          <w:sz w:val="30"/>
          <w:szCs w:val="30"/>
        </w:rPr>
        <w:t xml:space="preserve"> </w:t>
      </w:r>
      <w:r w:rsidRPr="00462F96">
        <w:rPr>
          <w:b/>
          <w:color w:val="000000"/>
          <w:sz w:val="30"/>
          <w:szCs w:val="30"/>
        </w:rPr>
        <w:t>запрещать детям находиться</w:t>
      </w:r>
      <w:r w:rsidRPr="00462F96">
        <w:rPr>
          <w:color w:val="000000"/>
          <w:sz w:val="30"/>
          <w:szCs w:val="30"/>
        </w:rPr>
        <w:t xml:space="preserve"> на железнодорожных узлах, развязках и т.п., кататься на крышах, подножках, переходных площадках вагонов;</w:t>
      </w:r>
    </w:p>
    <w:p w:rsidR="00C73B9C" w:rsidRPr="00462F96" w:rsidRDefault="00C73B9C" w:rsidP="00462F96">
      <w:pPr>
        <w:pStyle w:val="a9"/>
        <w:numPr>
          <w:ilvl w:val="0"/>
          <w:numId w:val="12"/>
        </w:numPr>
        <w:shd w:val="clear" w:color="auto" w:fill="FFFFFF"/>
        <w:jc w:val="both"/>
        <w:rPr>
          <w:color w:val="000000"/>
          <w:sz w:val="30"/>
          <w:szCs w:val="30"/>
        </w:rPr>
      </w:pPr>
      <w:r w:rsidRPr="00462F96">
        <w:rPr>
          <w:color w:val="000000"/>
          <w:sz w:val="30"/>
          <w:szCs w:val="30"/>
        </w:rPr>
        <w:t>учить детей переходить железнодорожные пути только в специально отведенных местах;</w:t>
      </w:r>
    </w:p>
    <w:p w:rsidR="00C73B9C" w:rsidRPr="00462F96" w:rsidRDefault="00C73B9C" w:rsidP="00462F96">
      <w:pPr>
        <w:pStyle w:val="a9"/>
        <w:numPr>
          <w:ilvl w:val="0"/>
          <w:numId w:val="12"/>
        </w:numPr>
        <w:shd w:val="clear" w:color="auto" w:fill="FFFFFF"/>
        <w:jc w:val="both"/>
        <w:rPr>
          <w:color w:val="000000"/>
          <w:sz w:val="30"/>
          <w:szCs w:val="30"/>
        </w:rPr>
      </w:pPr>
      <w:r w:rsidRPr="00462F96">
        <w:rPr>
          <w:color w:val="000000"/>
          <w:sz w:val="30"/>
          <w:szCs w:val="30"/>
        </w:rPr>
        <w:t>соблюдать самим и требовать от детей соблюдения правил проезда в железнодорожном транспорте: нахождения на платформах, посадки и высадки пассажиров из вагона, поведения в вагонах.</w:t>
      </w:r>
    </w:p>
    <w:p w:rsidR="00C73B9C" w:rsidRPr="00BC4640" w:rsidRDefault="00C73B9C" w:rsidP="00C73B9C">
      <w:pPr>
        <w:shd w:val="clear" w:color="auto" w:fill="FFFFFF"/>
        <w:ind w:firstLine="708"/>
        <w:jc w:val="both"/>
        <w:rPr>
          <w:sz w:val="30"/>
          <w:szCs w:val="30"/>
        </w:rPr>
      </w:pPr>
    </w:p>
    <w:p w:rsidR="00C73B9C" w:rsidRPr="00BC4640" w:rsidRDefault="00C73B9C" w:rsidP="00C73B9C">
      <w:pPr>
        <w:shd w:val="clear" w:color="auto" w:fill="FFFFFF"/>
        <w:ind w:firstLine="708"/>
        <w:jc w:val="both"/>
        <w:rPr>
          <w:sz w:val="30"/>
          <w:szCs w:val="30"/>
        </w:rPr>
      </w:pPr>
      <w:r w:rsidRPr="00BC4640">
        <w:rPr>
          <w:sz w:val="30"/>
          <w:szCs w:val="30"/>
        </w:rPr>
        <w:t xml:space="preserve">Одним словом, безопасность детей – почти всегда дело рук их родителей. Будьте внимательны к своему ребенку, будьте достойны его доверия –  большинство трагедий можно  предупредить. И не оставайтесь равнодушными, если у вас на глазах ребята совершают что-то необдуманное. </w:t>
      </w:r>
      <w:r w:rsidRPr="00BC4640">
        <w:rPr>
          <w:b/>
          <w:sz w:val="30"/>
          <w:szCs w:val="30"/>
        </w:rPr>
        <w:t>ЧУЖИХ ДЕТЕЙ НЕ БЫВАЕТ</w:t>
      </w:r>
      <w:r w:rsidRPr="00BC4640">
        <w:rPr>
          <w:sz w:val="30"/>
          <w:szCs w:val="30"/>
        </w:rPr>
        <w:t>!</w:t>
      </w:r>
    </w:p>
    <w:p w:rsidR="00C73B9C" w:rsidRPr="00BC4640" w:rsidRDefault="00C73B9C" w:rsidP="00C73B9C">
      <w:pPr>
        <w:ind w:left="2977"/>
        <w:outlineLvl w:val="2"/>
        <w:rPr>
          <w:bCs/>
          <w:sz w:val="30"/>
          <w:szCs w:val="30"/>
        </w:rPr>
      </w:pPr>
    </w:p>
    <w:p w:rsidR="00C73B9C" w:rsidRPr="00A65F45" w:rsidRDefault="00C73B9C" w:rsidP="00C73B9C">
      <w:pPr>
        <w:ind w:left="2977"/>
        <w:jc w:val="both"/>
        <w:rPr>
          <w:bCs/>
          <w:sz w:val="23"/>
          <w:szCs w:val="23"/>
        </w:rPr>
      </w:pPr>
      <w:r w:rsidRPr="00A65F45">
        <w:rPr>
          <w:bCs/>
          <w:sz w:val="23"/>
          <w:szCs w:val="23"/>
        </w:rPr>
        <w:t>Учреждение «Гомельское областное управление МЧС»</w:t>
      </w:r>
    </w:p>
    <w:p w:rsidR="00C73B9C" w:rsidRPr="00A65F45" w:rsidRDefault="00C73B9C" w:rsidP="00C73B9C">
      <w:pPr>
        <w:ind w:left="2977" w:right="-1"/>
        <w:jc w:val="both"/>
        <w:rPr>
          <w:sz w:val="23"/>
          <w:szCs w:val="23"/>
        </w:rPr>
      </w:pPr>
      <w:r w:rsidRPr="00A65F45">
        <w:rPr>
          <w:sz w:val="23"/>
          <w:szCs w:val="23"/>
        </w:rPr>
        <w:t>Гомельская областная организация республиканского государственно-общественного объединения «Белорусское республиканское общество спасания на водах»</w:t>
      </w:r>
    </w:p>
    <w:p w:rsidR="00C73B9C" w:rsidRPr="00A65F45" w:rsidRDefault="00C73B9C" w:rsidP="00C73B9C">
      <w:pPr>
        <w:ind w:left="2977" w:right="-1"/>
        <w:jc w:val="both"/>
        <w:rPr>
          <w:sz w:val="23"/>
          <w:szCs w:val="23"/>
        </w:rPr>
      </w:pPr>
      <w:r w:rsidRPr="00A65F45">
        <w:rPr>
          <w:sz w:val="23"/>
          <w:szCs w:val="23"/>
        </w:rPr>
        <w:t>Управление внутренних дел Гомельского облисполкома</w:t>
      </w:r>
    </w:p>
    <w:p w:rsidR="001F027F" w:rsidRPr="00A65F45" w:rsidRDefault="001F027F" w:rsidP="001F027F">
      <w:pPr>
        <w:ind w:left="2977" w:right="-1"/>
        <w:jc w:val="both"/>
        <w:rPr>
          <w:sz w:val="23"/>
          <w:szCs w:val="23"/>
        </w:rPr>
      </w:pPr>
      <w:r w:rsidRPr="00A65F45">
        <w:rPr>
          <w:rFonts w:eastAsia="Calibri"/>
          <w:sz w:val="23"/>
          <w:szCs w:val="23"/>
          <w:lang w:eastAsia="en-US"/>
        </w:rPr>
        <w:t>Главное управление по здравоохранению облисполкома</w:t>
      </w:r>
    </w:p>
    <w:p w:rsidR="007F403E" w:rsidRDefault="00C73B9C" w:rsidP="001F027F">
      <w:pPr>
        <w:ind w:left="2977" w:right="-1"/>
        <w:jc w:val="both"/>
      </w:pPr>
      <w:r w:rsidRPr="00A65F45">
        <w:rPr>
          <w:sz w:val="23"/>
          <w:szCs w:val="23"/>
        </w:rPr>
        <w:t>Главное управление идеологической работы, культуры и по делам молодежи облисполкома</w:t>
      </w:r>
    </w:p>
    <w:sectPr w:rsidR="007F403E" w:rsidSect="001F027F">
      <w:headerReference w:type="default" r:id="rId8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619" w:rsidRDefault="00496619">
      <w:r>
        <w:separator/>
      </w:r>
    </w:p>
  </w:endnote>
  <w:endnote w:type="continuationSeparator" w:id="0">
    <w:p w:rsidR="00496619" w:rsidRDefault="0049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15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619" w:rsidRDefault="00496619">
      <w:r>
        <w:separator/>
      </w:r>
    </w:p>
  </w:footnote>
  <w:footnote w:type="continuationSeparator" w:id="0">
    <w:p w:rsidR="00496619" w:rsidRDefault="0049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B3" w:rsidRDefault="006A278D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6C88">
      <w:rPr>
        <w:noProof/>
      </w:rPr>
      <w:t>2</w:t>
    </w:r>
    <w:r>
      <w:fldChar w:fldCharType="end"/>
    </w:r>
  </w:p>
  <w:p w:rsidR="00FC7EB3" w:rsidRDefault="004966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6EE7A4E"/>
    <w:lvl w:ilvl="0">
      <w:numFmt w:val="bullet"/>
      <w:lvlText w:val="*"/>
      <w:lvlJc w:val="left"/>
    </w:lvl>
  </w:abstractNum>
  <w:abstractNum w:abstractNumId="1">
    <w:nsid w:val="1DD40815"/>
    <w:multiLevelType w:val="hybridMultilevel"/>
    <w:tmpl w:val="7708F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366235"/>
    <w:multiLevelType w:val="multilevel"/>
    <w:tmpl w:val="AB7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D1C52"/>
    <w:multiLevelType w:val="hybridMultilevel"/>
    <w:tmpl w:val="3806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AC6ABC"/>
    <w:multiLevelType w:val="hybridMultilevel"/>
    <w:tmpl w:val="0E0C3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7E5801"/>
    <w:multiLevelType w:val="hybridMultilevel"/>
    <w:tmpl w:val="D376F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C92AC3"/>
    <w:multiLevelType w:val="hybridMultilevel"/>
    <w:tmpl w:val="7E5E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FC5AC6"/>
    <w:multiLevelType w:val="hybridMultilevel"/>
    <w:tmpl w:val="5A32A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DC3C34"/>
    <w:multiLevelType w:val="hybridMultilevel"/>
    <w:tmpl w:val="D43A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EF34081"/>
    <w:multiLevelType w:val="hybridMultilevel"/>
    <w:tmpl w:val="956E0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CD4B79"/>
    <w:multiLevelType w:val="hybridMultilevel"/>
    <w:tmpl w:val="4F40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9C"/>
    <w:rsid w:val="000066E7"/>
    <w:rsid w:val="000146D2"/>
    <w:rsid w:val="00017E24"/>
    <w:rsid w:val="00022EBC"/>
    <w:rsid w:val="0002432A"/>
    <w:rsid w:val="00024F8B"/>
    <w:rsid w:val="000259FE"/>
    <w:rsid w:val="0006173C"/>
    <w:rsid w:val="000648E7"/>
    <w:rsid w:val="00067C2E"/>
    <w:rsid w:val="00076D4F"/>
    <w:rsid w:val="00087F37"/>
    <w:rsid w:val="00091DBB"/>
    <w:rsid w:val="000B543F"/>
    <w:rsid w:val="000B57A3"/>
    <w:rsid w:val="000C1653"/>
    <w:rsid w:val="000C7B89"/>
    <w:rsid w:val="000E1FFC"/>
    <w:rsid w:val="00100F87"/>
    <w:rsid w:val="00113AA6"/>
    <w:rsid w:val="00115700"/>
    <w:rsid w:val="00115720"/>
    <w:rsid w:val="00143289"/>
    <w:rsid w:val="00150626"/>
    <w:rsid w:val="00151249"/>
    <w:rsid w:val="001534C7"/>
    <w:rsid w:val="00156FBF"/>
    <w:rsid w:val="00163194"/>
    <w:rsid w:val="00177101"/>
    <w:rsid w:val="001802F6"/>
    <w:rsid w:val="00194628"/>
    <w:rsid w:val="001A028B"/>
    <w:rsid w:val="001B4981"/>
    <w:rsid w:val="001C522F"/>
    <w:rsid w:val="001C650E"/>
    <w:rsid w:val="001D3B88"/>
    <w:rsid w:val="001D4C02"/>
    <w:rsid w:val="001D4E94"/>
    <w:rsid w:val="001E637F"/>
    <w:rsid w:val="001F027F"/>
    <w:rsid w:val="001F78B9"/>
    <w:rsid w:val="00202F73"/>
    <w:rsid w:val="00203EAE"/>
    <w:rsid w:val="00205B80"/>
    <w:rsid w:val="00206B38"/>
    <w:rsid w:val="002133BE"/>
    <w:rsid w:val="00231B23"/>
    <w:rsid w:val="002372B7"/>
    <w:rsid w:val="00245E1C"/>
    <w:rsid w:val="00253E76"/>
    <w:rsid w:val="002617E2"/>
    <w:rsid w:val="00263EA3"/>
    <w:rsid w:val="0026556F"/>
    <w:rsid w:val="002739F2"/>
    <w:rsid w:val="00285663"/>
    <w:rsid w:val="002A32A5"/>
    <w:rsid w:val="002B1A3C"/>
    <w:rsid w:val="002B25D0"/>
    <w:rsid w:val="002B33A0"/>
    <w:rsid w:val="002B4223"/>
    <w:rsid w:val="002B4FF5"/>
    <w:rsid w:val="002C2EFD"/>
    <w:rsid w:val="002D600F"/>
    <w:rsid w:val="002E0A6C"/>
    <w:rsid w:val="002E18A1"/>
    <w:rsid w:val="002E3BEB"/>
    <w:rsid w:val="002E68F1"/>
    <w:rsid w:val="002F1F74"/>
    <w:rsid w:val="002F66C8"/>
    <w:rsid w:val="002F727C"/>
    <w:rsid w:val="003011AE"/>
    <w:rsid w:val="00303487"/>
    <w:rsid w:val="003060CE"/>
    <w:rsid w:val="00311002"/>
    <w:rsid w:val="00314107"/>
    <w:rsid w:val="00337682"/>
    <w:rsid w:val="00340209"/>
    <w:rsid w:val="0034250D"/>
    <w:rsid w:val="00343D74"/>
    <w:rsid w:val="003541E4"/>
    <w:rsid w:val="00371C30"/>
    <w:rsid w:val="003722CB"/>
    <w:rsid w:val="003809F0"/>
    <w:rsid w:val="00382555"/>
    <w:rsid w:val="003835F1"/>
    <w:rsid w:val="00394C6D"/>
    <w:rsid w:val="003A0EAC"/>
    <w:rsid w:val="003A4EFB"/>
    <w:rsid w:val="003C5BBB"/>
    <w:rsid w:val="003C6346"/>
    <w:rsid w:val="003D55E4"/>
    <w:rsid w:val="003D6C88"/>
    <w:rsid w:val="003E3F30"/>
    <w:rsid w:val="003E7071"/>
    <w:rsid w:val="003F3920"/>
    <w:rsid w:val="003F7AA1"/>
    <w:rsid w:val="00410710"/>
    <w:rsid w:val="00410DB5"/>
    <w:rsid w:val="004268F8"/>
    <w:rsid w:val="00426CD5"/>
    <w:rsid w:val="00436124"/>
    <w:rsid w:val="00462F96"/>
    <w:rsid w:val="00470A4E"/>
    <w:rsid w:val="004728B0"/>
    <w:rsid w:val="00483D81"/>
    <w:rsid w:val="004844E1"/>
    <w:rsid w:val="004846DB"/>
    <w:rsid w:val="004860A9"/>
    <w:rsid w:val="00490584"/>
    <w:rsid w:val="00496619"/>
    <w:rsid w:val="0049713A"/>
    <w:rsid w:val="004A3E08"/>
    <w:rsid w:val="004B21F2"/>
    <w:rsid w:val="004B26B5"/>
    <w:rsid w:val="004C2C91"/>
    <w:rsid w:val="004C3392"/>
    <w:rsid w:val="004C7011"/>
    <w:rsid w:val="004D184C"/>
    <w:rsid w:val="004D20A9"/>
    <w:rsid w:val="004F1420"/>
    <w:rsid w:val="004F2D9D"/>
    <w:rsid w:val="004F7702"/>
    <w:rsid w:val="0050049F"/>
    <w:rsid w:val="00506215"/>
    <w:rsid w:val="0051086F"/>
    <w:rsid w:val="00510F4F"/>
    <w:rsid w:val="00510FE3"/>
    <w:rsid w:val="00513CB7"/>
    <w:rsid w:val="00526608"/>
    <w:rsid w:val="00542BD2"/>
    <w:rsid w:val="00542C79"/>
    <w:rsid w:val="00543593"/>
    <w:rsid w:val="00550BBA"/>
    <w:rsid w:val="005537B9"/>
    <w:rsid w:val="00553FF1"/>
    <w:rsid w:val="005721ED"/>
    <w:rsid w:val="00572382"/>
    <w:rsid w:val="005758E0"/>
    <w:rsid w:val="0058771B"/>
    <w:rsid w:val="00595D74"/>
    <w:rsid w:val="005A31D8"/>
    <w:rsid w:val="005A6F38"/>
    <w:rsid w:val="005B0D15"/>
    <w:rsid w:val="005B53D0"/>
    <w:rsid w:val="005C3B13"/>
    <w:rsid w:val="005D0900"/>
    <w:rsid w:val="005D437B"/>
    <w:rsid w:val="005E7366"/>
    <w:rsid w:val="005F2578"/>
    <w:rsid w:val="005F3732"/>
    <w:rsid w:val="005F4A1D"/>
    <w:rsid w:val="005F6079"/>
    <w:rsid w:val="0060123B"/>
    <w:rsid w:val="0060169F"/>
    <w:rsid w:val="00602241"/>
    <w:rsid w:val="00603092"/>
    <w:rsid w:val="00604150"/>
    <w:rsid w:val="00632C0A"/>
    <w:rsid w:val="00641571"/>
    <w:rsid w:val="00654420"/>
    <w:rsid w:val="00656813"/>
    <w:rsid w:val="006625B7"/>
    <w:rsid w:val="00664DD4"/>
    <w:rsid w:val="006654A5"/>
    <w:rsid w:val="006705E6"/>
    <w:rsid w:val="006730B0"/>
    <w:rsid w:val="00673954"/>
    <w:rsid w:val="00682A51"/>
    <w:rsid w:val="006945B2"/>
    <w:rsid w:val="00696646"/>
    <w:rsid w:val="006A278D"/>
    <w:rsid w:val="006C63AC"/>
    <w:rsid w:val="006D2BF1"/>
    <w:rsid w:val="006E4B02"/>
    <w:rsid w:val="006F17B9"/>
    <w:rsid w:val="006F4E73"/>
    <w:rsid w:val="00714E71"/>
    <w:rsid w:val="00716601"/>
    <w:rsid w:val="0071687C"/>
    <w:rsid w:val="00725792"/>
    <w:rsid w:val="007354E2"/>
    <w:rsid w:val="0073636F"/>
    <w:rsid w:val="0074069D"/>
    <w:rsid w:val="0074358A"/>
    <w:rsid w:val="00760BF7"/>
    <w:rsid w:val="00765B59"/>
    <w:rsid w:val="00771AE0"/>
    <w:rsid w:val="0077373B"/>
    <w:rsid w:val="00776775"/>
    <w:rsid w:val="00786A04"/>
    <w:rsid w:val="007A2D44"/>
    <w:rsid w:val="007A6FF5"/>
    <w:rsid w:val="007B7815"/>
    <w:rsid w:val="007C5406"/>
    <w:rsid w:val="007C62BA"/>
    <w:rsid w:val="007D4BA1"/>
    <w:rsid w:val="007E02CE"/>
    <w:rsid w:val="007E5D72"/>
    <w:rsid w:val="007F0B2C"/>
    <w:rsid w:val="007F3697"/>
    <w:rsid w:val="007F3B9E"/>
    <w:rsid w:val="007F403E"/>
    <w:rsid w:val="007F5713"/>
    <w:rsid w:val="007F5F6F"/>
    <w:rsid w:val="00814BD6"/>
    <w:rsid w:val="00815A8E"/>
    <w:rsid w:val="0081786C"/>
    <w:rsid w:val="008229B7"/>
    <w:rsid w:val="00824A9A"/>
    <w:rsid w:val="00827E96"/>
    <w:rsid w:val="008334A7"/>
    <w:rsid w:val="00841A1D"/>
    <w:rsid w:val="00845DAA"/>
    <w:rsid w:val="0085687E"/>
    <w:rsid w:val="00862BF6"/>
    <w:rsid w:val="00865019"/>
    <w:rsid w:val="008668FB"/>
    <w:rsid w:val="00873659"/>
    <w:rsid w:val="00883145"/>
    <w:rsid w:val="00890EA0"/>
    <w:rsid w:val="008A10DE"/>
    <w:rsid w:val="008A1636"/>
    <w:rsid w:val="008A6C08"/>
    <w:rsid w:val="008B2784"/>
    <w:rsid w:val="008C26B3"/>
    <w:rsid w:val="008C4A0B"/>
    <w:rsid w:val="008C5884"/>
    <w:rsid w:val="008D5DB8"/>
    <w:rsid w:val="008D6A2F"/>
    <w:rsid w:val="009056FA"/>
    <w:rsid w:val="0090746F"/>
    <w:rsid w:val="00916679"/>
    <w:rsid w:val="0092380A"/>
    <w:rsid w:val="00930EBD"/>
    <w:rsid w:val="00941BB0"/>
    <w:rsid w:val="00944BD5"/>
    <w:rsid w:val="009524F0"/>
    <w:rsid w:val="00952D4D"/>
    <w:rsid w:val="00963FE7"/>
    <w:rsid w:val="00971F29"/>
    <w:rsid w:val="00983770"/>
    <w:rsid w:val="009A1F43"/>
    <w:rsid w:val="009A31C5"/>
    <w:rsid w:val="009B7A76"/>
    <w:rsid w:val="009C2A88"/>
    <w:rsid w:val="009D5D6F"/>
    <w:rsid w:val="009E2C36"/>
    <w:rsid w:val="009E5EF0"/>
    <w:rsid w:val="009E64D6"/>
    <w:rsid w:val="009F5C99"/>
    <w:rsid w:val="00A0244E"/>
    <w:rsid w:val="00A12D88"/>
    <w:rsid w:val="00A143FB"/>
    <w:rsid w:val="00A22E7B"/>
    <w:rsid w:val="00A25D88"/>
    <w:rsid w:val="00A33108"/>
    <w:rsid w:val="00A37C1A"/>
    <w:rsid w:val="00A525E3"/>
    <w:rsid w:val="00A566EA"/>
    <w:rsid w:val="00A6314B"/>
    <w:rsid w:val="00A65F45"/>
    <w:rsid w:val="00A813C8"/>
    <w:rsid w:val="00A92B10"/>
    <w:rsid w:val="00AA309F"/>
    <w:rsid w:val="00AB5A44"/>
    <w:rsid w:val="00AB606C"/>
    <w:rsid w:val="00AB6896"/>
    <w:rsid w:val="00AB7DA7"/>
    <w:rsid w:val="00AC15FA"/>
    <w:rsid w:val="00AD6459"/>
    <w:rsid w:val="00AD675D"/>
    <w:rsid w:val="00AD7941"/>
    <w:rsid w:val="00AE5AB2"/>
    <w:rsid w:val="00AE73BF"/>
    <w:rsid w:val="00AF02E6"/>
    <w:rsid w:val="00AF5745"/>
    <w:rsid w:val="00B00183"/>
    <w:rsid w:val="00B027FF"/>
    <w:rsid w:val="00B049EE"/>
    <w:rsid w:val="00B04A53"/>
    <w:rsid w:val="00B053CD"/>
    <w:rsid w:val="00B0672B"/>
    <w:rsid w:val="00B06A76"/>
    <w:rsid w:val="00B14304"/>
    <w:rsid w:val="00B15D32"/>
    <w:rsid w:val="00B2095C"/>
    <w:rsid w:val="00B2502C"/>
    <w:rsid w:val="00B433F8"/>
    <w:rsid w:val="00B47B42"/>
    <w:rsid w:val="00B5307B"/>
    <w:rsid w:val="00B57560"/>
    <w:rsid w:val="00B65D1F"/>
    <w:rsid w:val="00B66358"/>
    <w:rsid w:val="00B73F77"/>
    <w:rsid w:val="00B74747"/>
    <w:rsid w:val="00B762C4"/>
    <w:rsid w:val="00B85BF8"/>
    <w:rsid w:val="00B94074"/>
    <w:rsid w:val="00BA38C1"/>
    <w:rsid w:val="00BB1E2F"/>
    <w:rsid w:val="00BB3781"/>
    <w:rsid w:val="00BB5380"/>
    <w:rsid w:val="00BC151F"/>
    <w:rsid w:val="00BE07A2"/>
    <w:rsid w:val="00BE0FE6"/>
    <w:rsid w:val="00BF05BE"/>
    <w:rsid w:val="00BF4475"/>
    <w:rsid w:val="00C117BC"/>
    <w:rsid w:val="00C242F9"/>
    <w:rsid w:val="00C251A8"/>
    <w:rsid w:val="00C36F9A"/>
    <w:rsid w:val="00C4520E"/>
    <w:rsid w:val="00C50E4F"/>
    <w:rsid w:val="00C511FA"/>
    <w:rsid w:val="00C53E4B"/>
    <w:rsid w:val="00C54818"/>
    <w:rsid w:val="00C56984"/>
    <w:rsid w:val="00C64048"/>
    <w:rsid w:val="00C650EA"/>
    <w:rsid w:val="00C673DB"/>
    <w:rsid w:val="00C73B9C"/>
    <w:rsid w:val="00C77B6E"/>
    <w:rsid w:val="00C90824"/>
    <w:rsid w:val="00CA7586"/>
    <w:rsid w:val="00CB52AB"/>
    <w:rsid w:val="00CB62A5"/>
    <w:rsid w:val="00CB6377"/>
    <w:rsid w:val="00CB734D"/>
    <w:rsid w:val="00CC059C"/>
    <w:rsid w:val="00CC254D"/>
    <w:rsid w:val="00CC3A7C"/>
    <w:rsid w:val="00CC6EC1"/>
    <w:rsid w:val="00CD4053"/>
    <w:rsid w:val="00CD7286"/>
    <w:rsid w:val="00CE02BA"/>
    <w:rsid w:val="00CE6312"/>
    <w:rsid w:val="00CE773D"/>
    <w:rsid w:val="00CF06D1"/>
    <w:rsid w:val="00CF176F"/>
    <w:rsid w:val="00D16380"/>
    <w:rsid w:val="00D226BD"/>
    <w:rsid w:val="00D23F17"/>
    <w:rsid w:val="00D262D9"/>
    <w:rsid w:val="00D53009"/>
    <w:rsid w:val="00D57B5A"/>
    <w:rsid w:val="00D60FB0"/>
    <w:rsid w:val="00D667D2"/>
    <w:rsid w:val="00D669A5"/>
    <w:rsid w:val="00D7377F"/>
    <w:rsid w:val="00D758FE"/>
    <w:rsid w:val="00D80BB1"/>
    <w:rsid w:val="00D83630"/>
    <w:rsid w:val="00D854C8"/>
    <w:rsid w:val="00D932A0"/>
    <w:rsid w:val="00D97533"/>
    <w:rsid w:val="00DA4CD9"/>
    <w:rsid w:val="00DA6563"/>
    <w:rsid w:val="00DB044F"/>
    <w:rsid w:val="00DB1BA1"/>
    <w:rsid w:val="00DB5C38"/>
    <w:rsid w:val="00DC1B48"/>
    <w:rsid w:val="00DC28B6"/>
    <w:rsid w:val="00DD575E"/>
    <w:rsid w:val="00DE16A9"/>
    <w:rsid w:val="00DE40D2"/>
    <w:rsid w:val="00DE43C4"/>
    <w:rsid w:val="00DF43C8"/>
    <w:rsid w:val="00DF5DA9"/>
    <w:rsid w:val="00E05E38"/>
    <w:rsid w:val="00E0667A"/>
    <w:rsid w:val="00E1528D"/>
    <w:rsid w:val="00E15749"/>
    <w:rsid w:val="00E2352F"/>
    <w:rsid w:val="00E322DF"/>
    <w:rsid w:val="00E337F8"/>
    <w:rsid w:val="00E35039"/>
    <w:rsid w:val="00E35274"/>
    <w:rsid w:val="00E370BB"/>
    <w:rsid w:val="00E43D29"/>
    <w:rsid w:val="00E51A71"/>
    <w:rsid w:val="00E54C40"/>
    <w:rsid w:val="00E55554"/>
    <w:rsid w:val="00E60634"/>
    <w:rsid w:val="00E60F00"/>
    <w:rsid w:val="00E77E2C"/>
    <w:rsid w:val="00E83DEE"/>
    <w:rsid w:val="00E87CFD"/>
    <w:rsid w:val="00EA3148"/>
    <w:rsid w:val="00EA366B"/>
    <w:rsid w:val="00EB14F9"/>
    <w:rsid w:val="00EB2484"/>
    <w:rsid w:val="00EC014D"/>
    <w:rsid w:val="00EC0BCE"/>
    <w:rsid w:val="00ED03D3"/>
    <w:rsid w:val="00ED1CB1"/>
    <w:rsid w:val="00ED1F2F"/>
    <w:rsid w:val="00ED240B"/>
    <w:rsid w:val="00ED4978"/>
    <w:rsid w:val="00EE0CDB"/>
    <w:rsid w:val="00EE1480"/>
    <w:rsid w:val="00EE72FC"/>
    <w:rsid w:val="00EF461C"/>
    <w:rsid w:val="00F03079"/>
    <w:rsid w:val="00F16F26"/>
    <w:rsid w:val="00F17095"/>
    <w:rsid w:val="00F34ADD"/>
    <w:rsid w:val="00F42317"/>
    <w:rsid w:val="00F60917"/>
    <w:rsid w:val="00F61BA9"/>
    <w:rsid w:val="00F63F99"/>
    <w:rsid w:val="00F67AC2"/>
    <w:rsid w:val="00F67E44"/>
    <w:rsid w:val="00F850A6"/>
    <w:rsid w:val="00FA0AF1"/>
    <w:rsid w:val="00FA5AF3"/>
    <w:rsid w:val="00FA784C"/>
    <w:rsid w:val="00FC2DC4"/>
    <w:rsid w:val="00FC60B1"/>
    <w:rsid w:val="00FC7180"/>
    <w:rsid w:val="00FD2234"/>
    <w:rsid w:val="00FD22B8"/>
    <w:rsid w:val="00FD3445"/>
    <w:rsid w:val="00FE3ECF"/>
    <w:rsid w:val="00F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C73B9C"/>
  </w:style>
  <w:style w:type="paragraph" w:customStyle="1" w:styleId="Style3">
    <w:name w:val="Style3"/>
    <w:basedOn w:val="a"/>
    <w:uiPriority w:val="99"/>
    <w:rsid w:val="00C73B9C"/>
    <w:pPr>
      <w:spacing w:line="346" w:lineRule="exact"/>
      <w:ind w:firstLine="706"/>
      <w:jc w:val="both"/>
    </w:pPr>
  </w:style>
  <w:style w:type="character" w:customStyle="1" w:styleId="FontStyle25">
    <w:name w:val="Font Style25"/>
    <w:uiPriority w:val="99"/>
    <w:rsid w:val="00C73B9C"/>
    <w:rPr>
      <w:rFonts w:ascii="Times New Roman" w:hAnsi="Times New Roman" w:cs="Times New Roman"/>
      <w:sz w:val="28"/>
      <w:szCs w:val="28"/>
    </w:rPr>
  </w:style>
  <w:style w:type="paragraph" w:customStyle="1" w:styleId="Style7">
    <w:name w:val="Style7"/>
    <w:basedOn w:val="a"/>
    <w:uiPriority w:val="99"/>
    <w:rsid w:val="00C73B9C"/>
    <w:pPr>
      <w:spacing w:line="340" w:lineRule="exact"/>
      <w:ind w:firstLine="706"/>
    </w:pPr>
  </w:style>
  <w:style w:type="paragraph" w:customStyle="1" w:styleId="Style1">
    <w:name w:val="Style1"/>
    <w:basedOn w:val="a"/>
    <w:uiPriority w:val="99"/>
    <w:rsid w:val="00C73B9C"/>
    <w:pPr>
      <w:spacing w:line="342" w:lineRule="exact"/>
    </w:pPr>
  </w:style>
  <w:style w:type="paragraph" w:customStyle="1" w:styleId="Style5">
    <w:name w:val="Style5"/>
    <w:basedOn w:val="a"/>
    <w:uiPriority w:val="99"/>
    <w:rsid w:val="00C73B9C"/>
    <w:pPr>
      <w:spacing w:line="342" w:lineRule="exact"/>
      <w:jc w:val="both"/>
    </w:pPr>
  </w:style>
  <w:style w:type="paragraph" w:customStyle="1" w:styleId="Style6">
    <w:name w:val="Style6"/>
    <w:basedOn w:val="a"/>
    <w:uiPriority w:val="99"/>
    <w:rsid w:val="00C73B9C"/>
    <w:pPr>
      <w:spacing w:line="677" w:lineRule="exact"/>
      <w:ind w:firstLine="605"/>
    </w:pPr>
  </w:style>
  <w:style w:type="paragraph" w:customStyle="1" w:styleId="Style4">
    <w:name w:val="Style4"/>
    <w:basedOn w:val="a"/>
    <w:uiPriority w:val="99"/>
    <w:rsid w:val="00C73B9C"/>
    <w:pPr>
      <w:spacing w:line="346" w:lineRule="exact"/>
      <w:ind w:firstLine="3132"/>
    </w:pPr>
  </w:style>
  <w:style w:type="paragraph" w:customStyle="1" w:styleId="a3">
    <w:name w:val="Официальный"/>
    <w:basedOn w:val="a"/>
    <w:link w:val="a4"/>
    <w:qFormat/>
    <w:rsid w:val="00C73B9C"/>
    <w:pPr>
      <w:widowControl/>
      <w:autoSpaceDE/>
      <w:autoSpaceDN/>
      <w:adjustRightInd/>
      <w:ind w:firstLine="709"/>
      <w:jc w:val="both"/>
    </w:pPr>
    <w:rPr>
      <w:rFonts w:eastAsia="Calibri"/>
      <w:sz w:val="30"/>
      <w:szCs w:val="30"/>
      <w:lang w:eastAsia="en-US"/>
    </w:rPr>
  </w:style>
  <w:style w:type="character" w:customStyle="1" w:styleId="a4">
    <w:name w:val="Официальный Знак"/>
    <w:link w:val="a3"/>
    <w:rsid w:val="00C73B9C"/>
    <w:rPr>
      <w:rFonts w:ascii="Times New Roman" w:eastAsia="Calibri" w:hAnsi="Times New Roman" w:cs="Times New Roman"/>
      <w:sz w:val="30"/>
      <w:szCs w:val="30"/>
    </w:rPr>
  </w:style>
  <w:style w:type="paragraph" w:customStyle="1" w:styleId="1">
    <w:name w:val="Абзац списка1"/>
    <w:basedOn w:val="a"/>
    <w:rsid w:val="00C73B9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FontStyle11">
    <w:name w:val="Font Style11"/>
    <w:uiPriority w:val="99"/>
    <w:rsid w:val="00C73B9C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uiPriority w:val="99"/>
    <w:rsid w:val="00C73B9C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3">
    <w:name w:val="Font Style13"/>
    <w:uiPriority w:val="99"/>
    <w:rsid w:val="00C73B9C"/>
    <w:rPr>
      <w:rFonts w:ascii="Times New Roman" w:hAnsi="Times New Roman" w:cs="Times New Roman"/>
      <w:i/>
      <w:iCs/>
      <w:sz w:val="28"/>
      <w:szCs w:val="28"/>
    </w:rPr>
  </w:style>
  <w:style w:type="paragraph" w:styleId="a5">
    <w:name w:val="Normal (Web)"/>
    <w:basedOn w:val="a"/>
    <w:uiPriority w:val="99"/>
    <w:unhideWhenUsed/>
    <w:rsid w:val="00C73B9C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C73B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B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C73B9C"/>
    <w:rPr>
      <w:color w:val="0066CC"/>
      <w:u w:val="single"/>
    </w:rPr>
  </w:style>
  <w:style w:type="paragraph" w:styleId="a9">
    <w:name w:val="List Paragraph"/>
    <w:basedOn w:val="a"/>
    <w:uiPriority w:val="34"/>
    <w:qFormat/>
    <w:rsid w:val="00C73B9C"/>
    <w:pPr>
      <w:ind w:left="720"/>
      <w:contextualSpacing/>
    </w:pPr>
  </w:style>
  <w:style w:type="character" w:customStyle="1" w:styleId="aa">
    <w:name w:val="Основной текст_"/>
    <w:basedOn w:val="a0"/>
    <w:link w:val="4"/>
    <w:rsid w:val="008C4A0B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5">
    <w:name w:val="Основной текст (5)"/>
    <w:basedOn w:val="a0"/>
    <w:rsid w:val="008C4A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paragraph" w:customStyle="1" w:styleId="4">
    <w:name w:val="Основной текст4"/>
    <w:basedOn w:val="a"/>
    <w:link w:val="aa"/>
    <w:rsid w:val="008C4A0B"/>
    <w:pPr>
      <w:widowControl/>
      <w:shd w:val="clear" w:color="auto" w:fill="FFFFFF"/>
      <w:autoSpaceDE/>
      <w:autoSpaceDN/>
      <w:adjustRightInd/>
      <w:spacing w:line="0" w:lineRule="atLeast"/>
    </w:pPr>
    <w:rPr>
      <w:sz w:val="29"/>
      <w:szCs w:val="29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C73B9C"/>
  </w:style>
  <w:style w:type="paragraph" w:customStyle="1" w:styleId="Style3">
    <w:name w:val="Style3"/>
    <w:basedOn w:val="a"/>
    <w:uiPriority w:val="99"/>
    <w:rsid w:val="00C73B9C"/>
    <w:pPr>
      <w:spacing w:line="346" w:lineRule="exact"/>
      <w:ind w:firstLine="706"/>
      <w:jc w:val="both"/>
    </w:pPr>
  </w:style>
  <w:style w:type="character" w:customStyle="1" w:styleId="FontStyle25">
    <w:name w:val="Font Style25"/>
    <w:uiPriority w:val="99"/>
    <w:rsid w:val="00C73B9C"/>
    <w:rPr>
      <w:rFonts w:ascii="Times New Roman" w:hAnsi="Times New Roman" w:cs="Times New Roman"/>
      <w:sz w:val="28"/>
      <w:szCs w:val="28"/>
    </w:rPr>
  </w:style>
  <w:style w:type="paragraph" w:customStyle="1" w:styleId="Style7">
    <w:name w:val="Style7"/>
    <w:basedOn w:val="a"/>
    <w:uiPriority w:val="99"/>
    <w:rsid w:val="00C73B9C"/>
    <w:pPr>
      <w:spacing w:line="340" w:lineRule="exact"/>
      <w:ind w:firstLine="706"/>
    </w:pPr>
  </w:style>
  <w:style w:type="paragraph" w:customStyle="1" w:styleId="Style1">
    <w:name w:val="Style1"/>
    <w:basedOn w:val="a"/>
    <w:uiPriority w:val="99"/>
    <w:rsid w:val="00C73B9C"/>
    <w:pPr>
      <w:spacing w:line="342" w:lineRule="exact"/>
    </w:pPr>
  </w:style>
  <w:style w:type="paragraph" w:customStyle="1" w:styleId="Style5">
    <w:name w:val="Style5"/>
    <w:basedOn w:val="a"/>
    <w:uiPriority w:val="99"/>
    <w:rsid w:val="00C73B9C"/>
    <w:pPr>
      <w:spacing w:line="342" w:lineRule="exact"/>
      <w:jc w:val="both"/>
    </w:pPr>
  </w:style>
  <w:style w:type="paragraph" w:customStyle="1" w:styleId="Style6">
    <w:name w:val="Style6"/>
    <w:basedOn w:val="a"/>
    <w:uiPriority w:val="99"/>
    <w:rsid w:val="00C73B9C"/>
    <w:pPr>
      <w:spacing w:line="677" w:lineRule="exact"/>
      <w:ind w:firstLine="605"/>
    </w:pPr>
  </w:style>
  <w:style w:type="paragraph" w:customStyle="1" w:styleId="Style4">
    <w:name w:val="Style4"/>
    <w:basedOn w:val="a"/>
    <w:uiPriority w:val="99"/>
    <w:rsid w:val="00C73B9C"/>
    <w:pPr>
      <w:spacing w:line="346" w:lineRule="exact"/>
      <w:ind w:firstLine="3132"/>
    </w:pPr>
  </w:style>
  <w:style w:type="paragraph" w:customStyle="1" w:styleId="a3">
    <w:name w:val="Официальный"/>
    <w:basedOn w:val="a"/>
    <w:link w:val="a4"/>
    <w:qFormat/>
    <w:rsid w:val="00C73B9C"/>
    <w:pPr>
      <w:widowControl/>
      <w:autoSpaceDE/>
      <w:autoSpaceDN/>
      <w:adjustRightInd/>
      <w:ind w:firstLine="709"/>
      <w:jc w:val="both"/>
    </w:pPr>
    <w:rPr>
      <w:rFonts w:eastAsia="Calibri"/>
      <w:sz w:val="30"/>
      <w:szCs w:val="30"/>
      <w:lang w:eastAsia="en-US"/>
    </w:rPr>
  </w:style>
  <w:style w:type="character" w:customStyle="1" w:styleId="a4">
    <w:name w:val="Официальный Знак"/>
    <w:link w:val="a3"/>
    <w:rsid w:val="00C73B9C"/>
    <w:rPr>
      <w:rFonts w:ascii="Times New Roman" w:eastAsia="Calibri" w:hAnsi="Times New Roman" w:cs="Times New Roman"/>
      <w:sz w:val="30"/>
      <w:szCs w:val="30"/>
    </w:rPr>
  </w:style>
  <w:style w:type="paragraph" w:customStyle="1" w:styleId="1">
    <w:name w:val="Абзац списка1"/>
    <w:basedOn w:val="a"/>
    <w:rsid w:val="00C73B9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FontStyle11">
    <w:name w:val="Font Style11"/>
    <w:uiPriority w:val="99"/>
    <w:rsid w:val="00C73B9C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uiPriority w:val="99"/>
    <w:rsid w:val="00C73B9C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13">
    <w:name w:val="Font Style13"/>
    <w:uiPriority w:val="99"/>
    <w:rsid w:val="00C73B9C"/>
    <w:rPr>
      <w:rFonts w:ascii="Times New Roman" w:hAnsi="Times New Roman" w:cs="Times New Roman"/>
      <w:i/>
      <w:iCs/>
      <w:sz w:val="28"/>
      <w:szCs w:val="28"/>
    </w:rPr>
  </w:style>
  <w:style w:type="paragraph" w:styleId="a5">
    <w:name w:val="Normal (Web)"/>
    <w:basedOn w:val="a"/>
    <w:uiPriority w:val="99"/>
    <w:unhideWhenUsed/>
    <w:rsid w:val="00C73B9C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C73B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B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C73B9C"/>
    <w:rPr>
      <w:color w:val="0066CC"/>
      <w:u w:val="single"/>
    </w:rPr>
  </w:style>
  <w:style w:type="paragraph" w:styleId="a9">
    <w:name w:val="List Paragraph"/>
    <w:basedOn w:val="a"/>
    <w:uiPriority w:val="34"/>
    <w:qFormat/>
    <w:rsid w:val="00C73B9C"/>
    <w:pPr>
      <w:ind w:left="720"/>
      <w:contextualSpacing/>
    </w:pPr>
  </w:style>
  <w:style w:type="character" w:customStyle="1" w:styleId="aa">
    <w:name w:val="Основной текст_"/>
    <w:basedOn w:val="a0"/>
    <w:link w:val="4"/>
    <w:rsid w:val="008C4A0B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5">
    <w:name w:val="Основной текст (5)"/>
    <w:basedOn w:val="a0"/>
    <w:rsid w:val="008C4A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paragraph" w:customStyle="1" w:styleId="4">
    <w:name w:val="Основной текст4"/>
    <w:basedOn w:val="a"/>
    <w:link w:val="aa"/>
    <w:rsid w:val="008C4A0B"/>
    <w:pPr>
      <w:widowControl/>
      <w:shd w:val="clear" w:color="auto" w:fill="FFFFFF"/>
      <w:autoSpaceDE/>
      <w:autoSpaceDN/>
      <w:adjustRightInd/>
      <w:spacing w:line="0" w:lineRule="atLeast"/>
    </w:pPr>
    <w:rPr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Максим Викторович</dc:creator>
  <cp:lastModifiedBy>Фролов Максим Викторович</cp:lastModifiedBy>
  <cp:revision>13</cp:revision>
  <cp:lastPrinted>2022-07-11T05:24:00Z</cp:lastPrinted>
  <dcterms:created xsi:type="dcterms:W3CDTF">2022-07-08T07:30:00Z</dcterms:created>
  <dcterms:modified xsi:type="dcterms:W3CDTF">2022-07-11T07:51:00Z</dcterms:modified>
</cp:coreProperties>
</file>