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05" w:rsidRPr="009910DF" w:rsidRDefault="00460905" w:rsidP="009910DF">
      <w:pPr>
        <w:jc w:val="both"/>
        <w:rPr>
          <w:rFonts w:ascii="Times New Roman" w:hAnsi="Times New Roman" w:cs="Times New Roman"/>
          <w:sz w:val="30"/>
          <w:szCs w:val="30"/>
        </w:rPr>
      </w:pPr>
      <w:bookmarkStart w:id="0" w:name="bookmark0"/>
      <w:r w:rsidRPr="009910DF">
        <w:rPr>
          <w:rFonts w:ascii="Times New Roman" w:hAnsi="Times New Roman" w:cs="Times New Roman"/>
          <w:sz w:val="30"/>
          <w:szCs w:val="30"/>
        </w:rPr>
        <w:t>ДОПОЛНИТЕЛЬНЫЕ МАТЕРИАЛЫ</w:t>
      </w:r>
    </w:p>
    <w:p w:rsidR="00460905" w:rsidRPr="009910DF" w:rsidRDefault="00460905" w:rsidP="009910DF">
      <w:pPr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>для членов информационно-пропагандистских групп</w:t>
      </w:r>
    </w:p>
    <w:p w:rsidR="00460905" w:rsidRPr="009910DF" w:rsidRDefault="00460905" w:rsidP="009910DF">
      <w:pPr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>(</w:t>
      </w:r>
      <w:r w:rsidR="00041193">
        <w:rPr>
          <w:rFonts w:ascii="Times New Roman" w:hAnsi="Times New Roman" w:cs="Times New Roman"/>
          <w:sz w:val="30"/>
          <w:szCs w:val="30"/>
        </w:rPr>
        <w:t>август</w:t>
      </w:r>
      <w:r w:rsidRPr="009910DF">
        <w:rPr>
          <w:rFonts w:ascii="Times New Roman" w:hAnsi="Times New Roman" w:cs="Times New Roman"/>
          <w:sz w:val="30"/>
          <w:szCs w:val="30"/>
        </w:rPr>
        <w:t xml:space="preserve"> 202</w:t>
      </w:r>
      <w:r w:rsidR="00041193">
        <w:rPr>
          <w:rFonts w:ascii="Times New Roman" w:hAnsi="Times New Roman" w:cs="Times New Roman"/>
          <w:sz w:val="30"/>
          <w:szCs w:val="30"/>
        </w:rPr>
        <w:t>2</w:t>
      </w:r>
      <w:r w:rsidRPr="009910DF">
        <w:rPr>
          <w:rFonts w:ascii="Times New Roman" w:hAnsi="Times New Roman" w:cs="Times New Roman"/>
          <w:sz w:val="30"/>
          <w:szCs w:val="30"/>
        </w:rPr>
        <w:t>г.)</w:t>
      </w:r>
    </w:p>
    <w:p w:rsidR="00460905" w:rsidRPr="009910DF" w:rsidRDefault="00460905" w:rsidP="009910DF">
      <w:pPr>
        <w:ind w:firstLine="360"/>
        <w:jc w:val="both"/>
        <w:rPr>
          <w:rStyle w:val="a7"/>
        </w:rPr>
      </w:pPr>
    </w:p>
    <w:p w:rsidR="00446DDB" w:rsidRDefault="00460905" w:rsidP="009910DF">
      <w:pPr>
        <w:ind w:firstLine="36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910DF">
        <w:rPr>
          <w:rStyle w:val="a7"/>
          <w:b/>
        </w:rPr>
        <w:t>Профилактика производственного травматизма и о</w:t>
      </w:r>
      <w:r w:rsidRPr="009910DF">
        <w:rPr>
          <w:rFonts w:ascii="Times New Roman" w:hAnsi="Times New Roman" w:cs="Times New Roman"/>
          <w:b/>
          <w:bCs/>
          <w:sz w:val="30"/>
          <w:szCs w:val="30"/>
        </w:rPr>
        <w:t>беспечение безопасных условий труда в сельскохозяйственной отрасли Гомельской области</w:t>
      </w:r>
      <w:r w:rsidR="009910DF" w:rsidRPr="009910D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910DF" w:rsidRPr="009910DF">
        <w:rPr>
          <w:rFonts w:ascii="Times New Roman" w:hAnsi="Times New Roman" w:cs="Times New Roman"/>
          <w:b/>
          <w:sz w:val="30"/>
          <w:szCs w:val="30"/>
        </w:rPr>
        <w:t xml:space="preserve">в период проведения зерноуборочной </w:t>
      </w:r>
    </w:p>
    <w:p w:rsidR="00460905" w:rsidRPr="009910DF" w:rsidRDefault="009910DF" w:rsidP="009910DF">
      <w:pPr>
        <w:ind w:firstLine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910DF">
        <w:rPr>
          <w:rFonts w:ascii="Times New Roman" w:hAnsi="Times New Roman" w:cs="Times New Roman"/>
          <w:b/>
          <w:sz w:val="30"/>
          <w:szCs w:val="30"/>
        </w:rPr>
        <w:t>кампании 202</w:t>
      </w:r>
      <w:r w:rsidR="00041193">
        <w:rPr>
          <w:rFonts w:ascii="Times New Roman" w:hAnsi="Times New Roman" w:cs="Times New Roman"/>
          <w:b/>
          <w:sz w:val="30"/>
          <w:szCs w:val="30"/>
        </w:rPr>
        <w:t>2</w:t>
      </w:r>
      <w:r w:rsidRPr="009910DF">
        <w:rPr>
          <w:rFonts w:ascii="Times New Roman" w:hAnsi="Times New Roman" w:cs="Times New Roman"/>
          <w:b/>
          <w:sz w:val="30"/>
          <w:szCs w:val="30"/>
        </w:rPr>
        <w:t xml:space="preserve"> года</w:t>
      </w:r>
    </w:p>
    <w:p w:rsidR="00460905" w:rsidRPr="009910DF" w:rsidRDefault="00460905" w:rsidP="009910DF">
      <w:pPr>
        <w:ind w:firstLine="360"/>
        <w:jc w:val="both"/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</w:p>
    <w:p w:rsidR="00460905" w:rsidRPr="009910DF" w:rsidRDefault="00460905" w:rsidP="009910DF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>Охрана труда</w:t>
      </w:r>
      <w:r w:rsidR="00C45404">
        <w:rPr>
          <w:rFonts w:ascii="Times New Roman" w:hAnsi="Times New Roman" w:cs="Times New Roman"/>
          <w:sz w:val="30"/>
          <w:szCs w:val="30"/>
        </w:rPr>
        <w:t xml:space="preserve"> – </w:t>
      </w:r>
      <w:r w:rsidRPr="009910DF">
        <w:rPr>
          <w:rFonts w:ascii="Times New Roman" w:hAnsi="Times New Roman" w:cs="Times New Roman"/>
          <w:sz w:val="30"/>
          <w:szCs w:val="30"/>
        </w:rPr>
        <w:t xml:space="preserve">была и остается важнейшей социально- экономической проблемой, требующей к себе постоянного внимания со стороны государства, работодателей, работников. Неудовлетворительные условия труда, производственный травматизм и профессиональные заболевания несут обществу большие экономические затраты. </w:t>
      </w:r>
    </w:p>
    <w:p w:rsidR="00460905" w:rsidRPr="009910DF" w:rsidRDefault="00460905" w:rsidP="009910DF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 xml:space="preserve">Охрана труда жизненно нужна и работнику, и </w:t>
      </w:r>
      <w:r w:rsidR="009910DF" w:rsidRPr="009910DF">
        <w:rPr>
          <w:rFonts w:ascii="Times New Roman" w:hAnsi="Times New Roman" w:cs="Times New Roman"/>
          <w:sz w:val="30"/>
          <w:szCs w:val="30"/>
        </w:rPr>
        <w:t>руководителю</w:t>
      </w:r>
      <w:r w:rsidRPr="009910DF">
        <w:rPr>
          <w:rFonts w:ascii="Times New Roman" w:hAnsi="Times New Roman" w:cs="Times New Roman"/>
          <w:sz w:val="30"/>
          <w:szCs w:val="30"/>
        </w:rPr>
        <w:t xml:space="preserve">, и обществу в целом. Именно с этих позиций должна строиться реальная деятельность при организации работы по охране труда на уровне работодателя, включающая осуществляемые им мероприятия по соблюдению работниками требований охраны труда и выполняемые обязанности, установленные законодательными и нормативными требованиями охраны труда. </w:t>
      </w:r>
    </w:p>
    <w:p w:rsidR="00460905" w:rsidRPr="009910DF" w:rsidRDefault="00460905" w:rsidP="009910DF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9910DF">
        <w:rPr>
          <w:rFonts w:ascii="Times New Roman" w:hAnsi="Times New Roman" w:cs="Times New Roman"/>
          <w:sz w:val="30"/>
          <w:szCs w:val="30"/>
        </w:rPr>
        <w:t xml:space="preserve">Без осознанной внутренней мотивации на безопасный труд всех работников никакими усилиями одних только должностных лиц невозможно добиться высокого уровня безопасности труда. Достичь успеха в постоянной, тяжелой и кропотливой работе во имя сохранения жизни, здоровья и трудоспособности работника на каждом рабочем месте можно лишь, объединив усилия работодателей и работников. </w:t>
      </w:r>
    </w:p>
    <w:p w:rsidR="00460905" w:rsidRPr="009910DF" w:rsidRDefault="00460905" w:rsidP="009910DF">
      <w:pPr>
        <w:pStyle w:val="21"/>
        <w:keepNext/>
        <w:keepLines/>
        <w:shd w:val="clear" w:color="auto" w:fill="auto"/>
        <w:spacing w:after="0" w:line="240" w:lineRule="auto"/>
        <w:ind w:firstLine="720"/>
        <w:jc w:val="both"/>
        <w:rPr>
          <w:rFonts w:cs="Times New Roman"/>
          <w:b w:val="0"/>
          <w:sz w:val="30"/>
          <w:szCs w:val="30"/>
        </w:rPr>
      </w:pPr>
      <w:r w:rsidRPr="009910DF">
        <w:rPr>
          <w:rFonts w:cs="Times New Roman"/>
          <w:b w:val="0"/>
          <w:sz w:val="30"/>
          <w:szCs w:val="30"/>
        </w:rPr>
        <w:t xml:space="preserve">Основной и фундаментальный принцип охраны труда </w:t>
      </w:r>
      <w:r w:rsidR="00C45404">
        <w:rPr>
          <w:rFonts w:cs="Times New Roman"/>
          <w:sz w:val="30"/>
          <w:szCs w:val="30"/>
        </w:rPr>
        <w:t>–</w:t>
      </w:r>
      <w:r w:rsidRPr="009910DF">
        <w:rPr>
          <w:rFonts w:cs="Times New Roman"/>
          <w:b w:val="0"/>
          <w:sz w:val="30"/>
          <w:szCs w:val="30"/>
        </w:rPr>
        <w:t xml:space="preserve"> предотвращение производственного травматизма и профессиональной заболеваемости. На это должны быть направлены все мероприятия охраны труда. Вовремя предотвратить несчастный случай </w:t>
      </w:r>
      <w:r w:rsidR="00C45404">
        <w:rPr>
          <w:rFonts w:cs="Times New Roman"/>
          <w:sz w:val="30"/>
          <w:szCs w:val="30"/>
        </w:rPr>
        <w:t>–</w:t>
      </w:r>
      <w:r w:rsidRPr="009910DF">
        <w:rPr>
          <w:rFonts w:cs="Times New Roman"/>
          <w:b w:val="0"/>
          <w:sz w:val="30"/>
          <w:szCs w:val="30"/>
        </w:rPr>
        <w:t xml:space="preserve"> главные цель, задача, основной принцип в деле обеспечения охраны труда.</w:t>
      </w:r>
    </w:p>
    <w:p w:rsidR="0076314E" w:rsidRPr="0076314E" w:rsidRDefault="009910DF" w:rsidP="0076314E">
      <w:pPr>
        <w:pStyle w:val="23"/>
        <w:shd w:val="clear" w:color="auto" w:fill="auto"/>
        <w:spacing w:line="338" w:lineRule="exact"/>
        <w:ind w:left="20" w:right="20" w:firstLine="560"/>
        <w:jc w:val="both"/>
        <w:rPr>
          <w:i/>
          <w:sz w:val="30"/>
          <w:szCs w:val="30"/>
        </w:rPr>
      </w:pPr>
      <w:proofErr w:type="spellStart"/>
      <w:proofErr w:type="gramStart"/>
      <w:r w:rsidRPr="009910DF">
        <w:rPr>
          <w:b/>
          <w:i/>
          <w:sz w:val="30"/>
          <w:szCs w:val="30"/>
        </w:rPr>
        <w:t>Справочно</w:t>
      </w:r>
      <w:proofErr w:type="spellEnd"/>
      <w:r w:rsidRPr="009910DF">
        <w:rPr>
          <w:b/>
          <w:i/>
          <w:sz w:val="30"/>
          <w:szCs w:val="30"/>
        </w:rPr>
        <w:t>:</w:t>
      </w:r>
      <w:r w:rsidRPr="009910DF">
        <w:rPr>
          <w:i/>
          <w:sz w:val="30"/>
          <w:szCs w:val="30"/>
        </w:rPr>
        <w:t xml:space="preserve"> </w:t>
      </w:r>
      <w:r w:rsidR="0076314E" w:rsidRPr="0076314E">
        <w:rPr>
          <w:i/>
          <w:sz w:val="30"/>
          <w:szCs w:val="30"/>
        </w:rPr>
        <w:t>19 апреля 2022г. смертельную травму получил бригадир полеводческой бригады с/х участка «</w:t>
      </w:r>
      <w:proofErr w:type="spellStart"/>
      <w:r w:rsidR="0076314E" w:rsidRPr="0076314E">
        <w:rPr>
          <w:i/>
          <w:sz w:val="30"/>
          <w:szCs w:val="30"/>
        </w:rPr>
        <w:t>Прибудский</w:t>
      </w:r>
      <w:proofErr w:type="spellEnd"/>
      <w:r w:rsidR="0076314E" w:rsidRPr="0076314E">
        <w:rPr>
          <w:i/>
          <w:sz w:val="30"/>
          <w:szCs w:val="30"/>
        </w:rPr>
        <w:t>» ОАО «</w:t>
      </w:r>
      <w:proofErr w:type="spellStart"/>
      <w:r w:rsidR="0076314E" w:rsidRPr="0076314E">
        <w:rPr>
          <w:i/>
          <w:sz w:val="30"/>
          <w:szCs w:val="30"/>
        </w:rPr>
        <w:t>Жлобинский</w:t>
      </w:r>
      <w:proofErr w:type="spellEnd"/>
      <w:r w:rsidR="0076314E" w:rsidRPr="0076314E">
        <w:rPr>
          <w:i/>
          <w:sz w:val="30"/>
          <w:szCs w:val="30"/>
        </w:rPr>
        <w:t xml:space="preserve"> </w:t>
      </w:r>
      <w:proofErr w:type="spellStart"/>
      <w:r w:rsidR="0076314E" w:rsidRPr="0076314E">
        <w:rPr>
          <w:i/>
          <w:sz w:val="30"/>
          <w:szCs w:val="30"/>
        </w:rPr>
        <w:t>Агротехсервис</w:t>
      </w:r>
      <w:proofErr w:type="spellEnd"/>
      <w:r w:rsidR="0076314E" w:rsidRPr="0076314E">
        <w:rPr>
          <w:i/>
          <w:sz w:val="30"/>
          <w:szCs w:val="30"/>
        </w:rPr>
        <w:t xml:space="preserve">» (при проведении погрузочно-разгрузочных разгружаемая с автомобиля колесная ось </w:t>
      </w:r>
      <w:proofErr w:type="spellStart"/>
      <w:r w:rsidR="0076314E" w:rsidRPr="0076314E">
        <w:rPr>
          <w:i/>
          <w:sz w:val="30"/>
          <w:szCs w:val="30"/>
        </w:rPr>
        <w:t>дискатора</w:t>
      </w:r>
      <w:proofErr w:type="spellEnd"/>
      <w:r w:rsidR="0076314E" w:rsidRPr="0076314E">
        <w:rPr>
          <w:i/>
          <w:sz w:val="30"/>
          <w:szCs w:val="30"/>
        </w:rPr>
        <w:t xml:space="preserve"> сорвалась и придавила бригадира, который находился в опасной зоне.</w:t>
      </w:r>
      <w:proofErr w:type="gramEnd"/>
      <w:r w:rsidR="0076314E" w:rsidRPr="0076314E">
        <w:rPr>
          <w:i/>
          <w:sz w:val="30"/>
          <w:szCs w:val="30"/>
        </w:rPr>
        <w:t xml:space="preserve"> От полученных травм бригадир впоследствии скончался. Работник, управлявший кран-балкой, находился в состоянии алкогольного опьянения, предохранительный замок на грузозахватном механизме (крюке) кран-балки отсутствовал. Погибший проверку знаний по вопросам охраны труда не прошел. </w:t>
      </w:r>
      <w:proofErr w:type="gramStart"/>
      <w:r w:rsidR="0076314E" w:rsidRPr="0076314E">
        <w:rPr>
          <w:i/>
          <w:sz w:val="30"/>
          <w:szCs w:val="30"/>
        </w:rPr>
        <w:t>По данному случаю ведется расследование).</w:t>
      </w:r>
      <w:proofErr w:type="gramEnd"/>
    </w:p>
    <w:p w:rsidR="0076314E" w:rsidRPr="00BC2226" w:rsidRDefault="0076314E" w:rsidP="0076314E">
      <w:pPr>
        <w:pStyle w:val="23"/>
        <w:shd w:val="clear" w:color="auto" w:fill="auto"/>
        <w:spacing w:line="240" w:lineRule="auto"/>
        <w:ind w:left="20" w:right="20" w:firstLine="680"/>
        <w:jc w:val="both"/>
        <w:rPr>
          <w:i/>
          <w:sz w:val="30"/>
          <w:szCs w:val="30"/>
        </w:rPr>
      </w:pPr>
      <w:r w:rsidRPr="00BC2226">
        <w:rPr>
          <w:i/>
          <w:sz w:val="30"/>
          <w:szCs w:val="30"/>
        </w:rPr>
        <w:lastRenderedPageBreak/>
        <w:t>2 июля 2022 г. на территории МТП филиала «Советская Белоруссия» (</w:t>
      </w:r>
      <w:proofErr w:type="spellStart"/>
      <w:r w:rsidRPr="00BC2226">
        <w:rPr>
          <w:i/>
          <w:sz w:val="30"/>
          <w:szCs w:val="30"/>
        </w:rPr>
        <w:t>Речицкий</w:t>
      </w:r>
      <w:proofErr w:type="spellEnd"/>
      <w:r w:rsidRPr="00BC2226">
        <w:rPr>
          <w:i/>
          <w:sz w:val="30"/>
          <w:szCs w:val="30"/>
        </w:rPr>
        <w:t xml:space="preserve"> район) при выполнении шиномонтажных работ (демонтаж колеса) произошел групповой случай </w:t>
      </w:r>
      <w:proofErr w:type="spellStart"/>
      <w:r w:rsidRPr="00BC2226">
        <w:rPr>
          <w:i/>
          <w:sz w:val="30"/>
          <w:szCs w:val="30"/>
        </w:rPr>
        <w:t>травмирования</w:t>
      </w:r>
      <w:proofErr w:type="spellEnd"/>
      <w:r w:rsidRPr="00BC2226">
        <w:rPr>
          <w:i/>
          <w:sz w:val="30"/>
          <w:szCs w:val="30"/>
        </w:rPr>
        <w:t xml:space="preserve"> работников (в ходе выполнения шиномонтажных работ колесо самопроизвольно </w:t>
      </w:r>
      <w:proofErr w:type="spellStart"/>
      <w:r w:rsidRPr="00BC2226">
        <w:rPr>
          <w:i/>
          <w:sz w:val="30"/>
          <w:szCs w:val="30"/>
        </w:rPr>
        <w:t>разбортировалось</w:t>
      </w:r>
      <w:proofErr w:type="spellEnd"/>
      <w:r w:rsidRPr="00BC2226">
        <w:rPr>
          <w:i/>
          <w:sz w:val="30"/>
          <w:szCs w:val="30"/>
        </w:rPr>
        <w:t xml:space="preserve"> и отскочило от оси, в результате чего водитель автомобиля и заведующий гаражом, стоящий рядом, получили травмы различной степени тяжести</w:t>
      </w:r>
      <w:r w:rsidR="00BC2226" w:rsidRPr="00BC2226">
        <w:rPr>
          <w:i/>
          <w:sz w:val="30"/>
          <w:szCs w:val="30"/>
        </w:rPr>
        <w:t>)</w:t>
      </w:r>
      <w:r w:rsidRPr="00BC2226">
        <w:rPr>
          <w:i/>
          <w:sz w:val="30"/>
          <w:szCs w:val="30"/>
        </w:rPr>
        <w:t>.</w:t>
      </w:r>
    </w:p>
    <w:p w:rsidR="009910DF" w:rsidRPr="00BC2226" w:rsidRDefault="009910DF" w:rsidP="00BC2226">
      <w:pPr>
        <w:pStyle w:val="23"/>
        <w:shd w:val="clear" w:color="auto" w:fill="auto"/>
        <w:tabs>
          <w:tab w:val="left" w:pos="2161"/>
        </w:tabs>
        <w:spacing w:line="240" w:lineRule="auto"/>
        <w:ind w:right="20"/>
        <w:jc w:val="both"/>
        <w:rPr>
          <w:sz w:val="30"/>
          <w:szCs w:val="30"/>
        </w:rPr>
      </w:pPr>
    </w:p>
    <w:bookmarkEnd w:id="0"/>
    <w:p w:rsid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Проведенный анализ причин вышеприведенных несчастных случаев указывает, что </w:t>
      </w:r>
      <w:proofErr w:type="spellStart"/>
      <w:r w:rsidRPr="00BC2226">
        <w:rPr>
          <w:sz w:val="30"/>
          <w:szCs w:val="30"/>
        </w:rPr>
        <w:t>травмирование</w:t>
      </w:r>
      <w:proofErr w:type="spellEnd"/>
      <w:r w:rsidRPr="00BC2226">
        <w:rPr>
          <w:sz w:val="30"/>
          <w:szCs w:val="30"/>
        </w:rPr>
        <w:t xml:space="preserve"> потерпевших обусловлено в основном </w:t>
      </w:r>
      <w:r w:rsidRPr="00BC2226">
        <w:rPr>
          <w:b/>
          <w:sz w:val="30"/>
          <w:szCs w:val="30"/>
        </w:rPr>
        <w:t>несоблюдением ими требований локальных правовых актов по охране труда</w:t>
      </w:r>
      <w:r w:rsidRPr="00BC2226">
        <w:rPr>
          <w:sz w:val="30"/>
          <w:szCs w:val="30"/>
        </w:rPr>
        <w:t xml:space="preserve">. 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Как правило, потерпевшие имеют значительный стаж работы по профессии и </w:t>
      </w:r>
      <w:r w:rsidRPr="00BC2226">
        <w:rPr>
          <w:b/>
          <w:sz w:val="30"/>
          <w:szCs w:val="30"/>
        </w:rPr>
        <w:t>пренебрегают элементарными требованиями безопасности</w:t>
      </w:r>
      <w:r w:rsidRPr="00BC2226">
        <w:rPr>
          <w:sz w:val="30"/>
          <w:szCs w:val="30"/>
        </w:rPr>
        <w:t xml:space="preserve"> при проведении работ по уборке и переработке зерновых культур.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b/>
          <w:sz w:val="30"/>
          <w:szCs w:val="30"/>
          <w:u w:val="single"/>
        </w:rPr>
      </w:pPr>
      <w:r w:rsidRPr="00BC2226">
        <w:rPr>
          <w:b/>
          <w:sz w:val="30"/>
          <w:szCs w:val="30"/>
          <w:u w:val="single"/>
        </w:rPr>
        <w:t>В целях недопущения случаев травматизма на производстве в период уборки и переработки зерновых культур необходимо</w:t>
      </w:r>
      <w:r>
        <w:rPr>
          <w:b/>
          <w:sz w:val="30"/>
          <w:szCs w:val="30"/>
          <w:u w:val="single"/>
        </w:rPr>
        <w:t>: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sz w:val="30"/>
          <w:szCs w:val="30"/>
        </w:rPr>
      </w:pPr>
      <w:r>
        <w:rPr>
          <w:sz w:val="30"/>
          <w:szCs w:val="30"/>
        </w:rPr>
        <w:t>- п</w:t>
      </w:r>
      <w:r w:rsidRPr="00BC2226">
        <w:rPr>
          <w:sz w:val="30"/>
          <w:szCs w:val="30"/>
        </w:rPr>
        <w:t>еред созреванием колосовых, хлебные поля в местах их прилегания к лесным массивам, степной полосе, автомобильным и железным дорогам должны быть обкошены и опахан</w:t>
      </w:r>
      <w:r>
        <w:rPr>
          <w:sz w:val="30"/>
          <w:szCs w:val="30"/>
        </w:rPr>
        <w:t>ы полосой, шириной не менее 4 м;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sz w:val="30"/>
          <w:szCs w:val="30"/>
        </w:rPr>
      </w:pPr>
      <w:r>
        <w:rPr>
          <w:sz w:val="30"/>
          <w:szCs w:val="30"/>
        </w:rPr>
        <w:t>- в</w:t>
      </w:r>
      <w:r w:rsidRPr="00BC2226">
        <w:rPr>
          <w:sz w:val="30"/>
          <w:szCs w:val="30"/>
        </w:rPr>
        <w:t xml:space="preserve"> непосредственной близости от убираемых хлебных массивов необходимо установить технику, приспособленную для тушения пожара</w:t>
      </w:r>
      <w:r>
        <w:rPr>
          <w:sz w:val="30"/>
          <w:szCs w:val="30"/>
        </w:rPr>
        <w:t>;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- п</w:t>
      </w:r>
      <w:r w:rsidRPr="00BC2226">
        <w:rPr>
          <w:sz w:val="30"/>
          <w:szCs w:val="30"/>
        </w:rPr>
        <w:t>ри эксплуатации уборочных комбайнов и кормоубор</w:t>
      </w:r>
      <w:r w:rsidR="00500FF8">
        <w:rPr>
          <w:sz w:val="30"/>
          <w:szCs w:val="30"/>
        </w:rPr>
        <w:t>о</w:t>
      </w:r>
      <w:r w:rsidRPr="00BC2226">
        <w:rPr>
          <w:sz w:val="30"/>
          <w:szCs w:val="30"/>
        </w:rPr>
        <w:t xml:space="preserve">чных машин необходимо проверять наличие </w:t>
      </w:r>
      <w:r w:rsidR="00B40D92">
        <w:rPr>
          <w:sz w:val="30"/>
          <w:szCs w:val="30"/>
        </w:rPr>
        <w:t xml:space="preserve">и </w:t>
      </w:r>
      <w:bookmarkStart w:id="1" w:name="_GoBack"/>
      <w:bookmarkEnd w:id="1"/>
      <w:r w:rsidRPr="00BC2226">
        <w:rPr>
          <w:sz w:val="30"/>
          <w:szCs w:val="30"/>
        </w:rPr>
        <w:t>надежность крепления электропроводов и их защиты в местах возможных механических и тепловых повреждений</w:t>
      </w:r>
      <w:r>
        <w:rPr>
          <w:sz w:val="30"/>
          <w:szCs w:val="30"/>
        </w:rPr>
        <w:t>;</w:t>
      </w:r>
      <w:r w:rsidRPr="00BC2226">
        <w:rPr>
          <w:sz w:val="30"/>
          <w:szCs w:val="30"/>
        </w:rPr>
        <w:t xml:space="preserve"> </w:t>
      </w:r>
      <w:r>
        <w:rPr>
          <w:sz w:val="30"/>
          <w:szCs w:val="30"/>
        </w:rPr>
        <w:t>к</w:t>
      </w:r>
      <w:r w:rsidRPr="00BC2226">
        <w:rPr>
          <w:sz w:val="30"/>
          <w:szCs w:val="30"/>
        </w:rPr>
        <w:t>онтролировать крепление вращающихся частей во избежание возникновения трения, не допускать перегрева подшипников и своевременно их смазывать</w:t>
      </w:r>
      <w:r>
        <w:rPr>
          <w:sz w:val="30"/>
          <w:szCs w:val="30"/>
        </w:rPr>
        <w:t>;</w:t>
      </w:r>
      <w:r w:rsidRPr="00BC2226">
        <w:rPr>
          <w:sz w:val="30"/>
          <w:szCs w:val="30"/>
        </w:rPr>
        <w:t xml:space="preserve"> </w:t>
      </w:r>
      <w:r>
        <w:rPr>
          <w:sz w:val="30"/>
          <w:szCs w:val="30"/>
        </w:rPr>
        <w:t>с</w:t>
      </w:r>
      <w:r w:rsidRPr="00BC2226">
        <w:rPr>
          <w:sz w:val="30"/>
          <w:szCs w:val="30"/>
        </w:rPr>
        <w:t>истематически наблюдать за комбайном, машиной, чтобы своевременно обнаружить начало загорания и принять меры к тушению.</w:t>
      </w:r>
      <w:proofErr w:type="gramEnd"/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rStyle w:val="a4"/>
          <w:rFonts w:eastAsia="Arial Unicode MS"/>
          <w:sz w:val="30"/>
          <w:szCs w:val="30"/>
          <w:u w:val="single"/>
        </w:rPr>
      </w:pPr>
      <w:r w:rsidRPr="00BC2226">
        <w:rPr>
          <w:rStyle w:val="a4"/>
          <w:rFonts w:eastAsia="Arial Unicode MS"/>
          <w:sz w:val="30"/>
          <w:szCs w:val="30"/>
          <w:u w:val="single"/>
        </w:rPr>
        <w:t xml:space="preserve">При возникновении пожара при уборке урожая необходимо: 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sz w:val="30"/>
          <w:szCs w:val="30"/>
        </w:rPr>
      </w:pPr>
      <w:r>
        <w:rPr>
          <w:rStyle w:val="a4"/>
          <w:rFonts w:eastAsia="Arial Unicode MS"/>
          <w:sz w:val="30"/>
          <w:szCs w:val="30"/>
        </w:rPr>
        <w:t xml:space="preserve">- </w:t>
      </w:r>
      <w:r w:rsidRPr="00BC2226">
        <w:rPr>
          <w:sz w:val="30"/>
          <w:szCs w:val="30"/>
        </w:rPr>
        <w:t xml:space="preserve">на хлебных массивах </w:t>
      </w:r>
      <w:r>
        <w:rPr>
          <w:sz w:val="30"/>
          <w:szCs w:val="30"/>
        </w:rPr>
        <w:t>–</w:t>
      </w:r>
      <w:r w:rsidRPr="00BC2226">
        <w:rPr>
          <w:sz w:val="30"/>
          <w:szCs w:val="30"/>
        </w:rPr>
        <w:t xml:space="preserve"> принять меры к тушению огня имеющимися средствами пожаротушения, а также забрасыванием мест горения землей. Для ограничения распространения огня по хлебному массиву зону горения необходимо опахать. Место опашки надо выбирать с учетом скорости распространения огня и направления ветра;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 w:rsidRPr="00BC2226">
        <w:rPr>
          <w:sz w:val="30"/>
          <w:szCs w:val="30"/>
        </w:rPr>
        <w:t xml:space="preserve"> на убор</w:t>
      </w:r>
      <w:r w:rsidR="0084389B">
        <w:rPr>
          <w:sz w:val="30"/>
          <w:szCs w:val="30"/>
        </w:rPr>
        <w:t>о</w:t>
      </w:r>
      <w:r w:rsidRPr="00BC2226">
        <w:rPr>
          <w:sz w:val="30"/>
          <w:szCs w:val="30"/>
        </w:rPr>
        <w:t>чных агрегата</w:t>
      </w:r>
      <w:r>
        <w:rPr>
          <w:sz w:val="30"/>
          <w:szCs w:val="30"/>
        </w:rPr>
        <w:t>х (комбайны, косилки, тракторы) –</w:t>
      </w:r>
      <w:r w:rsidRPr="00BC2226">
        <w:rPr>
          <w:sz w:val="30"/>
          <w:szCs w:val="30"/>
        </w:rPr>
        <w:t xml:space="preserve"> принять меры к тушению и выводу агрегата из хлебного массива. Солому из </w:t>
      </w:r>
      <w:r w:rsidRPr="00BC2226">
        <w:rPr>
          <w:sz w:val="30"/>
          <w:szCs w:val="30"/>
        </w:rPr>
        <w:lastRenderedPageBreak/>
        <w:t>соломокопнителя можно выбрасывать только после вывода агрегата из хлебного массива.</w:t>
      </w:r>
    </w:p>
    <w:p w:rsidR="00BC2226" w:rsidRDefault="00BC2226" w:rsidP="00BC2226">
      <w:pPr>
        <w:pStyle w:val="23"/>
        <w:shd w:val="clear" w:color="auto" w:fill="auto"/>
        <w:spacing w:line="240" w:lineRule="auto"/>
        <w:ind w:left="20" w:right="20" w:firstLine="2120"/>
        <w:rPr>
          <w:rStyle w:val="a4"/>
          <w:rFonts w:eastAsia="Arial Unicode MS"/>
          <w:sz w:val="30"/>
          <w:szCs w:val="30"/>
        </w:rPr>
      </w:pPr>
    </w:p>
    <w:p w:rsidR="00BC2226" w:rsidRDefault="00BC2226" w:rsidP="00BC2226">
      <w:pPr>
        <w:pStyle w:val="23"/>
        <w:shd w:val="clear" w:color="auto" w:fill="auto"/>
        <w:spacing w:line="240" w:lineRule="auto"/>
        <w:ind w:left="20" w:right="20" w:firstLine="2120"/>
        <w:jc w:val="both"/>
        <w:rPr>
          <w:rStyle w:val="a4"/>
          <w:rFonts w:eastAsia="Arial Unicode MS"/>
          <w:sz w:val="30"/>
          <w:szCs w:val="30"/>
        </w:rPr>
      </w:pPr>
      <w:r w:rsidRPr="00BC2226">
        <w:rPr>
          <w:rStyle w:val="a4"/>
          <w:rFonts w:eastAsia="Arial Unicode MS"/>
          <w:sz w:val="30"/>
          <w:szCs w:val="30"/>
        </w:rPr>
        <w:t xml:space="preserve">Техника безопасности при работе комбайнов 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66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Комбайны </w:t>
      </w:r>
      <w:r>
        <w:rPr>
          <w:sz w:val="30"/>
          <w:szCs w:val="30"/>
        </w:rPr>
        <w:t>должны быть оснащены</w:t>
      </w:r>
      <w:r w:rsidRPr="00BC2226">
        <w:rPr>
          <w:sz w:val="30"/>
          <w:szCs w:val="30"/>
        </w:rPr>
        <w:t xml:space="preserve"> резаками, чистиками, щетками, специальными крючками и деревянными лопатами для очистки режущего аппарата, решет, молотильного барабана и др. агрегатов, а также для проталкивания зерна к шнеку бункера.</w:t>
      </w:r>
    </w:p>
    <w:p w:rsidR="00BC2226" w:rsidRPr="00BC2226" w:rsidRDefault="00BC2226" w:rsidP="00BC2226">
      <w:pPr>
        <w:pStyle w:val="12"/>
        <w:keepNext/>
        <w:keepLines/>
        <w:shd w:val="clear" w:color="auto" w:fill="auto"/>
        <w:spacing w:after="0" w:line="240" w:lineRule="auto"/>
        <w:ind w:left="20" w:firstLine="660"/>
        <w:jc w:val="both"/>
        <w:rPr>
          <w:b/>
          <w:sz w:val="30"/>
          <w:szCs w:val="30"/>
          <w:u w:val="single"/>
        </w:rPr>
      </w:pPr>
      <w:r w:rsidRPr="00BC2226">
        <w:rPr>
          <w:b/>
          <w:sz w:val="30"/>
          <w:szCs w:val="30"/>
          <w:u w:val="single"/>
        </w:rPr>
        <w:t>При работе комбайна запрещается: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firstLine="6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BC2226">
        <w:rPr>
          <w:sz w:val="30"/>
          <w:szCs w:val="30"/>
        </w:rPr>
        <w:t xml:space="preserve">работать на комбайне при ослабленном креплении </w:t>
      </w:r>
      <w:proofErr w:type="gramStart"/>
      <w:r w:rsidRPr="00BC2226">
        <w:rPr>
          <w:sz w:val="30"/>
          <w:szCs w:val="30"/>
        </w:rPr>
        <w:t>сборочных</w:t>
      </w:r>
      <w:proofErr w:type="gramEnd"/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единиц и агрегатов;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BC2226">
        <w:rPr>
          <w:sz w:val="30"/>
          <w:szCs w:val="30"/>
        </w:rPr>
        <w:t>работать с двигателем, у которого подтекают топливо, масло и вода, происходит пропуск выхлопных газов в соединениях выхлопного коллектора с двигателем и выхлопной трубой;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12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BC2226">
        <w:rPr>
          <w:sz w:val="30"/>
          <w:szCs w:val="30"/>
        </w:rPr>
        <w:t>проворачивать рабочие органы при включенном сцеплении; при движении под уклон выключать коробку передач;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BC2226">
        <w:rPr>
          <w:sz w:val="30"/>
          <w:szCs w:val="30"/>
        </w:rPr>
        <w:t>при движении комбайна допускать, чтобы посторонние лица находились на нем, вблизи него, особенно впереди режущего аппарата или позади копнителя;</w:t>
      </w:r>
    </w:p>
    <w:p w:rsidR="00BC2226" w:rsidRPr="00BC2226" w:rsidRDefault="005725AC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проведение различных регулировок, ремонт и т.д. на ходу или при работающем двигателе;</w:t>
      </w:r>
    </w:p>
    <w:p w:rsidR="00BC2226" w:rsidRPr="00BC2226" w:rsidRDefault="005725AC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производить работы под комбайном или поднятой жаткой до тех пор, пока они дополнительно не будут укреплены надежными подставками;</w:t>
      </w:r>
    </w:p>
    <w:p w:rsidR="00BC2226" w:rsidRPr="00BC2226" w:rsidRDefault="005725AC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отв</w:t>
      </w:r>
      <w:r>
        <w:rPr>
          <w:sz w:val="30"/>
          <w:szCs w:val="30"/>
        </w:rPr>
        <w:t>орачивать</w:t>
      </w:r>
      <w:r w:rsidR="00BC2226" w:rsidRPr="00BC2226">
        <w:rPr>
          <w:sz w:val="30"/>
          <w:szCs w:val="30"/>
        </w:rPr>
        <w:t xml:space="preserve"> гайки болтов крепления дисков </w:t>
      </w:r>
      <w:proofErr w:type="spellStart"/>
      <w:r w:rsidR="00BC2226" w:rsidRPr="00BC2226">
        <w:rPr>
          <w:sz w:val="30"/>
          <w:szCs w:val="30"/>
        </w:rPr>
        <w:t>ободов</w:t>
      </w:r>
      <w:proofErr w:type="spellEnd"/>
      <w:r w:rsidR="00BC2226" w:rsidRPr="00BC2226">
        <w:rPr>
          <w:sz w:val="30"/>
          <w:szCs w:val="30"/>
        </w:rPr>
        <w:t xml:space="preserve"> колеса пока есть давление в шинах.</w:t>
      </w:r>
    </w:p>
    <w:p w:rsidR="005725AC" w:rsidRDefault="005725AC" w:rsidP="00BC2226">
      <w:pPr>
        <w:pStyle w:val="12"/>
        <w:keepNext/>
        <w:keepLines/>
        <w:shd w:val="clear" w:color="auto" w:fill="auto"/>
        <w:spacing w:after="0" w:line="240" w:lineRule="auto"/>
        <w:ind w:left="20" w:firstLine="700"/>
        <w:jc w:val="both"/>
        <w:rPr>
          <w:sz w:val="30"/>
          <w:szCs w:val="30"/>
        </w:rPr>
      </w:pPr>
      <w:bookmarkStart w:id="2" w:name="bookmark1"/>
    </w:p>
    <w:p w:rsidR="00BC2226" w:rsidRPr="005725AC" w:rsidRDefault="00BC2226" w:rsidP="00586A7E">
      <w:pPr>
        <w:pStyle w:val="12"/>
        <w:keepNext/>
        <w:keepLines/>
        <w:shd w:val="clear" w:color="auto" w:fill="auto"/>
        <w:spacing w:after="0" w:line="240" w:lineRule="auto"/>
        <w:ind w:left="20" w:hanging="20"/>
        <w:jc w:val="center"/>
        <w:rPr>
          <w:b/>
          <w:sz w:val="30"/>
          <w:szCs w:val="30"/>
        </w:rPr>
      </w:pPr>
      <w:r w:rsidRPr="005725AC">
        <w:rPr>
          <w:b/>
          <w:sz w:val="30"/>
          <w:szCs w:val="30"/>
        </w:rPr>
        <w:t>Техника безопасности при сволакивании и скирдовании соломы</w:t>
      </w:r>
      <w:bookmarkEnd w:id="2"/>
    </w:p>
    <w:p w:rsidR="00586A7E" w:rsidRDefault="00BC2226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Лица, допускаемые к работе в качестве скирдоправов, должны пройти медицинский осмотр и иметь разрешение врача для работы на высоте. 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Подростки моложе 18 лет к работе на скирдовании и стоговании </w:t>
      </w:r>
      <w:r w:rsidR="00586A7E">
        <w:rPr>
          <w:sz w:val="30"/>
          <w:szCs w:val="30"/>
        </w:rPr>
        <w:t xml:space="preserve">– </w:t>
      </w:r>
      <w:r w:rsidRPr="00586A7E">
        <w:rPr>
          <w:b/>
          <w:sz w:val="30"/>
          <w:szCs w:val="30"/>
        </w:rPr>
        <w:t>не допускаются</w:t>
      </w:r>
      <w:r w:rsidRPr="00BC2226">
        <w:rPr>
          <w:sz w:val="30"/>
          <w:szCs w:val="30"/>
        </w:rPr>
        <w:t>. Скирдовать разрешается только в светлое время суток и при силе ветра не более 10м/</w:t>
      </w:r>
      <w:proofErr w:type="gramStart"/>
      <w:r w:rsidRPr="00BC2226">
        <w:rPr>
          <w:sz w:val="30"/>
          <w:szCs w:val="30"/>
        </w:rPr>
        <w:t>с</w:t>
      </w:r>
      <w:proofErr w:type="gramEnd"/>
      <w:r w:rsidRPr="00BC2226">
        <w:rPr>
          <w:sz w:val="30"/>
          <w:szCs w:val="30"/>
        </w:rPr>
        <w:t>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Рабочие на скирдовании </w:t>
      </w:r>
      <w:r w:rsidR="00586A7E">
        <w:rPr>
          <w:sz w:val="30"/>
          <w:szCs w:val="30"/>
        </w:rPr>
        <w:t>должны быть обеспечены</w:t>
      </w:r>
      <w:r w:rsidRPr="00BC2226">
        <w:rPr>
          <w:sz w:val="30"/>
          <w:szCs w:val="30"/>
        </w:rPr>
        <w:t xml:space="preserve"> рукавицами и защитными очками, исправным инструментом, приставными или веревочными лестницами.</w:t>
      </w:r>
    </w:p>
    <w:p w:rsidR="00586A7E" w:rsidRDefault="00BC2226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При подаче соломы тракторным стогометателем на скирду, скирдоправ должен находиться на расстоянии не ближе 3 м от грабельной </w:t>
      </w:r>
      <w:r w:rsidRPr="00BC2226">
        <w:rPr>
          <w:sz w:val="30"/>
          <w:szCs w:val="30"/>
        </w:rPr>
        <w:lastRenderedPageBreak/>
        <w:t xml:space="preserve">решетки. Задние колеса стогометателя, для увеличения поперечной устойчивости агрегата, расставляются на максимальную ширину. </w:t>
      </w:r>
    </w:p>
    <w:p w:rsidR="00BC2226" w:rsidRPr="00586A7E" w:rsidRDefault="00BC2226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  <w:u w:val="single"/>
        </w:rPr>
      </w:pPr>
      <w:r w:rsidRPr="00586A7E">
        <w:rPr>
          <w:rStyle w:val="a4"/>
          <w:sz w:val="30"/>
          <w:szCs w:val="30"/>
          <w:u w:val="single"/>
        </w:rPr>
        <w:t>Запрещается:</w:t>
      </w:r>
    </w:p>
    <w:p w:rsidR="00BC2226" w:rsidRPr="00BC2226" w:rsidRDefault="00586A7E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нахождение рабочих во время сволакивания соломы на пути движущейся копны и на движущейся массе, под решеткой стогометателя во время подачи на скирду соломы;</w:t>
      </w:r>
    </w:p>
    <w:p w:rsidR="00BC2226" w:rsidRPr="00BC2226" w:rsidRDefault="00586A7E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передвижение стогометателя с грабельной решеткой, поднятой на высоту более 1,5 м;</w:t>
      </w:r>
    </w:p>
    <w:p w:rsidR="00BC2226" w:rsidRPr="00BC2226" w:rsidRDefault="00BC2226" w:rsidP="00586A7E">
      <w:pPr>
        <w:pStyle w:val="23"/>
        <w:shd w:val="clear" w:color="auto" w:fill="auto"/>
        <w:spacing w:line="240" w:lineRule="auto"/>
        <w:ind w:left="20" w:firstLine="688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- использование стогометателя для подвоза соломы к месту стогования.</w:t>
      </w:r>
    </w:p>
    <w:p w:rsidR="00586A7E" w:rsidRDefault="00586A7E" w:rsidP="00586A7E">
      <w:pPr>
        <w:pStyle w:val="12"/>
        <w:keepNext/>
        <w:keepLines/>
        <w:shd w:val="clear" w:color="auto" w:fill="auto"/>
        <w:spacing w:after="0" w:line="240" w:lineRule="auto"/>
        <w:jc w:val="center"/>
        <w:rPr>
          <w:b/>
          <w:sz w:val="30"/>
          <w:szCs w:val="30"/>
        </w:rPr>
      </w:pPr>
      <w:bookmarkStart w:id="3" w:name="bookmark2"/>
    </w:p>
    <w:p w:rsidR="00BC2226" w:rsidRPr="00586A7E" w:rsidRDefault="00BC2226" w:rsidP="00586A7E">
      <w:pPr>
        <w:pStyle w:val="12"/>
        <w:keepNext/>
        <w:keepLines/>
        <w:shd w:val="clear" w:color="auto" w:fill="auto"/>
        <w:spacing w:after="0" w:line="240" w:lineRule="auto"/>
        <w:jc w:val="center"/>
        <w:rPr>
          <w:b/>
          <w:sz w:val="30"/>
          <w:szCs w:val="30"/>
        </w:rPr>
      </w:pPr>
      <w:r w:rsidRPr="00586A7E">
        <w:rPr>
          <w:b/>
          <w:sz w:val="30"/>
          <w:szCs w:val="30"/>
        </w:rPr>
        <w:t>Техника безопасности при силосовании кормов</w:t>
      </w:r>
      <w:bookmarkEnd w:id="3"/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4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К работе по </w:t>
      </w:r>
      <w:proofErr w:type="spellStart"/>
      <w:r w:rsidRPr="00BC2226">
        <w:rPr>
          <w:sz w:val="30"/>
          <w:szCs w:val="30"/>
        </w:rPr>
        <w:t>трамбованию</w:t>
      </w:r>
      <w:proofErr w:type="spellEnd"/>
      <w:r w:rsidRPr="00BC2226">
        <w:rPr>
          <w:sz w:val="30"/>
          <w:szCs w:val="30"/>
        </w:rPr>
        <w:t xml:space="preserve"> силосной массы в траншеях, буртах и курганах </w:t>
      </w:r>
      <w:r w:rsidR="00586A7E" w:rsidRPr="00586A7E">
        <w:rPr>
          <w:b/>
          <w:sz w:val="30"/>
          <w:szCs w:val="30"/>
        </w:rPr>
        <w:t>могут быть назначены</w:t>
      </w:r>
      <w:r w:rsidRPr="00586A7E">
        <w:rPr>
          <w:b/>
          <w:sz w:val="30"/>
          <w:szCs w:val="30"/>
        </w:rPr>
        <w:t xml:space="preserve"> трактористы только 1 и 2 -го класса</w:t>
      </w:r>
      <w:r w:rsidRPr="00BC2226">
        <w:rPr>
          <w:sz w:val="30"/>
          <w:szCs w:val="30"/>
        </w:rPr>
        <w:t>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На расстоянии 1 м от края траншеи, со стороны разгрузки транспортных средств, </w:t>
      </w:r>
      <w:r w:rsidR="00F0423E">
        <w:rPr>
          <w:sz w:val="30"/>
          <w:szCs w:val="30"/>
        </w:rPr>
        <w:t>должен быть установлен</w:t>
      </w:r>
      <w:r w:rsidRPr="00BC2226">
        <w:rPr>
          <w:sz w:val="30"/>
          <w:szCs w:val="30"/>
        </w:rPr>
        <w:t xml:space="preserve"> предохранительный брус.</w:t>
      </w:r>
    </w:p>
    <w:p w:rsidR="00BC2226" w:rsidRPr="000970A2" w:rsidRDefault="00BC2226" w:rsidP="00BC2226">
      <w:pPr>
        <w:pStyle w:val="23"/>
        <w:shd w:val="clear" w:color="auto" w:fill="auto"/>
        <w:spacing w:line="240" w:lineRule="auto"/>
        <w:ind w:left="20" w:firstLine="700"/>
        <w:jc w:val="both"/>
        <w:rPr>
          <w:b/>
          <w:sz w:val="30"/>
          <w:szCs w:val="30"/>
          <w:u w:val="single"/>
        </w:rPr>
      </w:pPr>
      <w:r w:rsidRPr="000970A2">
        <w:rPr>
          <w:b/>
          <w:sz w:val="30"/>
          <w:szCs w:val="30"/>
          <w:u w:val="single"/>
        </w:rPr>
        <w:t>Запрещается:</w:t>
      </w:r>
    </w:p>
    <w:p w:rsidR="00BC2226" w:rsidRPr="00BC2226" w:rsidRDefault="00BC2226" w:rsidP="000970A2">
      <w:pPr>
        <w:pStyle w:val="23"/>
        <w:numPr>
          <w:ilvl w:val="0"/>
          <w:numId w:val="3"/>
        </w:numPr>
        <w:shd w:val="clear" w:color="auto" w:fill="auto"/>
        <w:tabs>
          <w:tab w:val="left" w:pos="709"/>
        </w:tabs>
        <w:spacing w:line="240" w:lineRule="auto"/>
        <w:ind w:firstLine="709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производство работ по закладке силоса в темное время суток;</w:t>
      </w:r>
    </w:p>
    <w:p w:rsidR="00BC2226" w:rsidRPr="00BC2226" w:rsidRDefault="00BC2226" w:rsidP="000970A2">
      <w:pPr>
        <w:pStyle w:val="23"/>
        <w:numPr>
          <w:ilvl w:val="0"/>
          <w:numId w:val="3"/>
        </w:numPr>
        <w:shd w:val="clear" w:color="auto" w:fill="auto"/>
        <w:tabs>
          <w:tab w:val="left" w:pos="709"/>
        </w:tabs>
        <w:spacing w:line="240" w:lineRule="auto"/>
        <w:ind w:right="20" w:firstLine="709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устройство силосных траншей в непосредственной близости от колодцев и водоемов с питьевой водой и под линией электропередач;</w:t>
      </w:r>
    </w:p>
    <w:p w:rsidR="00BC2226" w:rsidRPr="00BC2226" w:rsidRDefault="00BC2226" w:rsidP="000970A2">
      <w:pPr>
        <w:pStyle w:val="23"/>
        <w:numPr>
          <w:ilvl w:val="0"/>
          <w:numId w:val="3"/>
        </w:numPr>
        <w:shd w:val="clear" w:color="auto" w:fill="auto"/>
        <w:tabs>
          <w:tab w:val="left" w:pos="709"/>
        </w:tabs>
        <w:spacing w:line="240" w:lineRule="auto"/>
        <w:ind w:right="20" w:firstLine="709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использование для трамбовки массы пропашных колесных и гусеничных тракторов.</w:t>
      </w:r>
    </w:p>
    <w:p w:rsidR="000970A2" w:rsidRDefault="000970A2" w:rsidP="000970A2">
      <w:pPr>
        <w:pStyle w:val="12"/>
        <w:keepNext/>
        <w:keepLines/>
        <w:shd w:val="clear" w:color="auto" w:fill="auto"/>
        <w:spacing w:after="0" w:line="240" w:lineRule="auto"/>
        <w:ind w:left="20" w:hanging="20"/>
        <w:jc w:val="center"/>
        <w:rPr>
          <w:b/>
          <w:sz w:val="30"/>
          <w:szCs w:val="30"/>
        </w:rPr>
      </w:pPr>
      <w:bookmarkStart w:id="4" w:name="bookmark3"/>
    </w:p>
    <w:p w:rsidR="00BC2226" w:rsidRPr="000970A2" w:rsidRDefault="00BC2226" w:rsidP="000970A2">
      <w:pPr>
        <w:pStyle w:val="12"/>
        <w:keepNext/>
        <w:keepLines/>
        <w:shd w:val="clear" w:color="auto" w:fill="auto"/>
        <w:spacing w:after="0" w:line="240" w:lineRule="auto"/>
        <w:ind w:left="20" w:hanging="20"/>
        <w:jc w:val="center"/>
        <w:rPr>
          <w:b/>
          <w:sz w:val="30"/>
          <w:szCs w:val="30"/>
        </w:rPr>
      </w:pPr>
      <w:r w:rsidRPr="000970A2">
        <w:rPr>
          <w:b/>
          <w:sz w:val="30"/>
          <w:szCs w:val="30"/>
        </w:rPr>
        <w:t>Техника безопасности при послеуборочной обработке зерна</w:t>
      </w:r>
      <w:bookmarkEnd w:id="4"/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Все вращающиеся и движущиеся части зерноочистительных и других механизмов должны быть ограждены, машины с электроприводом </w:t>
      </w:r>
      <w:r w:rsidR="000970A2">
        <w:rPr>
          <w:sz w:val="30"/>
          <w:szCs w:val="30"/>
        </w:rPr>
        <w:t xml:space="preserve">– </w:t>
      </w:r>
      <w:r w:rsidRPr="00BC2226">
        <w:rPr>
          <w:sz w:val="30"/>
          <w:szCs w:val="30"/>
        </w:rPr>
        <w:t>заземлены.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Завальные ямы для зерна </w:t>
      </w:r>
      <w:r w:rsidR="00676CB6">
        <w:rPr>
          <w:sz w:val="30"/>
          <w:szCs w:val="30"/>
        </w:rPr>
        <w:t>должны быть оборудованы</w:t>
      </w:r>
      <w:r w:rsidRPr="00BC2226">
        <w:rPr>
          <w:sz w:val="30"/>
          <w:szCs w:val="30"/>
        </w:rPr>
        <w:t xml:space="preserve"> предохранительными решетками.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Для очистки норий в приямках </w:t>
      </w:r>
      <w:r w:rsidR="00676CB6">
        <w:rPr>
          <w:sz w:val="30"/>
          <w:szCs w:val="30"/>
        </w:rPr>
        <w:t>должно быть назначено</w:t>
      </w:r>
      <w:r w:rsidRPr="00BC2226">
        <w:rPr>
          <w:sz w:val="30"/>
          <w:szCs w:val="30"/>
        </w:rPr>
        <w:t xml:space="preserve"> не менее 2-х рабочих.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Рабочи</w:t>
      </w:r>
      <w:r w:rsidR="00676CB6">
        <w:rPr>
          <w:sz w:val="30"/>
          <w:szCs w:val="30"/>
        </w:rPr>
        <w:t>х</w:t>
      </w:r>
      <w:r w:rsidRPr="00BC2226">
        <w:rPr>
          <w:sz w:val="30"/>
          <w:szCs w:val="30"/>
        </w:rPr>
        <w:t xml:space="preserve"> </w:t>
      </w:r>
      <w:r w:rsidR="00676CB6">
        <w:rPr>
          <w:sz w:val="30"/>
          <w:szCs w:val="30"/>
        </w:rPr>
        <w:t>необходимо обеспечить</w:t>
      </w:r>
      <w:r w:rsidRPr="00BC2226">
        <w:rPr>
          <w:sz w:val="30"/>
          <w:szCs w:val="30"/>
        </w:rPr>
        <w:t xml:space="preserve"> деревянными лопатами для подачи зерна к транспортерам, а персонал, обслуживающий зерноочистительные машины, специальными щетками и скребками.</w:t>
      </w:r>
    </w:p>
    <w:p w:rsidR="00BC2226" w:rsidRPr="00676CB6" w:rsidRDefault="00BC2226" w:rsidP="00BC2226">
      <w:pPr>
        <w:pStyle w:val="12"/>
        <w:keepNext/>
        <w:keepLines/>
        <w:shd w:val="clear" w:color="auto" w:fill="auto"/>
        <w:spacing w:after="0" w:line="240" w:lineRule="auto"/>
        <w:ind w:left="20" w:firstLine="700"/>
        <w:jc w:val="both"/>
        <w:rPr>
          <w:b/>
          <w:sz w:val="30"/>
          <w:szCs w:val="30"/>
          <w:u w:val="single"/>
        </w:rPr>
      </w:pPr>
      <w:bookmarkStart w:id="5" w:name="bookmark4"/>
      <w:r w:rsidRPr="00676CB6">
        <w:rPr>
          <w:b/>
          <w:sz w:val="30"/>
          <w:szCs w:val="30"/>
          <w:u w:val="single"/>
        </w:rPr>
        <w:t>Запрещается:</w:t>
      </w:r>
      <w:bookmarkEnd w:id="5"/>
    </w:p>
    <w:p w:rsidR="00BC2226" w:rsidRPr="00BC2226" w:rsidRDefault="00676CB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нахождение рабочих в бункере-накопителе и бункерах активного вентилирования;</w:t>
      </w:r>
    </w:p>
    <w:p w:rsidR="00BC2226" w:rsidRPr="00BC2226" w:rsidRDefault="00676CB6" w:rsidP="00BC2226">
      <w:pPr>
        <w:pStyle w:val="23"/>
        <w:shd w:val="clear" w:color="auto" w:fill="auto"/>
        <w:spacing w:line="240" w:lineRule="auto"/>
        <w:ind w:lef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 xml:space="preserve">хранение </w:t>
      </w:r>
      <w:proofErr w:type="gramStart"/>
      <w:r w:rsidR="00BC2226" w:rsidRPr="00BC2226">
        <w:rPr>
          <w:sz w:val="30"/>
          <w:szCs w:val="30"/>
        </w:rPr>
        <w:t>на</w:t>
      </w:r>
      <w:proofErr w:type="gramEnd"/>
      <w:r w:rsidR="00BC2226" w:rsidRPr="00BC2226">
        <w:rPr>
          <w:sz w:val="30"/>
          <w:szCs w:val="30"/>
        </w:rPr>
        <w:t xml:space="preserve"> току горючих и взрывоопасных материалов;</w:t>
      </w:r>
    </w:p>
    <w:p w:rsidR="00BC2226" w:rsidRPr="00BC2226" w:rsidRDefault="00676CB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 xml:space="preserve">использование </w:t>
      </w:r>
      <w:proofErr w:type="gramStart"/>
      <w:r w:rsidR="00BC2226" w:rsidRPr="00BC2226">
        <w:rPr>
          <w:sz w:val="30"/>
          <w:szCs w:val="30"/>
        </w:rPr>
        <w:t>на</w:t>
      </w:r>
      <w:proofErr w:type="gramEnd"/>
      <w:r w:rsidR="00BC2226" w:rsidRPr="00BC2226">
        <w:rPr>
          <w:sz w:val="30"/>
          <w:szCs w:val="30"/>
        </w:rPr>
        <w:t xml:space="preserve"> току открытых электроламп без герметичной арматуры;</w:t>
      </w:r>
    </w:p>
    <w:p w:rsidR="00BC2226" w:rsidRPr="00BC2226" w:rsidRDefault="00676CB6" w:rsidP="00BC2226">
      <w:pPr>
        <w:pStyle w:val="23"/>
        <w:shd w:val="clear" w:color="auto" w:fill="auto"/>
        <w:spacing w:line="240" w:lineRule="auto"/>
        <w:ind w:lef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отдых рабочих на транспортной ленте или на насыпи зерна.</w:t>
      </w:r>
    </w:p>
    <w:p w:rsidR="00BC2226" w:rsidRPr="00676CB6" w:rsidRDefault="00BC2226" w:rsidP="00676CB6">
      <w:pPr>
        <w:pStyle w:val="12"/>
        <w:keepNext/>
        <w:keepLines/>
        <w:shd w:val="clear" w:color="auto" w:fill="auto"/>
        <w:spacing w:after="0" w:line="240" w:lineRule="auto"/>
        <w:ind w:firstLine="0"/>
        <w:jc w:val="center"/>
        <w:rPr>
          <w:b/>
          <w:sz w:val="30"/>
          <w:szCs w:val="30"/>
        </w:rPr>
      </w:pPr>
      <w:bookmarkStart w:id="6" w:name="bookmark5"/>
      <w:r w:rsidRPr="00676CB6">
        <w:rPr>
          <w:b/>
          <w:sz w:val="30"/>
          <w:szCs w:val="30"/>
        </w:rPr>
        <w:lastRenderedPageBreak/>
        <w:t>Монтажные и демонтажные работы с шинами</w:t>
      </w:r>
      <w:bookmarkEnd w:id="6"/>
    </w:p>
    <w:p w:rsidR="00BC2226" w:rsidRPr="00BC2226" w:rsidRDefault="00676CB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>Могут в</w:t>
      </w:r>
      <w:r w:rsidR="00BC2226" w:rsidRPr="00BC2226">
        <w:rPr>
          <w:sz w:val="30"/>
          <w:szCs w:val="30"/>
        </w:rPr>
        <w:t>ыполня</w:t>
      </w:r>
      <w:r>
        <w:rPr>
          <w:sz w:val="30"/>
          <w:szCs w:val="30"/>
        </w:rPr>
        <w:t>ться</w:t>
      </w:r>
      <w:r w:rsidR="00BC2226" w:rsidRPr="00BC2226">
        <w:rPr>
          <w:sz w:val="30"/>
          <w:szCs w:val="30"/>
        </w:rPr>
        <w:t xml:space="preserve"> только в шиномонтажном или ином приспособленном для этих работ помещении с применением специального оборудования, приспособлений и инструмента, а также специальных ограждений, обеспечивающих безопасность работающих. Демонтаж шины </w:t>
      </w:r>
      <w:r>
        <w:rPr>
          <w:sz w:val="30"/>
          <w:szCs w:val="30"/>
        </w:rPr>
        <w:t>должен выполняться</w:t>
      </w:r>
      <w:r w:rsidR="00BC2226" w:rsidRPr="00BC2226">
        <w:rPr>
          <w:sz w:val="30"/>
          <w:szCs w:val="30"/>
        </w:rPr>
        <w:t xml:space="preserve"> на специальном стенде или с помощью специального съемного устройства.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Перед монтажом шины </w:t>
      </w:r>
      <w:r w:rsidR="005A2C11">
        <w:rPr>
          <w:sz w:val="30"/>
          <w:szCs w:val="30"/>
        </w:rPr>
        <w:t>должна проверяться</w:t>
      </w:r>
      <w:r w:rsidRPr="00BC2226">
        <w:rPr>
          <w:sz w:val="30"/>
          <w:szCs w:val="30"/>
        </w:rPr>
        <w:t xml:space="preserve"> исправность и чистота обода колеса, его бортового и замочного колец, а также шины. После монтажа шины на обод колеса необходимо проверить положение вентиля и посадку бортов покрышки на полки обода.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Установка замочного кольца на колесо должна выполняться только с помощью специальной монтажной лопатки. Замочное кольцо колеса при монтаже шины на обод колеса должно полностью входить в выемку обода всей внутренней поверхностью.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 xml:space="preserve">При проведении шиномонтажных работ необходимо следить за тем, чтобы обозначения одинарных шин и наружных шин сдвоенных колес находились на наружной стороне транспортного средства, а обозначения внутренних шин </w:t>
      </w:r>
      <w:r w:rsidR="00D9589A">
        <w:rPr>
          <w:sz w:val="30"/>
          <w:szCs w:val="30"/>
        </w:rPr>
        <w:t>–</w:t>
      </w:r>
      <w:r w:rsidRPr="00BC2226">
        <w:rPr>
          <w:sz w:val="30"/>
          <w:szCs w:val="30"/>
        </w:rPr>
        <w:t xml:space="preserve"> на внутренней стороне транспортного средства. При установке сдвоенных колес на ось транспортного средства необходимо совместить окна дисков обоих колес для обеспечения возможности подхода к вентилю шины внутреннего колеса при замере или подкачке воздуха в шину без снятия наружного колеса.</w:t>
      </w:r>
    </w:p>
    <w:p w:rsidR="00D9589A" w:rsidRDefault="00BC2226" w:rsidP="00D9589A">
      <w:pPr>
        <w:pStyle w:val="23"/>
        <w:shd w:val="clear" w:color="auto" w:fill="auto"/>
        <w:spacing w:line="240" w:lineRule="auto"/>
        <w:ind w:left="708" w:right="20" w:firstLine="12"/>
        <w:jc w:val="both"/>
        <w:rPr>
          <w:rStyle w:val="a4"/>
          <w:sz w:val="30"/>
          <w:szCs w:val="30"/>
          <w:u w:val="single"/>
        </w:rPr>
      </w:pPr>
      <w:r w:rsidRPr="00D9589A">
        <w:rPr>
          <w:rStyle w:val="a4"/>
          <w:sz w:val="30"/>
          <w:szCs w:val="30"/>
          <w:u w:val="single"/>
        </w:rPr>
        <w:t xml:space="preserve">При выполнении шиномонтажных работ не допускается: </w:t>
      </w:r>
    </w:p>
    <w:p w:rsidR="00D9589A" w:rsidRDefault="00D9589A" w:rsidP="00D9589A">
      <w:pPr>
        <w:pStyle w:val="23"/>
        <w:shd w:val="clear" w:color="auto" w:fill="auto"/>
        <w:spacing w:line="240" w:lineRule="auto"/>
        <w:ind w:right="20"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демонтаж с обода колеса шины, находящейся под давлением;</w:t>
      </w:r>
    </w:p>
    <w:p w:rsidR="00BC2226" w:rsidRPr="00BC2226" w:rsidRDefault="00D9589A" w:rsidP="00D9589A">
      <w:pPr>
        <w:pStyle w:val="23"/>
        <w:shd w:val="clear" w:color="auto" w:fill="auto"/>
        <w:spacing w:line="240" w:lineRule="auto"/>
        <w:ind w:right="20" w:firstLine="708"/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 w:rsidR="00BC2226" w:rsidRPr="00BC2226">
        <w:rPr>
          <w:sz w:val="30"/>
          <w:szCs w:val="30"/>
        </w:rPr>
        <w:t xml:space="preserve"> снятие с транспортного средства колеса с разборным ободом в случае, когда шина находится под давлением;</w:t>
      </w:r>
    </w:p>
    <w:p w:rsidR="00BC2226" w:rsidRPr="00BC2226" w:rsidRDefault="00D9589A" w:rsidP="00BC2226">
      <w:pPr>
        <w:pStyle w:val="23"/>
        <w:shd w:val="clear" w:color="auto" w:fill="auto"/>
        <w:spacing w:line="240" w:lineRule="auto"/>
        <w:ind w:lef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выбивать обод колеса кувалдой (молотком);</w:t>
      </w:r>
    </w:p>
    <w:p w:rsidR="00BC2226" w:rsidRPr="00BC2226" w:rsidRDefault="00D9589A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при накачивании шины исправлять ее положение на ободе постукиванием;</w:t>
      </w:r>
    </w:p>
    <w:p w:rsidR="00BC2226" w:rsidRPr="00BC2226" w:rsidRDefault="00D9589A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монтировать шину на обод (диск) колеса, не соответствующий размеру шины;</w:t>
      </w:r>
    </w:p>
    <w:p w:rsidR="00BC2226" w:rsidRPr="00BC2226" w:rsidRDefault="00D9589A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во время накачивания шины ударять по замочному кольцу колеса молотком или кувалдой;</w:t>
      </w:r>
    </w:p>
    <w:p w:rsidR="00BC2226" w:rsidRDefault="00D9589A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накачивать шину свыше установленной организацией-изготовителем нормы давления шины;</w:t>
      </w:r>
    </w:p>
    <w:p w:rsidR="00BC2226" w:rsidRPr="00BC2226" w:rsidRDefault="00D9589A" w:rsidP="00D9589A">
      <w:pPr>
        <w:pStyle w:val="23"/>
        <w:shd w:val="clear" w:color="auto" w:fill="auto"/>
        <w:spacing w:line="240" w:lineRule="auto"/>
        <w:ind w:left="20" w:right="20" w:firstLine="68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применять при монтаже шины замочные и бортовые кольца колеса, не соответствующие данной модели колеса;</w:t>
      </w:r>
    </w:p>
    <w:p w:rsidR="000F7CCA" w:rsidRDefault="000F7CCA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BC2226" w:rsidRPr="00BC2226">
        <w:rPr>
          <w:sz w:val="30"/>
          <w:szCs w:val="30"/>
        </w:rPr>
        <w:t>заменять золотники на колесе различного рода заглушками;</w:t>
      </w:r>
    </w:p>
    <w:p w:rsidR="00BC2226" w:rsidRPr="00BC2226" w:rsidRDefault="000F7CCA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 w:rsidR="00BC2226" w:rsidRPr="00BC2226">
        <w:rPr>
          <w:sz w:val="30"/>
          <w:szCs w:val="30"/>
        </w:rPr>
        <w:t xml:space="preserve"> накачивать шину на разборном ободе колеса с болтовыми соединениями, не убедившись, что все гайки затянуты одинаково.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lastRenderedPageBreak/>
        <w:t>Колеса и шины необходимо катить, придерживая их от падения. Работы по снятию, перемещению и установке колес массой более 20 кг должны выполняться при помощи специально предназначенного для этого устройства. Накачивание шин в сборе с ободом колеса производится в специальном металлическом ограждении, способном защищать работающих от ударов съемными деталями обода колеса при самопроизвольном демонтаже.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Накачивание шин с разборным ободом колеса необходимо осуществлять в два этапа: вначале довести до давления 0,05 МПа (</w:t>
      </w:r>
      <w:r w:rsidRPr="00B91D5B">
        <w:rPr>
          <w:i/>
          <w:sz w:val="30"/>
          <w:szCs w:val="30"/>
        </w:rPr>
        <w:t>0,5 кгс/</w:t>
      </w:r>
      <w:proofErr w:type="spellStart"/>
      <w:r w:rsidRPr="00B91D5B">
        <w:rPr>
          <w:i/>
          <w:sz w:val="30"/>
          <w:szCs w:val="30"/>
        </w:rPr>
        <w:t>кв</w:t>
      </w:r>
      <w:proofErr w:type="gramStart"/>
      <w:r w:rsidRPr="00B91D5B">
        <w:rPr>
          <w:i/>
          <w:sz w:val="30"/>
          <w:szCs w:val="30"/>
        </w:rPr>
        <w:t>.с</w:t>
      </w:r>
      <w:proofErr w:type="gramEnd"/>
      <w:r w:rsidRPr="00B91D5B">
        <w:rPr>
          <w:i/>
          <w:sz w:val="30"/>
          <w:szCs w:val="30"/>
        </w:rPr>
        <w:t>м</w:t>
      </w:r>
      <w:proofErr w:type="spellEnd"/>
      <w:r w:rsidRPr="00BC2226">
        <w:rPr>
          <w:sz w:val="30"/>
          <w:szCs w:val="30"/>
        </w:rPr>
        <w:t xml:space="preserve">) с проверкой положения замочного кольца колеса, а затем </w:t>
      </w:r>
      <w:r w:rsidR="00B91D5B">
        <w:rPr>
          <w:sz w:val="30"/>
          <w:szCs w:val="30"/>
        </w:rPr>
        <w:t>–</w:t>
      </w:r>
      <w:r w:rsidRPr="00BC2226">
        <w:rPr>
          <w:sz w:val="30"/>
          <w:szCs w:val="30"/>
        </w:rPr>
        <w:t xml:space="preserve"> до нормативного давления, установленного организацией-изготовителем</w:t>
      </w:r>
      <w:r w:rsidR="00B91D5B">
        <w:rPr>
          <w:sz w:val="30"/>
          <w:szCs w:val="30"/>
        </w:rPr>
        <w:t>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Накачивание шин без демонтажа проводится, если давление воздуха в них снизилось не более чем на 40% от нормативного давления, установленного организацией-изготовителем.</w:t>
      </w:r>
    </w:p>
    <w:p w:rsidR="00BC2226" w:rsidRPr="00BC2226" w:rsidRDefault="00BC2226" w:rsidP="00BC2226">
      <w:pPr>
        <w:pStyle w:val="23"/>
        <w:shd w:val="clear" w:color="auto" w:fill="auto"/>
        <w:spacing w:line="240" w:lineRule="auto"/>
        <w:ind w:left="20" w:right="20" w:firstLine="700"/>
        <w:jc w:val="both"/>
        <w:rPr>
          <w:sz w:val="30"/>
          <w:szCs w:val="30"/>
        </w:rPr>
      </w:pPr>
      <w:r w:rsidRPr="00BC2226">
        <w:rPr>
          <w:sz w:val="30"/>
          <w:szCs w:val="30"/>
        </w:rPr>
        <w:t>Для осмотра внутренней поверхности шины необходимо надеть средства индивидуальной защиты рук и применять спредер. Для изъятия из шин металлических предметов необходимо пользоваться специально предусмотренным для этого приспособлением.</w:t>
      </w:r>
    </w:p>
    <w:p w:rsidR="00460905" w:rsidRDefault="00BC2226" w:rsidP="00BC2226">
      <w:pPr>
        <w:ind w:firstLine="426"/>
        <w:jc w:val="both"/>
        <w:rPr>
          <w:rFonts w:ascii="Times New Roman" w:hAnsi="Times New Roman" w:cs="Times New Roman"/>
          <w:sz w:val="30"/>
          <w:szCs w:val="30"/>
        </w:rPr>
      </w:pPr>
      <w:r w:rsidRPr="00BC2226">
        <w:rPr>
          <w:rFonts w:ascii="Times New Roman" w:hAnsi="Times New Roman" w:cs="Times New Roman"/>
          <w:sz w:val="30"/>
          <w:szCs w:val="30"/>
        </w:rPr>
        <w:t xml:space="preserve">Работы по ремонту и вулканизации шин </w:t>
      </w:r>
      <w:r w:rsidR="00B91D5B">
        <w:rPr>
          <w:rFonts w:ascii="Times New Roman" w:hAnsi="Times New Roman" w:cs="Times New Roman"/>
          <w:sz w:val="30"/>
          <w:szCs w:val="30"/>
        </w:rPr>
        <w:t xml:space="preserve">должны </w:t>
      </w:r>
      <w:r w:rsidRPr="00BC2226">
        <w:rPr>
          <w:rFonts w:ascii="Times New Roman" w:hAnsi="Times New Roman" w:cs="Times New Roman"/>
          <w:sz w:val="30"/>
          <w:szCs w:val="30"/>
        </w:rPr>
        <w:t>провод</w:t>
      </w:r>
      <w:r w:rsidR="00B91D5B">
        <w:rPr>
          <w:rFonts w:ascii="Times New Roman" w:hAnsi="Times New Roman" w:cs="Times New Roman"/>
          <w:sz w:val="30"/>
          <w:szCs w:val="30"/>
        </w:rPr>
        <w:t>и</w:t>
      </w:r>
      <w:r w:rsidRPr="00BC2226">
        <w:rPr>
          <w:rFonts w:ascii="Times New Roman" w:hAnsi="Times New Roman" w:cs="Times New Roman"/>
          <w:sz w:val="30"/>
          <w:szCs w:val="30"/>
        </w:rPr>
        <w:t>т</w:t>
      </w:r>
      <w:r w:rsidR="00B91D5B">
        <w:rPr>
          <w:rFonts w:ascii="Times New Roman" w:hAnsi="Times New Roman" w:cs="Times New Roman"/>
          <w:sz w:val="30"/>
          <w:szCs w:val="30"/>
        </w:rPr>
        <w:t>ь</w:t>
      </w:r>
      <w:r w:rsidRPr="00BC2226">
        <w:rPr>
          <w:rFonts w:ascii="Times New Roman" w:hAnsi="Times New Roman" w:cs="Times New Roman"/>
          <w:sz w:val="30"/>
          <w:szCs w:val="30"/>
        </w:rPr>
        <w:t>ся в специально выделенных для этого помещениях (</w:t>
      </w:r>
      <w:r w:rsidRPr="00B91D5B">
        <w:rPr>
          <w:rFonts w:ascii="Times New Roman" w:hAnsi="Times New Roman" w:cs="Times New Roman"/>
          <w:i/>
          <w:sz w:val="30"/>
          <w:szCs w:val="30"/>
        </w:rPr>
        <w:t>цехах, участках, отделениях</w:t>
      </w:r>
      <w:r w:rsidRPr="00BC2226">
        <w:rPr>
          <w:rFonts w:ascii="Times New Roman" w:hAnsi="Times New Roman" w:cs="Times New Roman"/>
          <w:sz w:val="30"/>
          <w:szCs w:val="30"/>
        </w:rPr>
        <w:t>), оснащенных необходимым шиноремонтным и вулканизационным оборудованием, инвентарем, инструментом, а также вентиляционным оборудованием и средствами пожаротушения, обеспечивающими безопасное выполнение работ.</w:t>
      </w:r>
    </w:p>
    <w:p w:rsidR="00B91D5B" w:rsidRDefault="00B91D5B" w:rsidP="00BC2226">
      <w:pPr>
        <w:ind w:firstLine="426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E9600D" w:rsidRPr="009910DF" w:rsidRDefault="00E9600D" w:rsidP="00BC2226">
      <w:pPr>
        <w:ind w:firstLine="426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9910D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Охрана труда для работника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9910D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единственный способ сохранить свое самое главное богатство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9910D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жизнь, здоровье и трудоспособность. Она должна быть</w:t>
      </w:r>
      <w:r w:rsidRPr="009910DF">
        <w:rPr>
          <w:rFonts w:ascii="Times New Roman" w:hAnsi="Times New Roman" w:cs="Times New Roman"/>
          <w:sz w:val="30"/>
          <w:szCs w:val="30"/>
        </w:rPr>
        <w:t> </w:t>
      </w:r>
      <w:r w:rsidRPr="009910DF">
        <w:rPr>
          <w:rFonts w:ascii="Times New Roman" w:hAnsi="Times New Roman" w:cs="Times New Roman"/>
          <w:b/>
          <w:bCs/>
          <w:sz w:val="30"/>
          <w:szCs w:val="30"/>
        </w:rPr>
        <w:t>неотъемлемой и строго выполняемой частью</w:t>
      </w:r>
      <w:r w:rsidRPr="009910DF">
        <w:rPr>
          <w:rFonts w:ascii="Times New Roman" w:hAnsi="Times New Roman" w:cs="Times New Roman"/>
          <w:sz w:val="30"/>
          <w:szCs w:val="30"/>
        </w:rPr>
        <w:t> </w:t>
      </w:r>
      <w:r w:rsidRPr="009910DF">
        <w:rPr>
          <w:rFonts w:ascii="Times New Roman" w:hAnsi="Times New Roman" w:cs="Times New Roman"/>
          <w:sz w:val="30"/>
          <w:szCs w:val="30"/>
          <w:shd w:val="clear" w:color="auto" w:fill="FFFFFF"/>
        </w:rPr>
        <w:t>его трудовых обязанностей.</w:t>
      </w:r>
    </w:p>
    <w:p w:rsidR="00460905" w:rsidRPr="009910DF" w:rsidRDefault="00460905" w:rsidP="009910DF">
      <w:p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E9129F" w:rsidRDefault="00E9129F" w:rsidP="009910DF">
      <w:pPr>
        <w:ind w:left="4536"/>
        <w:jc w:val="both"/>
        <w:rPr>
          <w:rFonts w:ascii="Times New Roman" w:hAnsi="Times New Roman" w:cs="Times New Roman"/>
        </w:rPr>
      </w:pPr>
    </w:p>
    <w:p w:rsidR="00460905" w:rsidRPr="009E2A25" w:rsidRDefault="00460905" w:rsidP="009910DF">
      <w:pPr>
        <w:ind w:left="4536"/>
        <w:jc w:val="both"/>
        <w:rPr>
          <w:rFonts w:ascii="Times New Roman" w:hAnsi="Times New Roman" w:cs="Times New Roman"/>
        </w:rPr>
      </w:pPr>
      <w:r w:rsidRPr="009E2A25">
        <w:rPr>
          <w:rFonts w:ascii="Times New Roman" w:hAnsi="Times New Roman" w:cs="Times New Roman"/>
        </w:rPr>
        <w:t>Комитет по сельскому хозяйству и продовольствию облисполкома</w:t>
      </w:r>
    </w:p>
    <w:p w:rsidR="00460905" w:rsidRPr="009910DF" w:rsidRDefault="00460905" w:rsidP="009910DF">
      <w:pPr>
        <w:pStyle w:val="a3"/>
        <w:shd w:val="clear" w:color="auto" w:fill="auto"/>
        <w:spacing w:after="0" w:line="240" w:lineRule="auto"/>
        <w:ind w:left="20" w:right="20" w:firstLine="700"/>
        <w:jc w:val="both"/>
        <w:rPr>
          <w:rFonts w:cs="Times New Roman"/>
          <w:sz w:val="30"/>
          <w:szCs w:val="30"/>
        </w:rPr>
      </w:pPr>
    </w:p>
    <w:p w:rsidR="007F403E" w:rsidRPr="009910DF" w:rsidRDefault="007F403E" w:rsidP="009910DF">
      <w:pPr>
        <w:rPr>
          <w:rFonts w:ascii="Times New Roman" w:hAnsi="Times New Roman" w:cs="Times New Roman"/>
          <w:sz w:val="30"/>
          <w:szCs w:val="30"/>
        </w:rPr>
      </w:pPr>
    </w:p>
    <w:sectPr w:rsidR="007F403E" w:rsidRPr="009910DF" w:rsidSect="00460905">
      <w:headerReference w:type="default" r:id="rId8"/>
      <w:pgSz w:w="11905" w:h="16837"/>
      <w:pgMar w:top="1109" w:right="473" w:bottom="1288" w:left="1762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494" w:rsidRDefault="00B01494">
      <w:r>
        <w:separator/>
      </w:r>
    </w:p>
  </w:endnote>
  <w:endnote w:type="continuationSeparator" w:id="0">
    <w:p w:rsidR="00B01494" w:rsidRDefault="00B0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494" w:rsidRDefault="00B01494">
      <w:r>
        <w:separator/>
      </w:r>
    </w:p>
  </w:footnote>
  <w:footnote w:type="continuationSeparator" w:id="0">
    <w:p w:rsidR="00B01494" w:rsidRDefault="00B01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80" w:rsidRDefault="00ED06A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40D92">
      <w:rPr>
        <w:noProof/>
      </w:rPr>
      <w:t>2</w:t>
    </w:r>
    <w:r>
      <w:fldChar w:fldCharType="end"/>
    </w:r>
  </w:p>
  <w:p w:rsidR="006E6880" w:rsidRDefault="00B0149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06E72"/>
    <w:multiLevelType w:val="multilevel"/>
    <w:tmpl w:val="23C24BEC"/>
    <w:lvl w:ilvl="0">
      <w:start w:val="2019"/>
      <w:numFmt w:val="decimal"/>
      <w:lvlText w:val="01.0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BD1921"/>
    <w:multiLevelType w:val="multilevel"/>
    <w:tmpl w:val="741CC6F6"/>
    <w:lvl w:ilvl="0">
      <w:start w:val="2020"/>
      <w:numFmt w:val="decimal"/>
      <w:lvlText w:val="10.0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B95CD9"/>
    <w:multiLevelType w:val="multilevel"/>
    <w:tmpl w:val="89ECC3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05"/>
    <w:rsid w:val="000066E7"/>
    <w:rsid w:val="000146D2"/>
    <w:rsid w:val="00041193"/>
    <w:rsid w:val="00076D4F"/>
    <w:rsid w:val="00087F37"/>
    <w:rsid w:val="000970A2"/>
    <w:rsid w:val="000F7CCA"/>
    <w:rsid w:val="00113AA6"/>
    <w:rsid w:val="00115720"/>
    <w:rsid w:val="00150626"/>
    <w:rsid w:val="00156FBF"/>
    <w:rsid w:val="00163194"/>
    <w:rsid w:val="001802F6"/>
    <w:rsid w:val="00194628"/>
    <w:rsid w:val="001B50C3"/>
    <w:rsid w:val="001D4C02"/>
    <w:rsid w:val="001D4E94"/>
    <w:rsid w:val="001E637F"/>
    <w:rsid w:val="00205B80"/>
    <w:rsid w:val="00206B38"/>
    <w:rsid w:val="002372B7"/>
    <w:rsid w:val="00245E1C"/>
    <w:rsid w:val="00253E76"/>
    <w:rsid w:val="00285663"/>
    <w:rsid w:val="002A32A5"/>
    <w:rsid w:val="002B1A3C"/>
    <w:rsid w:val="002B4FF5"/>
    <w:rsid w:val="002C2EFD"/>
    <w:rsid w:val="002E68F1"/>
    <w:rsid w:val="002F727C"/>
    <w:rsid w:val="003011AE"/>
    <w:rsid w:val="00311002"/>
    <w:rsid w:val="00340209"/>
    <w:rsid w:val="003809F0"/>
    <w:rsid w:val="00382555"/>
    <w:rsid w:val="003A4EFB"/>
    <w:rsid w:val="003D55E4"/>
    <w:rsid w:val="003F7AA1"/>
    <w:rsid w:val="00400D1A"/>
    <w:rsid w:val="00410710"/>
    <w:rsid w:val="00446DDB"/>
    <w:rsid w:val="00460905"/>
    <w:rsid w:val="00470A4E"/>
    <w:rsid w:val="004728B0"/>
    <w:rsid w:val="004860A9"/>
    <w:rsid w:val="00490584"/>
    <w:rsid w:val="004B21F2"/>
    <w:rsid w:val="004C3392"/>
    <w:rsid w:val="004D184C"/>
    <w:rsid w:val="004D20A9"/>
    <w:rsid w:val="004F1420"/>
    <w:rsid w:val="00500FF8"/>
    <w:rsid w:val="00510F4F"/>
    <w:rsid w:val="00542C79"/>
    <w:rsid w:val="005721ED"/>
    <w:rsid w:val="005725AC"/>
    <w:rsid w:val="00586A7E"/>
    <w:rsid w:val="0058771B"/>
    <w:rsid w:val="00595D74"/>
    <w:rsid w:val="005A2C11"/>
    <w:rsid w:val="005A31D8"/>
    <w:rsid w:val="005D437B"/>
    <w:rsid w:val="005F09BD"/>
    <w:rsid w:val="005F4A1D"/>
    <w:rsid w:val="0060123B"/>
    <w:rsid w:val="00604150"/>
    <w:rsid w:val="00640ED1"/>
    <w:rsid w:val="00654420"/>
    <w:rsid w:val="00656813"/>
    <w:rsid w:val="006705E6"/>
    <w:rsid w:val="006730B0"/>
    <w:rsid w:val="00673954"/>
    <w:rsid w:val="00676CB6"/>
    <w:rsid w:val="00682A51"/>
    <w:rsid w:val="006C3C63"/>
    <w:rsid w:val="006F17B9"/>
    <w:rsid w:val="007326D7"/>
    <w:rsid w:val="00737458"/>
    <w:rsid w:val="0076314E"/>
    <w:rsid w:val="00765B59"/>
    <w:rsid w:val="007A38F7"/>
    <w:rsid w:val="007E5D72"/>
    <w:rsid w:val="007F403E"/>
    <w:rsid w:val="007F5713"/>
    <w:rsid w:val="00814BD6"/>
    <w:rsid w:val="00815A8E"/>
    <w:rsid w:val="008334A7"/>
    <w:rsid w:val="0084389B"/>
    <w:rsid w:val="00845DAA"/>
    <w:rsid w:val="00862BF6"/>
    <w:rsid w:val="00883145"/>
    <w:rsid w:val="00890EA0"/>
    <w:rsid w:val="008A1636"/>
    <w:rsid w:val="008A6C08"/>
    <w:rsid w:val="008C26B3"/>
    <w:rsid w:val="009056FA"/>
    <w:rsid w:val="0090746F"/>
    <w:rsid w:val="0092380A"/>
    <w:rsid w:val="00983770"/>
    <w:rsid w:val="009910DF"/>
    <w:rsid w:val="009A31C5"/>
    <w:rsid w:val="009E2A25"/>
    <w:rsid w:val="009E2C36"/>
    <w:rsid w:val="009E64D6"/>
    <w:rsid w:val="00A0244E"/>
    <w:rsid w:val="00A143FB"/>
    <w:rsid w:val="00A25D88"/>
    <w:rsid w:val="00A37C1A"/>
    <w:rsid w:val="00AB6896"/>
    <w:rsid w:val="00AB7DA7"/>
    <w:rsid w:val="00AC15FA"/>
    <w:rsid w:val="00AD7941"/>
    <w:rsid w:val="00AE5AB2"/>
    <w:rsid w:val="00AF5745"/>
    <w:rsid w:val="00AF78EC"/>
    <w:rsid w:val="00B00183"/>
    <w:rsid w:val="00B01494"/>
    <w:rsid w:val="00B14304"/>
    <w:rsid w:val="00B2059F"/>
    <w:rsid w:val="00B2502C"/>
    <w:rsid w:val="00B3331D"/>
    <w:rsid w:val="00B40D92"/>
    <w:rsid w:val="00B65D1F"/>
    <w:rsid w:val="00B66358"/>
    <w:rsid w:val="00B91D5B"/>
    <w:rsid w:val="00BA38C1"/>
    <w:rsid w:val="00BB1E2F"/>
    <w:rsid w:val="00BB5380"/>
    <w:rsid w:val="00BC2226"/>
    <w:rsid w:val="00BE07A2"/>
    <w:rsid w:val="00C4071F"/>
    <w:rsid w:val="00C45404"/>
    <w:rsid w:val="00C508E6"/>
    <w:rsid w:val="00C53E4B"/>
    <w:rsid w:val="00C65191"/>
    <w:rsid w:val="00C77B6E"/>
    <w:rsid w:val="00C90824"/>
    <w:rsid w:val="00CB62A5"/>
    <w:rsid w:val="00CB6377"/>
    <w:rsid w:val="00CC059C"/>
    <w:rsid w:val="00CC3A7C"/>
    <w:rsid w:val="00CE02BA"/>
    <w:rsid w:val="00D226BD"/>
    <w:rsid w:val="00D262D9"/>
    <w:rsid w:val="00D3036C"/>
    <w:rsid w:val="00D57B5A"/>
    <w:rsid w:val="00D7377F"/>
    <w:rsid w:val="00D80BB1"/>
    <w:rsid w:val="00D854C8"/>
    <w:rsid w:val="00D9589A"/>
    <w:rsid w:val="00DA6563"/>
    <w:rsid w:val="00DB044F"/>
    <w:rsid w:val="00DB1BA1"/>
    <w:rsid w:val="00DB5C38"/>
    <w:rsid w:val="00DC1B48"/>
    <w:rsid w:val="00DD28FC"/>
    <w:rsid w:val="00DD575E"/>
    <w:rsid w:val="00DE43C4"/>
    <w:rsid w:val="00E05E38"/>
    <w:rsid w:val="00E105D8"/>
    <w:rsid w:val="00E322DF"/>
    <w:rsid w:val="00E35039"/>
    <w:rsid w:val="00E43D29"/>
    <w:rsid w:val="00E60634"/>
    <w:rsid w:val="00E60F00"/>
    <w:rsid w:val="00E733BC"/>
    <w:rsid w:val="00E9129F"/>
    <w:rsid w:val="00E9600D"/>
    <w:rsid w:val="00EA3148"/>
    <w:rsid w:val="00EB14F9"/>
    <w:rsid w:val="00EB2484"/>
    <w:rsid w:val="00EC014D"/>
    <w:rsid w:val="00EC0BCE"/>
    <w:rsid w:val="00ED06A6"/>
    <w:rsid w:val="00ED1CB1"/>
    <w:rsid w:val="00ED240B"/>
    <w:rsid w:val="00ED4978"/>
    <w:rsid w:val="00EE72FC"/>
    <w:rsid w:val="00EF3CDC"/>
    <w:rsid w:val="00F03079"/>
    <w:rsid w:val="00F0423E"/>
    <w:rsid w:val="00F17095"/>
    <w:rsid w:val="00F34ADD"/>
    <w:rsid w:val="00F60917"/>
    <w:rsid w:val="00F67AC2"/>
    <w:rsid w:val="00FA5AF3"/>
    <w:rsid w:val="00FC2DC4"/>
    <w:rsid w:val="00FD2234"/>
    <w:rsid w:val="00FD22B8"/>
    <w:rsid w:val="00FD3445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90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link w:val="21"/>
    <w:uiPriority w:val="99"/>
    <w:locked/>
    <w:rsid w:val="00460905"/>
    <w:rPr>
      <w:rFonts w:ascii="Times New Roman" w:hAnsi="Times New Roman"/>
      <w:b/>
      <w:sz w:val="26"/>
      <w:shd w:val="clear" w:color="auto" w:fill="FFFFFF"/>
    </w:rPr>
  </w:style>
  <w:style w:type="character" w:customStyle="1" w:styleId="1">
    <w:name w:val="Основной текст Знак1"/>
    <w:link w:val="a3"/>
    <w:uiPriority w:val="99"/>
    <w:locked/>
    <w:rsid w:val="00460905"/>
    <w:rPr>
      <w:rFonts w:ascii="Times New Roman" w:hAnsi="Times New Roman"/>
      <w:sz w:val="26"/>
      <w:shd w:val="clear" w:color="auto" w:fill="FFFFFF"/>
    </w:rPr>
  </w:style>
  <w:style w:type="character" w:customStyle="1" w:styleId="a4">
    <w:name w:val="Основной текст + Полужирный"/>
    <w:rsid w:val="00460905"/>
    <w:rPr>
      <w:rFonts w:ascii="Times New Roman" w:hAnsi="Times New Roman"/>
      <w:b/>
      <w:spacing w:val="0"/>
      <w:sz w:val="26"/>
    </w:rPr>
  </w:style>
  <w:style w:type="paragraph" w:styleId="a3">
    <w:name w:val="Body Text"/>
    <w:basedOn w:val="a"/>
    <w:link w:val="1"/>
    <w:uiPriority w:val="99"/>
    <w:rsid w:val="00460905"/>
    <w:pPr>
      <w:shd w:val="clear" w:color="auto" w:fill="FFFFFF"/>
      <w:spacing w:after="780" w:line="558" w:lineRule="exact"/>
      <w:jc w:val="center"/>
    </w:pPr>
    <w:rPr>
      <w:rFonts w:ascii="Times New Roman" w:eastAsiaTheme="minorHAnsi" w:hAnsi="Times New Roman" w:cstheme="minorBidi"/>
      <w:color w:val="auto"/>
      <w:sz w:val="26"/>
      <w:szCs w:val="22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46090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3">
    <w:name w:val="Основной текст + Полужирный3"/>
    <w:uiPriority w:val="99"/>
    <w:rsid w:val="00460905"/>
    <w:rPr>
      <w:rFonts w:ascii="Times New Roman" w:hAnsi="Times New Roman"/>
      <w:b/>
      <w:spacing w:val="0"/>
      <w:sz w:val="26"/>
    </w:rPr>
  </w:style>
  <w:style w:type="character" w:customStyle="1" w:styleId="20">
    <w:name w:val="Заголовок №2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character" w:customStyle="1" w:styleId="22">
    <w:name w:val="Основной текст + Полужирный2"/>
    <w:uiPriority w:val="99"/>
    <w:rsid w:val="00460905"/>
    <w:rPr>
      <w:rFonts w:ascii="Times New Roman" w:hAnsi="Times New Roman"/>
      <w:b/>
      <w:spacing w:val="0"/>
      <w:sz w:val="26"/>
    </w:rPr>
  </w:style>
  <w:style w:type="character" w:customStyle="1" w:styleId="220">
    <w:name w:val="Заголовок №22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character" w:customStyle="1" w:styleId="10">
    <w:name w:val="Основной текст + Полужирный1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paragraph" w:customStyle="1" w:styleId="21">
    <w:name w:val="Заголовок №21"/>
    <w:basedOn w:val="a"/>
    <w:link w:val="2"/>
    <w:uiPriority w:val="99"/>
    <w:rsid w:val="00460905"/>
    <w:pPr>
      <w:shd w:val="clear" w:color="auto" w:fill="FFFFFF"/>
      <w:spacing w:after="420" w:line="240" w:lineRule="atLeast"/>
      <w:outlineLvl w:val="1"/>
    </w:pPr>
    <w:rPr>
      <w:rFonts w:ascii="Times New Roman" w:eastAsiaTheme="minorHAnsi" w:hAnsi="Times New Roman" w:cstheme="minorBidi"/>
      <w:b/>
      <w:color w:val="auto"/>
      <w:sz w:val="26"/>
      <w:szCs w:val="22"/>
      <w:lang w:eastAsia="en-US"/>
    </w:rPr>
  </w:style>
  <w:style w:type="paragraph" w:customStyle="1" w:styleId="a6">
    <w:name w:val="Официальный"/>
    <w:basedOn w:val="a"/>
    <w:link w:val="a7"/>
    <w:rsid w:val="00460905"/>
    <w:pPr>
      <w:ind w:firstLine="709"/>
      <w:jc w:val="both"/>
    </w:pPr>
    <w:rPr>
      <w:rFonts w:ascii="Times New Roman" w:hAnsi="Times New Roman" w:cs="Times New Roman"/>
      <w:color w:val="auto"/>
      <w:sz w:val="30"/>
      <w:szCs w:val="30"/>
      <w:lang w:eastAsia="en-US"/>
    </w:rPr>
  </w:style>
  <w:style w:type="character" w:customStyle="1" w:styleId="a7">
    <w:name w:val="Официальный Знак"/>
    <w:link w:val="a6"/>
    <w:locked/>
    <w:rsid w:val="00460905"/>
    <w:rPr>
      <w:rFonts w:ascii="Times New Roman" w:eastAsia="Arial Unicode MS" w:hAnsi="Times New Roman" w:cs="Times New Roman"/>
      <w:sz w:val="30"/>
      <w:szCs w:val="30"/>
    </w:rPr>
  </w:style>
  <w:style w:type="paragraph" w:styleId="a8">
    <w:name w:val="header"/>
    <w:basedOn w:val="a"/>
    <w:link w:val="a9"/>
    <w:uiPriority w:val="99"/>
    <w:unhideWhenUsed/>
    <w:rsid w:val="004609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6090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1">
    <w:name w:val="Заголовок №1_"/>
    <w:basedOn w:val="a0"/>
    <w:link w:val="12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a">
    <w:name w:val="Основной текст_"/>
    <w:basedOn w:val="a0"/>
    <w:link w:val="23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b">
    <w:name w:val="Основной текст + Курсив"/>
    <w:basedOn w:val="aa"/>
    <w:rsid w:val="009910DF"/>
    <w:rPr>
      <w:rFonts w:ascii="Times New Roman" w:eastAsia="Times New Roman" w:hAnsi="Times New Roman" w:cs="Times New Roman"/>
      <w:i/>
      <w:iCs/>
      <w:sz w:val="29"/>
      <w:szCs w:val="29"/>
      <w:shd w:val="clear" w:color="auto" w:fill="FFFFFF"/>
      <w:lang w:val="en-US"/>
    </w:rPr>
  </w:style>
  <w:style w:type="character" w:customStyle="1" w:styleId="6">
    <w:name w:val="Основной текст (6)_"/>
    <w:basedOn w:val="a0"/>
    <w:link w:val="60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61">
    <w:name w:val="Основной текст (6) + Не полужирный"/>
    <w:basedOn w:val="6"/>
    <w:rsid w:val="009910DF"/>
    <w:rPr>
      <w:rFonts w:ascii="Times New Roman" w:eastAsia="Times New Roman" w:hAnsi="Times New Roman" w:cs="Times New Roman"/>
      <w:b/>
      <w:bCs/>
      <w:sz w:val="29"/>
      <w:szCs w:val="29"/>
      <w:shd w:val="clear" w:color="auto" w:fill="FFFFFF"/>
    </w:rPr>
  </w:style>
  <w:style w:type="character" w:customStyle="1" w:styleId="13">
    <w:name w:val="Основной текст1"/>
    <w:basedOn w:val="aa"/>
    <w:rsid w:val="009910DF"/>
    <w:rPr>
      <w:rFonts w:ascii="Times New Roman" w:eastAsia="Times New Roman" w:hAnsi="Times New Roman" w:cs="Times New Roman"/>
      <w:sz w:val="29"/>
      <w:szCs w:val="29"/>
      <w:u w:val="single"/>
      <w:shd w:val="clear" w:color="auto" w:fill="FFFFFF"/>
    </w:rPr>
  </w:style>
  <w:style w:type="character" w:customStyle="1" w:styleId="1pt">
    <w:name w:val="Основной текст + Интервал 1 pt"/>
    <w:basedOn w:val="aa"/>
    <w:rsid w:val="009910DF"/>
    <w:rPr>
      <w:rFonts w:ascii="Times New Roman" w:eastAsia="Times New Roman" w:hAnsi="Times New Roman" w:cs="Times New Roman"/>
      <w:spacing w:val="30"/>
      <w:sz w:val="29"/>
      <w:szCs w:val="29"/>
      <w:shd w:val="clear" w:color="auto" w:fill="FFFFFF"/>
    </w:rPr>
  </w:style>
  <w:style w:type="character" w:customStyle="1" w:styleId="ac">
    <w:name w:val="Подпись к таблице_"/>
    <w:basedOn w:val="a0"/>
    <w:link w:val="ad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e">
    <w:name w:val="Основной текст + Полужирный;Курсив"/>
    <w:basedOn w:val="aa"/>
    <w:rsid w:val="009910DF"/>
    <w:rPr>
      <w:rFonts w:ascii="Times New Roman" w:eastAsia="Times New Roman" w:hAnsi="Times New Roman" w:cs="Times New Roman"/>
      <w:b/>
      <w:bCs/>
      <w:i/>
      <w:iCs/>
      <w:sz w:val="29"/>
      <w:szCs w:val="29"/>
      <w:shd w:val="clear" w:color="auto" w:fill="FFFFFF"/>
    </w:rPr>
  </w:style>
  <w:style w:type="paragraph" w:customStyle="1" w:styleId="12">
    <w:name w:val="Заголовок №1"/>
    <w:basedOn w:val="a"/>
    <w:link w:val="11"/>
    <w:rsid w:val="009910DF"/>
    <w:pPr>
      <w:shd w:val="clear" w:color="auto" w:fill="FFFFFF"/>
      <w:spacing w:after="420" w:line="278" w:lineRule="exact"/>
      <w:ind w:firstLine="520"/>
      <w:outlineLvl w:val="0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23">
    <w:name w:val="Основной текст2"/>
    <w:basedOn w:val="a"/>
    <w:link w:val="aa"/>
    <w:rsid w:val="009910DF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60">
    <w:name w:val="Основной текст (6)"/>
    <w:basedOn w:val="a"/>
    <w:link w:val="6"/>
    <w:rsid w:val="009910DF"/>
    <w:pPr>
      <w:shd w:val="clear" w:color="auto" w:fill="FFFFFF"/>
      <w:spacing w:line="341" w:lineRule="exact"/>
      <w:ind w:firstLine="700"/>
      <w:jc w:val="both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ad">
    <w:name w:val="Подпись к таблице"/>
    <w:basedOn w:val="a"/>
    <w:link w:val="ac"/>
    <w:rsid w:val="009910DF"/>
    <w:pPr>
      <w:shd w:val="clear" w:color="auto" w:fill="FFFFFF"/>
      <w:spacing w:line="331" w:lineRule="exact"/>
      <w:ind w:firstLine="700"/>
      <w:jc w:val="both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AF78E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F78EC"/>
    <w:rPr>
      <w:rFonts w:ascii="Tahoma" w:eastAsia="Arial Unicode MS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90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link w:val="21"/>
    <w:uiPriority w:val="99"/>
    <w:locked/>
    <w:rsid w:val="00460905"/>
    <w:rPr>
      <w:rFonts w:ascii="Times New Roman" w:hAnsi="Times New Roman"/>
      <w:b/>
      <w:sz w:val="26"/>
      <w:shd w:val="clear" w:color="auto" w:fill="FFFFFF"/>
    </w:rPr>
  </w:style>
  <w:style w:type="character" w:customStyle="1" w:styleId="1">
    <w:name w:val="Основной текст Знак1"/>
    <w:link w:val="a3"/>
    <w:uiPriority w:val="99"/>
    <w:locked/>
    <w:rsid w:val="00460905"/>
    <w:rPr>
      <w:rFonts w:ascii="Times New Roman" w:hAnsi="Times New Roman"/>
      <w:sz w:val="26"/>
      <w:shd w:val="clear" w:color="auto" w:fill="FFFFFF"/>
    </w:rPr>
  </w:style>
  <w:style w:type="character" w:customStyle="1" w:styleId="a4">
    <w:name w:val="Основной текст + Полужирный"/>
    <w:rsid w:val="00460905"/>
    <w:rPr>
      <w:rFonts w:ascii="Times New Roman" w:hAnsi="Times New Roman"/>
      <w:b/>
      <w:spacing w:val="0"/>
      <w:sz w:val="26"/>
    </w:rPr>
  </w:style>
  <w:style w:type="paragraph" w:styleId="a3">
    <w:name w:val="Body Text"/>
    <w:basedOn w:val="a"/>
    <w:link w:val="1"/>
    <w:uiPriority w:val="99"/>
    <w:rsid w:val="00460905"/>
    <w:pPr>
      <w:shd w:val="clear" w:color="auto" w:fill="FFFFFF"/>
      <w:spacing w:after="780" w:line="558" w:lineRule="exact"/>
      <w:jc w:val="center"/>
    </w:pPr>
    <w:rPr>
      <w:rFonts w:ascii="Times New Roman" w:eastAsiaTheme="minorHAnsi" w:hAnsi="Times New Roman" w:cstheme="minorBidi"/>
      <w:color w:val="auto"/>
      <w:sz w:val="26"/>
      <w:szCs w:val="22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46090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3">
    <w:name w:val="Основной текст + Полужирный3"/>
    <w:uiPriority w:val="99"/>
    <w:rsid w:val="00460905"/>
    <w:rPr>
      <w:rFonts w:ascii="Times New Roman" w:hAnsi="Times New Roman"/>
      <w:b/>
      <w:spacing w:val="0"/>
      <w:sz w:val="26"/>
    </w:rPr>
  </w:style>
  <w:style w:type="character" w:customStyle="1" w:styleId="20">
    <w:name w:val="Заголовок №2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character" w:customStyle="1" w:styleId="22">
    <w:name w:val="Основной текст + Полужирный2"/>
    <w:uiPriority w:val="99"/>
    <w:rsid w:val="00460905"/>
    <w:rPr>
      <w:rFonts w:ascii="Times New Roman" w:hAnsi="Times New Roman"/>
      <w:b/>
      <w:spacing w:val="0"/>
      <w:sz w:val="26"/>
    </w:rPr>
  </w:style>
  <w:style w:type="character" w:customStyle="1" w:styleId="220">
    <w:name w:val="Заголовок №22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character" w:customStyle="1" w:styleId="10">
    <w:name w:val="Основной текст + Полужирный1"/>
    <w:uiPriority w:val="99"/>
    <w:rsid w:val="00460905"/>
    <w:rPr>
      <w:rFonts w:ascii="Times New Roman" w:hAnsi="Times New Roman"/>
      <w:b/>
      <w:spacing w:val="0"/>
      <w:sz w:val="26"/>
      <w:u w:val="single"/>
    </w:rPr>
  </w:style>
  <w:style w:type="paragraph" w:customStyle="1" w:styleId="21">
    <w:name w:val="Заголовок №21"/>
    <w:basedOn w:val="a"/>
    <w:link w:val="2"/>
    <w:uiPriority w:val="99"/>
    <w:rsid w:val="00460905"/>
    <w:pPr>
      <w:shd w:val="clear" w:color="auto" w:fill="FFFFFF"/>
      <w:spacing w:after="420" w:line="240" w:lineRule="atLeast"/>
      <w:outlineLvl w:val="1"/>
    </w:pPr>
    <w:rPr>
      <w:rFonts w:ascii="Times New Roman" w:eastAsiaTheme="minorHAnsi" w:hAnsi="Times New Roman" w:cstheme="minorBidi"/>
      <w:b/>
      <w:color w:val="auto"/>
      <w:sz w:val="26"/>
      <w:szCs w:val="22"/>
      <w:lang w:eastAsia="en-US"/>
    </w:rPr>
  </w:style>
  <w:style w:type="paragraph" w:customStyle="1" w:styleId="a6">
    <w:name w:val="Официальный"/>
    <w:basedOn w:val="a"/>
    <w:link w:val="a7"/>
    <w:rsid w:val="00460905"/>
    <w:pPr>
      <w:ind w:firstLine="709"/>
      <w:jc w:val="both"/>
    </w:pPr>
    <w:rPr>
      <w:rFonts w:ascii="Times New Roman" w:hAnsi="Times New Roman" w:cs="Times New Roman"/>
      <w:color w:val="auto"/>
      <w:sz w:val="30"/>
      <w:szCs w:val="30"/>
      <w:lang w:eastAsia="en-US"/>
    </w:rPr>
  </w:style>
  <w:style w:type="character" w:customStyle="1" w:styleId="a7">
    <w:name w:val="Официальный Знак"/>
    <w:link w:val="a6"/>
    <w:locked/>
    <w:rsid w:val="00460905"/>
    <w:rPr>
      <w:rFonts w:ascii="Times New Roman" w:eastAsia="Arial Unicode MS" w:hAnsi="Times New Roman" w:cs="Times New Roman"/>
      <w:sz w:val="30"/>
      <w:szCs w:val="30"/>
    </w:rPr>
  </w:style>
  <w:style w:type="paragraph" w:styleId="a8">
    <w:name w:val="header"/>
    <w:basedOn w:val="a"/>
    <w:link w:val="a9"/>
    <w:uiPriority w:val="99"/>
    <w:unhideWhenUsed/>
    <w:rsid w:val="004609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6090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1">
    <w:name w:val="Заголовок №1_"/>
    <w:basedOn w:val="a0"/>
    <w:link w:val="12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a">
    <w:name w:val="Основной текст_"/>
    <w:basedOn w:val="a0"/>
    <w:link w:val="23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b">
    <w:name w:val="Основной текст + Курсив"/>
    <w:basedOn w:val="aa"/>
    <w:rsid w:val="009910DF"/>
    <w:rPr>
      <w:rFonts w:ascii="Times New Roman" w:eastAsia="Times New Roman" w:hAnsi="Times New Roman" w:cs="Times New Roman"/>
      <w:i/>
      <w:iCs/>
      <w:sz w:val="29"/>
      <w:szCs w:val="29"/>
      <w:shd w:val="clear" w:color="auto" w:fill="FFFFFF"/>
      <w:lang w:val="en-US"/>
    </w:rPr>
  </w:style>
  <w:style w:type="character" w:customStyle="1" w:styleId="6">
    <w:name w:val="Основной текст (6)_"/>
    <w:basedOn w:val="a0"/>
    <w:link w:val="60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61">
    <w:name w:val="Основной текст (6) + Не полужирный"/>
    <w:basedOn w:val="6"/>
    <w:rsid w:val="009910DF"/>
    <w:rPr>
      <w:rFonts w:ascii="Times New Roman" w:eastAsia="Times New Roman" w:hAnsi="Times New Roman" w:cs="Times New Roman"/>
      <w:b/>
      <w:bCs/>
      <w:sz w:val="29"/>
      <w:szCs w:val="29"/>
      <w:shd w:val="clear" w:color="auto" w:fill="FFFFFF"/>
    </w:rPr>
  </w:style>
  <w:style w:type="character" w:customStyle="1" w:styleId="13">
    <w:name w:val="Основной текст1"/>
    <w:basedOn w:val="aa"/>
    <w:rsid w:val="009910DF"/>
    <w:rPr>
      <w:rFonts w:ascii="Times New Roman" w:eastAsia="Times New Roman" w:hAnsi="Times New Roman" w:cs="Times New Roman"/>
      <w:sz w:val="29"/>
      <w:szCs w:val="29"/>
      <w:u w:val="single"/>
      <w:shd w:val="clear" w:color="auto" w:fill="FFFFFF"/>
    </w:rPr>
  </w:style>
  <w:style w:type="character" w:customStyle="1" w:styleId="1pt">
    <w:name w:val="Основной текст + Интервал 1 pt"/>
    <w:basedOn w:val="aa"/>
    <w:rsid w:val="009910DF"/>
    <w:rPr>
      <w:rFonts w:ascii="Times New Roman" w:eastAsia="Times New Roman" w:hAnsi="Times New Roman" w:cs="Times New Roman"/>
      <w:spacing w:val="30"/>
      <w:sz w:val="29"/>
      <w:szCs w:val="29"/>
      <w:shd w:val="clear" w:color="auto" w:fill="FFFFFF"/>
    </w:rPr>
  </w:style>
  <w:style w:type="character" w:customStyle="1" w:styleId="ac">
    <w:name w:val="Подпись к таблице_"/>
    <w:basedOn w:val="a0"/>
    <w:link w:val="ad"/>
    <w:rsid w:val="009910D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ae">
    <w:name w:val="Основной текст + Полужирный;Курсив"/>
    <w:basedOn w:val="aa"/>
    <w:rsid w:val="009910DF"/>
    <w:rPr>
      <w:rFonts w:ascii="Times New Roman" w:eastAsia="Times New Roman" w:hAnsi="Times New Roman" w:cs="Times New Roman"/>
      <w:b/>
      <w:bCs/>
      <w:i/>
      <w:iCs/>
      <w:sz w:val="29"/>
      <w:szCs w:val="29"/>
      <w:shd w:val="clear" w:color="auto" w:fill="FFFFFF"/>
    </w:rPr>
  </w:style>
  <w:style w:type="paragraph" w:customStyle="1" w:styleId="12">
    <w:name w:val="Заголовок №1"/>
    <w:basedOn w:val="a"/>
    <w:link w:val="11"/>
    <w:rsid w:val="009910DF"/>
    <w:pPr>
      <w:shd w:val="clear" w:color="auto" w:fill="FFFFFF"/>
      <w:spacing w:after="420" w:line="278" w:lineRule="exact"/>
      <w:ind w:firstLine="520"/>
      <w:outlineLvl w:val="0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23">
    <w:name w:val="Основной текст2"/>
    <w:basedOn w:val="a"/>
    <w:link w:val="aa"/>
    <w:rsid w:val="009910DF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60">
    <w:name w:val="Основной текст (6)"/>
    <w:basedOn w:val="a"/>
    <w:link w:val="6"/>
    <w:rsid w:val="009910DF"/>
    <w:pPr>
      <w:shd w:val="clear" w:color="auto" w:fill="FFFFFF"/>
      <w:spacing w:line="341" w:lineRule="exact"/>
      <w:ind w:firstLine="700"/>
      <w:jc w:val="both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customStyle="1" w:styleId="ad">
    <w:name w:val="Подпись к таблице"/>
    <w:basedOn w:val="a"/>
    <w:link w:val="ac"/>
    <w:rsid w:val="009910DF"/>
    <w:pPr>
      <w:shd w:val="clear" w:color="auto" w:fill="FFFFFF"/>
      <w:spacing w:line="331" w:lineRule="exact"/>
      <w:ind w:firstLine="700"/>
      <w:jc w:val="both"/>
    </w:pPr>
    <w:rPr>
      <w:rFonts w:ascii="Times New Roman" w:eastAsia="Times New Roman" w:hAnsi="Times New Roman" w:cs="Times New Roman"/>
      <w:color w:val="auto"/>
      <w:sz w:val="29"/>
      <w:szCs w:val="29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AF78E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F78EC"/>
    <w:rPr>
      <w:rFonts w:ascii="Tahoma" w:eastAsia="Arial Unicode MS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Максим Викторович</dc:creator>
  <cp:lastModifiedBy>Фролов Максим Викторович</cp:lastModifiedBy>
  <cp:revision>36</cp:revision>
  <cp:lastPrinted>2022-08-02T11:54:00Z</cp:lastPrinted>
  <dcterms:created xsi:type="dcterms:W3CDTF">2021-08-04T06:46:00Z</dcterms:created>
  <dcterms:modified xsi:type="dcterms:W3CDTF">2022-08-04T05:40:00Z</dcterms:modified>
</cp:coreProperties>
</file>