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C6" w:rsidRPr="00B76355" w:rsidRDefault="00AB65C6" w:rsidP="00B76355">
      <w:pPr>
        <w:spacing w:line="280" w:lineRule="exact"/>
        <w:rPr>
          <w:rFonts w:eastAsia="Calibri"/>
          <w:sz w:val="30"/>
          <w:szCs w:val="30"/>
        </w:rPr>
      </w:pPr>
      <w:bookmarkStart w:id="0" w:name="_GoBack"/>
      <w:bookmarkEnd w:id="0"/>
      <w:r w:rsidRPr="00B76355">
        <w:rPr>
          <w:rFonts w:eastAsia="Calibri"/>
          <w:sz w:val="30"/>
          <w:szCs w:val="30"/>
        </w:rPr>
        <w:t>МАТЕРИАЛЫ</w:t>
      </w:r>
    </w:p>
    <w:p w:rsidR="00AB65C6" w:rsidRPr="00B76355" w:rsidRDefault="00AB65C6" w:rsidP="00B76355">
      <w:pPr>
        <w:spacing w:line="280" w:lineRule="exact"/>
        <w:rPr>
          <w:rFonts w:eastAsia="Calibri"/>
          <w:sz w:val="30"/>
          <w:szCs w:val="30"/>
        </w:rPr>
      </w:pPr>
      <w:r w:rsidRPr="00B76355">
        <w:rPr>
          <w:rFonts w:eastAsia="Calibri"/>
          <w:sz w:val="30"/>
          <w:szCs w:val="30"/>
        </w:rPr>
        <w:t>для членов информационно-пропагандистских групп</w:t>
      </w:r>
    </w:p>
    <w:p w:rsidR="00AB65C6" w:rsidRPr="00B76355" w:rsidRDefault="00AB65C6" w:rsidP="00B76355">
      <w:pPr>
        <w:spacing w:before="120" w:line="280" w:lineRule="exact"/>
        <w:rPr>
          <w:rFonts w:eastAsia="Calibri"/>
          <w:sz w:val="30"/>
          <w:szCs w:val="30"/>
        </w:rPr>
      </w:pPr>
      <w:r w:rsidRPr="00B76355">
        <w:rPr>
          <w:rFonts w:eastAsia="Calibri"/>
          <w:sz w:val="30"/>
          <w:szCs w:val="30"/>
        </w:rPr>
        <w:t>(</w:t>
      </w:r>
      <w:r w:rsidR="008D2CEB" w:rsidRPr="00B76355">
        <w:rPr>
          <w:sz w:val="30"/>
          <w:szCs w:val="30"/>
        </w:rPr>
        <w:t>но</w:t>
      </w:r>
      <w:r w:rsidRPr="00B76355">
        <w:rPr>
          <w:sz w:val="30"/>
          <w:szCs w:val="30"/>
        </w:rPr>
        <w:t>ябрь</w:t>
      </w:r>
      <w:r w:rsidRPr="00B76355">
        <w:rPr>
          <w:rFonts w:eastAsia="Calibri"/>
          <w:sz w:val="30"/>
          <w:szCs w:val="30"/>
        </w:rPr>
        <w:t xml:space="preserve"> 20</w:t>
      </w:r>
      <w:r w:rsidR="008D2CEB" w:rsidRPr="00B76355">
        <w:rPr>
          <w:rFonts w:eastAsia="Calibri"/>
          <w:sz w:val="30"/>
          <w:szCs w:val="30"/>
        </w:rPr>
        <w:t>22</w:t>
      </w:r>
      <w:r w:rsidRPr="00B76355">
        <w:rPr>
          <w:rFonts w:eastAsia="Calibri"/>
          <w:sz w:val="30"/>
          <w:szCs w:val="30"/>
        </w:rPr>
        <w:t xml:space="preserve"> г.)</w:t>
      </w:r>
    </w:p>
    <w:p w:rsidR="00AB65C6" w:rsidRPr="00B76355" w:rsidRDefault="00AB65C6" w:rsidP="00B76355">
      <w:pPr>
        <w:spacing w:before="120" w:line="280" w:lineRule="exact"/>
        <w:rPr>
          <w:rFonts w:eastAsia="Calibri"/>
          <w:sz w:val="30"/>
          <w:szCs w:val="30"/>
        </w:rPr>
      </w:pPr>
    </w:p>
    <w:p w:rsidR="00691E01" w:rsidRPr="00B76355" w:rsidRDefault="0035683C" w:rsidP="00B76355">
      <w:pPr>
        <w:jc w:val="center"/>
        <w:rPr>
          <w:b/>
          <w:sz w:val="30"/>
          <w:szCs w:val="30"/>
        </w:rPr>
      </w:pPr>
      <w:r w:rsidRPr="00B76355">
        <w:rPr>
          <w:b/>
          <w:sz w:val="30"/>
          <w:szCs w:val="30"/>
        </w:rPr>
        <w:t xml:space="preserve">ЖИЛИЩНО-КОММУНАЛЬНОЕ ХОЗЯЙСТВО: </w:t>
      </w:r>
    </w:p>
    <w:p w:rsidR="0035683C" w:rsidRPr="00B76355" w:rsidRDefault="0035683C" w:rsidP="00B76355">
      <w:pPr>
        <w:jc w:val="center"/>
        <w:rPr>
          <w:rFonts w:eastAsia="Calibri"/>
          <w:b/>
          <w:sz w:val="30"/>
          <w:szCs w:val="30"/>
        </w:rPr>
      </w:pPr>
      <w:r w:rsidRPr="00B76355">
        <w:rPr>
          <w:b/>
          <w:sz w:val="30"/>
          <w:szCs w:val="30"/>
        </w:rPr>
        <w:t>ПЕРСПЕКТИВЫ РАЗВИТИЯ</w:t>
      </w:r>
    </w:p>
    <w:p w:rsidR="0035683C" w:rsidRPr="00B76355" w:rsidRDefault="0035683C" w:rsidP="00794012">
      <w:pPr>
        <w:spacing w:line="280" w:lineRule="exact"/>
        <w:jc w:val="center"/>
        <w:rPr>
          <w:rFonts w:eastAsia="Calibri"/>
          <w:b/>
          <w:sz w:val="30"/>
          <w:szCs w:val="30"/>
        </w:rPr>
      </w:pPr>
    </w:p>
    <w:p w:rsidR="0035683C" w:rsidRPr="00B76355" w:rsidRDefault="0035683C" w:rsidP="00B76355">
      <w:pPr>
        <w:widowControl w:val="0"/>
        <w:overflowPunct w:val="0"/>
        <w:autoSpaceDE w:val="0"/>
        <w:autoSpaceDN w:val="0"/>
        <w:adjustRightInd w:val="0"/>
        <w:spacing w:line="280" w:lineRule="exact"/>
        <w:jc w:val="center"/>
        <w:rPr>
          <w:rFonts w:eastAsia="Calibri"/>
          <w:i/>
          <w:sz w:val="30"/>
          <w:szCs w:val="30"/>
        </w:rPr>
      </w:pPr>
      <w:r w:rsidRPr="00B76355">
        <w:rPr>
          <w:rFonts w:eastAsia="Calibri"/>
          <w:i/>
          <w:sz w:val="30"/>
          <w:szCs w:val="30"/>
        </w:rPr>
        <w:t>Материал подготовлен на основе информации</w:t>
      </w:r>
      <w:r w:rsidRPr="00B76355">
        <w:rPr>
          <w:rFonts w:eastAsia="Calibri"/>
          <w:i/>
          <w:sz w:val="30"/>
          <w:szCs w:val="30"/>
        </w:rPr>
        <w:br/>
      </w:r>
      <w:r w:rsidR="00691E01" w:rsidRPr="00B76355">
        <w:rPr>
          <w:rFonts w:eastAsia="Calibri"/>
          <w:i/>
          <w:sz w:val="30"/>
          <w:szCs w:val="30"/>
        </w:rPr>
        <w:t xml:space="preserve">Министерства антимонопольного регулирования и торговли, </w:t>
      </w:r>
      <w:r w:rsidRPr="00B76355">
        <w:rPr>
          <w:rFonts w:eastAsia="Calibri"/>
          <w:i/>
          <w:sz w:val="30"/>
          <w:szCs w:val="30"/>
        </w:rPr>
        <w:t xml:space="preserve">Министерства жилищно-коммунального хозяйства, </w:t>
      </w:r>
    </w:p>
    <w:p w:rsidR="00691E01" w:rsidRPr="00B76355" w:rsidRDefault="00691E01" w:rsidP="00B76355">
      <w:pPr>
        <w:widowControl w:val="0"/>
        <w:overflowPunct w:val="0"/>
        <w:autoSpaceDE w:val="0"/>
        <w:autoSpaceDN w:val="0"/>
        <w:adjustRightInd w:val="0"/>
        <w:spacing w:line="280" w:lineRule="exact"/>
        <w:jc w:val="center"/>
        <w:rPr>
          <w:rFonts w:eastAsia="Calibri"/>
          <w:i/>
          <w:sz w:val="30"/>
          <w:szCs w:val="30"/>
        </w:rPr>
      </w:pPr>
      <w:r w:rsidRPr="00B76355">
        <w:rPr>
          <w:rFonts w:eastAsia="Calibri"/>
          <w:i/>
          <w:sz w:val="30"/>
          <w:szCs w:val="30"/>
        </w:rPr>
        <w:t xml:space="preserve">Министерства природных ресурсов и охраны окружающей среды, </w:t>
      </w:r>
      <w:r w:rsidR="0035683C" w:rsidRPr="00B76355">
        <w:rPr>
          <w:rFonts w:eastAsia="Calibri"/>
          <w:i/>
          <w:sz w:val="30"/>
          <w:szCs w:val="30"/>
        </w:rPr>
        <w:t>Министерства энергетик</w:t>
      </w:r>
      <w:r w:rsidRPr="00B76355">
        <w:rPr>
          <w:rFonts w:eastAsia="Calibri"/>
          <w:i/>
          <w:sz w:val="30"/>
          <w:szCs w:val="30"/>
        </w:rPr>
        <w:t>и</w:t>
      </w:r>
      <w:r w:rsidR="0035683C" w:rsidRPr="00B76355">
        <w:rPr>
          <w:rFonts w:eastAsia="Calibri"/>
          <w:i/>
          <w:sz w:val="30"/>
          <w:szCs w:val="30"/>
        </w:rPr>
        <w:t xml:space="preserve"> Республики Беларусь, </w:t>
      </w:r>
    </w:p>
    <w:p w:rsidR="00691E01" w:rsidRPr="00B76355" w:rsidRDefault="00691E01" w:rsidP="00B76355">
      <w:pPr>
        <w:widowControl w:val="0"/>
        <w:overflowPunct w:val="0"/>
        <w:autoSpaceDE w:val="0"/>
        <w:autoSpaceDN w:val="0"/>
        <w:adjustRightInd w:val="0"/>
        <w:spacing w:line="280" w:lineRule="exact"/>
        <w:jc w:val="center"/>
        <w:rPr>
          <w:rFonts w:eastAsia="Calibri"/>
          <w:i/>
          <w:sz w:val="30"/>
          <w:szCs w:val="30"/>
        </w:rPr>
      </w:pPr>
      <w:r w:rsidRPr="00B76355">
        <w:rPr>
          <w:rFonts w:eastAsia="Calibri"/>
          <w:i/>
          <w:sz w:val="30"/>
          <w:szCs w:val="30"/>
        </w:rPr>
        <w:t>материалов р</w:t>
      </w:r>
      <w:r w:rsidR="0035683C" w:rsidRPr="00B76355">
        <w:rPr>
          <w:rFonts w:eastAsia="Calibri"/>
          <w:i/>
          <w:sz w:val="30"/>
          <w:szCs w:val="30"/>
        </w:rPr>
        <w:t xml:space="preserve">еспубликанского семинара-совещания </w:t>
      </w:r>
      <w:r w:rsidR="00455482">
        <w:rPr>
          <w:rFonts w:eastAsia="Calibri"/>
          <w:i/>
          <w:sz w:val="30"/>
          <w:szCs w:val="30"/>
        </w:rPr>
        <w:t>”</w:t>
      </w:r>
      <w:r w:rsidR="0035683C" w:rsidRPr="00B76355">
        <w:rPr>
          <w:rFonts w:eastAsia="Calibri"/>
          <w:i/>
          <w:sz w:val="30"/>
          <w:szCs w:val="30"/>
        </w:rPr>
        <w:t>Актуализация методов и форм работы с населением на местном уровне</w:t>
      </w:r>
      <w:r w:rsidR="00455482">
        <w:rPr>
          <w:rFonts w:eastAsia="Calibri"/>
          <w:i/>
          <w:sz w:val="30"/>
          <w:szCs w:val="30"/>
        </w:rPr>
        <w:t>“</w:t>
      </w:r>
      <w:r w:rsidRPr="00B76355">
        <w:rPr>
          <w:rFonts w:eastAsia="Calibri"/>
          <w:i/>
          <w:sz w:val="30"/>
          <w:szCs w:val="30"/>
        </w:rPr>
        <w:t xml:space="preserve"> </w:t>
      </w:r>
      <w:r w:rsidRPr="00B76355">
        <w:rPr>
          <w:rFonts w:eastAsia="Calibri"/>
          <w:i/>
          <w:sz w:val="30"/>
          <w:szCs w:val="30"/>
        </w:rPr>
        <w:br/>
        <w:t>(9–10 июня 2022 г.)</w:t>
      </w:r>
      <w:r w:rsidR="005A020A" w:rsidRPr="00B76355">
        <w:rPr>
          <w:rFonts w:eastAsia="Calibri"/>
          <w:i/>
          <w:sz w:val="30"/>
          <w:szCs w:val="30"/>
        </w:rPr>
        <w:t xml:space="preserve">, </w:t>
      </w:r>
      <w:r w:rsidRPr="00B76355">
        <w:rPr>
          <w:rFonts w:eastAsia="Calibri"/>
          <w:i/>
          <w:sz w:val="30"/>
          <w:szCs w:val="30"/>
        </w:rPr>
        <w:t>государственных СМИ</w:t>
      </w:r>
    </w:p>
    <w:p w:rsidR="0035683C" w:rsidRPr="00B76355" w:rsidRDefault="0035683C" w:rsidP="00794012">
      <w:pPr>
        <w:widowControl w:val="0"/>
        <w:spacing w:line="280" w:lineRule="exact"/>
        <w:ind w:firstLine="709"/>
        <w:jc w:val="center"/>
        <w:rPr>
          <w:b/>
          <w:sz w:val="28"/>
          <w:szCs w:val="28"/>
        </w:rPr>
      </w:pPr>
    </w:p>
    <w:p w:rsidR="006B3665" w:rsidRPr="00B76355" w:rsidRDefault="006B3665" w:rsidP="00B76355">
      <w:pPr>
        <w:ind w:firstLine="708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Жилищно-коммунальное хозяйство (далее – ЖКХ) –</w:t>
      </w:r>
      <w:r w:rsidR="004D559B" w:rsidRPr="00B76355">
        <w:rPr>
          <w:bCs/>
          <w:sz w:val="30"/>
          <w:szCs w:val="30"/>
        </w:rPr>
        <w:t xml:space="preserve"> </w:t>
      </w:r>
      <w:r w:rsidRPr="00B76355">
        <w:rPr>
          <w:bCs/>
          <w:sz w:val="30"/>
          <w:szCs w:val="30"/>
        </w:rPr>
        <w:t>наиболее близкая людям сфера, поскольку включает большинство сторон нашей повседневной жизни: качественная питьевая вода, тепло в доме, ремонт подъездов,</w:t>
      </w:r>
      <w:r w:rsidRPr="00B76355">
        <w:t xml:space="preserve"> </w:t>
      </w:r>
      <w:r w:rsidRPr="00B76355">
        <w:rPr>
          <w:bCs/>
          <w:sz w:val="30"/>
          <w:szCs w:val="30"/>
        </w:rPr>
        <w:t>надежность работы лифтов, своевременный вывоз мусора, озеленение населенных пунктов и многое другое.</w:t>
      </w:r>
    </w:p>
    <w:p w:rsidR="00D173A5" w:rsidRPr="00B76355" w:rsidRDefault="006B3665" w:rsidP="00B76355">
      <w:pPr>
        <w:ind w:firstLine="708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 xml:space="preserve">В </w:t>
      </w:r>
      <w:r w:rsidR="00C22CAA" w:rsidRPr="00C22CAA">
        <w:rPr>
          <w:bCs/>
          <w:sz w:val="30"/>
          <w:szCs w:val="30"/>
        </w:rPr>
        <w:t>Беларуси</w:t>
      </w:r>
      <w:r w:rsidRPr="00C22CAA">
        <w:rPr>
          <w:bCs/>
          <w:sz w:val="30"/>
          <w:szCs w:val="30"/>
        </w:rPr>
        <w:t xml:space="preserve"> р</w:t>
      </w:r>
      <w:r w:rsidR="00D173A5" w:rsidRPr="00C22CAA">
        <w:rPr>
          <w:bCs/>
          <w:sz w:val="30"/>
          <w:szCs w:val="30"/>
        </w:rPr>
        <w:t xml:space="preserve">азвитие </w:t>
      </w:r>
      <w:r w:rsidR="000565AE" w:rsidRPr="00C22CAA">
        <w:rPr>
          <w:bCs/>
          <w:sz w:val="30"/>
          <w:szCs w:val="30"/>
        </w:rPr>
        <w:t>ЖКХ</w:t>
      </w:r>
      <w:r w:rsidR="00D173A5" w:rsidRPr="00C22CAA">
        <w:rPr>
          <w:bCs/>
          <w:sz w:val="30"/>
          <w:szCs w:val="30"/>
        </w:rPr>
        <w:t xml:space="preserve"> направлено на обеспечение повышения комфортности проживания</w:t>
      </w:r>
      <w:r w:rsidRPr="00C22CAA">
        <w:rPr>
          <w:bCs/>
          <w:sz w:val="30"/>
          <w:szCs w:val="30"/>
        </w:rPr>
        <w:t xml:space="preserve"> и</w:t>
      </w:r>
      <w:r w:rsidR="00D173A5" w:rsidRPr="00C22CAA">
        <w:rPr>
          <w:bCs/>
          <w:sz w:val="30"/>
          <w:szCs w:val="30"/>
        </w:rPr>
        <w:t xml:space="preserve"> безопасности </w:t>
      </w:r>
      <w:r w:rsidRPr="00C22CAA">
        <w:rPr>
          <w:bCs/>
          <w:sz w:val="30"/>
          <w:szCs w:val="30"/>
        </w:rPr>
        <w:t>граждан,</w:t>
      </w:r>
      <w:r w:rsidR="00D173A5" w:rsidRPr="00C22CAA">
        <w:rPr>
          <w:bCs/>
          <w:sz w:val="30"/>
          <w:szCs w:val="30"/>
        </w:rPr>
        <w:t xml:space="preserve"> экономической эффективности оказания </w:t>
      </w:r>
      <w:r w:rsidR="00996B7B" w:rsidRPr="00C22CAA">
        <w:rPr>
          <w:bCs/>
          <w:sz w:val="30"/>
          <w:szCs w:val="30"/>
        </w:rPr>
        <w:t xml:space="preserve">населению </w:t>
      </w:r>
      <w:r w:rsidR="00D173A5" w:rsidRPr="00C22CAA">
        <w:rPr>
          <w:bCs/>
          <w:sz w:val="30"/>
          <w:szCs w:val="30"/>
        </w:rPr>
        <w:t>жилищно-коммунальных услуг.</w:t>
      </w:r>
    </w:p>
    <w:p w:rsidR="0035683C" w:rsidRPr="00B76355" w:rsidRDefault="0035683C" w:rsidP="00B76355">
      <w:pPr>
        <w:spacing w:before="120" w:line="280" w:lineRule="exact"/>
        <w:jc w:val="both"/>
        <w:rPr>
          <w:b/>
          <w:bCs/>
          <w:i/>
          <w:iCs/>
          <w:spacing w:val="-4"/>
          <w:sz w:val="28"/>
          <w:szCs w:val="28"/>
        </w:rPr>
      </w:pPr>
      <w:proofErr w:type="spellStart"/>
      <w:r w:rsidRPr="00B76355">
        <w:rPr>
          <w:b/>
          <w:bCs/>
          <w:i/>
          <w:iCs/>
          <w:spacing w:val="-4"/>
          <w:sz w:val="28"/>
          <w:szCs w:val="28"/>
        </w:rPr>
        <w:t>Справочно</w:t>
      </w:r>
      <w:proofErr w:type="spellEnd"/>
      <w:r w:rsidR="008C4B6C">
        <w:rPr>
          <w:b/>
          <w:bCs/>
          <w:i/>
          <w:iCs/>
          <w:spacing w:val="-4"/>
          <w:sz w:val="28"/>
          <w:szCs w:val="28"/>
        </w:rPr>
        <w:t>:</w:t>
      </w:r>
    </w:p>
    <w:p w:rsidR="0035683C" w:rsidRPr="00B76355" w:rsidRDefault="0035683C" w:rsidP="00B76355">
      <w:pPr>
        <w:spacing w:after="120" w:line="280" w:lineRule="exact"/>
        <w:ind w:left="709" w:firstLine="709"/>
        <w:jc w:val="both"/>
        <w:rPr>
          <w:bCs/>
          <w:i/>
          <w:iCs/>
          <w:spacing w:val="-4"/>
          <w:sz w:val="28"/>
          <w:szCs w:val="28"/>
        </w:rPr>
      </w:pPr>
      <w:r w:rsidRPr="00B76355">
        <w:rPr>
          <w:bCs/>
          <w:i/>
          <w:iCs/>
          <w:spacing w:val="-4"/>
          <w:sz w:val="28"/>
          <w:szCs w:val="28"/>
        </w:rPr>
        <w:t xml:space="preserve">В состав ЖКХ входят жилищное хозяйство, водоснабжение </w:t>
      </w:r>
      <w:r w:rsidR="00EA0172">
        <w:rPr>
          <w:bCs/>
          <w:i/>
          <w:iCs/>
          <w:spacing w:val="-4"/>
          <w:sz w:val="28"/>
          <w:szCs w:val="28"/>
        </w:rPr>
        <w:br/>
      </w:r>
      <w:r w:rsidRPr="00B76355">
        <w:rPr>
          <w:bCs/>
          <w:i/>
          <w:iCs/>
          <w:spacing w:val="-4"/>
          <w:sz w:val="28"/>
          <w:szCs w:val="28"/>
        </w:rPr>
        <w:t xml:space="preserve">и водоотведение, коммунальная теплоэнергетика, благоустройство </w:t>
      </w:r>
      <w:r w:rsidR="00EA0172">
        <w:rPr>
          <w:bCs/>
          <w:i/>
          <w:iCs/>
          <w:spacing w:val="-4"/>
          <w:sz w:val="28"/>
          <w:szCs w:val="28"/>
        </w:rPr>
        <w:br/>
      </w:r>
      <w:r w:rsidRPr="00B76355">
        <w:rPr>
          <w:bCs/>
          <w:i/>
          <w:iCs/>
          <w:spacing w:val="-4"/>
          <w:sz w:val="28"/>
          <w:szCs w:val="28"/>
        </w:rPr>
        <w:t>и санитарная очистка населенных пунктов, озеленение городов и др.</w:t>
      </w:r>
    </w:p>
    <w:p w:rsidR="001E6513" w:rsidRPr="00B76355" w:rsidRDefault="006B3665" w:rsidP="00B76355">
      <w:pPr>
        <w:pStyle w:val="Default"/>
        <w:ind w:firstLine="708"/>
        <w:jc w:val="both"/>
        <w:rPr>
          <w:bCs/>
          <w:color w:val="auto"/>
          <w:sz w:val="30"/>
          <w:szCs w:val="30"/>
        </w:rPr>
      </w:pPr>
      <w:r w:rsidRPr="00B76355">
        <w:rPr>
          <w:bCs/>
          <w:color w:val="auto"/>
          <w:sz w:val="30"/>
          <w:szCs w:val="30"/>
        </w:rPr>
        <w:t>С</w:t>
      </w:r>
      <w:r w:rsidR="00800720" w:rsidRPr="00B76355">
        <w:rPr>
          <w:bCs/>
          <w:color w:val="auto"/>
          <w:sz w:val="30"/>
          <w:szCs w:val="30"/>
        </w:rPr>
        <w:t xml:space="preserve">фера ЖКХ </w:t>
      </w:r>
      <w:r w:rsidRPr="00B76355">
        <w:rPr>
          <w:bCs/>
          <w:color w:val="auto"/>
          <w:sz w:val="30"/>
          <w:szCs w:val="30"/>
        </w:rPr>
        <w:t xml:space="preserve">традиционно </w:t>
      </w:r>
      <w:r w:rsidR="00800720" w:rsidRPr="00B76355">
        <w:rPr>
          <w:bCs/>
          <w:color w:val="auto"/>
          <w:sz w:val="30"/>
          <w:szCs w:val="30"/>
        </w:rPr>
        <w:t>находится на особом контроле Главы государства.</w:t>
      </w:r>
      <w:r w:rsidR="00EB04B3" w:rsidRPr="00B76355">
        <w:rPr>
          <w:bCs/>
          <w:color w:val="auto"/>
          <w:sz w:val="30"/>
          <w:szCs w:val="30"/>
        </w:rPr>
        <w:t xml:space="preserve"> </w:t>
      </w:r>
      <w:r w:rsidR="00455482">
        <w:rPr>
          <w:bCs/>
          <w:i/>
          <w:color w:val="auto"/>
          <w:sz w:val="30"/>
          <w:szCs w:val="30"/>
        </w:rPr>
        <w:t>”</w:t>
      </w:r>
      <w:r w:rsidR="00EB04B3" w:rsidRPr="00B76355">
        <w:rPr>
          <w:b/>
          <w:bCs/>
          <w:i/>
          <w:color w:val="auto"/>
          <w:sz w:val="30"/>
          <w:szCs w:val="30"/>
        </w:rPr>
        <w:t xml:space="preserve">Основным критерием эффективности работы нашего коммунального хозяйства является оценка со стороны рядового </w:t>
      </w:r>
      <w:r w:rsidR="00EB04B3" w:rsidRPr="00C22CAA">
        <w:rPr>
          <w:b/>
          <w:bCs/>
          <w:i/>
          <w:color w:val="auto"/>
          <w:spacing w:val="-6"/>
          <w:sz w:val="30"/>
          <w:szCs w:val="30"/>
        </w:rPr>
        <w:t>потребителя.</w:t>
      </w:r>
      <w:r w:rsidR="00EB04B3" w:rsidRPr="00C22CAA">
        <w:rPr>
          <w:bCs/>
          <w:i/>
          <w:color w:val="auto"/>
          <w:spacing w:val="-6"/>
          <w:sz w:val="30"/>
          <w:szCs w:val="30"/>
        </w:rPr>
        <w:t xml:space="preserve"> Мы все понимаем, что услуги ЖКХ </w:t>
      </w:r>
      <w:r w:rsidR="001E6513" w:rsidRPr="00C22CAA">
        <w:rPr>
          <w:bCs/>
          <w:i/>
          <w:color w:val="auto"/>
          <w:spacing w:val="-6"/>
          <w:sz w:val="30"/>
          <w:szCs w:val="30"/>
        </w:rPr>
        <w:t>–</w:t>
      </w:r>
      <w:r w:rsidR="00EB04B3" w:rsidRPr="00C22CAA">
        <w:rPr>
          <w:bCs/>
          <w:i/>
          <w:color w:val="auto"/>
          <w:spacing w:val="-6"/>
          <w:sz w:val="30"/>
          <w:szCs w:val="30"/>
        </w:rPr>
        <w:t xml:space="preserve"> основа качества жизни</w:t>
      </w:r>
      <w:r w:rsidR="00EB04B3" w:rsidRPr="00B76355">
        <w:rPr>
          <w:bCs/>
          <w:i/>
          <w:color w:val="auto"/>
          <w:sz w:val="30"/>
          <w:szCs w:val="30"/>
        </w:rPr>
        <w:t xml:space="preserve"> людей. Если в квартире у человека тепло, в кране хорошая вода, </w:t>
      </w:r>
      <w:r w:rsidR="00455482">
        <w:rPr>
          <w:bCs/>
          <w:i/>
          <w:color w:val="auto"/>
          <w:sz w:val="30"/>
          <w:szCs w:val="30"/>
        </w:rPr>
        <w:br/>
      </w:r>
      <w:r w:rsidR="00EB04B3" w:rsidRPr="00B76355">
        <w:rPr>
          <w:bCs/>
          <w:i/>
          <w:color w:val="auto"/>
          <w:sz w:val="30"/>
          <w:szCs w:val="30"/>
        </w:rPr>
        <w:t>в подъезде и во дворе порядок, то и слова в ваш адрес будут только положительные</w:t>
      </w:r>
      <w:r w:rsidR="00455482">
        <w:rPr>
          <w:bCs/>
          <w:i/>
          <w:color w:val="auto"/>
          <w:sz w:val="30"/>
          <w:szCs w:val="30"/>
        </w:rPr>
        <w:t>“</w:t>
      </w:r>
      <w:r w:rsidR="00EB04B3" w:rsidRPr="00B76355">
        <w:rPr>
          <w:bCs/>
          <w:color w:val="auto"/>
          <w:sz w:val="30"/>
          <w:szCs w:val="30"/>
        </w:rPr>
        <w:t xml:space="preserve">, – </w:t>
      </w:r>
      <w:r w:rsidR="008D0AC6" w:rsidRPr="00B76355">
        <w:rPr>
          <w:bCs/>
          <w:color w:val="auto"/>
          <w:sz w:val="30"/>
          <w:szCs w:val="30"/>
        </w:rPr>
        <w:t>особо отметил</w:t>
      </w:r>
      <w:r w:rsidR="007E2922" w:rsidRPr="00B76355">
        <w:rPr>
          <w:bCs/>
          <w:color w:val="auto"/>
          <w:sz w:val="30"/>
          <w:szCs w:val="30"/>
        </w:rPr>
        <w:t xml:space="preserve"> Президент Республики Беларусь</w:t>
      </w:r>
      <w:r w:rsidR="003F0931" w:rsidRPr="00B76355">
        <w:rPr>
          <w:bCs/>
          <w:color w:val="auto"/>
          <w:sz w:val="30"/>
          <w:szCs w:val="30"/>
        </w:rPr>
        <w:t xml:space="preserve"> </w:t>
      </w:r>
      <w:proofErr w:type="spellStart"/>
      <w:r w:rsidR="003F0931" w:rsidRPr="00B76355">
        <w:rPr>
          <w:b/>
          <w:bCs/>
          <w:color w:val="auto"/>
          <w:sz w:val="30"/>
          <w:szCs w:val="30"/>
        </w:rPr>
        <w:t>А.Г.Лукашенко</w:t>
      </w:r>
      <w:proofErr w:type="spellEnd"/>
      <w:r w:rsidR="003F0931" w:rsidRPr="00B76355">
        <w:rPr>
          <w:bCs/>
          <w:color w:val="auto"/>
          <w:sz w:val="30"/>
          <w:szCs w:val="30"/>
        </w:rPr>
        <w:t xml:space="preserve">, </w:t>
      </w:r>
      <w:r w:rsidR="00EE60AE" w:rsidRPr="00B76355">
        <w:rPr>
          <w:bCs/>
          <w:color w:val="auto"/>
          <w:sz w:val="30"/>
          <w:szCs w:val="30"/>
        </w:rPr>
        <w:t xml:space="preserve">на совещании по вопросам функционирования ЖКХ </w:t>
      </w:r>
      <w:r w:rsidR="00455482">
        <w:rPr>
          <w:bCs/>
          <w:color w:val="auto"/>
          <w:sz w:val="30"/>
          <w:szCs w:val="30"/>
        </w:rPr>
        <w:br/>
      </w:r>
      <w:r w:rsidR="00EE60AE" w:rsidRPr="00B76355">
        <w:rPr>
          <w:bCs/>
          <w:color w:val="auto"/>
          <w:sz w:val="30"/>
          <w:szCs w:val="30"/>
        </w:rPr>
        <w:t>5 апреля 2022 г.</w:t>
      </w:r>
    </w:p>
    <w:p w:rsidR="00053C56" w:rsidRPr="00B76355" w:rsidRDefault="00D867AB" w:rsidP="00B76355">
      <w:pPr>
        <w:spacing w:before="240"/>
        <w:jc w:val="center"/>
        <w:rPr>
          <w:b/>
          <w:bCs/>
          <w:sz w:val="30"/>
          <w:szCs w:val="30"/>
        </w:rPr>
      </w:pPr>
      <w:r>
        <w:rPr>
          <w:b/>
          <w:spacing w:val="-4"/>
          <w:sz w:val="30"/>
          <w:szCs w:val="30"/>
        </w:rPr>
        <w:t>1. НАПРАВЛЕНИЯ</w:t>
      </w:r>
      <w:r w:rsidR="008C04E5" w:rsidRPr="00B76355">
        <w:rPr>
          <w:b/>
          <w:spacing w:val="-4"/>
          <w:sz w:val="30"/>
          <w:szCs w:val="30"/>
        </w:rPr>
        <w:t xml:space="preserve"> РАЗВИТИЯ СИСТЕМЫ ЖКХ </w:t>
      </w:r>
      <w:r w:rsidR="008C04E5" w:rsidRPr="00B76355">
        <w:rPr>
          <w:b/>
          <w:spacing w:val="-4"/>
          <w:sz w:val="30"/>
          <w:szCs w:val="30"/>
        </w:rPr>
        <w:br/>
        <w:t>И МЕХАНИЗМЫ ЕЕ СОВЕРШЕНСТВОВАНИЯ</w:t>
      </w:r>
    </w:p>
    <w:p w:rsidR="0035683C" w:rsidRPr="00B76355" w:rsidRDefault="008C04E5" w:rsidP="00B76355">
      <w:pPr>
        <w:widowControl w:val="0"/>
        <w:spacing w:before="120"/>
        <w:ind w:firstLine="709"/>
        <w:jc w:val="both"/>
        <w:rPr>
          <w:b/>
          <w:bCs/>
          <w:sz w:val="30"/>
          <w:szCs w:val="30"/>
        </w:rPr>
      </w:pPr>
      <w:r w:rsidRPr="00B76355">
        <w:rPr>
          <w:b/>
          <w:bCs/>
          <w:sz w:val="30"/>
          <w:szCs w:val="30"/>
        </w:rPr>
        <w:t xml:space="preserve">1.1. </w:t>
      </w:r>
      <w:r w:rsidR="0035683C" w:rsidRPr="00B76355">
        <w:rPr>
          <w:b/>
          <w:bCs/>
          <w:sz w:val="30"/>
          <w:szCs w:val="30"/>
        </w:rPr>
        <w:t>Жилищный фонд, его содержание и эксплуатация</w:t>
      </w:r>
    </w:p>
    <w:p w:rsidR="009E2199" w:rsidRPr="00B76355" w:rsidRDefault="0035683C" w:rsidP="00B76355">
      <w:pPr>
        <w:widowControl w:val="0"/>
        <w:ind w:right="20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Жилищный фонд страны насчитывает свыше 1,5 млн. жилых домов общей площадью около</w:t>
      </w:r>
      <w:r w:rsidR="00D40C34" w:rsidRPr="00B76355">
        <w:rPr>
          <w:bCs/>
          <w:sz w:val="30"/>
          <w:szCs w:val="30"/>
        </w:rPr>
        <w:t xml:space="preserve"> </w:t>
      </w:r>
      <w:r w:rsidRPr="00B76355">
        <w:rPr>
          <w:bCs/>
          <w:sz w:val="30"/>
          <w:szCs w:val="30"/>
        </w:rPr>
        <w:t xml:space="preserve">267 млн. кв. м, в том числе около 170 млн. кв. м (64%) – в многоквартирных домах. В государственной собственности </w:t>
      </w:r>
      <w:r w:rsidRPr="00B76355">
        <w:rPr>
          <w:bCs/>
          <w:sz w:val="30"/>
          <w:szCs w:val="30"/>
        </w:rPr>
        <w:lastRenderedPageBreak/>
        <w:t>находится менее 6% жилой недвижимости, остальные 94% – частная собственность граждан и юридических лиц.</w:t>
      </w:r>
      <w:r w:rsidR="00D40C34" w:rsidRPr="00B76355">
        <w:rPr>
          <w:bCs/>
          <w:sz w:val="30"/>
          <w:szCs w:val="30"/>
        </w:rPr>
        <w:t xml:space="preserve"> </w:t>
      </w:r>
    </w:p>
    <w:p w:rsidR="00D867AB" w:rsidRPr="00D867AB" w:rsidRDefault="00D867AB" w:rsidP="00702D83">
      <w:pPr>
        <w:widowControl w:val="0"/>
        <w:spacing w:before="120"/>
        <w:ind w:right="23" w:firstLine="709"/>
        <w:jc w:val="both"/>
        <w:rPr>
          <w:i/>
          <w:sz w:val="32"/>
          <w:szCs w:val="32"/>
        </w:rPr>
      </w:pPr>
      <w:r w:rsidRPr="00B76355">
        <w:rPr>
          <w:b/>
          <w:i/>
          <w:spacing w:val="-4"/>
          <w:sz w:val="32"/>
          <w:szCs w:val="32"/>
        </w:rPr>
        <w:t xml:space="preserve">Вниманию </w:t>
      </w:r>
      <w:proofErr w:type="gramStart"/>
      <w:r w:rsidRPr="00B76355">
        <w:rPr>
          <w:b/>
          <w:i/>
          <w:spacing w:val="-4"/>
          <w:sz w:val="32"/>
          <w:szCs w:val="32"/>
        </w:rPr>
        <w:t>выступающих</w:t>
      </w:r>
      <w:proofErr w:type="gramEnd"/>
      <w:r w:rsidRPr="00B76355">
        <w:rPr>
          <w:b/>
          <w:i/>
          <w:spacing w:val="-4"/>
          <w:sz w:val="32"/>
          <w:szCs w:val="32"/>
        </w:rPr>
        <w:t xml:space="preserve">: </w:t>
      </w:r>
      <w:r w:rsidRPr="00B76355">
        <w:rPr>
          <w:i/>
          <w:spacing w:val="-4"/>
          <w:sz w:val="32"/>
          <w:szCs w:val="32"/>
        </w:rPr>
        <w:t>здесь и далее ц</w:t>
      </w:r>
      <w:r w:rsidRPr="00B76355">
        <w:rPr>
          <w:i/>
          <w:sz w:val="32"/>
          <w:szCs w:val="32"/>
        </w:rPr>
        <w:t xml:space="preserve">елесообразно приводить соответствующие сведения и примеры применительно </w:t>
      </w:r>
      <w:r w:rsidR="00455482">
        <w:rPr>
          <w:i/>
          <w:sz w:val="32"/>
          <w:szCs w:val="32"/>
        </w:rPr>
        <w:br/>
      </w:r>
      <w:r w:rsidRPr="00B76355">
        <w:rPr>
          <w:i/>
          <w:sz w:val="32"/>
          <w:szCs w:val="32"/>
        </w:rPr>
        <w:t>к конкретному региону, территории, населенному пункту.</w:t>
      </w:r>
    </w:p>
    <w:p w:rsidR="00D867AB" w:rsidRPr="00D867AB" w:rsidRDefault="00EE60AE" w:rsidP="00702D83">
      <w:pPr>
        <w:widowControl w:val="0"/>
        <w:spacing w:before="12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К</w:t>
      </w:r>
      <w:r w:rsidR="00CF2954" w:rsidRPr="00B76355">
        <w:rPr>
          <w:bCs/>
          <w:sz w:val="30"/>
          <w:szCs w:val="30"/>
        </w:rPr>
        <w:t>аждый человек отдает предпочтение у</w:t>
      </w:r>
      <w:r w:rsidR="0035683C" w:rsidRPr="00B76355">
        <w:rPr>
          <w:bCs/>
          <w:sz w:val="30"/>
          <w:szCs w:val="30"/>
        </w:rPr>
        <w:t>ют</w:t>
      </w:r>
      <w:r w:rsidR="00CF2954" w:rsidRPr="00B76355">
        <w:rPr>
          <w:bCs/>
          <w:sz w:val="30"/>
          <w:szCs w:val="30"/>
        </w:rPr>
        <w:t>ным</w:t>
      </w:r>
      <w:r w:rsidR="0035683C" w:rsidRPr="00B76355">
        <w:rPr>
          <w:bCs/>
          <w:sz w:val="30"/>
          <w:szCs w:val="30"/>
        </w:rPr>
        <w:t xml:space="preserve"> и комфортны</w:t>
      </w:r>
      <w:r w:rsidR="00CF2954" w:rsidRPr="00B76355">
        <w:rPr>
          <w:bCs/>
          <w:sz w:val="30"/>
          <w:szCs w:val="30"/>
        </w:rPr>
        <w:t>м</w:t>
      </w:r>
      <w:r w:rsidR="0035683C" w:rsidRPr="00B76355">
        <w:rPr>
          <w:bCs/>
          <w:sz w:val="30"/>
          <w:szCs w:val="30"/>
        </w:rPr>
        <w:t xml:space="preserve"> условия</w:t>
      </w:r>
      <w:r w:rsidR="00CF2954" w:rsidRPr="00B76355">
        <w:rPr>
          <w:bCs/>
          <w:sz w:val="30"/>
          <w:szCs w:val="30"/>
        </w:rPr>
        <w:t>м</w:t>
      </w:r>
      <w:r w:rsidR="0035683C" w:rsidRPr="00B76355">
        <w:rPr>
          <w:bCs/>
          <w:sz w:val="30"/>
          <w:szCs w:val="30"/>
        </w:rPr>
        <w:t xml:space="preserve"> проживания</w:t>
      </w:r>
      <w:r w:rsidR="009F5023" w:rsidRPr="00B76355">
        <w:rPr>
          <w:bCs/>
          <w:sz w:val="30"/>
          <w:szCs w:val="30"/>
        </w:rPr>
        <w:t>.</w:t>
      </w:r>
      <w:r w:rsidR="00CF2954" w:rsidRPr="00B76355">
        <w:rPr>
          <w:bCs/>
          <w:sz w:val="30"/>
          <w:szCs w:val="30"/>
        </w:rPr>
        <w:t xml:space="preserve"> </w:t>
      </w:r>
      <w:r w:rsidR="009F5023" w:rsidRPr="00B76355">
        <w:rPr>
          <w:bCs/>
          <w:sz w:val="30"/>
          <w:szCs w:val="30"/>
        </w:rPr>
        <w:t>П</w:t>
      </w:r>
      <w:r w:rsidR="0035683C" w:rsidRPr="00B76355">
        <w:rPr>
          <w:bCs/>
          <w:sz w:val="30"/>
          <w:szCs w:val="30"/>
        </w:rPr>
        <w:t>редоставлени</w:t>
      </w:r>
      <w:r w:rsidR="00BF317E" w:rsidRPr="00B76355">
        <w:rPr>
          <w:bCs/>
          <w:sz w:val="30"/>
          <w:szCs w:val="30"/>
        </w:rPr>
        <w:t>е</w:t>
      </w:r>
      <w:r w:rsidR="0035683C" w:rsidRPr="00B76355">
        <w:rPr>
          <w:bCs/>
          <w:sz w:val="30"/>
          <w:szCs w:val="30"/>
        </w:rPr>
        <w:t xml:space="preserve"> таких условий лежит на жилищно</w:t>
      </w:r>
      <w:r w:rsidR="0006414F" w:rsidRPr="00B76355">
        <w:rPr>
          <w:bCs/>
          <w:sz w:val="30"/>
          <w:szCs w:val="30"/>
        </w:rPr>
        <w:t>-</w:t>
      </w:r>
      <w:r w:rsidR="0035683C" w:rsidRPr="00B76355">
        <w:rPr>
          <w:bCs/>
          <w:sz w:val="30"/>
          <w:szCs w:val="30"/>
        </w:rPr>
        <w:t>эксплуатационных службах, в чьи непосредственные обязанности входит содержание жилфонда.</w:t>
      </w:r>
      <w:r w:rsidR="00807569" w:rsidRPr="00B76355">
        <w:rPr>
          <w:bCs/>
          <w:sz w:val="30"/>
          <w:szCs w:val="30"/>
        </w:rPr>
        <w:t xml:space="preserve"> </w:t>
      </w:r>
      <w:r w:rsidR="00D867AB" w:rsidRPr="00B76355">
        <w:rPr>
          <w:b/>
          <w:bCs/>
          <w:spacing w:val="-6"/>
          <w:sz w:val="30"/>
          <w:szCs w:val="30"/>
        </w:rPr>
        <w:t xml:space="preserve">В Беларуси проводится единая политика </w:t>
      </w:r>
      <w:r w:rsidR="00455482">
        <w:rPr>
          <w:b/>
          <w:bCs/>
          <w:spacing w:val="-6"/>
          <w:sz w:val="30"/>
          <w:szCs w:val="30"/>
        </w:rPr>
        <w:br/>
      </w:r>
      <w:r w:rsidR="00D867AB" w:rsidRPr="00B76355">
        <w:rPr>
          <w:b/>
          <w:bCs/>
          <w:spacing w:val="-6"/>
          <w:sz w:val="30"/>
          <w:szCs w:val="30"/>
        </w:rPr>
        <w:t>в отношении эксплуатации жилищного фонда</w:t>
      </w:r>
      <w:r w:rsidR="00D867AB" w:rsidRPr="00B76355">
        <w:rPr>
          <w:bCs/>
          <w:sz w:val="30"/>
          <w:szCs w:val="30"/>
        </w:rPr>
        <w:t xml:space="preserve"> независимо от форм собственности организаций ЖКХ.</w:t>
      </w:r>
      <w:r w:rsidR="00D867AB" w:rsidRPr="00D867AB">
        <w:rPr>
          <w:bCs/>
          <w:sz w:val="30"/>
          <w:szCs w:val="30"/>
        </w:rPr>
        <w:t xml:space="preserve"> </w:t>
      </w:r>
    </w:p>
    <w:p w:rsidR="0035683C" w:rsidRPr="00B76355" w:rsidRDefault="009F5023" w:rsidP="00D867AB">
      <w:pPr>
        <w:widowControl w:val="0"/>
        <w:ind w:right="20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Результатом п</w:t>
      </w:r>
      <w:r w:rsidR="00807569" w:rsidRPr="00B76355">
        <w:rPr>
          <w:bCs/>
          <w:sz w:val="30"/>
          <w:szCs w:val="30"/>
        </w:rPr>
        <w:t>роведени</w:t>
      </w:r>
      <w:r w:rsidRPr="00B76355">
        <w:rPr>
          <w:bCs/>
          <w:sz w:val="30"/>
          <w:szCs w:val="30"/>
        </w:rPr>
        <w:t>я</w:t>
      </w:r>
      <w:r w:rsidR="0035683C" w:rsidRPr="00B76355">
        <w:rPr>
          <w:bCs/>
          <w:sz w:val="30"/>
          <w:szCs w:val="30"/>
        </w:rPr>
        <w:t xml:space="preserve"> последовательной политик</w:t>
      </w:r>
      <w:r w:rsidR="008E726D" w:rsidRPr="00B76355">
        <w:rPr>
          <w:bCs/>
          <w:sz w:val="30"/>
          <w:szCs w:val="30"/>
        </w:rPr>
        <w:t>и</w:t>
      </w:r>
      <w:r w:rsidR="0035683C" w:rsidRPr="00B76355">
        <w:rPr>
          <w:bCs/>
          <w:sz w:val="30"/>
          <w:szCs w:val="30"/>
        </w:rPr>
        <w:t xml:space="preserve"> в </w:t>
      </w:r>
      <w:r w:rsidR="009E2199" w:rsidRPr="00B76355">
        <w:rPr>
          <w:bCs/>
          <w:sz w:val="30"/>
          <w:szCs w:val="30"/>
        </w:rPr>
        <w:t>области</w:t>
      </w:r>
      <w:r w:rsidR="0035683C" w:rsidRPr="00B76355">
        <w:rPr>
          <w:bCs/>
          <w:sz w:val="30"/>
          <w:szCs w:val="30"/>
        </w:rPr>
        <w:t xml:space="preserve"> эксплуатации жилищного фонда </w:t>
      </w:r>
      <w:r w:rsidRPr="00B76355">
        <w:rPr>
          <w:bCs/>
          <w:sz w:val="30"/>
          <w:szCs w:val="30"/>
        </w:rPr>
        <w:t>является</w:t>
      </w:r>
      <w:r w:rsidR="002C0998" w:rsidRPr="00B76355">
        <w:rPr>
          <w:bCs/>
          <w:sz w:val="30"/>
          <w:szCs w:val="30"/>
        </w:rPr>
        <w:t xml:space="preserve"> </w:t>
      </w:r>
      <w:r w:rsidR="002C0998" w:rsidRPr="00B76355">
        <w:rPr>
          <w:b/>
          <w:bCs/>
          <w:sz w:val="30"/>
          <w:szCs w:val="30"/>
        </w:rPr>
        <w:t>крайне низк</w:t>
      </w:r>
      <w:r w:rsidRPr="00B76355">
        <w:rPr>
          <w:b/>
          <w:bCs/>
          <w:sz w:val="30"/>
          <w:szCs w:val="30"/>
        </w:rPr>
        <w:t>ая</w:t>
      </w:r>
      <w:r w:rsidR="002C0998" w:rsidRPr="00B76355">
        <w:rPr>
          <w:b/>
          <w:bCs/>
          <w:sz w:val="30"/>
          <w:szCs w:val="30"/>
        </w:rPr>
        <w:t xml:space="preserve"> </w:t>
      </w:r>
      <w:r w:rsidR="00E05AF3" w:rsidRPr="00B76355">
        <w:rPr>
          <w:b/>
          <w:bCs/>
          <w:sz w:val="30"/>
          <w:szCs w:val="30"/>
        </w:rPr>
        <w:t xml:space="preserve">площадь ветхих и аварийных жилых домов </w:t>
      </w:r>
      <w:r w:rsidR="002C0998" w:rsidRPr="00B76355">
        <w:rPr>
          <w:bCs/>
          <w:sz w:val="30"/>
          <w:szCs w:val="30"/>
        </w:rPr>
        <w:t>(</w:t>
      </w:r>
      <w:r w:rsidR="0035683C" w:rsidRPr="00B76355">
        <w:rPr>
          <w:bCs/>
          <w:sz w:val="30"/>
          <w:szCs w:val="30"/>
        </w:rPr>
        <w:t>не превышает 0,1% от общей площади жилья</w:t>
      </w:r>
      <w:r w:rsidR="002C0998" w:rsidRPr="00B76355">
        <w:rPr>
          <w:bCs/>
          <w:sz w:val="30"/>
          <w:szCs w:val="30"/>
        </w:rPr>
        <w:t>)</w:t>
      </w:r>
      <w:r w:rsidR="0035683C" w:rsidRPr="00B76355">
        <w:rPr>
          <w:bCs/>
          <w:sz w:val="30"/>
          <w:szCs w:val="30"/>
        </w:rPr>
        <w:t>.</w:t>
      </w:r>
      <w:r w:rsidR="00035C61" w:rsidRPr="00B76355">
        <w:rPr>
          <w:bCs/>
          <w:sz w:val="30"/>
          <w:szCs w:val="30"/>
        </w:rPr>
        <w:t xml:space="preserve"> Более того, </w:t>
      </w:r>
      <w:r w:rsidR="00035C61" w:rsidRPr="00B76355">
        <w:rPr>
          <w:b/>
          <w:bCs/>
          <w:sz w:val="30"/>
          <w:szCs w:val="30"/>
        </w:rPr>
        <w:t xml:space="preserve">ежегодно увеличиваются объемы ввода жилья после капитального ремонта </w:t>
      </w:r>
      <w:r w:rsidR="00035C61" w:rsidRPr="00B76355">
        <w:rPr>
          <w:bCs/>
          <w:sz w:val="30"/>
          <w:szCs w:val="30"/>
        </w:rPr>
        <w:t>в целях</w:t>
      </w:r>
      <w:r w:rsidR="0035683C" w:rsidRPr="00B76355">
        <w:rPr>
          <w:bCs/>
          <w:sz w:val="30"/>
          <w:szCs w:val="30"/>
        </w:rPr>
        <w:t xml:space="preserve"> </w:t>
      </w:r>
      <w:r w:rsidR="00ED6345" w:rsidRPr="00B76355">
        <w:rPr>
          <w:bCs/>
          <w:sz w:val="30"/>
          <w:szCs w:val="30"/>
        </w:rPr>
        <w:t>улучшения эксплуатационных показателей</w:t>
      </w:r>
      <w:r w:rsidR="0035683C" w:rsidRPr="00B76355">
        <w:rPr>
          <w:bCs/>
          <w:sz w:val="30"/>
          <w:szCs w:val="30"/>
        </w:rPr>
        <w:t xml:space="preserve"> жилфонда</w:t>
      </w:r>
      <w:r w:rsidR="00E05AF3" w:rsidRPr="00B76355">
        <w:rPr>
          <w:bCs/>
          <w:sz w:val="30"/>
          <w:szCs w:val="30"/>
        </w:rPr>
        <w:t>.</w:t>
      </w:r>
    </w:p>
    <w:p w:rsidR="00EE60AE" w:rsidRPr="00B76355" w:rsidRDefault="00EE60AE" w:rsidP="00B76355">
      <w:pPr>
        <w:widowControl w:val="0"/>
        <w:spacing w:before="120" w:line="280" w:lineRule="exact"/>
        <w:jc w:val="both"/>
        <w:rPr>
          <w:b/>
          <w:bCs/>
          <w:i/>
          <w:iCs/>
          <w:sz w:val="28"/>
          <w:szCs w:val="28"/>
        </w:rPr>
      </w:pPr>
      <w:proofErr w:type="spellStart"/>
      <w:r w:rsidRPr="00B76355">
        <w:rPr>
          <w:b/>
          <w:bCs/>
          <w:i/>
          <w:iCs/>
          <w:sz w:val="28"/>
          <w:szCs w:val="28"/>
        </w:rPr>
        <w:t>Справочно</w:t>
      </w:r>
      <w:proofErr w:type="spellEnd"/>
      <w:r w:rsidRPr="00B76355">
        <w:rPr>
          <w:b/>
          <w:bCs/>
          <w:i/>
          <w:iCs/>
          <w:sz w:val="28"/>
          <w:szCs w:val="28"/>
        </w:rPr>
        <w:t>:</w:t>
      </w:r>
    </w:p>
    <w:p w:rsidR="00EE60AE" w:rsidRPr="00B76355" w:rsidRDefault="00EE60AE" w:rsidP="00B76355">
      <w:pPr>
        <w:widowControl w:val="0"/>
        <w:spacing w:after="120" w:line="280" w:lineRule="exact"/>
        <w:ind w:left="709" w:right="23" w:firstLine="709"/>
        <w:jc w:val="both"/>
        <w:rPr>
          <w:bCs/>
          <w:i/>
          <w:iCs/>
          <w:sz w:val="28"/>
          <w:szCs w:val="28"/>
        </w:rPr>
      </w:pPr>
      <w:r w:rsidRPr="00B76355">
        <w:rPr>
          <w:bCs/>
          <w:i/>
          <w:iCs/>
          <w:sz w:val="28"/>
          <w:szCs w:val="28"/>
        </w:rPr>
        <w:t xml:space="preserve">С 2010 по 2021 год </w:t>
      </w:r>
      <w:r w:rsidRPr="00B76355">
        <w:rPr>
          <w:b/>
          <w:bCs/>
          <w:i/>
          <w:iCs/>
          <w:sz w:val="28"/>
          <w:szCs w:val="28"/>
        </w:rPr>
        <w:t>объемы ввода жилья после капитального ремонта увеличились более чем в 2 раза</w:t>
      </w:r>
      <w:r w:rsidRPr="00B76355">
        <w:rPr>
          <w:bCs/>
          <w:i/>
          <w:iCs/>
          <w:sz w:val="28"/>
          <w:szCs w:val="28"/>
        </w:rPr>
        <w:t xml:space="preserve"> (с 1,4 до 3,4 млн. кв. м), что позволило довести удельный уровень капремонта в 2021 году </w:t>
      </w:r>
      <w:proofErr w:type="gramStart"/>
      <w:r w:rsidRPr="00B76355">
        <w:rPr>
          <w:bCs/>
          <w:i/>
          <w:iCs/>
          <w:sz w:val="28"/>
          <w:szCs w:val="28"/>
        </w:rPr>
        <w:t>до</w:t>
      </w:r>
      <w:proofErr w:type="gramEnd"/>
      <w:r w:rsidRPr="00B76355">
        <w:rPr>
          <w:bCs/>
          <w:i/>
          <w:iCs/>
          <w:sz w:val="28"/>
          <w:szCs w:val="28"/>
        </w:rPr>
        <w:t xml:space="preserve"> 2,8% от обслуживаемой площади.</w:t>
      </w:r>
    </w:p>
    <w:p w:rsidR="0035683C" w:rsidRPr="00B76355" w:rsidRDefault="008F46D4" w:rsidP="00B76355">
      <w:pPr>
        <w:widowControl w:val="0"/>
        <w:ind w:right="20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 xml:space="preserve">В республике установлены </w:t>
      </w:r>
      <w:r w:rsidRPr="00B76355">
        <w:rPr>
          <w:b/>
          <w:bCs/>
          <w:sz w:val="30"/>
          <w:szCs w:val="30"/>
        </w:rPr>
        <w:t>е</w:t>
      </w:r>
      <w:r w:rsidR="0035683C" w:rsidRPr="00B76355">
        <w:rPr>
          <w:b/>
          <w:bCs/>
          <w:sz w:val="30"/>
          <w:szCs w:val="30"/>
        </w:rPr>
        <w:t>диные подходы к проведению, планированию и финансированию капитального ремонта</w:t>
      </w:r>
      <w:r w:rsidR="0035683C" w:rsidRPr="00B76355">
        <w:rPr>
          <w:bCs/>
          <w:sz w:val="30"/>
          <w:szCs w:val="30"/>
        </w:rPr>
        <w:t>, а также перечень видов работ, финансируемых за счет средств, направляемых на капитальный ремонт жил</w:t>
      </w:r>
      <w:r w:rsidRPr="00B76355">
        <w:rPr>
          <w:bCs/>
          <w:sz w:val="30"/>
          <w:szCs w:val="30"/>
        </w:rPr>
        <w:t>фонда</w:t>
      </w:r>
      <w:r w:rsidR="0035683C" w:rsidRPr="00B76355">
        <w:rPr>
          <w:bCs/>
          <w:sz w:val="30"/>
          <w:szCs w:val="30"/>
        </w:rPr>
        <w:t xml:space="preserve"> </w:t>
      </w:r>
      <w:r w:rsidRPr="00B76355">
        <w:rPr>
          <w:bCs/>
          <w:i/>
          <w:sz w:val="28"/>
          <w:szCs w:val="28"/>
        </w:rPr>
        <w:t>(</w:t>
      </w:r>
      <w:r w:rsidR="0035683C" w:rsidRPr="00B76355">
        <w:rPr>
          <w:bCs/>
          <w:i/>
          <w:sz w:val="28"/>
          <w:szCs w:val="28"/>
        </w:rPr>
        <w:t>постановление Совета Мини</w:t>
      </w:r>
      <w:r w:rsidR="009F5023" w:rsidRPr="00B76355">
        <w:rPr>
          <w:bCs/>
          <w:i/>
          <w:sz w:val="28"/>
          <w:szCs w:val="28"/>
        </w:rPr>
        <w:t xml:space="preserve">стров Республики Беларусь от 21 апреля </w:t>
      </w:r>
      <w:r w:rsidR="0035683C" w:rsidRPr="00B76355">
        <w:rPr>
          <w:bCs/>
          <w:i/>
          <w:sz w:val="28"/>
          <w:szCs w:val="28"/>
        </w:rPr>
        <w:t xml:space="preserve">2016 </w:t>
      </w:r>
      <w:r w:rsidR="009F5023" w:rsidRPr="00B76355">
        <w:rPr>
          <w:bCs/>
          <w:i/>
          <w:sz w:val="28"/>
          <w:szCs w:val="28"/>
        </w:rPr>
        <w:t xml:space="preserve">г. </w:t>
      </w:r>
      <w:r w:rsidR="0035683C" w:rsidRPr="00B76355">
        <w:rPr>
          <w:bCs/>
          <w:i/>
          <w:sz w:val="28"/>
          <w:szCs w:val="28"/>
        </w:rPr>
        <w:t>№ 324</w:t>
      </w:r>
      <w:r w:rsidRPr="00B76355">
        <w:rPr>
          <w:bCs/>
          <w:i/>
          <w:sz w:val="28"/>
          <w:szCs w:val="28"/>
        </w:rPr>
        <w:t>)</w:t>
      </w:r>
      <w:r w:rsidR="0035683C" w:rsidRPr="00B76355">
        <w:rPr>
          <w:bCs/>
          <w:sz w:val="30"/>
          <w:szCs w:val="30"/>
        </w:rPr>
        <w:t>.</w:t>
      </w:r>
    </w:p>
    <w:p w:rsidR="0035683C" w:rsidRPr="00B76355" w:rsidRDefault="00893123" w:rsidP="00B76355">
      <w:pPr>
        <w:widowControl w:val="0"/>
        <w:ind w:right="20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 xml:space="preserve">Необходимость проведения капитального ремонта определяется на основании обследования жилого дома и срока его службы. Списки нуждающихся в капитальном ремонте домов формируются местными исполнительными </w:t>
      </w:r>
      <w:r w:rsidR="00EE60AE" w:rsidRPr="00B76355">
        <w:rPr>
          <w:bCs/>
          <w:sz w:val="30"/>
          <w:szCs w:val="30"/>
        </w:rPr>
        <w:t>органами с перспективой на год,</w:t>
      </w:r>
      <w:r w:rsidRPr="00B76355">
        <w:rPr>
          <w:bCs/>
          <w:sz w:val="30"/>
          <w:szCs w:val="30"/>
        </w:rPr>
        <w:t xml:space="preserve"> на 5 лет</w:t>
      </w:r>
      <w:r w:rsidR="00EE60AE" w:rsidRPr="00B76355">
        <w:rPr>
          <w:bCs/>
          <w:sz w:val="30"/>
          <w:szCs w:val="30"/>
        </w:rPr>
        <w:t xml:space="preserve"> </w:t>
      </w:r>
      <w:r w:rsidR="00455482">
        <w:rPr>
          <w:bCs/>
          <w:sz w:val="30"/>
          <w:szCs w:val="30"/>
        </w:rPr>
        <w:br/>
      </w:r>
      <w:r w:rsidR="00EE60AE" w:rsidRPr="00B76355">
        <w:rPr>
          <w:bCs/>
          <w:sz w:val="30"/>
          <w:szCs w:val="30"/>
        </w:rPr>
        <w:t>и</w:t>
      </w:r>
      <w:r w:rsidRPr="00B76355">
        <w:rPr>
          <w:bCs/>
          <w:sz w:val="30"/>
          <w:szCs w:val="30"/>
        </w:rPr>
        <w:t xml:space="preserve"> размещаются в средствах массовой информации, на </w:t>
      </w:r>
      <w:r w:rsidR="00192C9C" w:rsidRPr="00B76355">
        <w:rPr>
          <w:bCs/>
          <w:sz w:val="30"/>
          <w:szCs w:val="30"/>
        </w:rPr>
        <w:t>интернет-</w:t>
      </w:r>
      <w:r w:rsidRPr="00B76355">
        <w:rPr>
          <w:bCs/>
          <w:sz w:val="30"/>
          <w:szCs w:val="30"/>
        </w:rPr>
        <w:t>сайтах исполнительных комитетов, местных администраций районов в городах.</w:t>
      </w:r>
    </w:p>
    <w:p w:rsidR="00075887" w:rsidRPr="00B76355" w:rsidRDefault="004A3845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О</w:t>
      </w:r>
      <w:r w:rsidR="0035683C" w:rsidRPr="00B76355">
        <w:rPr>
          <w:bCs/>
          <w:sz w:val="30"/>
          <w:szCs w:val="30"/>
        </w:rPr>
        <w:t xml:space="preserve">тчисления на капремонт </w:t>
      </w:r>
      <w:r w:rsidR="007E2922" w:rsidRPr="00B76355">
        <w:rPr>
          <w:bCs/>
          <w:sz w:val="30"/>
          <w:szCs w:val="30"/>
        </w:rPr>
        <w:t xml:space="preserve">жилфонда </w:t>
      </w:r>
      <w:r w:rsidR="0035683C" w:rsidRPr="00B76355">
        <w:rPr>
          <w:bCs/>
          <w:sz w:val="30"/>
          <w:szCs w:val="30"/>
        </w:rPr>
        <w:t xml:space="preserve">производят все без исключения жители многоквартирных домов </w:t>
      </w:r>
      <w:r w:rsidR="0035683C" w:rsidRPr="00B76355">
        <w:rPr>
          <w:bCs/>
          <w:i/>
          <w:sz w:val="28"/>
          <w:szCs w:val="28"/>
        </w:rPr>
        <w:t>(</w:t>
      </w:r>
      <w:r w:rsidR="00C7255D" w:rsidRPr="00B76355">
        <w:rPr>
          <w:bCs/>
          <w:i/>
          <w:sz w:val="28"/>
          <w:szCs w:val="28"/>
        </w:rPr>
        <w:t>на 1 ноября 2022 г.</w:t>
      </w:r>
      <w:r w:rsidR="0035683C" w:rsidRPr="00B76355">
        <w:rPr>
          <w:bCs/>
          <w:i/>
          <w:sz w:val="28"/>
          <w:szCs w:val="28"/>
        </w:rPr>
        <w:t xml:space="preserve"> тариф составляет 0,1958 руб</w:t>
      </w:r>
      <w:r w:rsidR="008B49BA" w:rsidRPr="00B76355">
        <w:rPr>
          <w:bCs/>
          <w:i/>
          <w:sz w:val="28"/>
          <w:szCs w:val="28"/>
        </w:rPr>
        <w:t xml:space="preserve">. за </w:t>
      </w:r>
      <w:r w:rsidR="001047B4" w:rsidRPr="00B76355">
        <w:rPr>
          <w:bCs/>
          <w:i/>
          <w:sz w:val="28"/>
          <w:szCs w:val="28"/>
        </w:rPr>
        <w:t xml:space="preserve">1 </w:t>
      </w:r>
      <w:r w:rsidR="0035683C" w:rsidRPr="00B76355">
        <w:rPr>
          <w:bCs/>
          <w:i/>
          <w:sz w:val="28"/>
          <w:szCs w:val="28"/>
        </w:rPr>
        <w:t>кв</w:t>
      </w:r>
      <w:r w:rsidR="008B49BA" w:rsidRPr="00B76355">
        <w:rPr>
          <w:bCs/>
          <w:i/>
          <w:sz w:val="28"/>
          <w:szCs w:val="28"/>
        </w:rPr>
        <w:t>.</w:t>
      </w:r>
      <w:r w:rsidR="0035683C" w:rsidRPr="00B76355">
        <w:rPr>
          <w:bCs/>
          <w:i/>
          <w:sz w:val="28"/>
          <w:szCs w:val="28"/>
        </w:rPr>
        <w:t xml:space="preserve"> м ежемесячно)</w:t>
      </w:r>
      <w:r w:rsidR="0035683C" w:rsidRPr="00B76355">
        <w:rPr>
          <w:bCs/>
          <w:sz w:val="30"/>
          <w:szCs w:val="30"/>
        </w:rPr>
        <w:t xml:space="preserve">. </w:t>
      </w:r>
    </w:p>
    <w:p w:rsidR="0035683C" w:rsidRPr="00B76355" w:rsidRDefault="00D867AB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Белорусское государство оказывает поддержку гражданам путем</w:t>
      </w:r>
      <w:r w:rsidR="00363DE3" w:rsidRPr="00B76355">
        <w:rPr>
          <w:bCs/>
          <w:sz w:val="30"/>
          <w:szCs w:val="30"/>
        </w:rPr>
        <w:t xml:space="preserve"> субсидирования данного вида услуг: </w:t>
      </w:r>
      <w:r w:rsidR="00363DE3" w:rsidRPr="00B76355">
        <w:rPr>
          <w:b/>
          <w:bCs/>
          <w:sz w:val="30"/>
          <w:szCs w:val="30"/>
        </w:rPr>
        <w:t>за счет бюджетных сре</w:t>
      </w:r>
      <w:proofErr w:type="gramStart"/>
      <w:r w:rsidR="00363DE3" w:rsidRPr="00B76355">
        <w:rPr>
          <w:b/>
          <w:bCs/>
          <w:sz w:val="30"/>
          <w:szCs w:val="30"/>
        </w:rPr>
        <w:t xml:space="preserve">дств </w:t>
      </w:r>
      <w:r w:rsidR="0035683C" w:rsidRPr="00B76355">
        <w:rPr>
          <w:b/>
          <w:bCs/>
          <w:sz w:val="30"/>
          <w:szCs w:val="30"/>
        </w:rPr>
        <w:t>пр</w:t>
      </w:r>
      <w:proofErr w:type="gramEnd"/>
      <w:r w:rsidR="0035683C" w:rsidRPr="00B76355">
        <w:rPr>
          <w:b/>
          <w:bCs/>
          <w:sz w:val="30"/>
          <w:szCs w:val="30"/>
        </w:rPr>
        <w:t xml:space="preserve">едусмотрены механизмы реализации </w:t>
      </w:r>
      <w:proofErr w:type="spellStart"/>
      <w:r w:rsidR="0035683C" w:rsidRPr="00B76355">
        <w:rPr>
          <w:b/>
          <w:bCs/>
          <w:sz w:val="30"/>
          <w:szCs w:val="30"/>
        </w:rPr>
        <w:t>энергоэффективных</w:t>
      </w:r>
      <w:proofErr w:type="spellEnd"/>
      <w:r w:rsidR="0035683C" w:rsidRPr="00B76355">
        <w:rPr>
          <w:b/>
          <w:bCs/>
          <w:sz w:val="30"/>
          <w:szCs w:val="30"/>
        </w:rPr>
        <w:t xml:space="preserve"> мероприятий в жилищном фонде</w:t>
      </w:r>
      <w:r w:rsidR="00BF2336" w:rsidRPr="00B76355">
        <w:rPr>
          <w:b/>
          <w:bCs/>
          <w:sz w:val="30"/>
          <w:szCs w:val="30"/>
        </w:rPr>
        <w:t xml:space="preserve"> </w:t>
      </w:r>
      <w:r w:rsidR="00BF2336" w:rsidRPr="00B76355">
        <w:rPr>
          <w:bCs/>
          <w:i/>
          <w:sz w:val="28"/>
          <w:szCs w:val="28"/>
        </w:rPr>
        <w:t>(утепление фасада жилого дома, установка счетчиков тепла, замена системы отопления)</w:t>
      </w:r>
      <w:r w:rsidR="0035683C" w:rsidRPr="00B76355">
        <w:rPr>
          <w:bCs/>
          <w:sz w:val="30"/>
          <w:szCs w:val="30"/>
        </w:rPr>
        <w:t xml:space="preserve"> с последующим </w:t>
      </w:r>
      <w:r w:rsidR="0035683C" w:rsidRPr="00B76355">
        <w:rPr>
          <w:bCs/>
          <w:sz w:val="30"/>
          <w:szCs w:val="30"/>
        </w:rPr>
        <w:lastRenderedPageBreak/>
        <w:t xml:space="preserve">возмещением собственниками жилых помещений </w:t>
      </w:r>
      <w:r w:rsidR="00D83B67" w:rsidRPr="00B76355">
        <w:rPr>
          <w:bCs/>
          <w:sz w:val="30"/>
          <w:szCs w:val="30"/>
        </w:rPr>
        <w:t xml:space="preserve">части стоимости </w:t>
      </w:r>
      <w:r w:rsidR="00D83B67" w:rsidRPr="00C22CAA">
        <w:rPr>
          <w:bCs/>
          <w:spacing w:val="-4"/>
          <w:sz w:val="30"/>
          <w:szCs w:val="30"/>
        </w:rPr>
        <w:t>мероприятий (до 50%)</w:t>
      </w:r>
      <w:r w:rsidR="0035683C" w:rsidRPr="00C22CAA">
        <w:rPr>
          <w:bCs/>
          <w:spacing w:val="-4"/>
          <w:sz w:val="30"/>
          <w:szCs w:val="30"/>
        </w:rPr>
        <w:t xml:space="preserve"> в течение</w:t>
      </w:r>
      <w:r w:rsidR="007E2922" w:rsidRPr="00C22CAA">
        <w:rPr>
          <w:bCs/>
          <w:spacing w:val="-4"/>
          <w:sz w:val="30"/>
          <w:szCs w:val="30"/>
        </w:rPr>
        <w:t xml:space="preserve"> </w:t>
      </w:r>
      <w:r w:rsidR="0035683C" w:rsidRPr="00C22CAA">
        <w:rPr>
          <w:bCs/>
          <w:spacing w:val="-4"/>
          <w:sz w:val="30"/>
          <w:szCs w:val="30"/>
        </w:rPr>
        <w:t>10 лет</w:t>
      </w:r>
      <w:r w:rsidR="00D83B67" w:rsidRPr="00C22CAA">
        <w:rPr>
          <w:bCs/>
          <w:spacing w:val="-4"/>
          <w:sz w:val="30"/>
          <w:szCs w:val="30"/>
        </w:rPr>
        <w:t xml:space="preserve"> равными ежемесячными платежами.</w:t>
      </w:r>
    </w:p>
    <w:p w:rsidR="005169E5" w:rsidRPr="00B76355" w:rsidRDefault="005169E5" w:rsidP="00B76355">
      <w:pPr>
        <w:widowControl w:val="0"/>
        <w:spacing w:before="120" w:line="280" w:lineRule="exact"/>
        <w:ind w:right="23"/>
        <w:jc w:val="both"/>
        <w:rPr>
          <w:b/>
          <w:bCs/>
          <w:i/>
          <w:sz w:val="28"/>
          <w:szCs w:val="28"/>
        </w:rPr>
      </w:pPr>
      <w:proofErr w:type="spellStart"/>
      <w:r w:rsidRPr="00B76355">
        <w:rPr>
          <w:b/>
          <w:bCs/>
          <w:i/>
          <w:sz w:val="28"/>
          <w:szCs w:val="28"/>
        </w:rPr>
        <w:t>Справочно</w:t>
      </w:r>
      <w:proofErr w:type="spellEnd"/>
      <w:r w:rsidR="00F67383" w:rsidRPr="00B76355">
        <w:rPr>
          <w:b/>
          <w:bCs/>
          <w:i/>
          <w:sz w:val="28"/>
          <w:szCs w:val="28"/>
        </w:rPr>
        <w:t>:</w:t>
      </w:r>
    </w:p>
    <w:p w:rsidR="00702D83" w:rsidRDefault="005169E5" w:rsidP="00702D83">
      <w:pPr>
        <w:widowControl w:val="0"/>
        <w:spacing w:line="280" w:lineRule="exact"/>
        <w:ind w:left="709" w:right="23" w:firstLine="709"/>
        <w:jc w:val="both"/>
        <w:rPr>
          <w:bCs/>
          <w:i/>
          <w:sz w:val="28"/>
          <w:szCs w:val="28"/>
        </w:rPr>
      </w:pPr>
      <w:r w:rsidRPr="00B76355">
        <w:rPr>
          <w:bCs/>
          <w:i/>
          <w:sz w:val="28"/>
          <w:szCs w:val="28"/>
        </w:rPr>
        <w:t>Тепловая модернизация 50</w:t>
      </w:r>
      <w:r w:rsidR="002E1EB5" w:rsidRPr="00B76355">
        <w:rPr>
          <w:bCs/>
          <w:i/>
          <w:sz w:val="28"/>
          <w:szCs w:val="28"/>
        </w:rPr>
        <w:t xml:space="preserve"> многоквартирных</w:t>
      </w:r>
      <w:r w:rsidRPr="00B76355">
        <w:rPr>
          <w:bCs/>
          <w:i/>
          <w:sz w:val="28"/>
          <w:szCs w:val="28"/>
        </w:rPr>
        <w:t xml:space="preserve"> домов приводит </w:t>
      </w:r>
      <w:r w:rsidR="00455482">
        <w:rPr>
          <w:bCs/>
          <w:i/>
          <w:sz w:val="28"/>
          <w:szCs w:val="28"/>
        </w:rPr>
        <w:br/>
      </w:r>
      <w:r w:rsidRPr="00B76355">
        <w:rPr>
          <w:bCs/>
          <w:i/>
          <w:sz w:val="28"/>
          <w:szCs w:val="28"/>
        </w:rPr>
        <w:t>к сокращению финансовых затрат на субсидирование оплаты тепловой энергии для населения из бюджета на 520 тыс. руб. ежегодно.</w:t>
      </w:r>
      <w:r w:rsidR="00D867AB" w:rsidRPr="00D867AB">
        <w:rPr>
          <w:bCs/>
          <w:i/>
          <w:sz w:val="28"/>
          <w:szCs w:val="28"/>
        </w:rPr>
        <w:t xml:space="preserve"> </w:t>
      </w:r>
    </w:p>
    <w:p w:rsidR="005169E5" w:rsidRPr="00B76355" w:rsidRDefault="00D867AB" w:rsidP="00702D83">
      <w:pPr>
        <w:widowControl w:val="0"/>
        <w:spacing w:after="120" w:line="280" w:lineRule="exact"/>
        <w:ind w:left="709" w:right="23" w:firstLine="709"/>
        <w:jc w:val="both"/>
        <w:rPr>
          <w:bCs/>
          <w:i/>
          <w:sz w:val="28"/>
          <w:szCs w:val="28"/>
        </w:rPr>
      </w:pPr>
      <w:r w:rsidRPr="00B76355">
        <w:rPr>
          <w:bCs/>
          <w:i/>
          <w:sz w:val="28"/>
          <w:szCs w:val="28"/>
        </w:rPr>
        <w:t>Например, в месяц отопительного периода потребление тепловой энергии двухкомнатной квартирой площадью 48 кв. м в среднем составляет 1 Гкал; после проведения тепловой модернизации – уменьшится на 30% и составит 0,7 Гкал. Экономия по субсидированному тарифу для населения составляет порядка 6,5 белорусских рублей.</w:t>
      </w:r>
    </w:p>
    <w:p w:rsidR="00BF2336" w:rsidRPr="00B76355" w:rsidRDefault="00937D0A" w:rsidP="00702D83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Это стало возможно благодаря положениям</w:t>
      </w:r>
      <w:r w:rsidR="00A471B1" w:rsidRPr="00B76355">
        <w:rPr>
          <w:bCs/>
          <w:sz w:val="30"/>
          <w:szCs w:val="30"/>
        </w:rPr>
        <w:t xml:space="preserve"> </w:t>
      </w:r>
      <w:r w:rsidR="00A471B1" w:rsidRPr="00B76355">
        <w:rPr>
          <w:b/>
          <w:bCs/>
          <w:sz w:val="30"/>
          <w:szCs w:val="30"/>
        </w:rPr>
        <w:t>Указа Президента Республики Беларусь от 4 сентября 2019</w:t>
      </w:r>
      <w:r w:rsidRPr="00B76355">
        <w:rPr>
          <w:b/>
          <w:bCs/>
          <w:sz w:val="30"/>
          <w:szCs w:val="30"/>
        </w:rPr>
        <w:t> </w:t>
      </w:r>
      <w:r w:rsidR="00A471B1" w:rsidRPr="00B76355">
        <w:rPr>
          <w:b/>
          <w:bCs/>
          <w:sz w:val="30"/>
          <w:szCs w:val="30"/>
        </w:rPr>
        <w:t>г. №</w:t>
      </w:r>
      <w:r w:rsidR="001047B4" w:rsidRPr="00B76355">
        <w:rPr>
          <w:b/>
          <w:bCs/>
          <w:sz w:val="30"/>
          <w:szCs w:val="30"/>
        </w:rPr>
        <w:t> </w:t>
      </w:r>
      <w:r w:rsidR="00A471B1" w:rsidRPr="00B76355">
        <w:rPr>
          <w:b/>
          <w:bCs/>
          <w:sz w:val="30"/>
          <w:szCs w:val="30"/>
        </w:rPr>
        <w:t xml:space="preserve">327 </w:t>
      </w:r>
      <w:r w:rsidR="00455482">
        <w:rPr>
          <w:b/>
          <w:bCs/>
          <w:sz w:val="30"/>
          <w:szCs w:val="30"/>
        </w:rPr>
        <w:t>”</w:t>
      </w:r>
      <w:r w:rsidR="00A471B1" w:rsidRPr="00B76355">
        <w:rPr>
          <w:b/>
          <w:bCs/>
          <w:sz w:val="30"/>
          <w:szCs w:val="30"/>
        </w:rPr>
        <w:t xml:space="preserve">О повышении </w:t>
      </w:r>
      <w:proofErr w:type="spellStart"/>
      <w:r w:rsidR="00A471B1" w:rsidRPr="00B76355">
        <w:rPr>
          <w:b/>
          <w:bCs/>
          <w:sz w:val="30"/>
          <w:szCs w:val="30"/>
        </w:rPr>
        <w:t>энергоэффективности</w:t>
      </w:r>
      <w:proofErr w:type="spellEnd"/>
      <w:r w:rsidR="00A471B1" w:rsidRPr="00B76355">
        <w:rPr>
          <w:b/>
          <w:bCs/>
          <w:sz w:val="30"/>
          <w:szCs w:val="30"/>
        </w:rPr>
        <w:t xml:space="preserve"> многоквартирных жилых домов</w:t>
      </w:r>
      <w:r w:rsidR="00455482">
        <w:rPr>
          <w:b/>
          <w:bCs/>
          <w:sz w:val="30"/>
          <w:szCs w:val="30"/>
        </w:rPr>
        <w:t>“</w:t>
      </w:r>
      <w:r w:rsidR="00401B01" w:rsidRPr="00B76355">
        <w:rPr>
          <w:b/>
          <w:bCs/>
          <w:sz w:val="30"/>
          <w:szCs w:val="30"/>
        </w:rPr>
        <w:t xml:space="preserve"> </w:t>
      </w:r>
      <w:r w:rsidR="00401B01" w:rsidRPr="00B76355">
        <w:rPr>
          <w:bCs/>
          <w:sz w:val="30"/>
          <w:szCs w:val="30"/>
        </w:rPr>
        <w:t>(далее – Указ</w:t>
      </w:r>
      <w:r w:rsidR="001047B4" w:rsidRPr="00B76355">
        <w:rPr>
          <w:bCs/>
          <w:sz w:val="30"/>
          <w:szCs w:val="30"/>
        </w:rPr>
        <w:t xml:space="preserve"> № 327</w:t>
      </w:r>
      <w:r w:rsidR="00401B01" w:rsidRPr="00B76355">
        <w:rPr>
          <w:bCs/>
          <w:sz w:val="30"/>
          <w:szCs w:val="30"/>
        </w:rPr>
        <w:t>)</w:t>
      </w:r>
      <w:r w:rsidR="00A471B1" w:rsidRPr="00B76355">
        <w:rPr>
          <w:bCs/>
          <w:sz w:val="30"/>
          <w:szCs w:val="30"/>
        </w:rPr>
        <w:t>, который устанавливает механизм снижения теплопотребления жилого дома, позволяет повысить комфортность проживания граждан и предоставляет гражданам финансовую поддержку.</w:t>
      </w:r>
    </w:p>
    <w:p w:rsidR="006F6845" w:rsidRPr="00B76355" w:rsidRDefault="006F6845" w:rsidP="00702D83">
      <w:pPr>
        <w:widowControl w:val="0"/>
        <w:ind w:right="23" w:firstLine="709"/>
        <w:jc w:val="both"/>
        <w:rPr>
          <w:bCs/>
          <w:sz w:val="30"/>
          <w:szCs w:val="30"/>
        </w:rPr>
      </w:pPr>
      <w:proofErr w:type="gramStart"/>
      <w:r w:rsidRPr="00B76355">
        <w:rPr>
          <w:bCs/>
          <w:sz w:val="30"/>
          <w:szCs w:val="30"/>
        </w:rPr>
        <w:t>Согласно Указа</w:t>
      </w:r>
      <w:proofErr w:type="gramEnd"/>
      <w:r w:rsidRPr="00B76355">
        <w:rPr>
          <w:bCs/>
          <w:sz w:val="30"/>
          <w:szCs w:val="30"/>
        </w:rPr>
        <w:t xml:space="preserve"> № 327, </w:t>
      </w:r>
      <w:r w:rsidRPr="00B76355">
        <w:rPr>
          <w:b/>
          <w:bCs/>
          <w:sz w:val="30"/>
          <w:szCs w:val="30"/>
        </w:rPr>
        <w:t>решение граждан</w:t>
      </w:r>
      <w:r w:rsidRPr="00B76355">
        <w:rPr>
          <w:bCs/>
          <w:sz w:val="30"/>
          <w:szCs w:val="30"/>
        </w:rPr>
        <w:t xml:space="preserve"> об участии в </w:t>
      </w:r>
      <w:proofErr w:type="spellStart"/>
      <w:r w:rsidRPr="00B76355">
        <w:rPr>
          <w:bCs/>
          <w:sz w:val="30"/>
          <w:szCs w:val="30"/>
        </w:rPr>
        <w:t>энерго</w:t>
      </w:r>
      <w:proofErr w:type="spellEnd"/>
      <w:r w:rsidR="005557B3" w:rsidRPr="00B76355">
        <w:rPr>
          <w:bCs/>
          <w:sz w:val="30"/>
          <w:szCs w:val="30"/>
        </w:rPr>
        <w:t>-</w:t>
      </w:r>
      <w:r w:rsidRPr="00B76355">
        <w:rPr>
          <w:bCs/>
          <w:spacing w:val="-8"/>
          <w:sz w:val="30"/>
          <w:szCs w:val="30"/>
        </w:rPr>
        <w:t xml:space="preserve">эффективных мероприятиях </w:t>
      </w:r>
      <w:r w:rsidRPr="00B76355">
        <w:rPr>
          <w:b/>
          <w:bCs/>
          <w:spacing w:val="-8"/>
          <w:sz w:val="30"/>
          <w:szCs w:val="30"/>
        </w:rPr>
        <w:t>является добровольным</w:t>
      </w:r>
      <w:r w:rsidRPr="00B76355">
        <w:rPr>
          <w:bCs/>
          <w:spacing w:val="-8"/>
          <w:sz w:val="30"/>
          <w:szCs w:val="30"/>
        </w:rPr>
        <w:t>, при этом собственники</w:t>
      </w:r>
      <w:r w:rsidRPr="00B76355">
        <w:rPr>
          <w:bCs/>
          <w:sz w:val="30"/>
          <w:szCs w:val="30"/>
        </w:rPr>
        <w:t xml:space="preserve"> сами выбирают необходимые виды работ из предлагаемого перечня.</w:t>
      </w:r>
    </w:p>
    <w:p w:rsidR="00035579" w:rsidRPr="00B76355" w:rsidRDefault="00035579" w:rsidP="00702D83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 xml:space="preserve">Указом </w:t>
      </w:r>
      <w:r w:rsidR="001047B4" w:rsidRPr="00B76355">
        <w:rPr>
          <w:bCs/>
          <w:sz w:val="30"/>
          <w:szCs w:val="30"/>
        </w:rPr>
        <w:t xml:space="preserve">№ 327 </w:t>
      </w:r>
      <w:r w:rsidRPr="00B76355">
        <w:rPr>
          <w:bCs/>
          <w:sz w:val="30"/>
          <w:szCs w:val="30"/>
        </w:rPr>
        <w:t xml:space="preserve">установлено, что все работы по реализации </w:t>
      </w:r>
      <w:proofErr w:type="spellStart"/>
      <w:r w:rsidRPr="00B76355">
        <w:rPr>
          <w:bCs/>
          <w:sz w:val="30"/>
          <w:szCs w:val="30"/>
        </w:rPr>
        <w:t>энергоэффективных</w:t>
      </w:r>
      <w:proofErr w:type="spellEnd"/>
      <w:r w:rsidRPr="00B76355">
        <w:rPr>
          <w:bCs/>
          <w:sz w:val="30"/>
          <w:szCs w:val="30"/>
        </w:rPr>
        <w:t xml:space="preserve"> мероприятий выполняются за счет бюджетных средств, а </w:t>
      </w:r>
      <w:r w:rsidRPr="00B76355">
        <w:rPr>
          <w:b/>
          <w:bCs/>
          <w:sz w:val="30"/>
          <w:szCs w:val="30"/>
        </w:rPr>
        <w:t xml:space="preserve">граждане </w:t>
      </w:r>
      <w:r w:rsidRPr="00B76355">
        <w:rPr>
          <w:bCs/>
          <w:sz w:val="30"/>
          <w:szCs w:val="30"/>
        </w:rPr>
        <w:t xml:space="preserve">(собственники) </w:t>
      </w:r>
      <w:r w:rsidRPr="00B76355">
        <w:rPr>
          <w:b/>
          <w:bCs/>
          <w:sz w:val="30"/>
          <w:szCs w:val="30"/>
        </w:rPr>
        <w:t>возмещают затраты только после их реализации</w:t>
      </w:r>
      <w:r w:rsidRPr="00B76355">
        <w:rPr>
          <w:bCs/>
          <w:sz w:val="30"/>
          <w:szCs w:val="30"/>
        </w:rPr>
        <w:t xml:space="preserve">. Размер возмещения определяется </w:t>
      </w:r>
      <w:r w:rsidRPr="00B76355">
        <w:rPr>
          <w:b/>
          <w:bCs/>
          <w:sz w:val="30"/>
          <w:szCs w:val="30"/>
        </w:rPr>
        <w:t>пропорционально доле</w:t>
      </w:r>
      <w:r w:rsidRPr="00B76355">
        <w:rPr>
          <w:bCs/>
          <w:sz w:val="30"/>
          <w:szCs w:val="30"/>
        </w:rPr>
        <w:t xml:space="preserve"> каждого </w:t>
      </w:r>
      <w:r w:rsidRPr="00B76355">
        <w:rPr>
          <w:b/>
          <w:bCs/>
          <w:sz w:val="30"/>
          <w:szCs w:val="30"/>
        </w:rPr>
        <w:t>собственника</w:t>
      </w:r>
      <w:r w:rsidRPr="00B76355">
        <w:rPr>
          <w:bCs/>
          <w:sz w:val="30"/>
          <w:szCs w:val="30"/>
        </w:rPr>
        <w:t xml:space="preserve"> в общей площади жилых или нежилых помещений.</w:t>
      </w:r>
    </w:p>
    <w:p w:rsidR="00737DDC" w:rsidRPr="00B76355" w:rsidRDefault="00737DDC" w:rsidP="00702D83">
      <w:pPr>
        <w:widowControl w:val="0"/>
        <w:ind w:right="23" w:firstLine="709"/>
        <w:jc w:val="both"/>
        <w:rPr>
          <w:b/>
          <w:bCs/>
          <w:sz w:val="30"/>
          <w:szCs w:val="30"/>
        </w:rPr>
      </w:pPr>
      <w:r w:rsidRPr="00B76355">
        <w:rPr>
          <w:bCs/>
          <w:sz w:val="30"/>
          <w:szCs w:val="30"/>
        </w:rPr>
        <w:t xml:space="preserve">Поскольку в нашей стране поддержка семьи является национальным </w:t>
      </w:r>
      <w:r w:rsidRPr="00C22CAA">
        <w:rPr>
          <w:bCs/>
          <w:spacing w:val="-6"/>
          <w:sz w:val="30"/>
          <w:szCs w:val="30"/>
        </w:rPr>
        <w:t>приоритетом,</w:t>
      </w:r>
      <w:r w:rsidRPr="00C22CAA">
        <w:rPr>
          <w:b/>
          <w:bCs/>
          <w:spacing w:val="-6"/>
          <w:sz w:val="30"/>
          <w:szCs w:val="30"/>
        </w:rPr>
        <w:t xml:space="preserve"> государство оплатит конкретной семье размер превышения</w:t>
      </w:r>
      <w:r w:rsidRPr="00B76355">
        <w:rPr>
          <w:bCs/>
          <w:sz w:val="30"/>
          <w:szCs w:val="30"/>
        </w:rPr>
        <w:t xml:space="preserve"> </w:t>
      </w:r>
      <w:r w:rsidRPr="00B76355">
        <w:rPr>
          <w:b/>
          <w:bCs/>
          <w:sz w:val="30"/>
          <w:szCs w:val="30"/>
        </w:rPr>
        <w:t>платы</w:t>
      </w:r>
      <w:r w:rsidRPr="00B76355">
        <w:rPr>
          <w:bCs/>
          <w:sz w:val="30"/>
          <w:szCs w:val="30"/>
        </w:rPr>
        <w:t xml:space="preserve"> за потребленные жилищно-коммунальные услуги (в пределах установленных норм)</w:t>
      </w:r>
      <w:r w:rsidRPr="00B76355">
        <w:rPr>
          <w:b/>
          <w:bCs/>
          <w:sz w:val="30"/>
          <w:szCs w:val="30"/>
        </w:rPr>
        <w:t xml:space="preserve"> </w:t>
      </w:r>
      <w:r w:rsidRPr="00B76355">
        <w:rPr>
          <w:bCs/>
          <w:sz w:val="30"/>
          <w:szCs w:val="30"/>
        </w:rPr>
        <w:t xml:space="preserve">с учетом платы за реализацию </w:t>
      </w:r>
      <w:proofErr w:type="spellStart"/>
      <w:r w:rsidRPr="00B76355">
        <w:rPr>
          <w:bCs/>
          <w:sz w:val="30"/>
          <w:szCs w:val="30"/>
        </w:rPr>
        <w:t>энергоэффективных</w:t>
      </w:r>
      <w:proofErr w:type="spellEnd"/>
      <w:r w:rsidRPr="00B76355">
        <w:rPr>
          <w:bCs/>
          <w:sz w:val="30"/>
          <w:szCs w:val="30"/>
        </w:rPr>
        <w:t xml:space="preserve"> мероприятий, </w:t>
      </w:r>
      <w:r w:rsidRPr="00B76355">
        <w:rPr>
          <w:b/>
          <w:bCs/>
          <w:sz w:val="30"/>
          <w:szCs w:val="30"/>
        </w:rPr>
        <w:t>если</w:t>
      </w:r>
      <w:r w:rsidRPr="00B76355">
        <w:rPr>
          <w:bCs/>
          <w:sz w:val="30"/>
          <w:szCs w:val="30"/>
        </w:rPr>
        <w:t xml:space="preserve"> </w:t>
      </w:r>
      <w:r w:rsidRPr="00B76355">
        <w:rPr>
          <w:b/>
          <w:bCs/>
          <w:sz w:val="30"/>
          <w:szCs w:val="30"/>
        </w:rPr>
        <w:t>плата будет превышать определенную долю в их совокупном доходе</w:t>
      </w:r>
      <w:r w:rsidRPr="00B76355">
        <w:rPr>
          <w:bCs/>
          <w:sz w:val="30"/>
          <w:szCs w:val="30"/>
        </w:rPr>
        <w:t xml:space="preserve"> </w:t>
      </w:r>
      <w:r w:rsidRPr="00B76355">
        <w:rPr>
          <w:bCs/>
          <w:i/>
          <w:sz w:val="30"/>
          <w:szCs w:val="30"/>
        </w:rPr>
        <w:t>(20% в городе или 15% в сельской местности)</w:t>
      </w:r>
      <w:r w:rsidRPr="00B76355">
        <w:rPr>
          <w:bCs/>
          <w:sz w:val="30"/>
          <w:szCs w:val="30"/>
        </w:rPr>
        <w:t>.</w:t>
      </w:r>
    </w:p>
    <w:p w:rsidR="0035683C" w:rsidRPr="00B76355" w:rsidRDefault="008C04E5" w:rsidP="00B76355">
      <w:pPr>
        <w:widowControl w:val="0"/>
        <w:spacing w:before="120"/>
        <w:ind w:right="23" w:firstLine="709"/>
        <w:jc w:val="both"/>
        <w:rPr>
          <w:b/>
          <w:bCs/>
          <w:sz w:val="30"/>
          <w:szCs w:val="30"/>
        </w:rPr>
      </w:pPr>
      <w:r w:rsidRPr="00B76355">
        <w:rPr>
          <w:b/>
          <w:bCs/>
          <w:sz w:val="30"/>
          <w:szCs w:val="30"/>
        </w:rPr>
        <w:t>1.</w:t>
      </w:r>
      <w:r w:rsidR="00013F5A" w:rsidRPr="00B76355">
        <w:rPr>
          <w:b/>
          <w:bCs/>
          <w:sz w:val="30"/>
          <w:szCs w:val="30"/>
        </w:rPr>
        <w:t>2</w:t>
      </w:r>
      <w:r w:rsidRPr="00B76355">
        <w:rPr>
          <w:b/>
          <w:bCs/>
          <w:sz w:val="30"/>
          <w:szCs w:val="30"/>
        </w:rPr>
        <w:t>. </w:t>
      </w:r>
      <w:r w:rsidR="0035683C" w:rsidRPr="00B76355">
        <w:rPr>
          <w:b/>
          <w:bCs/>
          <w:sz w:val="30"/>
          <w:szCs w:val="30"/>
        </w:rPr>
        <w:t>Развитие систем питьевого водоснабжения и водоотведения (к</w:t>
      </w:r>
      <w:r w:rsidR="00335E5D" w:rsidRPr="00B76355">
        <w:rPr>
          <w:b/>
          <w:bCs/>
          <w:sz w:val="30"/>
          <w:szCs w:val="30"/>
        </w:rPr>
        <w:t>анализации)</w:t>
      </w:r>
    </w:p>
    <w:p w:rsidR="00707CE7" w:rsidRPr="00B76355" w:rsidRDefault="00707CE7" w:rsidP="00B76355">
      <w:pPr>
        <w:widowControl w:val="0"/>
        <w:overflowPunct w:val="0"/>
        <w:ind w:firstLine="709"/>
        <w:jc w:val="both"/>
        <w:textAlignment w:val="baseline"/>
        <w:rPr>
          <w:rFonts w:eastAsia="Courier New"/>
          <w:sz w:val="30"/>
          <w:szCs w:val="30"/>
          <w:shd w:val="clear" w:color="auto" w:fill="FFFFFF"/>
        </w:rPr>
      </w:pPr>
      <w:r w:rsidRPr="00B76355">
        <w:rPr>
          <w:rFonts w:eastAsia="Courier New"/>
          <w:sz w:val="30"/>
          <w:szCs w:val="30"/>
          <w:shd w:val="clear" w:color="auto" w:fill="FFFFFF"/>
        </w:rPr>
        <w:t xml:space="preserve">Вопросы обеспечения населения </w:t>
      </w:r>
      <w:r w:rsidR="008C4B6C">
        <w:rPr>
          <w:rFonts w:eastAsia="Courier New"/>
          <w:sz w:val="30"/>
          <w:szCs w:val="30"/>
          <w:shd w:val="clear" w:color="auto" w:fill="FFFFFF"/>
        </w:rPr>
        <w:t>качественной</w:t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 питьевой водой являются </w:t>
      </w:r>
      <w:r w:rsidR="00703224" w:rsidRPr="00B76355">
        <w:rPr>
          <w:rFonts w:eastAsia="Courier New"/>
          <w:sz w:val="30"/>
          <w:szCs w:val="30"/>
          <w:shd w:val="clear" w:color="auto" w:fill="FFFFFF"/>
        </w:rPr>
        <w:t>одной из важнейших</w:t>
      </w:r>
      <w:r w:rsidR="00D867AB">
        <w:rPr>
          <w:rFonts w:eastAsia="Courier New"/>
          <w:sz w:val="30"/>
          <w:szCs w:val="30"/>
          <w:shd w:val="clear" w:color="auto" w:fill="FFFFFF"/>
        </w:rPr>
        <w:t xml:space="preserve"> задач</w:t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 </w:t>
      </w:r>
      <w:r w:rsidR="00447770" w:rsidRPr="00B76355">
        <w:rPr>
          <w:rFonts w:eastAsia="Courier New"/>
          <w:sz w:val="30"/>
          <w:szCs w:val="30"/>
          <w:shd w:val="clear" w:color="auto" w:fill="FFFFFF"/>
        </w:rPr>
        <w:t xml:space="preserve">белорусского </w:t>
      </w:r>
      <w:r w:rsidRPr="00B76355">
        <w:rPr>
          <w:rFonts w:eastAsia="Courier New"/>
          <w:sz w:val="30"/>
          <w:szCs w:val="30"/>
          <w:shd w:val="clear" w:color="auto" w:fill="FFFFFF"/>
        </w:rPr>
        <w:t>государства, решение котор</w:t>
      </w:r>
      <w:r w:rsidR="00792EE2" w:rsidRPr="00B76355">
        <w:rPr>
          <w:rFonts w:eastAsia="Courier New"/>
          <w:sz w:val="30"/>
          <w:szCs w:val="30"/>
          <w:shd w:val="clear" w:color="auto" w:fill="FFFFFF"/>
        </w:rPr>
        <w:t>ой</w:t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 напрямую влияет на улучшение жизни людей.</w:t>
      </w:r>
    </w:p>
    <w:p w:rsidR="001047B4" w:rsidRPr="00B76355" w:rsidRDefault="00864C06" w:rsidP="00B76355">
      <w:pPr>
        <w:widowControl w:val="0"/>
        <w:overflowPunct w:val="0"/>
        <w:ind w:firstLine="709"/>
        <w:jc w:val="both"/>
        <w:textAlignment w:val="baseline"/>
        <w:rPr>
          <w:rFonts w:eastAsia="Courier New"/>
          <w:sz w:val="30"/>
          <w:szCs w:val="30"/>
          <w:shd w:val="clear" w:color="auto" w:fill="FFFFFF"/>
        </w:rPr>
      </w:pPr>
      <w:r w:rsidRPr="00B76355">
        <w:rPr>
          <w:rFonts w:eastAsia="Courier New"/>
          <w:sz w:val="30"/>
          <w:szCs w:val="30"/>
          <w:shd w:val="clear" w:color="auto" w:fill="FFFFFF"/>
        </w:rPr>
        <w:t>Ощутимый результат принесли принятые Глав</w:t>
      </w:r>
      <w:r w:rsidR="001047B4" w:rsidRPr="00B76355">
        <w:rPr>
          <w:rFonts w:eastAsia="Courier New"/>
          <w:sz w:val="30"/>
          <w:szCs w:val="30"/>
          <w:shd w:val="clear" w:color="auto" w:fill="FFFFFF"/>
        </w:rPr>
        <w:t>ой</w:t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 государства решения по строительству сетей водоснабжения, водоотведения </w:t>
      </w:r>
      <w:r w:rsidR="00455482">
        <w:rPr>
          <w:rFonts w:eastAsia="Courier New"/>
          <w:sz w:val="30"/>
          <w:szCs w:val="30"/>
          <w:shd w:val="clear" w:color="auto" w:fill="FFFFFF"/>
        </w:rPr>
        <w:br/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в существующей индивидуальной застройке. </w:t>
      </w:r>
    </w:p>
    <w:p w:rsidR="0046134A" w:rsidRPr="00B76355" w:rsidRDefault="001047B4" w:rsidP="00B76355">
      <w:pPr>
        <w:widowControl w:val="0"/>
        <w:overflowPunct w:val="0"/>
        <w:ind w:firstLine="709"/>
        <w:jc w:val="both"/>
        <w:textAlignment w:val="baseline"/>
        <w:rPr>
          <w:rFonts w:eastAsia="Courier New"/>
          <w:sz w:val="30"/>
          <w:szCs w:val="30"/>
          <w:shd w:val="clear" w:color="auto" w:fill="FFFFFF"/>
        </w:rPr>
      </w:pPr>
      <w:r w:rsidRPr="00B76355">
        <w:rPr>
          <w:rFonts w:eastAsia="Courier New"/>
          <w:spacing w:val="-4"/>
          <w:sz w:val="30"/>
          <w:szCs w:val="30"/>
          <w:shd w:val="clear" w:color="auto" w:fill="FFFFFF"/>
        </w:rPr>
        <w:t xml:space="preserve">По данным </w:t>
      </w:r>
      <w:r w:rsidR="00ED5653" w:rsidRPr="00B76355">
        <w:rPr>
          <w:spacing w:val="-4"/>
          <w:sz w:val="30"/>
          <w:szCs w:val="30"/>
        </w:rPr>
        <w:t>Министерства жилищно-коммунального хозяйства (далее –</w:t>
      </w:r>
      <w:r w:rsidR="00ED5653" w:rsidRPr="00B76355">
        <w:rPr>
          <w:sz w:val="30"/>
          <w:szCs w:val="30"/>
        </w:rPr>
        <w:t xml:space="preserve"> </w:t>
      </w:r>
      <w:r w:rsidRPr="00B76355">
        <w:rPr>
          <w:rFonts w:eastAsia="Courier New"/>
          <w:sz w:val="30"/>
          <w:szCs w:val="30"/>
          <w:shd w:val="clear" w:color="auto" w:fill="FFFFFF"/>
        </w:rPr>
        <w:t>МЖКХ</w:t>
      </w:r>
      <w:r w:rsidR="00ED5653" w:rsidRPr="00B76355">
        <w:rPr>
          <w:rFonts w:eastAsia="Courier New"/>
          <w:sz w:val="30"/>
          <w:szCs w:val="30"/>
          <w:shd w:val="clear" w:color="auto" w:fill="FFFFFF"/>
        </w:rPr>
        <w:t>)</w:t>
      </w:r>
      <w:r w:rsidRPr="00B76355">
        <w:rPr>
          <w:rFonts w:eastAsia="Courier New"/>
          <w:sz w:val="30"/>
          <w:szCs w:val="30"/>
          <w:shd w:val="clear" w:color="auto" w:fill="FFFFFF"/>
        </w:rPr>
        <w:t>,</w:t>
      </w:r>
      <w:r w:rsidR="0046134A" w:rsidRPr="00B76355">
        <w:rPr>
          <w:rFonts w:eastAsia="Courier New"/>
          <w:sz w:val="30"/>
          <w:szCs w:val="30"/>
          <w:shd w:val="clear" w:color="auto" w:fill="FFFFFF"/>
        </w:rPr>
        <w:t xml:space="preserve"> </w:t>
      </w:r>
      <w:r w:rsidRPr="00B76355">
        <w:rPr>
          <w:rFonts w:eastAsia="Courier New"/>
          <w:b/>
          <w:sz w:val="30"/>
          <w:szCs w:val="30"/>
          <w:shd w:val="clear" w:color="auto" w:fill="FFFFFF"/>
        </w:rPr>
        <w:t>в 2020</w:t>
      </w:r>
      <w:r w:rsidR="003736C1" w:rsidRPr="00B76355">
        <w:rPr>
          <w:rFonts w:eastAsia="Courier New"/>
          <w:b/>
          <w:sz w:val="30"/>
          <w:szCs w:val="30"/>
          <w:shd w:val="clear" w:color="auto" w:fill="FFFFFF"/>
        </w:rPr>
        <w:t xml:space="preserve"> </w:t>
      </w:r>
      <w:r w:rsidRPr="00B76355">
        <w:rPr>
          <w:rFonts w:eastAsia="Courier New"/>
          <w:b/>
          <w:sz w:val="30"/>
          <w:szCs w:val="30"/>
          <w:shd w:val="clear" w:color="auto" w:fill="FFFFFF"/>
        </w:rPr>
        <w:t>–</w:t>
      </w:r>
      <w:r w:rsidR="003736C1" w:rsidRPr="00B76355">
        <w:rPr>
          <w:rFonts w:eastAsia="Courier New"/>
          <w:b/>
          <w:sz w:val="30"/>
          <w:szCs w:val="30"/>
          <w:shd w:val="clear" w:color="auto" w:fill="FFFFFF"/>
        </w:rPr>
        <w:t xml:space="preserve"> </w:t>
      </w:r>
      <w:r w:rsidRPr="00B76355">
        <w:rPr>
          <w:rFonts w:eastAsia="Courier New"/>
          <w:b/>
          <w:sz w:val="30"/>
          <w:szCs w:val="30"/>
          <w:shd w:val="clear" w:color="auto" w:fill="FFFFFF"/>
        </w:rPr>
        <w:t>2021 гг.</w:t>
      </w:r>
      <w:r w:rsidR="0046134A" w:rsidRPr="00B76355">
        <w:rPr>
          <w:rFonts w:eastAsia="Courier New"/>
          <w:b/>
          <w:sz w:val="30"/>
          <w:szCs w:val="30"/>
          <w:shd w:val="clear" w:color="auto" w:fill="FFFFFF"/>
        </w:rPr>
        <w:t xml:space="preserve"> построено</w:t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 </w:t>
      </w:r>
      <w:r w:rsidR="0046134A" w:rsidRPr="00B76355">
        <w:rPr>
          <w:rFonts w:eastAsia="Courier New"/>
          <w:b/>
          <w:sz w:val="30"/>
          <w:szCs w:val="30"/>
          <w:shd w:val="clear" w:color="auto" w:fill="FFFFFF"/>
        </w:rPr>
        <w:t xml:space="preserve">68,52 км сетей водоснабжения </w:t>
      </w:r>
      <w:r w:rsidR="00455482">
        <w:rPr>
          <w:rFonts w:eastAsia="Courier New"/>
          <w:b/>
          <w:sz w:val="30"/>
          <w:szCs w:val="30"/>
          <w:shd w:val="clear" w:color="auto" w:fill="FFFFFF"/>
        </w:rPr>
        <w:br/>
      </w:r>
      <w:r w:rsidR="0046134A" w:rsidRPr="00B76355">
        <w:rPr>
          <w:rFonts w:eastAsia="Courier New"/>
          <w:b/>
          <w:sz w:val="30"/>
          <w:szCs w:val="30"/>
          <w:shd w:val="clear" w:color="auto" w:fill="FFFFFF"/>
        </w:rPr>
        <w:t>и 48,51 км сетей водоотведени</w:t>
      </w:r>
      <w:r w:rsidR="0046134A" w:rsidRPr="00B76355">
        <w:rPr>
          <w:rFonts w:eastAsia="Courier New"/>
          <w:sz w:val="30"/>
          <w:szCs w:val="30"/>
          <w:shd w:val="clear" w:color="auto" w:fill="FFFFFF"/>
        </w:rPr>
        <w:t xml:space="preserve">я (канализации), что позволило повысить </w:t>
      </w:r>
      <w:r w:rsidR="0046134A" w:rsidRPr="00B76355">
        <w:rPr>
          <w:rFonts w:eastAsia="Courier New"/>
          <w:sz w:val="30"/>
          <w:szCs w:val="30"/>
          <w:shd w:val="clear" w:color="auto" w:fill="FFFFFF"/>
        </w:rPr>
        <w:lastRenderedPageBreak/>
        <w:t xml:space="preserve">комфортность проживания населения </w:t>
      </w:r>
      <w:r w:rsidR="00F86452" w:rsidRPr="00B76355">
        <w:rPr>
          <w:rFonts w:eastAsia="Courier New"/>
          <w:sz w:val="30"/>
          <w:szCs w:val="30"/>
          <w:shd w:val="clear" w:color="auto" w:fill="FFFFFF"/>
        </w:rPr>
        <w:t>(</w:t>
      </w:r>
      <w:r w:rsidR="0046134A" w:rsidRPr="00B76355">
        <w:rPr>
          <w:rFonts w:eastAsia="Courier New"/>
          <w:sz w:val="30"/>
          <w:szCs w:val="30"/>
          <w:shd w:val="clear" w:color="auto" w:fill="FFFFFF"/>
        </w:rPr>
        <w:t>преимущественно в сельских населенных пунктах</w:t>
      </w:r>
      <w:r w:rsidR="00F86452" w:rsidRPr="00B76355">
        <w:rPr>
          <w:rFonts w:eastAsia="Courier New"/>
          <w:sz w:val="30"/>
          <w:szCs w:val="30"/>
          <w:shd w:val="clear" w:color="auto" w:fill="FFFFFF"/>
        </w:rPr>
        <w:t>)</w:t>
      </w:r>
      <w:r w:rsidR="0046134A" w:rsidRPr="00B76355">
        <w:rPr>
          <w:rFonts w:eastAsia="Courier New"/>
          <w:sz w:val="30"/>
          <w:szCs w:val="30"/>
          <w:shd w:val="clear" w:color="auto" w:fill="FFFFFF"/>
        </w:rPr>
        <w:t>.</w:t>
      </w:r>
    </w:p>
    <w:p w:rsidR="006F6845" w:rsidRPr="00B76355" w:rsidRDefault="006F6845" w:rsidP="00702D83">
      <w:pPr>
        <w:widowControl w:val="0"/>
        <w:overflowPunct w:val="0"/>
        <w:ind w:firstLine="709"/>
        <w:jc w:val="both"/>
        <w:textAlignment w:val="baseline"/>
        <w:rPr>
          <w:rFonts w:eastAsia="Courier New"/>
          <w:sz w:val="30"/>
          <w:szCs w:val="30"/>
          <w:shd w:val="clear" w:color="auto" w:fill="FFFFFF"/>
        </w:rPr>
      </w:pPr>
      <w:r w:rsidRPr="00B76355">
        <w:rPr>
          <w:rFonts w:eastAsia="Courier New"/>
          <w:sz w:val="30"/>
          <w:szCs w:val="30"/>
          <w:shd w:val="clear" w:color="auto" w:fill="FFFFFF"/>
        </w:rPr>
        <w:t xml:space="preserve">В целях создания комфортной среды проживания в Беларуси реализуется </w:t>
      </w:r>
      <w:r w:rsidRPr="00B76355">
        <w:rPr>
          <w:rFonts w:eastAsia="Courier New"/>
          <w:b/>
          <w:sz w:val="30"/>
          <w:szCs w:val="30"/>
          <w:shd w:val="clear" w:color="auto" w:fill="FFFFFF"/>
        </w:rPr>
        <w:t xml:space="preserve">подпрограмма </w:t>
      </w:r>
      <w:r w:rsidR="00455482">
        <w:rPr>
          <w:rFonts w:eastAsia="Courier New"/>
          <w:b/>
          <w:sz w:val="30"/>
          <w:szCs w:val="30"/>
          <w:shd w:val="clear" w:color="auto" w:fill="FFFFFF"/>
        </w:rPr>
        <w:t>”</w:t>
      </w:r>
      <w:r w:rsidRPr="00B76355">
        <w:rPr>
          <w:rFonts w:eastAsia="Courier New"/>
          <w:b/>
          <w:sz w:val="30"/>
          <w:szCs w:val="30"/>
          <w:shd w:val="clear" w:color="auto" w:fill="FFFFFF"/>
        </w:rPr>
        <w:t>Чистая вода</w:t>
      </w:r>
      <w:r w:rsidR="00455482">
        <w:rPr>
          <w:rFonts w:eastAsia="Courier New"/>
          <w:b/>
          <w:sz w:val="30"/>
          <w:szCs w:val="30"/>
          <w:shd w:val="clear" w:color="auto" w:fill="FFFFFF"/>
        </w:rPr>
        <w:t>“</w:t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 в рамках</w:t>
      </w:r>
      <w:r w:rsidRPr="00B76355">
        <w:t xml:space="preserve"> </w:t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Государственной </w:t>
      </w:r>
      <w:r w:rsidRPr="008C4B6C">
        <w:rPr>
          <w:rFonts w:eastAsia="Courier New"/>
          <w:spacing w:val="-6"/>
          <w:sz w:val="30"/>
          <w:szCs w:val="30"/>
          <w:shd w:val="clear" w:color="auto" w:fill="FFFFFF"/>
        </w:rPr>
        <w:t xml:space="preserve">программы </w:t>
      </w:r>
      <w:r w:rsidR="00455482">
        <w:rPr>
          <w:rFonts w:eastAsia="Courier New"/>
          <w:spacing w:val="-6"/>
          <w:sz w:val="30"/>
          <w:szCs w:val="30"/>
          <w:shd w:val="clear" w:color="auto" w:fill="FFFFFF"/>
        </w:rPr>
        <w:t>”</w:t>
      </w:r>
      <w:r w:rsidRPr="008C4B6C">
        <w:rPr>
          <w:rFonts w:eastAsia="Courier New"/>
          <w:spacing w:val="-6"/>
          <w:sz w:val="30"/>
          <w:szCs w:val="30"/>
          <w:shd w:val="clear" w:color="auto" w:fill="FFFFFF"/>
        </w:rPr>
        <w:t>Комфортное жилье и благоприятная среда</w:t>
      </w:r>
      <w:r w:rsidR="00455482">
        <w:rPr>
          <w:rFonts w:eastAsia="Courier New"/>
          <w:spacing w:val="-6"/>
          <w:sz w:val="30"/>
          <w:szCs w:val="30"/>
          <w:shd w:val="clear" w:color="auto" w:fill="FFFFFF"/>
        </w:rPr>
        <w:t>“</w:t>
      </w:r>
      <w:r w:rsidRPr="008C4B6C">
        <w:rPr>
          <w:rFonts w:eastAsia="Courier New"/>
          <w:spacing w:val="-6"/>
          <w:sz w:val="30"/>
          <w:szCs w:val="30"/>
          <w:shd w:val="clear" w:color="auto" w:fill="FFFFFF"/>
        </w:rPr>
        <w:t xml:space="preserve"> на 2021 – 2025 годы.</w:t>
      </w:r>
      <w:r w:rsidR="005557B3" w:rsidRPr="00B76355">
        <w:rPr>
          <w:rFonts w:eastAsia="Courier New"/>
          <w:sz w:val="30"/>
          <w:szCs w:val="30"/>
          <w:shd w:val="clear" w:color="auto" w:fill="FFFFFF"/>
        </w:rPr>
        <w:t xml:space="preserve"> </w:t>
      </w:r>
      <w:r w:rsidRPr="00B76355">
        <w:rPr>
          <w:rFonts w:eastAsia="Courier New"/>
          <w:sz w:val="30"/>
          <w:szCs w:val="30"/>
          <w:shd w:val="clear" w:color="auto" w:fill="FFFFFF"/>
        </w:rPr>
        <w:t>К основным задачам подпрограммы относятся: обеспечение потребителей водоснабжением питьевого качества, обеспечение населения централизованными системами водоснабжения и водоотведения, повышение качества очистки сточных вод и надежности систем водоснабжения и водоотведения.</w:t>
      </w:r>
    </w:p>
    <w:p w:rsidR="006F6845" w:rsidRPr="00B76355" w:rsidRDefault="006F6845" w:rsidP="00B76355">
      <w:pPr>
        <w:widowControl w:val="0"/>
        <w:overflowPunct w:val="0"/>
        <w:spacing w:before="120" w:line="280" w:lineRule="exact"/>
        <w:jc w:val="both"/>
        <w:textAlignment w:val="baseline"/>
        <w:rPr>
          <w:rFonts w:eastAsia="Courier New"/>
          <w:b/>
          <w:i/>
          <w:sz w:val="28"/>
          <w:szCs w:val="28"/>
          <w:shd w:val="clear" w:color="auto" w:fill="FFFFFF"/>
        </w:rPr>
      </w:pPr>
      <w:proofErr w:type="spellStart"/>
      <w:r w:rsidRPr="00B76355">
        <w:rPr>
          <w:rFonts w:eastAsia="Courier New"/>
          <w:b/>
          <w:i/>
          <w:sz w:val="28"/>
          <w:szCs w:val="28"/>
          <w:shd w:val="clear" w:color="auto" w:fill="FFFFFF"/>
        </w:rPr>
        <w:t>Справочно</w:t>
      </w:r>
      <w:proofErr w:type="spellEnd"/>
      <w:r w:rsidRPr="00B76355">
        <w:rPr>
          <w:rFonts w:eastAsia="Courier New"/>
          <w:b/>
          <w:i/>
          <w:sz w:val="28"/>
          <w:szCs w:val="28"/>
          <w:shd w:val="clear" w:color="auto" w:fill="FFFFFF"/>
        </w:rPr>
        <w:t>:</w:t>
      </w:r>
    </w:p>
    <w:p w:rsidR="006F6845" w:rsidRPr="00B76355" w:rsidRDefault="006F6845" w:rsidP="00B76355">
      <w:pPr>
        <w:widowControl w:val="0"/>
        <w:overflowPunct w:val="0"/>
        <w:spacing w:after="120" w:line="280" w:lineRule="exact"/>
        <w:ind w:left="709" w:firstLine="709"/>
        <w:jc w:val="both"/>
        <w:textAlignment w:val="baseline"/>
        <w:rPr>
          <w:rFonts w:eastAsia="Courier New"/>
          <w:i/>
          <w:sz w:val="28"/>
          <w:szCs w:val="28"/>
          <w:shd w:val="clear" w:color="auto" w:fill="FFFFFF"/>
        </w:rPr>
      </w:pPr>
      <w:r w:rsidRPr="00B76355">
        <w:rPr>
          <w:rFonts w:eastAsia="Courier New"/>
          <w:i/>
          <w:sz w:val="28"/>
          <w:szCs w:val="28"/>
          <w:shd w:val="clear" w:color="auto" w:fill="FFFFFF"/>
        </w:rPr>
        <w:t xml:space="preserve">В рамках подпрограммы </w:t>
      </w:r>
      <w:r w:rsidR="00455482">
        <w:rPr>
          <w:rFonts w:eastAsia="Courier New"/>
          <w:i/>
          <w:sz w:val="28"/>
          <w:szCs w:val="28"/>
          <w:shd w:val="clear" w:color="auto" w:fill="FFFFFF"/>
        </w:rPr>
        <w:t>”</w:t>
      </w:r>
      <w:r w:rsidRPr="00B76355">
        <w:rPr>
          <w:rFonts w:eastAsia="Courier New"/>
          <w:i/>
          <w:sz w:val="28"/>
          <w:szCs w:val="28"/>
          <w:shd w:val="clear" w:color="auto" w:fill="FFFFFF"/>
        </w:rPr>
        <w:t>Чистая вода</w:t>
      </w:r>
      <w:r w:rsidR="00455482">
        <w:rPr>
          <w:rFonts w:eastAsia="Courier New"/>
          <w:i/>
          <w:sz w:val="28"/>
          <w:szCs w:val="28"/>
          <w:shd w:val="clear" w:color="auto" w:fill="FFFFFF"/>
        </w:rPr>
        <w:t>“</w:t>
      </w:r>
      <w:r w:rsidRPr="00B76355">
        <w:rPr>
          <w:rFonts w:eastAsia="Courier New"/>
          <w:i/>
          <w:sz w:val="28"/>
          <w:szCs w:val="28"/>
          <w:shd w:val="clear" w:color="auto" w:fill="FFFFFF"/>
        </w:rPr>
        <w:t xml:space="preserve"> за 2021 год построена</w:t>
      </w:r>
      <w:r w:rsidRPr="00B76355">
        <w:rPr>
          <w:rFonts w:eastAsia="Courier New"/>
          <w:i/>
          <w:sz w:val="28"/>
          <w:szCs w:val="28"/>
          <w:shd w:val="clear" w:color="auto" w:fill="FFFFFF"/>
        </w:rPr>
        <w:br/>
        <w:t>201 станция обезжелезивания воды (в планах к 2025</w:t>
      </w:r>
      <w:r w:rsidR="005557B3" w:rsidRPr="00B76355">
        <w:rPr>
          <w:rFonts w:eastAsia="Courier New"/>
          <w:i/>
          <w:sz w:val="28"/>
          <w:szCs w:val="28"/>
          <w:shd w:val="clear" w:color="auto" w:fill="FFFFFF"/>
        </w:rPr>
        <w:t xml:space="preserve"> году</w:t>
      </w:r>
      <w:r w:rsidRPr="00B76355">
        <w:rPr>
          <w:rFonts w:eastAsia="Courier New"/>
          <w:i/>
          <w:sz w:val="28"/>
          <w:szCs w:val="28"/>
          <w:shd w:val="clear" w:color="auto" w:fill="FFFFFF"/>
        </w:rPr>
        <w:t xml:space="preserve"> – 800), </w:t>
      </w:r>
      <w:proofErr w:type="spellStart"/>
      <w:r w:rsidRPr="00B76355">
        <w:rPr>
          <w:rFonts w:eastAsia="Courier New"/>
          <w:i/>
          <w:sz w:val="28"/>
          <w:szCs w:val="28"/>
          <w:shd w:val="clear" w:color="auto" w:fill="FFFFFF"/>
        </w:rPr>
        <w:t>переподключено</w:t>
      </w:r>
      <w:proofErr w:type="spellEnd"/>
      <w:r w:rsidRPr="00B76355">
        <w:rPr>
          <w:rFonts w:eastAsia="Courier New"/>
          <w:i/>
          <w:sz w:val="28"/>
          <w:szCs w:val="28"/>
          <w:shd w:val="clear" w:color="auto" w:fill="FFFFFF"/>
        </w:rPr>
        <w:t xml:space="preserve"> 12 населенных пунктов к централизованной системе водоснабжения с водой питьевого качества (в планах к 2025 году – 100). </w:t>
      </w:r>
    </w:p>
    <w:p w:rsidR="005557B3" w:rsidRPr="00B76355" w:rsidRDefault="005557B3" w:rsidP="00B76355">
      <w:pPr>
        <w:widowControl w:val="0"/>
        <w:overflowPunct w:val="0"/>
        <w:ind w:firstLine="709"/>
        <w:jc w:val="both"/>
        <w:textAlignment w:val="baseline"/>
        <w:rPr>
          <w:rFonts w:eastAsia="Courier New"/>
          <w:sz w:val="30"/>
          <w:szCs w:val="30"/>
          <w:shd w:val="clear" w:color="auto" w:fill="FFFFFF"/>
        </w:rPr>
      </w:pPr>
      <w:r w:rsidRPr="00B76355">
        <w:rPr>
          <w:rFonts w:eastAsia="Courier New"/>
          <w:sz w:val="30"/>
          <w:szCs w:val="30"/>
        </w:rPr>
        <w:t xml:space="preserve">В целом в Республике Беларусь построена 871 станция обезжелезивания воды, 61 населенный пункт </w:t>
      </w:r>
      <w:proofErr w:type="spellStart"/>
      <w:r w:rsidRPr="00B76355">
        <w:rPr>
          <w:rFonts w:eastAsia="Courier New"/>
          <w:sz w:val="30"/>
          <w:szCs w:val="30"/>
        </w:rPr>
        <w:t>переподключен</w:t>
      </w:r>
      <w:proofErr w:type="spellEnd"/>
      <w:r w:rsidRPr="00B76355">
        <w:rPr>
          <w:rFonts w:eastAsia="Courier New"/>
          <w:sz w:val="30"/>
          <w:szCs w:val="30"/>
        </w:rPr>
        <w:t xml:space="preserve"> </w:t>
      </w:r>
      <w:r w:rsidR="00455482">
        <w:rPr>
          <w:rFonts w:eastAsia="Courier New"/>
          <w:sz w:val="30"/>
          <w:szCs w:val="30"/>
        </w:rPr>
        <w:br/>
      </w:r>
      <w:r w:rsidRPr="00B76355">
        <w:rPr>
          <w:rFonts w:eastAsia="Courier New"/>
          <w:sz w:val="30"/>
          <w:szCs w:val="30"/>
        </w:rPr>
        <w:t>к существующей централизованной системе водоснабж</w:t>
      </w:r>
      <w:r w:rsidR="002F442D" w:rsidRPr="00B76355">
        <w:rPr>
          <w:rFonts w:eastAsia="Courier New"/>
          <w:sz w:val="30"/>
          <w:szCs w:val="30"/>
        </w:rPr>
        <w:t>ения с водой питьевого качества.</w:t>
      </w:r>
      <w:r w:rsidRPr="00B76355">
        <w:rPr>
          <w:rFonts w:eastAsia="Courier New"/>
          <w:sz w:val="30"/>
          <w:szCs w:val="30"/>
        </w:rPr>
        <w:t xml:space="preserve"> </w:t>
      </w:r>
      <w:r w:rsidR="002F442D" w:rsidRPr="00B76355">
        <w:rPr>
          <w:rFonts w:eastAsia="Courier New"/>
          <w:sz w:val="30"/>
          <w:szCs w:val="30"/>
        </w:rPr>
        <w:t>Е</w:t>
      </w:r>
      <w:r w:rsidRPr="00B76355">
        <w:rPr>
          <w:rFonts w:eastAsia="Courier New"/>
          <w:sz w:val="30"/>
          <w:szCs w:val="30"/>
        </w:rPr>
        <w:t xml:space="preserve">жегодно выполняется замена сетей водоснабжения и </w:t>
      </w:r>
      <w:r w:rsidRPr="00B76355">
        <w:rPr>
          <w:rFonts w:eastAsia="Courier New"/>
          <w:spacing w:val="-8"/>
          <w:sz w:val="30"/>
          <w:szCs w:val="30"/>
        </w:rPr>
        <w:t>водоотведения со сверхнормативными сроками эксплуатации в объеме не менее</w:t>
      </w:r>
      <w:r w:rsidRPr="00B76355">
        <w:rPr>
          <w:rFonts w:eastAsia="Courier New"/>
          <w:sz w:val="30"/>
          <w:szCs w:val="30"/>
        </w:rPr>
        <w:t xml:space="preserve"> 3% от общей протяженности со сверхнормативным сроком эксплуатации. В результате </w:t>
      </w:r>
      <w:r w:rsidRPr="00B76355">
        <w:rPr>
          <w:rFonts w:eastAsia="Courier New"/>
          <w:bCs/>
          <w:sz w:val="30"/>
          <w:szCs w:val="30"/>
          <w:shd w:val="clear" w:color="auto" w:fill="FFFFFF"/>
        </w:rPr>
        <w:t>доступ к качественной питьевой воде получили более 500 тыс. человек,</w:t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 проживающих преимущественно </w:t>
      </w:r>
      <w:r w:rsidR="00455482">
        <w:rPr>
          <w:rFonts w:eastAsia="Courier New"/>
          <w:sz w:val="30"/>
          <w:szCs w:val="30"/>
          <w:shd w:val="clear" w:color="auto" w:fill="FFFFFF"/>
        </w:rPr>
        <w:br/>
      </w:r>
      <w:r w:rsidRPr="00B76355">
        <w:rPr>
          <w:rFonts w:eastAsia="Courier New"/>
          <w:sz w:val="30"/>
          <w:szCs w:val="30"/>
          <w:shd w:val="clear" w:color="auto" w:fill="FFFFFF"/>
        </w:rPr>
        <w:t>в сельской местности.</w:t>
      </w:r>
    </w:p>
    <w:p w:rsidR="00525A59" w:rsidRPr="00B76355" w:rsidRDefault="006F6845" w:rsidP="00B76355">
      <w:pPr>
        <w:widowControl w:val="0"/>
        <w:overflowPunct w:val="0"/>
        <w:ind w:firstLine="709"/>
        <w:jc w:val="both"/>
        <w:textAlignment w:val="baseline"/>
        <w:rPr>
          <w:rFonts w:eastAsia="Courier New"/>
          <w:b/>
          <w:sz w:val="30"/>
          <w:szCs w:val="30"/>
          <w:shd w:val="clear" w:color="auto" w:fill="FFFFFF"/>
        </w:rPr>
      </w:pPr>
      <w:r w:rsidRPr="00B76355">
        <w:rPr>
          <w:rFonts w:eastAsia="Courier New"/>
          <w:sz w:val="30"/>
          <w:szCs w:val="30"/>
          <w:shd w:val="clear" w:color="auto" w:fill="FFFFFF"/>
        </w:rPr>
        <w:t xml:space="preserve">За текущую пятилетку планируется также повысить качество очистки сточных вод путем строительства и модернизации более </w:t>
      </w:r>
      <w:r w:rsidR="00455482">
        <w:rPr>
          <w:rFonts w:eastAsia="Courier New"/>
          <w:sz w:val="30"/>
          <w:szCs w:val="30"/>
          <w:shd w:val="clear" w:color="auto" w:fill="FFFFFF"/>
        </w:rPr>
        <w:br/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70 объектов очистных сооружений сточных вод; строительство около </w:t>
      </w:r>
      <w:r w:rsidR="00455482">
        <w:rPr>
          <w:rFonts w:eastAsia="Courier New"/>
          <w:sz w:val="30"/>
          <w:szCs w:val="30"/>
          <w:shd w:val="clear" w:color="auto" w:fill="FFFFFF"/>
        </w:rPr>
        <w:br/>
      </w:r>
      <w:r w:rsidRPr="00B76355">
        <w:rPr>
          <w:rFonts w:eastAsia="Courier New"/>
          <w:sz w:val="30"/>
          <w:szCs w:val="30"/>
          <w:shd w:val="clear" w:color="auto" w:fill="FFFFFF"/>
        </w:rPr>
        <w:t xml:space="preserve">300 водозаборных скважин; перевод </w:t>
      </w:r>
      <w:proofErr w:type="spellStart"/>
      <w:r w:rsidRPr="00B76355">
        <w:rPr>
          <w:rFonts w:eastAsia="Courier New"/>
          <w:sz w:val="30"/>
          <w:szCs w:val="30"/>
          <w:shd w:val="clear" w:color="auto" w:fill="FFFFFF"/>
        </w:rPr>
        <w:t>г</w:t>
      </w:r>
      <w:proofErr w:type="gramStart"/>
      <w:r w:rsidRPr="00B76355">
        <w:rPr>
          <w:rFonts w:eastAsia="Courier New"/>
          <w:sz w:val="30"/>
          <w:szCs w:val="30"/>
          <w:shd w:val="clear" w:color="auto" w:fill="FFFFFF"/>
        </w:rPr>
        <w:t>.М</w:t>
      </w:r>
      <w:proofErr w:type="gramEnd"/>
      <w:r w:rsidRPr="00B76355">
        <w:rPr>
          <w:rFonts w:eastAsia="Courier New"/>
          <w:sz w:val="30"/>
          <w:szCs w:val="30"/>
          <w:shd w:val="clear" w:color="auto" w:fill="FFFFFF"/>
        </w:rPr>
        <w:t>инска</w:t>
      </w:r>
      <w:proofErr w:type="spellEnd"/>
      <w:r w:rsidRPr="00B76355">
        <w:rPr>
          <w:rFonts w:eastAsia="Courier New"/>
          <w:sz w:val="30"/>
          <w:szCs w:val="30"/>
          <w:shd w:val="clear" w:color="auto" w:fill="FFFFFF"/>
        </w:rPr>
        <w:t xml:space="preserve"> на водоснабжение из подземных источников и иные мероприятия, направленные на обеспечение потребителей водой питьевого качества.</w:t>
      </w:r>
    </w:p>
    <w:p w:rsidR="0035683C" w:rsidRPr="00B76355" w:rsidRDefault="008C04E5" w:rsidP="00B76355">
      <w:pPr>
        <w:widowControl w:val="0"/>
        <w:spacing w:before="120"/>
        <w:ind w:right="23" w:firstLine="709"/>
        <w:jc w:val="both"/>
        <w:rPr>
          <w:b/>
          <w:bCs/>
          <w:sz w:val="30"/>
          <w:szCs w:val="30"/>
        </w:rPr>
      </w:pPr>
      <w:r w:rsidRPr="00B76355">
        <w:rPr>
          <w:b/>
          <w:bCs/>
          <w:sz w:val="30"/>
          <w:szCs w:val="30"/>
        </w:rPr>
        <w:t>1.</w:t>
      </w:r>
      <w:r w:rsidR="00013F5A" w:rsidRPr="00B76355">
        <w:rPr>
          <w:b/>
          <w:bCs/>
          <w:sz w:val="30"/>
          <w:szCs w:val="30"/>
        </w:rPr>
        <w:t>3</w:t>
      </w:r>
      <w:r w:rsidRPr="00B76355">
        <w:rPr>
          <w:b/>
          <w:bCs/>
          <w:sz w:val="30"/>
          <w:szCs w:val="30"/>
        </w:rPr>
        <w:t>. </w:t>
      </w:r>
      <w:r w:rsidR="0035683C" w:rsidRPr="00B76355">
        <w:rPr>
          <w:b/>
          <w:bCs/>
          <w:sz w:val="30"/>
          <w:szCs w:val="30"/>
        </w:rPr>
        <w:t>Повышение надежности, технологической и экономическ</w:t>
      </w:r>
      <w:r w:rsidR="0077426D" w:rsidRPr="00B76355">
        <w:rPr>
          <w:b/>
          <w:bCs/>
          <w:sz w:val="30"/>
          <w:szCs w:val="30"/>
        </w:rPr>
        <w:t>ой эффективности теплоснабжения</w:t>
      </w:r>
    </w:p>
    <w:p w:rsidR="00D30793" w:rsidRPr="00B76355" w:rsidRDefault="00455482" w:rsidP="00B76355">
      <w:pPr>
        <w:widowControl w:val="0"/>
        <w:suppressAutoHyphens/>
        <w:ind w:firstLine="709"/>
        <w:jc w:val="both"/>
        <w:rPr>
          <w:rFonts w:eastAsia="Courier New"/>
          <w:sz w:val="30"/>
          <w:szCs w:val="30"/>
        </w:rPr>
      </w:pPr>
      <w:r>
        <w:rPr>
          <w:rFonts w:eastAsia="Courier New"/>
          <w:b/>
          <w:sz w:val="30"/>
          <w:szCs w:val="30"/>
        </w:rPr>
        <w:t>”</w:t>
      </w:r>
      <w:r w:rsidR="00C70258" w:rsidRPr="00B76355">
        <w:rPr>
          <w:rFonts w:eastAsia="Courier New"/>
          <w:b/>
          <w:i/>
          <w:sz w:val="30"/>
          <w:szCs w:val="30"/>
        </w:rPr>
        <w:t>Теплоснабжение – это не только одна из наиболее важных жилищно-коммунальных услуг, но и самая дорогая</w:t>
      </w:r>
      <w:r>
        <w:rPr>
          <w:rFonts w:eastAsia="Courier New"/>
          <w:b/>
          <w:i/>
          <w:sz w:val="30"/>
          <w:szCs w:val="30"/>
        </w:rPr>
        <w:t>“</w:t>
      </w:r>
      <w:r w:rsidR="00C70258" w:rsidRPr="00B76355">
        <w:rPr>
          <w:rFonts w:eastAsia="Courier New"/>
          <w:sz w:val="30"/>
          <w:szCs w:val="30"/>
        </w:rPr>
        <w:t xml:space="preserve"> – отметил Президент </w:t>
      </w:r>
      <w:proofErr w:type="spellStart"/>
      <w:r w:rsidR="00C70258" w:rsidRPr="00B76355">
        <w:rPr>
          <w:rFonts w:eastAsia="Courier New"/>
          <w:b/>
          <w:sz w:val="30"/>
          <w:szCs w:val="30"/>
        </w:rPr>
        <w:t>А.Г.Лукашенко</w:t>
      </w:r>
      <w:proofErr w:type="spellEnd"/>
      <w:r w:rsidR="00C70258" w:rsidRPr="00B76355">
        <w:rPr>
          <w:rFonts w:eastAsia="Courier New"/>
          <w:sz w:val="30"/>
          <w:szCs w:val="30"/>
        </w:rPr>
        <w:t xml:space="preserve"> </w:t>
      </w:r>
      <w:r w:rsidR="00F86452" w:rsidRPr="00B76355">
        <w:rPr>
          <w:rFonts w:eastAsia="Courier New"/>
          <w:sz w:val="30"/>
          <w:szCs w:val="30"/>
        </w:rPr>
        <w:t xml:space="preserve">20 октября 2017 г. </w:t>
      </w:r>
      <w:r w:rsidR="00C70258" w:rsidRPr="00B76355">
        <w:rPr>
          <w:rFonts w:eastAsia="Courier New"/>
          <w:sz w:val="30"/>
          <w:szCs w:val="30"/>
        </w:rPr>
        <w:t xml:space="preserve">на республиканском семинаре </w:t>
      </w:r>
      <w:r>
        <w:rPr>
          <w:rFonts w:eastAsia="Courier New"/>
          <w:sz w:val="30"/>
          <w:szCs w:val="30"/>
        </w:rPr>
        <w:t>”</w:t>
      </w:r>
      <w:r w:rsidR="00C70258" w:rsidRPr="00B76355">
        <w:rPr>
          <w:rFonts w:eastAsia="Courier New"/>
          <w:sz w:val="30"/>
          <w:szCs w:val="30"/>
        </w:rPr>
        <w:t>О совершенствовании и развитии жилищно-коммунального хозяйства страны</w:t>
      </w:r>
      <w:r>
        <w:rPr>
          <w:rFonts w:eastAsia="Courier New"/>
          <w:sz w:val="30"/>
          <w:szCs w:val="30"/>
        </w:rPr>
        <w:t>“</w:t>
      </w:r>
      <w:r w:rsidR="00F86452" w:rsidRPr="00B76355">
        <w:rPr>
          <w:rFonts w:eastAsia="Courier New"/>
          <w:sz w:val="30"/>
          <w:szCs w:val="30"/>
        </w:rPr>
        <w:t>.</w:t>
      </w:r>
      <w:r w:rsidR="00C90334" w:rsidRPr="00B76355">
        <w:rPr>
          <w:rFonts w:eastAsia="Courier New"/>
          <w:sz w:val="30"/>
          <w:szCs w:val="30"/>
        </w:rPr>
        <w:t xml:space="preserve"> </w:t>
      </w:r>
      <w:r w:rsidR="0059470B" w:rsidRPr="00B76355">
        <w:rPr>
          <w:rFonts w:eastAsia="Courier New"/>
          <w:sz w:val="30"/>
          <w:szCs w:val="30"/>
        </w:rPr>
        <w:t xml:space="preserve">Вместе с тем, </w:t>
      </w:r>
      <w:r w:rsidR="0059470B" w:rsidRPr="00B76355">
        <w:rPr>
          <w:rFonts w:eastAsia="Courier New"/>
          <w:b/>
          <w:sz w:val="30"/>
          <w:szCs w:val="30"/>
        </w:rPr>
        <w:t xml:space="preserve">население </w:t>
      </w:r>
      <w:r w:rsidR="00D867AB">
        <w:rPr>
          <w:rFonts w:eastAsia="Courier New"/>
          <w:b/>
          <w:sz w:val="30"/>
          <w:szCs w:val="30"/>
        </w:rPr>
        <w:t xml:space="preserve">Беларуси </w:t>
      </w:r>
      <w:r w:rsidR="0059470B" w:rsidRPr="00B76355">
        <w:rPr>
          <w:rFonts w:eastAsia="Courier New"/>
          <w:b/>
          <w:sz w:val="30"/>
          <w:szCs w:val="30"/>
        </w:rPr>
        <w:t>не ощущает</w:t>
      </w:r>
      <w:r w:rsidR="00D867AB">
        <w:rPr>
          <w:rFonts w:eastAsia="Courier New"/>
          <w:b/>
          <w:sz w:val="30"/>
          <w:szCs w:val="30"/>
        </w:rPr>
        <w:t xml:space="preserve"> существенной</w:t>
      </w:r>
      <w:r w:rsidR="0059470B" w:rsidRPr="00B76355">
        <w:rPr>
          <w:rFonts w:eastAsia="Courier New"/>
          <w:b/>
          <w:sz w:val="30"/>
          <w:szCs w:val="30"/>
        </w:rPr>
        <w:t xml:space="preserve"> экономической нагрузки</w:t>
      </w:r>
      <w:r w:rsidR="0059470B" w:rsidRPr="00B76355">
        <w:rPr>
          <w:rFonts w:eastAsia="Courier New"/>
          <w:sz w:val="30"/>
          <w:szCs w:val="30"/>
        </w:rPr>
        <w:t xml:space="preserve">, </w:t>
      </w:r>
      <w:r w:rsidR="00D867AB">
        <w:rPr>
          <w:rFonts w:eastAsia="Courier New"/>
          <w:sz w:val="30"/>
          <w:szCs w:val="30"/>
        </w:rPr>
        <w:t>поскольку государство оказывает</w:t>
      </w:r>
      <w:r w:rsidR="0059470B" w:rsidRPr="00B76355">
        <w:rPr>
          <w:rFonts w:eastAsia="Courier New"/>
          <w:sz w:val="30"/>
          <w:szCs w:val="30"/>
        </w:rPr>
        <w:t xml:space="preserve"> серьезную гос</w:t>
      </w:r>
      <w:r w:rsidR="00F86452" w:rsidRPr="00B76355">
        <w:rPr>
          <w:rFonts w:eastAsia="Courier New"/>
          <w:sz w:val="30"/>
          <w:szCs w:val="30"/>
        </w:rPr>
        <w:t xml:space="preserve">ударственную </w:t>
      </w:r>
      <w:r w:rsidR="0059470B" w:rsidRPr="00B76355">
        <w:rPr>
          <w:rFonts w:eastAsia="Courier New"/>
          <w:sz w:val="30"/>
          <w:szCs w:val="30"/>
        </w:rPr>
        <w:t>поддержку</w:t>
      </w:r>
      <w:r w:rsidR="00912B7B" w:rsidRPr="00B76355">
        <w:rPr>
          <w:rFonts w:eastAsia="Courier New"/>
          <w:sz w:val="30"/>
          <w:szCs w:val="30"/>
        </w:rPr>
        <w:t>.</w:t>
      </w:r>
    </w:p>
    <w:p w:rsidR="00912B7B" w:rsidRPr="00B76355" w:rsidRDefault="00912B7B" w:rsidP="00B76355">
      <w:pPr>
        <w:widowControl w:val="0"/>
        <w:suppressAutoHyphens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="00F67383" w:rsidRPr="00B76355">
        <w:rPr>
          <w:rFonts w:eastAsia="Courier New"/>
          <w:b/>
          <w:i/>
          <w:sz w:val="28"/>
          <w:szCs w:val="28"/>
        </w:rPr>
        <w:t>:</w:t>
      </w:r>
    </w:p>
    <w:p w:rsidR="00912B7B" w:rsidRPr="00B76355" w:rsidRDefault="00D867AB" w:rsidP="00B76355">
      <w:pPr>
        <w:widowControl w:val="0"/>
        <w:suppressAutoHyphens/>
        <w:spacing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EE330C">
        <w:rPr>
          <w:rFonts w:eastAsia="Courier New"/>
          <w:b/>
          <w:i/>
          <w:sz w:val="28"/>
          <w:szCs w:val="28"/>
        </w:rPr>
        <w:t>Г</w:t>
      </w:r>
      <w:r w:rsidR="00F86452" w:rsidRPr="00B76355">
        <w:rPr>
          <w:rFonts w:eastAsia="Courier New"/>
          <w:b/>
          <w:i/>
          <w:sz w:val="28"/>
          <w:szCs w:val="28"/>
        </w:rPr>
        <w:t>раждане</w:t>
      </w:r>
      <w:r w:rsidR="00912B7B" w:rsidRPr="00B76355">
        <w:rPr>
          <w:rFonts w:eastAsia="Courier New"/>
          <w:b/>
          <w:i/>
          <w:sz w:val="28"/>
          <w:szCs w:val="28"/>
        </w:rPr>
        <w:t xml:space="preserve"> возмеща</w:t>
      </w:r>
      <w:r w:rsidR="00F86452" w:rsidRPr="00B76355">
        <w:rPr>
          <w:rFonts w:eastAsia="Courier New"/>
          <w:b/>
          <w:i/>
          <w:sz w:val="28"/>
          <w:szCs w:val="28"/>
        </w:rPr>
        <w:t>ю</w:t>
      </w:r>
      <w:r w:rsidR="00912B7B" w:rsidRPr="00B76355">
        <w:rPr>
          <w:rFonts w:eastAsia="Courier New"/>
          <w:b/>
          <w:i/>
          <w:sz w:val="28"/>
          <w:szCs w:val="28"/>
        </w:rPr>
        <w:t>т лишь около 20% затрат</w:t>
      </w:r>
      <w:r w:rsidR="00912B7B" w:rsidRPr="00B76355">
        <w:rPr>
          <w:rFonts w:eastAsia="Courier New"/>
          <w:i/>
          <w:sz w:val="28"/>
          <w:szCs w:val="28"/>
        </w:rPr>
        <w:t xml:space="preserve"> на потребляемую </w:t>
      </w:r>
      <w:r w:rsidR="00912B7B" w:rsidRPr="008C4B6C">
        <w:rPr>
          <w:rFonts w:eastAsia="Courier New"/>
          <w:i/>
          <w:spacing w:val="-6"/>
          <w:sz w:val="28"/>
          <w:szCs w:val="28"/>
        </w:rPr>
        <w:t xml:space="preserve">тепловую энергию, </w:t>
      </w:r>
      <w:r w:rsidR="00912B7B" w:rsidRPr="008C4B6C">
        <w:rPr>
          <w:rFonts w:eastAsia="Courier New"/>
          <w:b/>
          <w:i/>
          <w:spacing w:val="-6"/>
          <w:sz w:val="28"/>
          <w:szCs w:val="28"/>
        </w:rPr>
        <w:t>остальные 80% покрываются бюджетом</w:t>
      </w:r>
      <w:r w:rsidR="00912B7B" w:rsidRPr="008C4B6C">
        <w:rPr>
          <w:rFonts w:eastAsia="Courier New"/>
          <w:i/>
          <w:spacing w:val="-6"/>
          <w:sz w:val="28"/>
          <w:szCs w:val="28"/>
        </w:rPr>
        <w:t>.</w:t>
      </w:r>
      <w:r w:rsidR="001B360A" w:rsidRPr="008C4B6C">
        <w:rPr>
          <w:rFonts w:eastAsia="Courier New"/>
          <w:i/>
          <w:spacing w:val="-6"/>
          <w:sz w:val="28"/>
          <w:szCs w:val="28"/>
        </w:rPr>
        <w:t xml:space="preserve"> Так, </w:t>
      </w:r>
      <w:r w:rsidR="00455482">
        <w:rPr>
          <w:rFonts w:eastAsia="Courier New"/>
          <w:i/>
          <w:spacing w:val="-6"/>
          <w:sz w:val="28"/>
          <w:szCs w:val="28"/>
        </w:rPr>
        <w:br/>
      </w:r>
      <w:r w:rsidR="001B360A" w:rsidRPr="008C4B6C">
        <w:rPr>
          <w:rFonts w:eastAsia="Courier New"/>
          <w:i/>
          <w:spacing w:val="-6"/>
          <w:sz w:val="28"/>
          <w:szCs w:val="28"/>
        </w:rPr>
        <w:lastRenderedPageBreak/>
        <w:t>за 1 Гкал</w:t>
      </w:r>
      <w:r w:rsidR="001B360A" w:rsidRPr="00B76355">
        <w:rPr>
          <w:rFonts w:eastAsia="Courier New"/>
          <w:i/>
          <w:sz w:val="28"/>
          <w:szCs w:val="28"/>
        </w:rPr>
        <w:t xml:space="preserve"> население платит по тарифу 21,75 рубля (о</w:t>
      </w:r>
      <w:r w:rsidR="00EE330C">
        <w:rPr>
          <w:rFonts w:eastAsia="Courier New"/>
          <w:i/>
          <w:sz w:val="28"/>
          <w:szCs w:val="28"/>
        </w:rPr>
        <w:t>бщий тариф на сегодняшний день), в то время как с</w:t>
      </w:r>
      <w:r w:rsidR="001B360A" w:rsidRPr="00B76355">
        <w:rPr>
          <w:rFonts w:eastAsia="Courier New"/>
          <w:i/>
          <w:sz w:val="28"/>
          <w:szCs w:val="28"/>
        </w:rPr>
        <w:t xml:space="preserve">ебестоимость </w:t>
      </w:r>
      <w:r w:rsidR="00F86452" w:rsidRPr="00B76355">
        <w:rPr>
          <w:rFonts w:eastAsia="Courier New"/>
          <w:i/>
          <w:sz w:val="28"/>
          <w:szCs w:val="28"/>
        </w:rPr>
        <w:t>1</w:t>
      </w:r>
      <w:r w:rsidR="001B360A" w:rsidRPr="00B76355">
        <w:rPr>
          <w:rFonts w:eastAsia="Courier New"/>
          <w:i/>
          <w:sz w:val="28"/>
          <w:szCs w:val="28"/>
        </w:rPr>
        <w:t xml:space="preserve"> Гкал</w:t>
      </w:r>
      <w:r w:rsidR="00F86452" w:rsidRPr="00B76355">
        <w:rPr>
          <w:rFonts w:eastAsia="Courier New"/>
          <w:i/>
          <w:sz w:val="28"/>
          <w:szCs w:val="28"/>
        </w:rPr>
        <w:t xml:space="preserve"> составляет </w:t>
      </w:r>
      <w:r w:rsidR="001B360A" w:rsidRPr="00B76355">
        <w:rPr>
          <w:rFonts w:eastAsia="Courier New"/>
          <w:i/>
          <w:sz w:val="28"/>
          <w:szCs w:val="28"/>
        </w:rPr>
        <w:t>118,95 рубл</w:t>
      </w:r>
      <w:r w:rsidR="00192C9C" w:rsidRPr="00B76355">
        <w:rPr>
          <w:rFonts w:eastAsia="Courier New"/>
          <w:i/>
          <w:sz w:val="28"/>
          <w:szCs w:val="28"/>
        </w:rPr>
        <w:t>я</w:t>
      </w:r>
      <w:r w:rsidR="00EE330C">
        <w:rPr>
          <w:rFonts w:eastAsia="Courier New"/>
          <w:i/>
          <w:sz w:val="28"/>
          <w:szCs w:val="28"/>
        </w:rPr>
        <w:t>. О</w:t>
      </w:r>
      <w:r w:rsidR="001B360A" w:rsidRPr="00B76355">
        <w:rPr>
          <w:rFonts w:eastAsia="Courier New"/>
          <w:i/>
          <w:sz w:val="28"/>
          <w:szCs w:val="28"/>
        </w:rPr>
        <w:t>стальное доплачивает государство.</w:t>
      </w:r>
    </w:p>
    <w:p w:rsidR="00806FE8" w:rsidRPr="00B76355" w:rsidRDefault="00F86452" w:rsidP="00B76355">
      <w:pPr>
        <w:widowControl w:val="0"/>
        <w:suppressAutoHyphens/>
        <w:spacing w:before="120"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 xml:space="preserve">Примечательно, что </w:t>
      </w:r>
      <w:r w:rsidR="006F764A" w:rsidRPr="00B76355">
        <w:rPr>
          <w:rFonts w:eastAsia="Courier New"/>
          <w:b/>
          <w:sz w:val="30"/>
          <w:szCs w:val="30"/>
        </w:rPr>
        <w:t xml:space="preserve">в </w:t>
      </w:r>
      <w:r w:rsidRPr="00B76355">
        <w:rPr>
          <w:rFonts w:eastAsia="Courier New"/>
          <w:b/>
          <w:sz w:val="30"/>
          <w:szCs w:val="30"/>
        </w:rPr>
        <w:t>Беларуси</w:t>
      </w:r>
      <w:r w:rsidR="006F764A" w:rsidRPr="00B76355">
        <w:rPr>
          <w:rFonts w:eastAsia="Courier New"/>
          <w:b/>
          <w:sz w:val="30"/>
          <w:szCs w:val="30"/>
        </w:rPr>
        <w:t xml:space="preserve"> курс на энергосбережение </w:t>
      </w:r>
      <w:r w:rsidR="006F00BB" w:rsidRPr="00B76355">
        <w:rPr>
          <w:rFonts w:eastAsia="Courier New"/>
          <w:b/>
          <w:sz w:val="30"/>
          <w:szCs w:val="30"/>
        </w:rPr>
        <w:t xml:space="preserve">осуществляется </w:t>
      </w:r>
      <w:r w:rsidR="006F764A" w:rsidRPr="00B76355">
        <w:rPr>
          <w:rFonts w:eastAsia="Courier New"/>
          <w:b/>
          <w:sz w:val="30"/>
          <w:szCs w:val="30"/>
        </w:rPr>
        <w:t xml:space="preserve">не за счет </w:t>
      </w:r>
      <w:r w:rsidR="00675A4F" w:rsidRPr="00B76355">
        <w:rPr>
          <w:rFonts w:eastAsia="Courier New"/>
          <w:b/>
          <w:sz w:val="30"/>
          <w:szCs w:val="30"/>
        </w:rPr>
        <w:t xml:space="preserve">запретов и </w:t>
      </w:r>
      <w:r w:rsidR="006F764A" w:rsidRPr="00B76355">
        <w:rPr>
          <w:rFonts w:eastAsia="Courier New"/>
          <w:b/>
          <w:sz w:val="30"/>
          <w:szCs w:val="30"/>
        </w:rPr>
        <w:t xml:space="preserve">уменьшения подачи тепла </w:t>
      </w:r>
      <w:r w:rsidRPr="00B76355">
        <w:rPr>
          <w:rFonts w:eastAsia="Courier New"/>
          <w:b/>
          <w:sz w:val="30"/>
          <w:szCs w:val="30"/>
        </w:rPr>
        <w:t>(</w:t>
      </w:r>
      <w:r w:rsidR="006F764A" w:rsidRPr="00B76355">
        <w:rPr>
          <w:rFonts w:eastAsia="Courier New"/>
          <w:b/>
          <w:sz w:val="30"/>
          <w:szCs w:val="30"/>
        </w:rPr>
        <w:t>как сейчас происходит в Европе</w:t>
      </w:r>
      <w:r w:rsidRPr="00B76355">
        <w:rPr>
          <w:rFonts w:eastAsia="Courier New"/>
          <w:b/>
          <w:sz w:val="30"/>
          <w:szCs w:val="30"/>
        </w:rPr>
        <w:t>)</w:t>
      </w:r>
      <w:r w:rsidR="006F00BB" w:rsidRPr="00B76355">
        <w:rPr>
          <w:rFonts w:eastAsia="Courier New"/>
          <w:b/>
          <w:sz w:val="30"/>
          <w:szCs w:val="30"/>
        </w:rPr>
        <w:t xml:space="preserve">, а при помощи </w:t>
      </w:r>
      <w:r w:rsidR="006F764A" w:rsidRPr="00B76355">
        <w:rPr>
          <w:rFonts w:eastAsia="Courier New"/>
          <w:b/>
          <w:sz w:val="30"/>
          <w:szCs w:val="30"/>
        </w:rPr>
        <w:t>гораздо более разумны</w:t>
      </w:r>
      <w:r w:rsidR="006F00BB" w:rsidRPr="00B76355">
        <w:rPr>
          <w:rFonts w:eastAsia="Courier New"/>
          <w:b/>
          <w:sz w:val="30"/>
          <w:szCs w:val="30"/>
        </w:rPr>
        <w:t>х</w:t>
      </w:r>
      <w:r w:rsidR="006F764A" w:rsidRPr="00B76355">
        <w:rPr>
          <w:rFonts w:eastAsia="Courier New"/>
          <w:b/>
          <w:sz w:val="30"/>
          <w:szCs w:val="30"/>
        </w:rPr>
        <w:t xml:space="preserve"> </w:t>
      </w:r>
      <w:r w:rsidR="00455482">
        <w:rPr>
          <w:rFonts w:eastAsia="Courier New"/>
          <w:b/>
          <w:sz w:val="30"/>
          <w:szCs w:val="30"/>
        </w:rPr>
        <w:br/>
      </w:r>
      <w:r w:rsidR="006F764A" w:rsidRPr="00B76355">
        <w:rPr>
          <w:rFonts w:eastAsia="Courier New"/>
          <w:b/>
          <w:sz w:val="30"/>
          <w:szCs w:val="30"/>
        </w:rPr>
        <w:t>и эффективны</w:t>
      </w:r>
      <w:r w:rsidR="006F00BB" w:rsidRPr="00B76355">
        <w:rPr>
          <w:rFonts w:eastAsia="Courier New"/>
          <w:b/>
          <w:sz w:val="30"/>
          <w:szCs w:val="30"/>
        </w:rPr>
        <w:t>х</w:t>
      </w:r>
      <w:r w:rsidR="006F764A" w:rsidRPr="00B76355">
        <w:rPr>
          <w:rFonts w:eastAsia="Courier New"/>
          <w:b/>
          <w:sz w:val="30"/>
          <w:szCs w:val="30"/>
        </w:rPr>
        <w:t xml:space="preserve"> мер</w:t>
      </w:r>
      <w:r w:rsidR="006F764A" w:rsidRPr="00B76355">
        <w:rPr>
          <w:rFonts w:eastAsia="Courier New"/>
          <w:sz w:val="30"/>
          <w:szCs w:val="30"/>
        </w:rPr>
        <w:t>.</w:t>
      </w:r>
    </w:p>
    <w:p w:rsidR="00AA4204" w:rsidRPr="00B76355" w:rsidRDefault="00AA4204" w:rsidP="00B76355">
      <w:pPr>
        <w:widowControl w:val="0"/>
        <w:suppressAutoHyphens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Pr="00B76355">
        <w:rPr>
          <w:rFonts w:eastAsia="Courier New"/>
          <w:b/>
          <w:i/>
          <w:sz w:val="28"/>
          <w:szCs w:val="28"/>
        </w:rPr>
        <w:t>:</w:t>
      </w:r>
    </w:p>
    <w:p w:rsidR="00AA4204" w:rsidRPr="00B76355" w:rsidRDefault="00AA4204" w:rsidP="00B76355">
      <w:pPr>
        <w:spacing w:line="280" w:lineRule="exact"/>
        <w:ind w:left="709" w:firstLine="709"/>
        <w:jc w:val="both"/>
        <w:rPr>
          <w:bCs/>
          <w:i/>
          <w:iCs/>
          <w:spacing w:val="-2"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>Например, в настоящее время к неординарным мерам прибегают</w:t>
      </w:r>
      <w:r w:rsidR="00455482">
        <w:rPr>
          <w:rFonts w:eastAsia="Courier New"/>
          <w:i/>
          <w:sz w:val="28"/>
          <w:szCs w:val="28"/>
        </w:rPr>
        <w:br/>
      </w:r>
      <w:r w:rsidRPr="00B76355">
        <w:rPr>
          <w:rFonts w:eastAsia="Courier New"/>
          <w:i/>
          <w:sz w:val="28"/>
          <w:szCs w:val="28"/>
        </w:rPr>
        <w:t xml:space="preserve"> в </w:t>
      </w:r>
      <w:r w:rsidRPr="00B76355">
        <w:rPr>
          <w:rFonts w:eastAsia="Courier New"/>
          <w:b/>
          <w:i/>
          <w:sz w:val="28"/>
          <w:szCs w:val="28"/>
        </w:rPr>
        <w:t>ФРГ</w:t>
      </w:r>
      <w:r w:rsidRPr="00B76355">
        <w:rPr>
          <w:rFonts w:eastAsia="Courier New"/>
          <w:i/>
          <w:sz w:val="28"/>
          <w:szCs w:val="28"/>
        </w:rPr>
        <w:t xml:space="preserve">: в спортзалах </w:t>
      </w:r>
      <w:proofErr w:type="spellStart"/>
      <w:r w:rsidRPr="00B76355">
        <w:rPr>
          <w:rFonts w:eastAsia="Courier New"/>
          <w:i/>
          <w:sz w:val="28"/>
          <w:szCs w:val="28"/>
        </w:rPr>
        <w:t>г</w:t>
      </w:r>
      <w:proofErr w:type="gramStart"/>
      <w:r w:rsidRPr="00B76355">
        <w:rPr>
          <w:rFonts w:eastAsia="Courier New"/>
          <w:i/>
          <w:sz w:val="28"/>
          <w:szCs w:val="28"/>
        </w:rPr>
        <w:t>.Г</w:t>
      </w:r>
      <w:proofErr w:type="gramEnd"/>
      <w:r w:rsidRPr="00B76355">
        <w:rPr>
          <w:rFonts w:eastAsia="Courier New"/>
          <w:i/>
          <w:sz w:val="28"/>
          <w:szCs w:val="28"/>
        </w:rPr>
        <w:t>анновера</w:t>
      </w:r>
      <w:proofErr w:type="spellEnd"/>
      <w:r w:rsidRPr="00B76355">
        <w:rPr>
          <w:rFonts w:eastAsia="Courier New"/>
          <w:i/>
          <w:sz w:val="28"/>
          <w:szCs w:val="28"/>
        </w:rPr>
        <w:t xml:space="preserve"> планируется поддерживать температуру не выше 15 градусов; в </w:t>
      </w:r>
      <w:proofErr w:type="spellStart"/>
      <w:r w:rsidRPr="00B76355">
        <w:rPr>
          <w:rFonts w:eastAsia="Courier New"/>
          <w:i/>
          <w:sz w:val="28"/>
          <w:szCs w:val="28"/>
        </w:rPr>
        <w:t>г.Мюнхене</w:t>
      </w:r>
      <w:proofErr w:type="spellEnd"/>
      <w:r w:rsidRPr="00B76355">
        <w:rPr>
          <w:rFonts w:eastAsia="Courier New"/>
          <w:i/>
          <w:sz w:val="28"/>
          <w:szCs w:val="28"/>
        </w:rPr>
        <w:t xml:space="preserve"> отключили горячую воду в офисах; власти земли Баден-Вюртемберга предложили населению отапливать в квартирах лишь одну комнату и вместо душа </w:t>
      </w:r>
      <w:r w:rsidR="00455482">
        <w:rPr>
          <w:rFonts w:eastAsia="Courier New"/>
          <w:i/>
          <w:sz w:val="28"/>
          <w:szCs w:val="28"/>
        </w:rPr>
        <w:t>”</w:t>
      </w:r>
      <w:r w:rsidRPr="00B76355">
        <w:rPr>
          <w:rFonts w:eastAsia="Courier New"/>
          <w:i/>
          <w:sz w:val="28"/>
          <w:szCs w:val="28"/>
        </w:rPr>
        <w:t>обтираться влажной тряпкой</w:t>
      </w:r>
      <w:r w:rsidR="00455482">
        <w:rPr>
          <w:rFonts w:eastAsia="Courier New"/>
          <w:i/>
          <w:sz w:val="28"/>
          <w:szCs w:val="28"/>
        </w:rPr>
        <w:t>“</w:t>
      </w:r>
      <w:r w:rsidRPr="00B76355">
        <w:rPr>
          <w:rFonts w:eastAsia="Courier New"/>
          <w:i/>
          <w:sz w:val="28"/>
          <w:szCs w:val="28"/>
        </w:rPr>
        <w:t xml:space="preserve">. </w:t>
      </w:r>
      <w:r w:rsidRPr="00B76355">
        <w:rPr>
          <w:bCs/>
          <w:i/>
          <w:iCs/>
          <w:spacing w:val="-2"/>
          <w:sz w:val="28"/>
          <w:szCs w:val="28"/>
        </w:rPr>
        <w:t xml:space="preserve">Цены производителей в Германии </w:t>
      </w:r>
      <w:r w:rsidR="00455482">
        <w:rPr>
          <w:bCs/>
          <w:i/>
          <w:iCs/>
          <w:spacing w:val="-2"/>
          <w:sz w:val="28"/>
          <w:szCs w:val="28"/>
        </w:rPr>
        <w:br/>
      </w:r>
      <w:r w:rsidRPr="00B76355">
        <w:rPr>
          <w:bCs/>
          <w:i/>
          <w:iCs/>
          <w:spacing w:val="-2"/>
          <w:sz w:val="28"/>
          <w:szCs w:val="28"/>
        </w:rPr>
        <w:t xml:space="preserve">в сентябре выросли на 45,8% по сравнению с тем же месяцем прошлого года. Тарифы на газ для бытовых потребителей выросли на 29%, а на электричество – на 12%. </w:t>
      </w:r>
    </w:p>
    <w:p w:rsidR="00AA4204" w:rsidRPr="00B76355" w:rsidRDefault="00AA4204" w:rsidP="00B76355">
      <w:pPr>
        <w:widowControl w:val="0"/>
        <w:suppressAutoHyphens/>
        <w:spacing w:line="280" w:lineRule="exact"/>
        <w:ind w:left="709" w:firstLine="709"/>
        <w:jc w:val="both"/>
        <w:rPr>
          <w:bCs/>
          <w:i/>
          <w:iCs/>
          <w:spacing w:val="-2"/>
          <w:sz w:val="28"/>
          <w:szCs w:val="28"/>
        </w:rPr>
      </w:pPr>
      <w:r w:rsidRPr="00B76355">
        <w:rPr>
          <w:bCs/>
          <w:i/>
          <w:iCs/>
          <w:spacing w:val="-2"/>
          <w:sz w:val="28"/>
          <w:szCs w:val="28"/>
        </w:rPr>
        <w:t xml:space="preserve">В </w:t>
      </w:r>
      <w:r w:rsidRPr="00B76355">
        <w:rPr>
          <w:b/>
          <w:bCs/>
          <w:i/>
          <w:iCs/>
          <w:spacing w:val="-2"/>
          <w:sz w:val="28"/>
          <w:szCs w:val="28"/>
        </w:rPr>
        <w:t>Великобритании</w:t>
      </w:r>
      <w:r w:rsidRPr="00B76355">
        <w:rPr>
          <w:bCs/>
          <w:i/>
          <w:iCs/>
          <w:spacing w:val="-2"/>
          <w:sz w:val="28"/>
          <w:szCs w:val="28"/>
        </w:rPr>
        <w:t xml:space="preserve"> дома могут столкнуться с серией трехчасовых отключений электроэнергии, если подача газа из России прекратится. Почти 8 млн</w:t>
      </w:r>
      <w:r w:rsidR="008C4B6C">
        <w:rPr>
          <w:bCs/>
          <w:i/>
          <w:iCs/>
          <w:spacing w:val="-2"/>
          <w:sz w:val="28"/>
          <w:szCs w:val="28"/>
        </w:rPr>
        <w:t>.</w:t>
      </w:r>
      <w:r w:rsidRPr="00B76355">
        <w:rPr>
          <w:bCs/>
          <w:i/>
          <w:iCs/>
          <w:spacing w:val="-2"/>
          <w:sz w:val="28"/>
          <w:szCs w:val="28"/>
        </w:rPr>
        <w:t xml:space="preserve"> британц</w:t>
      </w:r>
      <w:r w:rsidR="008C4B6C">
        <w:rPr>
          <w:bCs/>
          <w:i/>
          <w:iCs/>
          <w:spacing w:val="-2"/>
          <w:sz w:val="28"/>
          <w:szCs w:val="28"/>
        </w:rPr>
        <w:t>ев</w:t>
      </w:r>
      <w:r w:rsidRPr="00B76355">
        <w:rPr>
          <w:bCs/>
          <w:i/>
          <w:iCs/>
          <w:spacing w:val="-2"/>
          <w:sz w:val="28"/>
          <w:szCs w:val="28"/>
        </w:rPr>
        <w:t xml:space="preserve"> имеют проблемы с оплатой счетов.</w:t>
      </w:r>
    </w:p>
    <w:p w:rsidR="00AA4204" w:rsidRPr="00B76355" w:rsidRDefault="00AA4204" w:rsidP="00B76355">
      <w:pPr>
        <w:widowControl w:val="0"/>
        <w:suppressAutoHyphens/>
        <w:spacing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bCs/>
          <w:i/>
          <w:iCs/>
          <w:spacing w:val="-2"/>
          <w:sz w:val="28"/>
          <w:szCs w:val="28"/>
        </w:rPr>
        <w:t xml:space="preserve">Во </w:t>
      </w:r>
      <w:r w:rsidRPr="00B76355">
        <w:rPr>
          <w:b/>
          <w:bCs/>
          <w:i/>
          <w:iCs/>
          <w:spacing w:val="-2"/>
          <w:sz w:val="28"/>
          <w:szCs w:val="28"/>
        </w:rPr>
        <w:t>Франции</w:t>
      </w:r>
      <w:r w:rsidRPr="00B76355">
        <w:rPr>
          <w:bCs/>
          <w:i/>
          <w:iCs/>
          <w:spacing w:val="-2"/>
          <w:sz w:val="28"/>
          <w:szCs w:val="28"/>
        </w:rPr>
        <w:t xml:space="preserve"> главным товаром в преддверии зимы стали грелки, спрос на которые вырос в среднем на 30%. Власти региона Гранд-Эст предупредили о возможной приостановке работы железнодорожного транспорта, если рост тарифов продолжится. Плата за проезд, по сравнению с прошлым годом, и так уже возросла почти на 10%.</w:t>
      </w:r>
    </w:p>
    <w:p w:rsidR="00AA4204" w:rsidRPr="00B76355" w:rsidRDefault="00AA4204" w:rsidP="00B76355">
      <w:pPr>
        <w:widowControl w:val="0"/>
        <w:suppressAutoHyphens/>
        <w:spacing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 xml:space="preserve">В </w:t>
      </w:r>
      <w:r w:rsidRPr="00B76355">
        <w:rPr>
          <w:rFonts w:eastAsia="Courier New"/>
          <w:b/>
          <w:i/>
          <w:sz w:val="28"/>
          <w:szCs w:val="28"/>
        </w:rPr>
        <w:t>Чехии</w:t>
      </w:r>
      <w:r w:rsidRPr="00B76355">
        <w:rPr>
          <w:rFonts w:eastAsia="Courier New"/>
          <w:i/>
          <w:sz w:val="28"/>
          <w:szCs w:val="28"/>
        </w:rPr>
        <w:t xml:space="preserve"> своя </w:t>
      </w:r>
      <w:r w:rsidR="00455482">
        <w:rPr>
          <w:rFonts w:eastAsia="Courier New"/>
          <w:i/>
          <w:sz w:val="28"/>
          <w:szCs w:val="28"/>
        </w:rPr>
        <w:t>”</w:t>
      </w:r>
      <w:r w:rsidRPr="00B76355">
        <w:rPr>
          <w:rFonts w:eastAsia="Courier New"/>
          <w:i/>
          <w:sz w:val="28"/>
          <w:szCs w:val="28"/>
        </w:rPr>
        <w:t>экономия</w:t>
      </w:r>
      <w:r w:rsidR="00455482">
        <w:rPr>
          <w:rFonts w:eastAsia="Courier New"/>
          <w:i/>
          <w:sz w:val="28"/>
          <w:szCs w:val="28"/>
        </w:rPr>
        <w:t>“</w:t>
      </w:r>
      <w:r w:rsidRPr="00B76355">
        <w:rPr>
          <w:rFonts w:eastAsia="Courier New"/>
          <w:i/>
          <w:sz w:val="28"/>
          <w:szCs w:val="28"/>
        </w:rPr>
        <w:t>: не включают отопление в школах, детям на уроках раздают пледы; студентов предлагают перевести на дистанционное обучение.</w:t>
      </w:r>
    </w:p>
    <w:p w:rsidR="00AA4204" w:rsidRPr="00B76355" w:rsidRDefault="00AA4204" w:rsidP="00B76355">
      <w:pPr>
        <w:widowControl w:val="0"/>
        <w:suppressAutoHyphens/>
        <w:spacing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C22CAA">
        <w:rPr>
          <w:rFonts w:eastAsia="Courier New"/>
          <w:i/>
          <w:spacing w:val="-6"/>
          <w:sz w:val="28"/>
          <w:szCs w:val="28"/>
        </w:rPr>
        <w:t xml:space="preserve">В </w:t>
      </w:r>
      <w:r w:rsidRPr="00C22CAA">
        <w:rPr>
          <w:rFonts w:eastAsia="Courier New"/>
          <w:b/>
          <w:i/>
          <w:spacing w:val="-6"/>
          <w:sz w:val="28"/>
          <w:szCs w:val="28"/>
        </w:rPr>
        <w:t>Нидерландах</w:t>
      </w:r>
      <w:r w:rsidRPr="00C22CAA">
        <w:rPr>
          <w:rFonts w:eastAsia="Courier New"/>
          <w:i/>
          <w:spacing w:val="-6"/>
          <w:sz w:val="28"/>
          <w:szCs w:val="28"/>
        </w:rPr>
        <w:t xml:space="preserve"> постепенно прекращают работу теплицы, несмотря</w:t>
      </w:r>
      <w:r w:rsidRPr="00B76355">
        <w:rPr>
          <w:rFonts w:eastAsia="Courier New"/>
          <w:i/>
          <w:sz w:val="28"/>
          <w:szCs w:val="28"/>
        </w:rPr>
        <w:t xml:space="preserve"> на то, что именно на них приходится почти 40% объема выращенных в Европе овощей. Соответственно, сокращаются рабочие места.</w:t>
      </w:r>
    </w:p>
    <w:p w:rsidR="00AA4204" w:rsidRPr="00B76355" w:rsidRDefault="00AA4204" w:rsidP="00B76355">
      <w:pPr>
        <w:widowControl w:val="0"/>
        <w:suppressAutoHyphens/>
        <w:spacing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 xml:space="preserve">В </w:t>
      </w:r>
      <w:r w:rsidRPr="00B76355">
        <w:rPr>
          <w:rFonts w:eastAsia="Courier New"/>
          <w:b/>
          <w:i/>
          <w:sz w:val="28"/>
          <w:szCs w:val="28"/>
        </w:rPr>
        <w:t>Венгрии</w:t>
      </w:r>
      <w:r w:rsidRPr="00B76355">
        <w:rPr>
          <w:rFonts w:eastAsia="Courier New"/>
          <w:i/>
          <w:sz w:val="28"/>
          <w:szCs w:val="28"/>
        </w:rPr>
        <w:t xml:space="preserve"> планируется сэкономить на культуре: закрыть на зимний период старейшие театры, так как отсутствует возможность оплачивать выросшие в 8–10 раз счета за отопление.</w:t>
      </w:r>
    </w:p>
    <w:p w:rsidR="00AA4204" w:rsidRPr="00B76355" w:rsidRDefault="00AA4204" w:rsidP="00B76355">
      <w:pPr>
        <w:widowControl w:val="0"/>
        <w:suppressAutoHyphens/>
        <w:spacing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bCs/>
          <w:i/>
          <w:iCs/>
          <w:spacing w:val="-2"/>
          <w:sz w:val="28"/>
          <w:szCs w:val="28"/>
        </w:rPr>
        <w:t>В </w:t>
      </w:r>
      <w:r w:rsidRPr="00B76355">
        <w:rPr>
          <w:b/>
          <w:bCs/>
          <w:i/>
          <w:iCs/>
          <w:spacing w:val="-2"/>
          <w:sz w:val="28"/>
          <w:szCs w:val="28"/>
        </w:rPr>
        <w:t>Румынии</w:t>
      </w:r>
      <w:r w:rsidRPr="00B76355">
        <w:rPr>
          <w:bCs/>
          <w:i/>
          <w:iCs/>
          <w:spacing w:val="-2"/>
          <w:sz w:val="28"/>
          <w:szCs w:val="28"/>
        </w:rPr>
        <w:t>, где свыше половины населения уже отапливает дома дровами, Правительство ввело потолок цен на дрова.</w:t>
      </w:r>
    </w:p>
    <w:p w:rsidR="00EE330C" w:rsidRDefault="00AA4204" w:rsidP="00EE330C">
      <w:pPr>
        <w:spacing w:line="280" w:lineRule="exact"/>
        <w:ind w:left="709" w:firstLine="709"/>
        <w:jc w:val="both"/>
        <w:rPr>
          <w:bCs/>
          <w:i/>
          <w:iCs/>
          <w:spacing w:val="-2"/>
          <w:sz w:val="28"/>
          <w:szCs w:val="28"/>
        </w:rPr>
      </w:pPr>
      <w:r w:rsidRPr="00B76355">
        <w:rPr>
          <w:bCs/>
          <w:i/>
          <w:iCs/>
          <w:spacing w:val="-2"/>
          <w:sz w:val="28"/>
          <w:szCs w:val="28"/>
        </w:rPr>
        <w:t xml:space="preserve">В </w:t>
      </w:r>
      <w:r w:rsidRPr="00B76355">
        <w:rPr>
          <w:b/>
          <w:bCs/>
          <w:i/>
          <w:iCs/>
          <w:spacing w:val="-2"/>
          <w:sz w:val="28"/>
          <w:szCs w:val="28"/>
        </w:rPr>
        <w:t>Польше</w:t>
      </w:r>
      <w:r w:rsidRPr="00B76355">
        <w:rPr>
          <w:bCs/>
          <w:i/>
          <w:iCs/>
          <w:spacing w:val="-2"/>
          <w:sz w:val="28"/>
          <w:szCs w:val="28"/>
        </w:rPr>
        <w:t xml:space="preserve"> </w:t>
      </w:r>
      <w:r w:rsidR="002E1EB5" w:rsidRPr="00B76355">
        <w:rPr>
          <w:bCs/>
          <w:i/>
          <w:iCs/>
          <w:spacing w:val="-2"/>
          <w:sz w:val="28"/>
          <w:szCs w:val="28"/>
        </w:rPr>
        <w:t>в</w:t>
      </w:r>
      <w:r w:rsidRPr="00B76355">
        <w:rPr>
          <w:bCs/>
          <w:i/>
          <w:iCs/>
          <w:spacing w:val="-2"/>
          <w:sz w:val="28"/>
          <w:szCs w:val="28"/>
        </w:rPr>
        <w:t>ласти некоторых городов рассматривают варианты закрытия ряда офисов (</w:t>
      </w:r>
      <w:proofErr w:type="gramStart"/>
      <w:r w:rsidRPr="00B76355">
        <w:rPr>
          <w:bCs/>
          <w:i/>
          <w:iCs/>
          <w:spacing w:val="-2"/>
          <w:sz w:val="28"/>
          <w:szCs w:val="28"/>
        </w:rPr>
        <w:t>в</w:t>
      </w:r>
      <w:proofErr w:type="gramEnd"/>
      <w:r w:rsidRPr="00B76355">
        <w:rPr>
          <w:bCs/>
          <w:i/>
          <w:iCs/>
          <w:spacing w:val="-2"/>
          <w:sz w:val="28"/>
          <w:szCs w:val="28"/>
        </w:rPr>
        <w:t xml:space="preserve"> </w:t>
      </w:r>
      <w:proofErr w:type="gramStart"/>
      <w:r w:rsidRPr="00B76355">
        <w:rPr>
          <w:bCs/>
          <w:i/>
          <w:iCs/>
          <w:spacing w:val="-2"/>
          <w:sz w:val="28"/>
          <w:szCs w:val="28"/>
        </w:rPr>
        <w:t>оставшихся</w:t>
      </w:r>
      <w:proofErr w:type="gramEnd"/>
      <w:r w:rsidRPr="00B76355">
        <w:rPr>
          <w:bCs/>
          <w:i/>
          <w:iCs/>
          <w:spacing w:val="-2"/>
          <w:sz w:val="28"/>
          <w:szCs w:val="28"/>
        </w:rPr>
        <w:t xml:space="preserve"> температура составит </w:t>
      </w:r>
      <w:r w:rsidR="00455482">
        <w:rPr>
          <w:bCs/>
          <w:i/>
          <w:iCs/>
          <w:spacing w:val="-2"/>
          <w:sz w:val="28"/>
          <w:szCs w:val="28"/>
        </w:rPr>
        <w:br/>
      </w:r>
      <w:r w:rsidRPr="00B76355">
        <w:rPr>
          <w:bCs/>
          <w:i/>
          <w:iCs/>
          <w:spacing w:val="-2"/>
          <w:sz w:val="28"/>
          <w:szCs w:val="28"/>
        </w:rPr>
        <w:t>18 градусов), бассейнов, отключения уличного освещения, создания уличных точек обогрева. Фиксируется резкий ро</w:t>
      </w:r>
      <w:proofErr w:type="gramStart"/>
      <w:r w:rsidRPr="00B76355">
        <w:rPr>
          <w:bCs/>
          <w:i/>
          <w:iCs/>
          <w:spacing w:val="-2"/>
          <w:sz w:val="28"/>
          <w:szCs w:val="28"/>
        </w:rPr>
        <w:t>ст спр</w:t>
      </w:r>
      <w:proofErr w:type="gramEnd"/>
      <w:r w:rsidRPr="00B76355">
        <w:rPr>
          <w:bCs/>
          <w:i/>
          <w:iCs/>
          <w:spacing w:val="-2"/>
          <w:sz w:val="28"/>
          <w:szCs w:val="28"/>
        </w:rPr>
        <w:t>оса на уголь.</w:t>
      </w:r>
    </w:p>
    <w:p w:rsidR="00AA4204" w:rsidRPr="00EE330C" w:rsidRDefault="00EE330C" w:rsidP="00EE330C">
      <w:pPr>
        <w:spacing w:line="280" w:lineRule="exact"/>
        <w:ind w:left="709" w:firstLine="709"/>
        <w:jc w:val="both"/>
        <w:rPr>
          <w:bCs/>
          <w:i/>
          <w:iCs/>
          <w:spacing w:val="-2"/>
          <w:sz w:val="28"/>
          <w:szCs w:val="28"/>
        </w:rPr>
      </w:pPr>
      <w:r w:rsidRPr="00EE330C">
        <w:rPr>
          <w:b/>
          <w:bCs/>
          <w:i/>
          <w:iCs/>
          <w:spacing w:val="-2"/>
          <w:sz w:val="28"/>
          <w:szCs w:val="28"/>
        </w:rPr>
        <w:t>Литовское п</w:t>
      </w:r>
      <w:r w:rsidR="00AA4204" w:rsidRPr="00EE330C">
        <w:rPr>
          <w:b/>
          <w:bCs/>
          <w:i/>
          <w:iCs/>
          <w:spacing w:val="-2"/>
          <w:sz w:val="28"/>
          <w:szCs w:val="28"/>
        </w:rPr>
        <w:t>равительство</w:t>
      </w:r>
      <w:r w:rsidR="00AA4204" w:rsidRPr="00B76355">
        <w:rPr>
          <w:bCs/>
          <w:i/>
          <w:iCs/>
          <w:spacing w:val="-2"/>
          <w:sz w:val="28"/>
          <w:szCs w:val="28"/>
        </w:rPr>
        <w:t xml:space="preserve"> приняло решение использовать для отопления </w:t>
      </w:r>
      <w:proofErr w:type="spellStart"/>
      <w:r w:rsidR="00AA4204" w:rsidRPr="00B76355">
        <w:rPr>
          <w:bCs/>
          <w:i/>
          <w:iCs/>
          <w:spacing w:val="-2"/>
          <w:sz w:val="28"/>
          <w:szCs w:val="28"/>
        </w:rPr>
        <w:t>г</w:t>
      </w:r>
      <w:proofErr w:type="gramStart"/>
      <w:r w:rsidR="00AA4204" w:rsidRPr="00B76355">
        <w:rPr>
          <w:bCs/>
          <w:i/>
          <w:iCs/>
          <w:spacing w:val="-2"/>
          <w:sz w:val="28"/>
          <w:szCs w:val="28"/>
        </w:rPr>
        <w:t>.</w:t>
      </w:r>
      <w:r w:rsidR="00FB478E" w:rsidRPr="00B76355">
        <w:rPr>
          <w:bCs/>
          <w:i/>
          <w:iCs/>
          <w:spacing w:val="-2"/>
          <w:sz w:val="28"/>
          <w:szCs w:val="28"/>
        </w:rPr>
        <w:t>В</w:t>
      </w:r>
      <w:proofErr w:type="gramEnd"/>
      <w:r w:rsidR="00FB478E" w:rsidRPr="00B76355">
        <w:rPr>
          <w:bCs/>
          <w:i/>
          <w:iCs/>
          <w:spacing w:val="-2"/>
          <w:sz w:val="28"/>
          <w:szCs w:val="28"/>
        </w:rPr>
        <w:t>ильнюса</w:t>
      </w:r>
      <w:proofErr w:type="spellEnd"/>
      <w:r w:rsidR="00AA4204" w:rsidRPr="00B76355">
        <w:rPr>
          <w:bCs/>
          <w:i/>
          <w:iCs/>
          <w:spacing w:val="-2"/>
          <w:sz w:val="28"/>
          <w:szCs w:val="28"/>
        </w:rPr>
        <w:t xml:space="preserve"> загрязняющий окружающую среду мазут. </w:t>
      </w:r>
      <w:r w:rsidR="00455482">
        <w:rPr>
          <w:bCs/>
          <w:i/>
          <w:iCs/>
          <w:spacing w:val="-2"/>
          <w:sz w:val="28"/>
          <w:szCs w:val="28"/>
        </w:rPr>
        <w:br/>
      </w:r>
      <w:r w:rsidR="00AA4204" w:rsidRPr="00B76355">
        <w:rPr>
          <w:bCs/>
          <w:i/>
          <w:iCs/>
          <w:spacing w:val="-2"/>
          <w:sz w:val="28"/>
          <w:szCs w:val="28"/>
        </w:rPr>
        <w:t xml:space="preserve">В </w:t>
      </w:r>
      <w:r w:rsidR="00AA4204" w:rsidRPr="008C4B6C">
        <w:rPr>
          <w:bCs/>
          <w:i/>
          <w:iCs/>
          <w:spacing w:val="-6"/>
          <w:sz w:val="28"/>
          <w:szCs w:val="28"/>
        </w:rPr>
        <w:t xml:space="preserve">столичном районе </w:t>
      </w:r>
      <w:proofErr w:type="spellStart"/>
      <w:r w:rsidR="00AA4204" w:rsidRPr="008C4B6C">
        <w:rPr>
          <w:bCs/>
          <w:i/>
          <w:iCs/>
          <w:spacing w:val="-6"/>
          <w:sz w:val="28"/>
          <w:szCs w:val="28"/>
        </w:rPr>
        <w:t>Вилкпеде</w:t>
      </w:r>
      <w:proofErr w:type="spellEnd"/>
      <w:r w:rsidR="00AA4204" w:rsidRPr="008C4B6C">
        <w:rPr>
          <w:bCs/>
          <w:i/>
          <w:iCs/>
          <w:spacing w:val="-6"/>
          <w:sz w:val="28"/>
          <w:szCs w:val="28"/>
        </w:rPr>
        <w:t xml:space="preserve"> счет за квартиру площадью 40 кв. м составляет</w:t>
      </w:r>
      <w:r w:rsidR="00AA4204" w:rsidRPr="00B76355">
        <w:rPr>
          <w:bCs/>
          <w:i/>
          <w:iCs/>
          <w:spacing w:val="-2"/>
          <w:sz w:val="28"/>
          <w:szCs w:val="28"/>
        </w:rPr>
        <w:t xml:space="preserve"> 73 евро. Самые высокие цены фиксируют жители </w:t>
      </w:r>
      <w:proofErr w:type="spellStart"/>
      <w:r w:rsidR="00AA4204" w:rsidRPr="00B76355">
        <w:rPr>
          <w:bCs/>
          <w:i/>
          <w:iCs/>
          <w:spacing w:val="-2"/>
          <w:sz w:val="28"/>
          <w:szCs w:val="28"/>
        </w:rPr>
        <w:t>пос</w:t>
      </w:r>
      <w:proofErr w:type="gramStart"/>
      <w:r w:rsidR="00AA4204" w:rsidRPr="00B76355">
        <w:rPr>
          <w:bCs/>
          <w:i/>
          <w:iCs/>
          <w:spacing w:val="-2"/>
          <w:sz w:val="28"/>
          <w:szCs w:val="28"/>
        </w:rPr>
        <w:t>.В</w:t>
      </w:r>
      <w:proofErr w:type="gramEnd"/>
      <w:r w:rsidR="00AA4204" w:rsidRPr="00B76355">
        <w:rPr>
          <w:bCs/>
          <w:i/>
          <w:iCs/>
          <w:spacing w:val="-2"/>
          <w:sz w:val="28"/>
          <w:szCs w:val="28"/>
        </w:rPr>
        <w:t>ежайчай</w:t>
      </w:r>
      <w:proofErr w:type="spellEnd"/>
      <w:r w:rsidR="00AA4204" w:rsidRPr="00B76355">
        <w:rPr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="00AA4204" w:rsidRPr="00B76355">
        <w:rPr>
          <w:bCs/>
          <w:i/>
          <w:iCs/>
          <w:spacing w:val="-2"/>
          <w:sz w:val="28"/>
          <w:szCs w:val="28"/>
        </w:rPr>
        <w:t>Клайпедского</w:t>
      </w:r>
      <w:proofErr w:type="spellEnd"/>
      <w:r w:rsidR="00AA4204" w:rsidRPr="00B76355">
        <w:rPr>
          <w:bCs/>
          <w:i/>
          <w:iCs/>
          <w:spacing w:val="-2"/>
          <w:sz w:val="28"/>
          <w:szCs w:val="28"/>
        </w:rPr>
        <w:t xml:space="preserve"> района: за квартиру площадью 37 кв. м </w:t>
      </w:r>
      <w:r w:rsidR="00455482">
        <w:rPr>
          <w:bCs/>
          <w:i/>
          <w:iCs/>
          <w:spacing w:val="-2"/>
          <w:sz w:val="28"/>
          <w:szCs w:val="28"/>
        </w:rPr>
        <w:br/>
      </w:r>
      <w:r w:rsidR="00AA4204" w:rsidRPr="00B76355">
        <w:rPr>
          <w:bCs/>
          <w:i/>
          <w:iCs/>
          <w:spacing w:val="-2"/>
          <w:sz w:val="28"/>
          <w:szCs w:val="28"/>
        </w:rPr>
        <w:t xml:space="preserve">(из них </w:t>
      </w:r>
      <w:r w:rsidR="00455482">
        <w:rPr>
          <w:bCs/>
          <w:i/>
          <w:iCs/>
          <w:spacing w:val="-2"/>
          <w:sz w:val="28"/>
          <w:szCs w:val="28"/>
        </w:rPr>
        <w:t xml:space="preserve">7 </w:t>
      </w:r>
      <w:proofErr w:type="spellStart"/>
      <w:r w:rsidR="00455482">
        <w:rPr>
          <w:bCs/>
          <w:i/>
          <w:iCs/>
          <w:spacing w:val="-2"/>
          <w:sz w:val="28"/>
          <w:szCs w:val="28"/>
        </w:rPr>
        <w:t>кв</w:t>
      </w:r>
      <w:proofErr w:type="spellEnd"/>
      <w:r w:rsidR="00455482">
        <w:rPr>
          <w:bCs/>
          <w:i/>
          <w:iCs/>
          <w:spacing w:val="-2"/>
          <w:sz w:val="28"/>
          <w:szCs w:val="28"/>
        </w:rPr>
        <w:t xml:space="preserve"> м</w:t>
      </w:r>
      <w:r w:rsidR="005557B3" w:rsidRPr="00B76355">
        <w:rPr>
          <w:bCs/>
          <w:i/>
          <w:iCs/>
          <w:spacing w:val="-2"/>
          <w:sz w:val="28"/>
          <w:szCs w:val="28"/>
        </w:rPr>
        <w:t xml:space="preserve"> </w:t>
      </w:r>
      <w:r w:rsidR="00AA4204" w:rsidRPr="00B76355">
        <w:rPr>
          <w:bCs/>
          <w:i/>
          <w:iCs/>
          <w:spacing w:val="-2"/>
          <w:sz w:val="28"/>
          <w:szCs w:val="28"/>
        </w:rPr>
        <w:t>– неотапливаемый коридор) счет со скидкой, одобренной горсоветом, составляет 208 евро.</w:t>
      </w:r>
    </w:p>
    <w:p w:rsidR="00AA4204" w:rsidRPr="00B76355" w:rsidRDefault="00AA4204" w:rsidP="00B76355">
      <w:pPr>
        <w:spacing w:line="280" w:lineRule="exact"/>
        <w:ind w:left="709" w:firstLine="709"/>
        <w:jc w:val="both"/>
        <w:rPr>
          <w:bCs/>
          <w:i/>
          <w:iCs/>
          <w:spacing w:val="-2"/>
          <w:sz w:val="28"/>
          <w:szCs w:val="28"/>
        </w:rPr>
      </w:pPr>
      <w:r w:rsidRPr="00B76355">
        <w:rPr>
          <w:bCs/>
          <w:i/>
          <w:iCs/>
          <w:spacing w:val="-2"/>
          <w:sz w:val="28"/>
          <w:szCs w:val="28"/>
        </w:rPr>
        <w:t xml:space="preserve">В </w:t>
      </w:r>
      <w:r w:rsidRPr="00B76355">
        <w:rPr>
          <w:b/>
          <w:bCs/>
          <w:i/>
          <w:iCs/>
          <w:spacing w:val="-2"/>
          <w:sz w:val="28"/>
          <w:szCs w:val="28"/>
        </w:rPr>
        <w:t>Эстонии</w:t>
      </w:r>
      <w:r w:rsidRPr="00B76355">
        <w:rPr>
          <w:bCs/>
          <w:i/>
          <w:iCs/>
          <w:spacing w:val="-2"/>
          <w:sz w:val="28"/>
          <w:szCs w:val="28"/>
        </w:rPr>
        <w:t xml:space="preserve"> по состоянию на 1 октября стоимость коммунальных услуг из расчета на квартиру площадью 85 кв. м составляет 260 евро </w:t>
      </w:r>
      <w:r w:rsidR="00455482">
        <w:rPr>
          <w:bCs/>
          <w:i/>
          <w:iCs/>
          <w:spacing w:val="-2"/>
          <w:sz w:val="28"/>
          <w:szCs w:val="28"/>
        </w:rPr>
        <w:br/>
      </w:r>
      <w:r w:rsidRPr="00B76355">
        <w:rPr>
          <w:bCs/>
          <w:i/>
          <w:iCs/>
          <w:spacing w:val="-2"/>
          <w:sz w:val="28"/>
          <w:szCs w:val="28"/>
        </w:rPr>
        <w:t xml:space="preserve">(в сумму входит стоимость электрики, отопления, воды, вывоза мусора). </w:t>
      </w:r>
    </w:p>
    <w:p w:rsidR="00AA4204" w:rsidRPr="00B76355" w:rsidRDefault="00AA4204" w:rsidP="00B76355">
      <w:pPr>
        <w:spacing w:line="280" w:lineRule="exact"/>
        <w:ind w:left="709" w:firstLine="709"/>
        <w:jc w:val="both"/>
        <w:rPr>
          <w:bCs/>
          <w:i/>
          <w:iCs/>
          <w:spacing w:val="-2"/>
          <w:sz w:val="28"/>
          <w:szCs w:val="28"/>
        </w:rPr>
      </w:pPr>
      <w:r w:rsidRPr="00B76355">
        <w:rPr>
          <w:bCs/>
          <w:i/>
          <w:iCs/>
          <w:spacing w:val="-2"/>
          <w:sz w:val="28"/>
          <w:szCs w:val="28"/>
        </w:rPr>
        <w:lastRenderedPageBreak/>
        <w:t xml:space="preserve">Почти идентичную сумму за коммунальные услуги платят </w:t>
      </w:r>
      <w:r w:rsidR="00455482">
        <w:rPr>
          <w:bCs/>
          <w:i/>
          <w:iCs/>
          <w:spacing w:val="-2"/>
          <w:sz w:val="28"/>
          <w:szCs w:val="28"/>
        </w:rPr>
        <w:br/>
      </w:r>
      <w:r w:rsidRPr="00B76355">
        <w:rPr>
          <w:bCs/>
          <w:i/>
          <w:iCs/>
          <w:spacing w:val="-2"/>
          <w:sz w:val="28"/>
          <w:szCs w:val="28"/>
        </w:rPr>
        <w:t xml:space="preserve">в </w:t>
      </w:r>
      <w:r w:rsidRPr="00B76355">
        <w:rPr>
          <w:b/>
          <w:bCs/>
          <w:i/>
          <w:iCs/>
          <w:spacing w:val="-2"/>
          <w:sz w:val="28"/>
          <w:szCs w:val="28"/>
        </w:rPr>
        <w:t>Латвии</w:t>
      </w:r>
      <w:r w:rsidRPr="00B76355">
        <w:rPr>
          <w:bCs/>
          <w:i/>
          <w:iCs/>
          <w:spacing w:val="-2"/>
          <w:sz w:val="28"/>
          <w:szCs w:val="28"/>
        </w:rPr>
        <w:t xml:space="preserve"> и </w:t>
      </w:r>
      <w:r w:rsidRPr="00B76355">
        <w:rPr>
          <w:b/>
          <w:bCs/>
          <w:i/>
          <w:iCs/>
          <w:spacing w:val="-2"/>
          <w:sz w:val="28"/>
          <w:szCs w:val="28"/>
        </w:rPr>
        <w:t>Австрии</w:t>
      </w:r>
      <w:r w:rsidRPr="00B76355">
        <w:rPr>
          <w:bCs/>
          <w:i/>
          <w:iCs/>
          <w:spacing w:val="-2"/>
          <w:sz w:val="28"/>
          <w:szCs w:val="28"/>
        </w:rPr>
        <w:t xml:space="preserve"> – 238 и 237 евро соответственно.</w:t>
      </w:r>
    </w:p>
    <w:p w:rsidR="00D611D1" w:rsidRPr="00CF0BE6" w:rsidRDefault="00C22CAA" w:rsidP="00B76355">
      <w:pPr>
        <w:widowControl w:val="0"/>
        <w:suppressAutoHyphens/>
        <w:spacing w:before="120"/>
        <w:ind w:firstLine="709"/>
        <w:jc w:val="both"/>
        <w:rPr>
          <w:rFonts w:eastAsia="Courier New"/>
          <w:sz w:val="30"/>
          <w:szCs w:val="30"/>
        </w:rPr>
      </w:pPr>
      <w:r w:rsidRPr="00CF0BE6">
        <w:rPr>
          <w:rFonts w:eastAsia="Courier New"/>
          <w:sz w:val="30"/>
          <w:szCs w:val="30"/>
        </w:rPr>
        <w:t>Ч</w:t>
      </w:r>
      <w:r w:rsidR="002D2F25" w:rsidRPr="00CF0BE6">
        <w:rPr>
          <w:rFonts w:eastAsia="Courier New"/>
          <w:sz w:val="30"/>
          <w:szCs w:val="30"/>
        </w:rPr>
        <w:t xml:space="preserve">астью государственной политики по укреплению энергетической безопасности страны стало </w:t>
      </w:r>
      <w:r w:rsidR="002D2F25" w:rsidRPr="00CF0BE6">
        <w:rPr>
          <w:rFonts w:eastAsia="Courier New"/>
          <w:b/>
          <w:sz w:val="30"/>
          <w:szCs w:val="30"/>
        </w:rPr>
        <w:t>активное использование местных видов топлива</w:t>
      </w:r>
      <w:r w:rsidR="002D2F25" w:rsidRPr="00CF0BE6">
        <w:rPr>
          <w:rFonts w:eastAsia="Courier New"/>
          <w:sz w:val="30"/>
          <w:szCs w:val="30"/>
        </w:rPr>
        <w:t>.</w:t>
      </w:r>
      <w:r w:rsidR="00387608" w:rsidRPr="00CF0BE6">
        <w:rPr>
          <w:rFonts w:eastAsia="Courier New"/>
          <w:sz w:val="30"/>
          <w:szCs w:val="30"/>
        </w:rPr>
        <w:t xml:space="preserve"> </w:t>
      </w:r>
    </w:p>
    <w:p w:rsidR="00150AED" w:rsidRPr="00B76355" w:rsidRDefault="00150AED" w:rsidP="00B76355">
      <w:pPr>
        <w:widowControl w:val="0"/>
        <w:suppressAutoHyphens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Pr="00B76355">
        <w:rPr>
          <w:rFonts w:eastAsia="Courier New"/>
          <w:b/>
          <w:i/>
          <w:sz w:val="28"/>
          <w:szCs w:val="28"/>
        </w:rPr>
        <w:t>:</w:t>
      </w:r>
    </w:p>
    <w:p w:rsidR="00150AED" w:rsidRPr="00B76355" w:rsidRDefault="00150AED" w:rsidP="00B76355">
      <w:pPr>
        <w:widowControl w:val="0"/>
        <w:suppressAutoHyphens/>
        <w:spacing w:after="120"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 xml:space="preserve">Согласно информации Минэнерго, по объемам добычи </w:t>
      </w:r>
      <w:r w:rsidRPr="00B76355">
        <w:rPr>
          <w:rFonts w:eastAsia="Courier New"/>
          <w:b/>
          <w:i/>
          <w:sz w:val="28"/>
          <w:szCs w:val="28"/>
        </w:rPr>
        <w:t>торфа</w:t>
      </w:r>
      <w:r w:rsidRPr="00B76355">
        <w:rPr>
          <w:rFonts w:eastAsia="Courier New"/>
          <w:i/>
          <w:sz w:val="28"/>
          <w:szCs w:val="28"/>
        </w:rPr>
        <w:t xml:space="preserve"> Беларусь занимает четвертое место в мире, по объему произво</w:t>
      </w:r>
      <w:proofErr w:type="gramStart"/>
      <w:r w:rsidRPr="00B76355">
        <w:rPr>
          <w:rFonts w:eastAsia="Courier New"/>
          <w:i/>
          <w:sz w:val="28"/>
          <w:szCs w:val="28"/>
        </w:rPr>
        <w:t>дств бр</w:t>
      </w:r>
      <w:proofErr w:type="gramEnd"/>
      <w:r w:rsidRPr="00B76355">
        <w:rPr>
          <w:rFonts w:eastAsia="Courier New"/>
          <w:i/>
          <w:sz w:val="28"/>
          <w:szCs w:val="28"/>
        </w:rPr>
        <w:t>икетов – первое.</w:t>
      </w:r>
    </w:p>
    <w:p w:rsidR="00CF2600" w:rsidRPr="00B76355" w:rsidRDefault="00D611D1" w:rsidP="00B76355">
      <w:pPr>
        <w:widowControl w:val="0"/>
        <w:suppressAutoHyphens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>При этом</w:t>
      </w:r>
      <w:r w:rsidR="002D2F25" w:rsidRPr="00B76355">
        <w:rPr>
          <w:rFonts w:eastAsia="Courier New"/>
          <w:sz w:val="30"/>
          <w:szCs w:val="30"/>
        </w:rPr>
        <w:t xml:space="preserve"> речь идет не только о дровах и торфе, но и об отходах производств </w:t>
      </w:r>
      <w:r w:rsidR="00387608" w:rsidRPr="00B76355">
        <w:rPr>
          <w:rFonts w:eastAsia="Courier New"/>
          <w:sz w:val="30"/>
          <w:szCs w:val="30"/>
        </w:rPr>
        <w:t>–</w:t>
      </w:r>
      <w:r w:rsidR="002D2F25" w:rsidRPr="00B76355">
        <w:rPr>
          <w:rFonts w:eastAsia="Courier New"/>
          <w:sz w:val="30"/>
          <w:szCs w:val="30"/>
        </w:rPr>
        <w:t xml:space="preserve"> </w:t>
      </w:r>
      <w:r w:rsidR="00AB7213" w:rsidRPr="00B76355">
        <w:rPr>
          <w:rFonts w:eastAsia="Courier New"/>
          <w:sz w:val="30"/>
          <w:szCs w:val="30"/>
        </w:rPr>
        <w:t xml:space="preserve">это </w:t>
      </w:r>
      <w:r w:rsidR="002D2F25" w:rsidRPr="00B76355">
        <w:rPr>
          <w:rFonts w:eastAsia="Courier New"/>
          <w:sz w:val="30"/>
          <w:szCs w:val="30"/>
        </w:rPr>
        <w:t>щепа, льн</w:t>
      </w:r>
      <w:r w:rsidR="003676EC" w:rsidRPr="00B76355">
        <w:rPr>
          <w:rFonts w:eastAsia="Courier New"/>
          <w:sz w:val="30"/>
          <w:szCs w:val="30"/>
        </w:rPr>
        <w:t xml:space="preserve">яная </w:t>
      </w:r>
      <w:r w:rsidR="002D2F25" w:rsidRPr="00B76355">
        <w:rPr>
          <w:rFonts w:eastAsia="Courier New"/>
          <w:sz w:val="30"/>
          <w:szCs w:val="30"/>
        </w:rPr>
        <w:t>костра</w:t>
      </w:r>
      <w:r w:rsidR="003676EC" w:rsidRPr="00B76355">
        <w:rPr>
          <w:rFonts w:eastAsia="Courier New"/>
          <w:sz w:val="30"/>
          <w:szCs w:val="30"/>
        </w:rPr>
        <w:t xml:space="preserve"> </w:t>
      </w:r>
      <w:r w:rsidR="003676EC" w:rsidRPr="00B76355">
        <w:rPr>
          <w:rFonts w:eastAsia="Courier New"/>
          <w:i/>
          <w:sz w:val="28"/>
          <w:szCs w:val="28"/>
        </w:rPr>
        <w:t>(древесная часть стеблей льна, образующаяся как отходы производства при механической обработке сырья)</w:t>
      </w:r>
      <w:r w:rsidR="002D2F25" w:rsidRPr="00B76355">
        <w:rPr>
          <w:rFonts w:eastAsia="Courier New"/>
          <w:sz w:val="30"/>
          <w:szCs w:val="30"/>
        </w:rPr>
        <w:t xml:space="preserve"> </w:t>
      </w:r>
      <w:r w:rsidR="00455482">
        <w:rPr>
          <w:rFonts w:eastAsia="Courier New"/>
          <w:sz w:val="30"/>
          <w:szCs w:val="30"/>
        </w:rPr>
        <w:br/>
      </w:r>
      <w:r w:rsidR="002D2F25" w:rsidRPr="00B76355">
        <w:rPr>
          <w:rFonts w:eastAsia="Courier New"/>
          <w:sz w:val="30"/>
          <w:szCs w:val="30"/>
        </w:rPr>
        <w:t>и другие возобновляемые ресурсы.</w:t>
      </w:r>
    </w:p>
    <w:p w:rsidR="002672FF" w:rsidRPr="00B76355" w:rsidRDefault="002672FF" w:rsidP="00B76355">
      <w:pPr>
        <w:widowControl w:val="0"/>
        <w:suppressAutoHyphens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="00F67383" w:rsidRPr="00B76355">
        <w:rPr>
          <w:rFonts w:eastAsia="Courier New"/>
          <w:b/>
          <w:i/>
          <w:sz w:val="28"/>
          <w:szCs w:val="28"/>
        </w:rPr>
        <w:t>:</w:t>
      </w:r>
    </w:p>
    <w:p w:rsidR="0035683C" w:rsidRPr="00B76355" w:rsidRDefault="0035683C" w:rsidP="00B76355">
      <w:pPr>
        <w:widowControl w:val="0"/>
        <w:suppressAutoHyphens/>
        <w:spacing w:after="120"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 xml:space="preserve">В </w:t>
      </w:r>
      <w:r w:rsidR="00AB7213" w:rsidRPr="00B76355">
        <w:rPr>
          <w:rFonts w:eastAsia="Courier New"/>
          <w:i/>
          <w:sz w:val="28"/>
          <w:szCs w:val="28"/>
        </w:rPr>
        <w:t>нашей стране</w:t>
      </w:r>
      <w:r w:rsidRPr="00B76355">
        <w:rPr>
          <w:rFonts w:eastAsia="Courier New"/>
          <w:i/>
          <w:sz w:val="28"/>
          <w:szCs w:val="28"/>
        </w:rPr>
        <w:t xml:space="preserve"> </w:t>
      </w:r>
      <w:r w:rsidRPr="00B76355">
        <w:rPr>
          <w:rFonts w:eastAsia="Courier New"/>
          <w:b/>
          <w:i/>
          <w:sz w:val="28"/>
          <w:szCs w:val="28"/>
        </w:rPr>
        <w:t>на местных видах топлива работают порядка 70% котельных ЖКХ</w:t>
      </w:r>
      <w:r w:rsidRPr="00B76355">
        <w:rPr>
          <w:rFonts w:eastAsia="Courier New"/>
          <w:i/>
          <w:sz w:val="28"/>
          <w:szCs w:val="28"/>
        </w:rPr>
        <w:t>, а доля местных топливно-энергетических ресурсов в балансе котельно-печного топлива достигла 44,3%.</w:t>
      </w:r>
    </w:p>
    <w:p w:rsidR="000A6752" w:rsidRPr="00B76355" w:rsidRDefault="00D611D1" w:rsidP="00B76355">
      <w:pPr>
        <w:widowControl w:val="0"/>
        <w:suppressAutoHyphens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>В</w:t>
      </w:r>
      <w:r w:rsidR="009F35FA" w:rsidRPr="00B76355">
        <w:rPr>
          <w:rFonts w:eastAsia="Courier New"/>
          <w:sz w:val="30"/>
          <w:szCs w:val="30"/>
        </w:rPr>
        <w:t xml:space="preserve">недрение местных видов топлива </w:t>
      </w:r>
      <w:r w:rsidR="004A6C76" w:rsidRPr="00B76355">
        <w:rPr>
          <w:rFonts w:eastAsia="Courier New"/>
          <w:sz w:val="30"/>
          <w:szCs w:val="30"/>
        </w:rPr>
        <w:t xml:space="preserve">имеет двойную </w:t>
      </w:r>
      <w:r w:rsidR="009F35FA" w:rsidRPr="00B76355">
        <w:rPr>
          <w:rFonts w:eastAsia="Courier New"/>
          <w:sz w:val="30"/>
          <w:szCs w:val="30"/>
        </w:rPr>
        <w:t>выгод</w:t>
      </w:r>
      <w:r w:rsidR="004A6C76" w:rsidRPr="00B76355">
        <w:rPr>
          <w:rFonts w:eastAsia="Courier New"/>
          <w:sz w:val="30"/>
          <w:szCs w:val="30"/>
        </w:rPr>
        <w:t>у:</w:t>
      </w:r>
      <w:r w:rsidR="009F35FA" w:rsidRPr="00B76355">
        <w:rPr>
          <w:rFonts w:eastAsia="Courier New"/>
          <w:sz w:val="30"/>
          <w:szCs w:val="30"/>
        </w:rPr>
        <w:t xml:space="preserve"> </w:t>
      </w:r>
      <w:r w:rsidR="00455482">
        <w:rPr>
          <w:rFonts w:eastAsia="Courier New"/>
          <w:sz w:val="30"/>
          <w:szCs w:val="30"/>
        </w:rPr>
        <w:br/>
      </w:r>
      <w:r w:rsidR="004A6C76" w:rsidRPr="00B76355">
        <w:rPr>
          <w:rFonts w:eastAsia="Courier New"/>
          <w:sz w:val="30"/>
          <w:szCs w:val="30"/>
        </w:rPr>
        <w:t>во-первых,</w:t>
      </w:r>
      <w:r w:rsidR="009F35FA" w:rsidRPr="00B76355">
        <w:rPr>
          <w:rFonts w:eastAsia="Courier New"/>
          <w:sz w:val="30"/>
          <w:szCs w:val="30"/>
        </w:rPr>
        <w:t xml:space="preserve"> используе</w:t>
      </w:r>
      <w:r w:rsidR="004A6C76" w:rsidRPr="00B76355">
        <w:rPr>
          <w:rFonts w:eastAsia="Courier New"/>
          <w:sz w:val="30"/>
          <w:szCs w:val="30"/>
        </w:rPr>
        <w:t>тся</w:t>
      </w:r>
      <w:r w:rsidR="008C4B6C">
        <w:rPr>
          <w:rFonts w:eastAsia="Courier New"/>
          <w:sz w:val="30"/>
          <w:szCs w:val="30"/>
        </w:rPr>
        <w:t xml:space="preserve"> отечественный ресурс:</w:t>
      </w:r>
      <w:r w:rsidR="009F35FA" w:rsidRPr="00B76355">
        <w:rPr>
          <w:rFonts w:eastAsia="Courier New"/>
          <w:sz w:val="30"/>
          <w:szCs w:val="30"/>
        </w:rPr>
        <w:t xml:space="preserve"> </w:t>
      </w:r>
      <w:r w:rsidR="004A6C76" w:rsidRPr="00B76355">
        <w:rPr>
          <w:rFonts w:eastAsia="Courier New"/>
          <w:sz w:val="30"/>
          <w:szCs w:val="30"/>
        </w:rPr>
        <w:t>во-вторых,</w:t>
      </w:r>
      <w:r w:rsidR="009F35FA" w:rsidRPr="00B76355">
        <w:rPr>
          <w:rFonts w:eastAsia="Courier New"/>
          <w:sz w:val="30"/>
          <w:szCs w:val="30"/>
        </w:rPr>
        <w:t xml:space="preserve"> </w:t>
      </w:r>
      <w:r w:rsidR="00AB7213" w:rsidRPr="00B76355">
        <w:rPr>
          <w:rFonts w:eastAsia="Courier New"/>
          <w:sz w:val="30"/>
          <w:szCs w:val="30"/>
        </w:rPr>
        <w:t xml:space="preserve">под него </w:t>
      </w:r>
      <w:r w:rsidR="009F35FA" w:rsidRPr="008C4B6C">
        <w:rPr>
          <w:rFonts w:eastAsia="Courier New"/>
          <w:spacing w:val="-4"/>
          <w:sz w:val="30"/>
          <w:szCs w:val="30"/>
        </w:rPr>
        <w:t>разрабатывае</w:t>
      </w:r>
      <w:r w:rsidR="004A6C76" w:rsidRPr="008C4B6C">
        <w:rPr>
          <w:rFonts w:eastAsia="Courier New"/>
          <w:spacing w:val="-4"/>
          <w:sz w:val="30"/>
          <w:szCs w:val="30"/>
        </w:rPr>
        <w:t>тся</w:t>
      </w:r>
      <w:r w:rsidR="009F35FA" w:rsidRPr="008C4B6C">
        <w:rPr>
          <w:rFonts w:eastAsia="Courier New"/>
          <w:spacing w:val="-4"/>
          <w:sz w:val="30"/>
          <w:szCs w:val="30"/>
        </w:rPr>
        <w:t xml:space="preserve"> оборудование</w:t>
      </w:r>
      <w:r w:rsidR="004A6C76" w:rsidRPr="008C4B6C">
        <w:rPr>
          <w:rFonts w:eastAsia="Courier New"/>
          <w:spacing w:val="-4"/>
          <w:sz w:val="30"/>
          <w:szCs w:val="30"/>
        </w:rPr>
        <w:t>, что создает</w:t>
      </w:r>
      <w:r w:rsidR="009F35FA" w:rsidRPr="008C4B6C">
        <w:rPr>
          <w:rFonts w:eastAsia="Courier New"/>
          <w:spacing w:val="-4"/>
          <w:sz w:val="30"/>
          <w:szCs w:val="30"/>
        </w:rPr>
        <w:t xml:space="preserve"> дополнительные рабочие места.</w:t>
      </w:r>
      <w:r w:rsidR="009F35FA" w:rsidRPr="00B76355">
        <w:rPr>
          <w:rFonts w:eastAsia="Courier New"/>
          <w:sz w:val="30"/>
          <w:szCs w:val="30"/>
        </w:rPr>
        <w:t xml:space="preserve"> </w:t>
      </w:r>
    </w:p>
    <w:p w:rsidR="0066775C" w:rsidRPr="00EE330C" w:rsidRDefault="004A6C76" w:rsidP="00EE330C">
      <w:pPr>
        <w:widowControl w:val="0"/>
        <w:suppressAutoHyphens/>
        <w:ind w:firstLine="709"/>
        <w:jc w:val="both"/>
        <w:rPr>
          <w:rFonts w:eastAsia="Courier New"/>
          <w:i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 xml:space="preserve">Так, </w:t>
      </w:r>
      <w:r w:rsidR="00EE330C">
        <w:rPr>
          <w:rFonts w:eastAsia="Courier New"/>
          <w:sz w:val="30"/>
          <w:szCs w:val="30"/>
        </w:rPr>
        <w:t>а</w:t>
      </w:r>
      <w:r w:rsidR="00EE330C" w:rsidRPr="00B76355">
        <w:rPr>
          <w:rFonts w:eastAsia="Courier New"/>
          <w:sz w:val="30"/>
          <w:szCs w:val="30"/>
        </w:rPr>
        <w:t xml:space="preserve">ктивное развитие получили </w:t>
      </w:r>
      <w:proofErr w:type="spellStart"/>
      <w:r w:rsidR="00EE330C" w:rsidRPr="00B76355">
        <w:rPr>
          <w:rFonts w:eastAsia="Courier New"/>
          <w:sz w:val="30"/>
          <w:szCs w:val="30"/>
        </w:rPr>
        <w:t>пеллетные</w:t>
      </w:r>
      <w:proofErr w:type="spellEnd"/>
      <w:r w:rsidR="00EE330C" w:rsidRPr="00B76355">
        <w:rPr>
          <w:rFonts w:eastAsia="Courier New"/>
          <w:sz w:val="30"/>
          <w:szCs w:val="30"/>
        </w:rPr>
        <w:t xml:space="preserve"> производства </w:t>
      </w:r>
      <w:r w:rsidR="00EE330C" w:rsidRPr="00B76355">
        <w:rPr>
          <w:rFonts w:eastAsia="Courier New"/>
          <w:i/>
          <w:sz w:val="28"/>
          <w:szCs w:val="28"/>
        </w:rPr>
        <w:t>(</w:t>
      </w:r>
      <w:proofErr w:type="spellStart"/>
      <w:r w:rsidR="00EE330C" w:rsidRPr="00B76355">
        <w:rPr>
          <w:rFonts w:eastAsia="Courier New"/>
          <w:i/>
          <w:sz w:val="28"/>
          <w:szCs w:val="28"/>
        </w:rPr>
        <w:t>пеллеты</w:t>
      </w:r>
      <w:proofErr w:type="spellEnd"/>
      <w:r w:rsidR="00EE330C" w:rsidRPr="00B76355">
        <w:rPr>
          <w:rFonts w:eastAsia="Courier New"/>
          <w:i/>
          <w:sz w:val="28"/>
          <w:szCs w:val="28"/>
        </w:rPr>
        <w:t xml:space="preserve"> – гранулы </w:t>
      </w:r>
      <w:proofErr w:type="spellStart"/>
      <w:r w:rsidR="00EE330C" w:rsidRPr="00B76355">
        <w:rPr>
          <w:rFonts w:eastAsia="Courier New"/>
          <w:i/>
          <w:sz w:val="28"/>
          <w:szCs w:val="28"/>
        </w:rPr>
        <w:t>биотоплива</w:t>
      </w:r>
      <w:proofErr w:type="spellEnd"/>
      <w:r w:rsidR="00EE330C" w:rsidRPr="00B76355">
        <w:rPr>
          <w:rFonts w:eastAsia="Courier New"/>
          <w:i/>
          <w:sz w:val="28"/>
          <w:szCs w:val="28"/>
        </w:rPr>
        <w:t>)</w:t>
      </w:r>
      <w:r w:rsidR="00EE330C" w:rsidRPr="00B76355">
        <w:rPr>
          <w:rFonts w:eastAsia="Courier New"/>
          <w:i/>
          <w:sz w:val="30"/>
          <w:szCs w:val="30"/>
        </w:rPr>
        <w:t>.</w:t>
      </w:r>
      <w:r w:rsidR="00EE330C" w:rsidRPr="00B76355">
        <w:rPr>
          <w:rFonts w:eastAsia="Courier New"/>
          <w:sz w:val="30"/>
          <w:szCs w:val="30"/>
        </w:rPr>
        <w:t xml:space="preserve"> С 2019 года построено 16 новых заводов, всего – 21. Строительство этих предприятий в небольших регионах позволило создать около 200 новых рабочих мест. Ранее белорусские топливные гранулы полностью уходили на европейский рынок. В связи с введенными Западом санкциями в отношении продукции белорусской деревообработки активно осуществляется поиск новых торговых партнеров. К следующему отопительному сезону организации </w:t>
      </w:r>
      <w:proofErr w:type="spellStart"/>
      <w:r w:rsidR="00EE330C" w:rsidRPr="00B76355">
        <w:rPr>
          <w:rFonts w:eastAsia="Courier New"/>
          <w:sz w:val="30"/>
          <w:szCs w:val="30"/>
        </w:rPr>
        <w:t>Минлесхоза</w:t>
      </w:r>
      <w:proofErr w:type="spellEnd"/>
      <w:r w:rsidR="00EE330C" w:rsidRPr="00B76355">
        <w:rPr>
          <w:rFonts w:eastAsia="Courier New"/>
          <w:sz w:val="30"/>
          <w:szCs w:val="30"/>
        </w:rPr>
        <w:t xml:space="preserve"> планируют полностью перейти на отопление </w:t>
      </w:r>
      <w:proofErr w:type="spellStart"/>
      <w:r w:rsidR="00EE330C" w:rsidRPr="00B76355">
        <w:rPr>
          <w:rFonts w:eastAsia="Courier New"/>
          <w:sz w:val="30"/>
          <w:szCs w:val="30"/>
        </w:rPr>
        <w:t>пеллетами</w:t>
      </w:r>
      <w:proofErr w:type="spellEnd"/>
      <w:r w:rsidR="00EE330C" w:rsidRPr="00B76355">
        <w:rPr>
          <w:rFonts w:eastAsia="Courier New"/>
          <w:sz w:val="30"/>
          <w:szCs w:val="30"/>
        </w:rPr>
        <w:t>.</w:t>
      </w:r>
      <w:r w:rsidR="00EE330C">
        <w:rPr>
          <w:rFonts w:eastAsia="Courier New"/>
          <w:i/>
          <w:sz w:val="30"/>
          <w:szCs w:val="30"/>
        </w:rPr>
        <w:t xml:space="preserve"> </w:t>
      </w:r>
    </w:p>
    <w:p w:rsidR="00E04F4D" w:rsidRPr="00B76355" w:rsidRDefault="00163A98" w:rsidP="00B76355">
      <w:pPr>
        <w:widowControl w:val="0"/>
        <w:suppressAutoHyphens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 xml:space="preserve">Коммунальные предприятия </w:t>
      </w:r>
      <w:r w:rsidRPr="00B76355">
        <w:rPr>
          <w:rFonts w:eastAsia="Courier New"/>
          <w:b/>
          <w:sz w:val="30"/>
          <w:szCs w:val="30"/>
        </w:rPr>
        <w:t xml:space="preserve">начали применять </w:t>
      </w:r>
      <w:r w:rsidR="003736C1" w:rsidRPr="00B76355">
        <w:rPr>
          <w:rFonts w:eastAsia="Courier New"/>
          <w:sz w:val="30"/>
          <w:szCs w:val="30"/>
        </w:rPr>
        <w:t xml:space="preserve">простые </w:t>
      </w:r>
      <w:r w:rsidR="00455482">
        <w:rPr>
          <w:rFonts w:eastAsia="Courier New"/>
          <w:sz w:val="30"/>
          <w:szCs w:val="30"/>
        </w:rPr>
        <w:br/>
      </w:r>
      <w:r w:rsidR="003736C1" w:rsidRPr="00B76355">
        <w:rPr>
          <w:rFonts w:eastAsia="Courier New"/>
          <w:sz w:val="30"/>
          <w:szCs w:val="30"/>
        </w:rPr>
        <w:t xml:space="preserve">в использовании </w:t>
      </w:r>
      <w:proofErr w:type="spellStart"/>
      <w:r w:rsidRPr="00B76355">
        <w:rPr>
          <w:rFonts w:eastAsia="Courier New"/>
          <w:b/>
          <w:sz w:val="30"/>
          <w:szCs w:val="30"/>
        </w:rPr>
        <w:t>предизолированные</w:t>
      </w:r>
      <w:proofErr w:type="spellEnd"/>
      <w:r w:rsidRPr="00B76355">
        <w:rPr>
          <w:rFonts w:eastAsia="Courier New"/>
          <w:b/>
          <w:sz w:val="30"/>
          <w:szCs w:val="30"/>
        </w:rPr>
        <w:t xml:space="preserve"> трубы </w:t>
      </w:r>
      <w:r w:rsidR="003736C1" w:rsidRPr="00B76355">
        <w:rPr>
          <w:rFonts w:eastAsia="Courier New"/>
          <w:b/>
          <w:sz w:val="30"/>
          <w:szCs w:val="30"/>
        </w:rPr>
        <w:t>для подачи тепла</w:t>
      </w:r>
      <w:r w:rsidR="003736C1" w:rsidRPr="00B76355">
        <w:rPr>
          <w:rFonts w:eastAsia="Courier New"/>
          <w:i/>
          <w:sz w:val="28"/>
          <w:szCs w:val="28"/>
        </w:rPr>
        <w:t xml:space="preserve"> </w:t>
      </w:r>
      <w:r w:rsidRPr="00B76355">
        <w:rPr>
          <w:rFonts w:eastAsia="Courier New"/>
          <w:i/>
          <w:sz w:val="28"/>
          <w:szCs w:val="28"/>
        </w:rPr>
        <w:t xml:space="preserve">(предварительно изолированные трубы, использование которых помогает сократить </w:t>
      </w:r>
      <w:proofErr w:type="spellStart"/>
      <w:r w:rsidRPr="00B76355">
        <w:rPr>
          <w:rFonts w:eastAsia="Courier New"/>
          <w:i/>
          <w:sz w:val="28"/>
          <w:szCs w:val="28"/>
        </w:rPr>
        <w:t>теплопотери</w:t>
      </w:r>
      <w:proofErr w:type="spellEnd"/>
      <w:r w:rsidR="003736C1" w:rsidRPr="00B76355">
        <w:rPr>
          <w:rFonts w:eastAsia="Courier New"/>
          <w:i/>
          <w:sz w:val="28"/>
          <w:szCs w:val="28"/>
        </w:rPr>
        <w:t>;</w:t>
      </w:r>
      <w:r w:rsidRPr="00B76355">
        <w:rPr>
          <w:rFonts w:eastAsia="Courier New"/>
          <w:i/>
          <w:sz w:val="28"/>
          <w:szCs w:val="28"/>
        </w:rPr>
        <w:t xml:space="preserve"> срок службы </w:t>
      </w:r>
      <w:r w:rsidR="003736C1" w:rsidRPr="00B76355">
        <w:rPr>
          <w:rFonts w:eastAsia="Courier New"/>
          <w:i/>
          <w:sz w:val="28"/>
          <w:szCs w:val="28"/>
        </w:rPr>
        <w:t xml:space="preserve">– </w:t>
      </w:r>
      <w:r w:rsidRPr="00B76355">
        <w:rPr>
          <w:rFonts w:eastAsia="Courier New"/>
          <w:i/>
          <w:sz w:val="28"/>
          <w:szCs w:val="28"/>
        </w:rPr>
        <w:t>около 50 лет)</w:t>
      </w:r>
      <w:r w:rsidRPr="00B76355">
        <w:rPr>
          <w:rFonts w:eastAsia="Courier New"/>
          <w:sz w:val="28"/>
          <w:szCs w:val="28"/>
        </w:rPr>
        <w:t>.</w:t>
      </w:r>
    </w:p>
    <w:p w:rsidR="00E04F4D" w:rsidRPr="00B76355" w:rsidRDefault="00E04F4D" w:rsidP="00B76355">
      <w:pPr>
        <w:widowControl w:val="0"/>
        <w:suppressAutoHyphens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="00F67383" w:rsidRPr="00B76355">
        <w:rPr>
          <w:rFonts w:eastAsia="Courier New"/>
          <w:b/>
          <w:i/>
          <w:sz w:val="28"/>
          <w:szCs w:val="28"/>
        </w:rPr>
        <w:t>:</w:t>
      </w:r>
    </w:p>
    <w:p w:rsidR="0035683C" w:rsidRPr="00C22CAA" w:rsidRDefault="0035683C" w:rsidP="00B76355">
      <w:pPr>
        <w:widowControl w:val="0"/>
        <w:suppressAutoHyphens/>
        <w:spacing w:after="120"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C22CAA">
        <w:rPr>
          <w:rFonts w:eastAsia="Courier New"/>
          <w:i/>
          <w:sz w:val="28"/>
          <w:szCs w:val="28"/>
        </w:rPr>
        <w:t>За</w:t>
      </w:r>
      <w:r w:rsidR="00CA0F7F" w:rsidRPr="00C22CAA">
        <w:rPr>
          <w:rFonts w:eastAsia="Courier New"/>
          <w:i/>
          <w:sz w:val="28"/>
          <w:szCs w:val="28"/>
        </w:rPr>
        <w:t xml:space="preserve"> прошлую пятилетку</w:t>
      </w:r>
      <w:r w:rsidRPr="00C22CAA">
        <w:rPr>
          <w:rFonts w:eastAsia="Courier New"/>
          <w:i/>
          <w:sz w:val="28"/>
          <w:szCs w:val="28"/>
        </w:rPr>
        <w:t xml:space="preserve"> организациями ЖКХ заменено</w:t>
      </w:r>
      <w:r w:rsidR="00163A98" w:rsidRPr="00C22CAA">
        <w:rPr>
          <w:rFonts w:eastAsia="Courier New"/>
          <w:i/>
          <w:sz w:val="28"/>
          <w:szCs w:val="28"/>
        </w:rPr>
        <w:t xml:space="preserve"> </w:t>
      </w:r>
      <w:r w:rsidRPr="00C22CAA">
        <w:rPr>
          <w:rFonts w:eastAsia="Courier New"/>
          <w:i/>
          <w:sz w:val="28"/>
          <w:szCs w:val="28"/>
        </w:rPr>
        <w:t xml:space="preserve">3,1 тыс. </w:t>
      </w:r>
      <w:r w:rsidR="008C4B6C" w:rsidRPr="00C22CAA">
        <w:rPr>
          <w:rFonts w:eastAsia="Courier New"/>
          <w:i/>
          <w:sz w:val="28"/>
          <w:szCs w:val="28"/>
        </w:rPr>
        <w:t>км</w:t>
      </w:r>
      <w:r w:rsidRPr="00C22CAA">
        <w:rPr>
          <w:rFonts w:eastAsia="Courier New"/>
          <w:i/>
          <w:sz w:val="28"/>
          <w:szCs w:val="28"/>
        </w:rPr>
        <w:t xml:space="preserve"> </w:t>
      </w:r>
      <w:r w:rsidRPr="00C22CAA">
        <w:rPr>
          <w:rFonts w:eastAsia="Courier New"/>
          <w:i/>
          <w:spacing w:val="-10"/>
          <w:sz w:val="28"/>
          <w:szCs w:val="28"/>
        </w:rPr>
        <w:t>тепловых сетей, что позволило стабилизировать количество тепловых сетей</w:t>
      </w:r>
      <w:r w:rsidRPr="00C22CAA">
        <w:rPr>
          <w:rFonts w:eastAsia="Courier New"/>
          <w:i/>
          <w:sz w:val="28"/>
          <w:szCs w:val="28"/>
        </w:rPr>
        <w:t xml:space="preserve"> </w:t>
      </w:r>
      <w:r w:rsidRPr="00C22CAA">
        <w:rPr>
          <w:rFonts w:eastAsia="Courier New"/>
          <w:i/>
          <w:spacing w:val="-4"/>
          <w:sz w:val="28"/>
          <w:szCs w:val="28"/>
        </w:rPr>
        <w:t>со сверхнормативными сроками эксплуатации и увеличить протяженность</w:t>
      </w:r>
      <w:r w:rsidRPr="00C22CAA">
        <w:rPr>
          <w:rFonts w:eastAsia="Courier New"/>
          <w:i/>
          <w:sz w:val="28"/>
          <w:szCs w:val="28"/>
        </w:rPr>
        <w:t xml:space="preserve"> тепловых сетей с использованием </w:t>
      </w:r>
      <w:proofErr w:type="spellStart"/>
      <w:r w:rsidR="00163A98" w:rsidRPr="00C22CAA">
        <w:rPr>
          <w:rFonts w:eastAsia="Courier New"/>
          <w:i/>
          <w:sz w:val="28"/>
          <w:szCs w:val="28"/>
        </w:rPr>
        <w:t>предизолированных</w:t>
      </w:r>
      <w:proofErr w:type="spellEnd"/>
      <w:r w:rsidR="00163A98" w:rsidRPr="00C22CAA">
        <w:rPr>
          <w:rFonts w:eastAsia="Courier New"/>
          <w:i/>
          <w:sz w:val="28"/>
          <w:szCs w:val="28"/>
        </w:rPr>
        <w:t xml:space="preserve"> труб</w:t>
      </w:r>
      <w:r w:rsidR="002E1EB5" w:rsidRPr="00C22CAA">
        <w:rPr>
          <w:rFonts w:eastAsia="Courier New"/>
          <w:i/>
          <w:sz w:val="28"/>
          <w:szCs w:val="28"/>
        </w:rPr>
        <w:t>.</w:t>
      </w:r>
    </w:p>
    <w:p w:rsidR="004A690D" w:rsidRPr="00B76355" w:rsidRDefault="004A690D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proofErr w:type="gramStart"/>
      <w:r w:rsidRPr="00B76355">
        <w:rPr>
          <w:bCs/>
          <w:sz w:val="30"/>
          <w:szCs w:val="30"/>
        </w:rPr>
        <w:t xml:space="preserve">В связи с реализацией </w:t>
      </w:r>
      <w:r w:rsidR="00CA0F7F" w:rsidRPr="00B76355">
        <w:rPr>
          <w:bCs/>
          <w:sz w:val="30"/>
          <w:szCs w:val="30"/>
        </w:rPr>
        <w:t xml:space="preserve">в нашей стране </w:t>
      </w:r>
      <w:r w:rsidRPr="00B76355">
        <w:rPr>
          <w:bCs/>
          <w:sz w:val="30"/>
          <w:szCs w:val="30"/>
        </w:rPr>
        <w:t>проекта по строительству Белорусской атомной электростанции</w:t>
      </w:r>
      <w:r w:rsidRPr="00B76355">
        <w:rPr>
          <w:b/>
          <w:bCs/>
          <w:sz w:val="30"/>
          <w:szCs w:val="30"/>
        </w:rPr>
        <w:t xml:space="preserve"> </w:t>
      </w:r>
      <w:r w:rsidR="003D4990" w:rsidRPr="00B76355">
        <w:rPr>
          <w:b/>
          <w:bCs/>
          <w:sz w:val="30"/>
          <w:szCs w:val="30"/>
        </w:rPr>
        <w:t>у</w:t>
      </w:r>
      <w:r w:rsidRPr="00B76355">
        <w:rPr>
          <w:b/>
          <w:bCs/>
          <w:sz w:val="30"/>
          <w:szCs w:val="30"/>
        </w:rPr>
        <w:t xml:space="preserve"> потребителей</w:t>
      </w:r>
      <w:proofErr w:type="gramEnd"/>
      <w:r w:rsidRPr="00B76355">
        <w:rPr>
          <w:b/>
          <w:bCs/>
          <w:sz w:val="30"/>
          <w:szCs w:val="30"/>
        </w:rPr>
        <w:t xml:space="preserve"> расшир</w:t>
      </w:r>
      <w:r w:rsidR="003D4990" w:rsidRPr="00B76355">
        <w:rPr>
          <w:b/>
          <w:bCs/>
          <w:sz w:val="30"/>
          <w:szCs w:val="30"/>
        </w:rPr>
        <w:t>ился спектр</w:t>
      </w:r>
      <w:r w:rsidRPr="00B76355">
        <w:rPr>
          <w:b/>
          <w:bCs/>
          <w:sz w:val="30"/>
          <w:szCs w:val="30"/>
        </w:rPr>
        <w:t xml:space="preserve"> использования электроэнергии</w:t>
      </w:r>
      <w:r w:rsidRPr="00B76355">
        <w:rPr>
          <w:bCs/>
          <w:sz w:val="30"/>
          <w:szCs w:val="30"/>
        </w:rPr>
        <w:t>.</w:t>
      </w:r>
    </w:p>
    <w:p w:rsidR="00455482" w:rsidRDefault="00455482" w:rsidP="00B76355">
      <w:pPr>
        <w:widowControl w:val="0"/>
        <w:spacing w:before="120" w:line="280" w:lineRule="exact"/>
        <w:ind w:right="23"/>
        <w:jc w:val="both"/>
        <w:rPr>
          <w:b/>
          <w:bCs/>
          <w:i/>
          <w:sz w:val="28"/>
          <w:szCs w:val="28"/>
        </w:rPr>
      </w:pPr>
    </w:p>
    <w:p w:rsidR="004A690D" w:rsidRPr="00B76355" w:rsidRDefault="007048B4" w:rsidP="00B76355">
      <w:pPr>
        <w:widowControl w:val="0"/>
        <w:spacing w:before="120" w:line="280" w:lineRule="exact"/>
        <w:ind w:right="23"/>
        <w:jc w:val="both"/>
        <w:rPr>
          <w:b/>
          <w:bCs/>
          <w:i/>
          <w:sz w:val="28"/>
          <w:szCs w:val="28"/>
        </w:rPr>
      </w:pPr>
      <w:proofErr w:type="spellStart"/>
      <w:r w:rsidRPr="00B76355">
        <w:rPr>
          <w:b/>
          <w:bCs/>
          <w:i/>
          <w:sz w:val="28"/>
          <w:szCs w:val="28"/>
        </w:rPr>
        <w:lastRenderedPageBreak/>
        <w:t>Справочно</w:t>
      </w:r>
      <w:proofErr w:type="spellEnd"/>
      <w:r w:rsidR="00F67383" w:rsidRPr="00B76355">
        <w:rPr>
          <w:b/>
          <w:bCs/>
          <w:i/>
          <w:sz w:val="28"/>
          <w:szCs w:val="28"/>
        </w:rPr>
        <w:t>:</w:t>
      </w:r>
    </w:p>
    <w:p w:rsidR="007048B4" w:rsidRPr="00B76355" w:rsidRDefault="003D4990" w:rsidP="00B76355">
      <w:pPr>
        <w:widowControl w:val="0"/>
        <w:spacing w:after="120" w:line="280" w:lineRule="exact"/>
        <w:ind w:left="709" w:right="23" w:firstLine="709"/>
        <w:jc w:val="both"/>
        <w:rPr>
          <w:bCs/>
          <w:i/>
          <w:sz w:val="28"/>
          <w:szCs w:val="28"/>
        </w:rPr>
      </w:pPr>
      <w:r w:rsidRPr="00B76355">
        <w:rPr>
          <w:bCs/>
          <w:i/>
          <w:sz w:val="28"/>
          <w:szCs w:val="28"/>
        </w:rPr>
        <w:t>За январь – август 2022 г</w:t>
      </w:r>
      <w:r w:rsidR="001231D7">
        <w:rPr>
          <w:bCs/>
          <w:i/>
          <w:sz w:val="28"/>
          <w:szCs w:val="28"/>
        </w:rPr>
        <w:t>.</w:t>
      </w:r>
      <w:r w:rsidRPr="00B76355">
        <w:rPr>
          <w:bCs/>
          <w:i/>
          <w:sz w:val="28"/>
          <w:szCs w:val="28"/>
        </w:rPr>
        <w:t xml:space="preserve"> о</w:t>
      </w:r>
      <w:r w:rsidR="007048B4" w:rsidRPr="00B76355">
        <w:rPr>
          <w:bCs/>
          <w:i/>
          <w:sz w:val="28"/>
          <w:szCs w:val="28"/>
        </w:rPr>
        <w:t xml:space="preserve">бъем потребления электроэнергии населением для нужд отопления и горячего водоснабжения вырос </w:t>
      </w:r>
      <w:r w:rsidRPr="00B76355">
        <w:rPr>
          <w:bCs/>
          <w:i/>
          <w:sz w:val="28"/>
          <w:szCs w:val="28"/>
        </w:rPr>
        <w:br/>
      </w:r>
      <w:r w:rsidR="007048B4" w:rsidRPr="00B76355">
        <w:rPr>
          <w:bCs/>
          <w:i/>
          <w:sz w:val="28"/>
          <w:szCs w:val="28"/>
        </w:rPr>
        <w:t xml:space="preserve">в 1,8 раза по сравнению с аналогичным периодом 2021 года: со 162,5 млн. </w:t>
      </w:r>
      <w:proofErr w:type="spellStart"/>
      <w:r w:rsidR="007048B4" w:rsidRPr="00B76355">
        <w:rPr>
          <w:bCs/>
          <w:i/>
          <w:sz w:val="28"/>
          <w:szCs w:val="28"/>
        </w:rPr>
        <w:t>кВт·</w:t>
      </w:r>
      <w:proofErr w:type="gramStart"/>
      <w:r w:rsidR="007048B4" w:rsidRPr="00B76355">
        <w:rPr>
          <w:bCs/>
          <w:i/>
          <w:sz w:val="28"/>
          <w:szCs w:val="28"/>
        </w:rPr>
        <w:t>ч</w:t>
      </w:r>
      <w:proofErr w:type="spellEnd"/>
      <w:proofErr w:type="gramEnd"/>
      <w:r w:rsidR="007048B4" w:rsidRPr="00B76355">
        <w:rPr>
          <w:bCs/>
          <w:i/>
          <w:sz w:val="28"/>
          <w:szCs w:val="28"/>
        </w:rPr>
        <w:t xml:space="preserve"> до 300,5 млн. </w:t>
      </w:r>
      <w:proofErr w:type="spellStart"/>
      <w:r w:rsidR="007048B4" w:rsidRPr="00B76355">
        <w:rPr>
          <w:bCs/>
          <w:i/>
          <w:sz w:val="28"/>
          <w:szCs w:val="28"/>
        </w:rPr>
        <w:t>кВт·ч</w:t>
      </w:r>
      <w:proofErr w:type="spellEnd"/>
      <w:r w:rsidR="007048B4" w:rsidRPr="00B76355">
        <w:rPr>
          <w:bCs/>
          <w:i/>
          <w:sz w:val="28"/>
          <w:szCs w:val="28"/>
        </w:rPr>
        <w:t>.</w:t>
      </w:r>
    </w:p>
    <w:p w:rsidR="00EB2874" w:rsidRPr="00B76355" w:rsidRDefault="003D4990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/>
          <w:bCs/>
          <w:sz w:val="30"/>
          <w:szCs w:val="30"/>
        </w:rPr>
        <w:t>У</w:t>
      </w:r>
      <w:r w:rsidR="00EB2874" w:rsidRPr="00B76355">
        <w:rPr>
          <w:b/>
          <w:bCs/>
          <w:sz w:val="30"/>
          <w:szCs w:val="30"/>
        </w:rPr>
        <w:t>величение электропотребления для отопления и горячего водоснабжения</w:t>
      </w:r>
      <w:r w:rsidR="00EB2874" w:rsidRPr="00B76355">
        <w:rPr>
          <w:bCs/>
          <w:sz w:val="30"/>
          <w:szCs w:val="30"/>
        </w:rPr>
        <w:t xml:space="preserve"> ведется по трем направлениям: </w:t>
      </w:r>
    </w:p>
    <w:p w:rsidR="004A690D" w:rsidRPr="00B76355" w:rsidRDefault="00EB2874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 xml:space="preserve">строительство нового электрифицированного многоквартирного </w:t>
      </w:r>
      <w:r w:rsidR="00455482">
        <w:rPr>
          <w:bCs/>
          <w:sz w:val="30"/>
          <w:szCs w:val="30"/>
        </w:rPr>
        <w:br/>
      </w:r>
      <w:r w:rsidRPr="00B76355">
        <w:rPr>
          <w:bCs/>
          <w:sz w:val="30"/>
          <w:szCs w:val="30"/>
        </w:rPr>
        <w:t>и индивидуального жилья</w:t>
      </w:r>
      <w:r w:rsidR="005F6B44" w:rsidRPr="00B76355">
        <w:rPr>
          <w:bCs/>
          <w:sz w:val="30"/>
          <w:szCs w:val="30"/>
        </w:rPr>
        <w:t>;</w:t>
      </w:r>
    </w:p>
    <w:p w:rsidR="005F6B44" w:rsidRPr="00B76355" w:rsidRDefault="005F6B44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перевод многоквартирных жилых домов с печным отоплением на использование электроэнергии;</w:t>
      </w:r>
    </w:p>
    <w:p w:rsidR="003D4990" w:rsidRPr="00B76355" w:rsidRDefault="005F6B44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 xml:space="preserve">электрификация эксплуатируемого индивидуального жилищного фонда для целей отопления и горячего водоснабжения. </w:t>
      </w:r>
    </w:p>
    <w:p w:rsidR="005F6B44" w:rsidRPr="00B76355" w:rsidRDefault="00102018" w:rsidP="00B76355">
      <w:pPr>
        <w:widowControl w:val="0"/>
        <w:ind w:right="23" w:firstLine="709"/>
        <w:jc w:val="both"/>
        <w:rPr>
          <w:bCs/>
          <w:i/>
          <w:sz w:val="28"/>
          <w:szCs w:val="28"/>
        </w:rPr>
      </w:pPr>
      <w:r w:rsidRPr="00B76355">
        <w:rPr>
          <w:bCs/>
          <w:sz w:val="30"/>
          <w:szCs w:val="30"/>
        </w:rPr>
        <w:t xml:space="preserve">В этих целях на </w:t>
      </w:r>
      <w:r w:rsidRPr="00B76355">
        <w:rPr>
          <w:bCs/>
          <w:spacing w:val="-4"/>
          <w:sz w:val="30"/>
          <w:szCs w:val="30"/>
        </w:rPr>
        <w:t>уровне Главы государства приняты стимулирующие тарифы, а также имеется</w:t>
      </w:r>
      <w:r w:rsidRPr="00B76355">
        <w:rPr>
          <w:bCs/>
          <w:sz w:val="30"/>
          <w:szCs w:val="30"/>
        </w:rPr>
        <w:t xml:space="preserve"> возможность </w:t>
      </w:r>
      <w:r w:rsidRPr="00B76355">
        <w:rPr>
          <w:b/>
          <w:bCs/>
          <w:sz w:val="30"/>
          <w:szCs w:val="30"/>
        </w:rPr>
        <w:t>возмещения части расходов граждан на электроснабжение эксплуатируемого жилищного фонда</w:t>
      </w:r>
      <w:r w:rsidRPr="00B76355">
        <w:rPr>
          <w:bCs/>
          <w:sz w:val="30"/>
          <w:szCs w:val="30"/>
        </w:rPr>
        <w:t xml:space="preserve"> </w:t>
      </w:r>
      <w:r w:rsidR="003D4990" w:rsidRPr="00B76355">
        <w:rPr>
          <w:bCs/>
          <w:i/>
          <w:spacing w:val="-6"/>
          <w:sz w:val="28"/>
          <w:szCs w:val="28"/>
        </w:rPr>
        <w:t>(</w:t>
      </w:r>
      <w:r w:rsidRPr="00B76355">
        <w:rPr>
          <w:bCs/>
          <w:i/>
          <w:spacing w:val="-6"/>
          <w:sz w:val="28"/>
          <w:szCs w:val="28"/>
        </w:rPr>
        <w:t>Указ Президента Республики Беларусь от 14 апреля 2020 г. №</w:t>
      </w:r>
      <w:r w:rsidR="003D4990" w:rsidRPr="00B76355">
        <w:rPr>
          <w:bCs/>
          <w:i/>
          <w:spacing w:val="-6"/>
          <w:sz w:val="28"/>
          <w:szCs w:val="28"/>
        </w:rPr>
        <w:t> </w:t>
      </w:r>
      <w:r w:rsidRPr="00B76355">
        <w:rPr>
          <w:bCs/>
          <w:i/>
          <w:spacing w:val="-6"/>
          <w:sz w:val="28"/>
          <w:szCs w:val="28"/>
        </w:rPr>
        <w:t>127</w:t>
      </w:r>
      <w:r w:rsidR="003D4990" w:rsidRPr="00B76355">
        <w:rPr>
          <w:bCs/>
          <w:i/>
          <w:spacing w:val="-6"/>
          <w:sz w:val="28"/>
          <w:szCs w:val="28"/>
        </w:rPr>
        <w:t xml:space="preserve"> </w:t>
      </w:r>
      <w:r w:rsidR="00455482">
        <w:rPr>
          <w:bCs/>
          <w:i/>
          <w:spacing w:val="-6"/>
          <w:sz w:val="28"/>
          <w:szCs w:val="28"/>
        </w:rPr>
        <w:t>”</w:t>
      </w:r>
      <w:r w:rsidR="003D4990" w:rsidRPr="00B76355">
        <w:rPr>
          <w:bCs/>
          <w:i/>
          <w:spacing w:val="-6"/>
          <w:sz w:val="28"/>
          <w:szCs w:val="28"/>
        </w:rPr>
        <w:t>О возмещении</w:t>
      </w:r>
      <w:r w:rsidR="003D4990" w:rsidRPr="00B76355">
        <w:rPr>
          <w:bCs/>
          <w:i/>
          <w:sz w:val="28"/>
          <w:szCs w:val="28"/>
        </w:rPr>
        <w:t xml:space="preserve"> расходов на электроснабжение эксплуатируемого жилищного фонда</w:t>
      </w:r>
      <w:r w:rsidR="00455482">
        <w:rPr>
          <w:bCs/>
          <w:i/>
          <w:sz w:val="28"/>
          <w:szCs w:val="28"/>
        </w:rPr>
        <w:t>“</w:t>
      </w:r>
      <w:r w:rsidR="003D4990" w:rsidRPr="00B76355">
        <w:rPr>
          <w:bCs/>
          <w:i/>
          <w:sz w:val="28"/>
          <w:szCs w:val="28"/>
        </w:rPr>
        <w:t>).</w:t>
      </w:r>
    </w:p>
    <w:p w:rsidR="0009244C" w:rsidRPr="00B76355" w:rsidRDefault="003D4990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Электроэнергия для отопления,</w:t>
      </w:r>
      <w:r w:rsidR="0009244C" w:rsidRPr="00B76355">
        <w:rPr>
          <w:bCs/>
          <w:sz w:val="30"/>
          <w:szCs w:val="30"/>
        </w:rPr>
        <w:t xml:space="preserve"> горячего водоснабжения, приготовления пищи –</w:t>
      </w:r>
      <w:r w:rsidR="00192C9C" w:rsidRPr="00B76355">
        <w:rPr>
          <w:bCs/>
          <w:sz w:val="30"/>
          <w:szCs w:val="30"/>
        </w:rPr>
        <w:t xml:space="preserve"> </w:t>
      </w:r>
      <w:r w:rsidR="0009244C" w:rsidRPr="00B76355">
        <w:rPr>
          <w:bCs/>
          <w:sz w:val="30"/>
          <w:szCs w:val="30"/>
        </w:rPr>
        <w:t>выгодное решение</w:t>
      </w:r>
      <w:r w:rsidR="00192C9C" w:rsidRPr="00B76355">
        <w:rPr>
          <w:bCs/>
          <w:sz w:val="30"/>
          <w:szCs w:val="30"/>
        </w:rPr>
        <w:t xml:space="preserve"> для</w:t>
      </w:r>
      <w:r w:rsidR="0009244C" w:rsidRPr="00B76355">
        <w:rPr>
          <w:bCs/>
          <w:sz w:val="30"/>
          <w:szCs w:val="30"/>
        </w:rPr>
        <w:t xml:space="preserve"> </w:t>
      </w:r>
      <w:r w:rsidR="00192C9C" w:rsidRPr="00B76355">
        <w:rPr>
          <w:bCs/>
          <w:sz w:val="30"/>
          <w:szCs w:val="30"/>
        </w:rPr>
        <w:t>ч</w:t>
      </w:r>
      <w:r w:rsidR="0009244C" w:rsidRPr="00B76355">
        <w:rPr>
          <w:bCs/>
          <w:sz w:val="30"/>
          <w:szCs w:val="30"/>
        </w:rPr>
        <w:t>астн</w:t>
      </w:r>
      <w:r w:rsidR="00192C9C" w:rsidRPr="00B76355">
        <w:rPr>
          <w:bCs/>
          <w:sz w:val="30"/>
          <w:szCs w:val="30"/>
        </w:rPr>
        <w:t>ого</w:t>
      </w:r>
      <w:r w:rsidR="0009244C" w:rsidRPr="00B76355">
        <w:rPr>
          <w:bCs/>
          <w:sz w:val="30"/>
          <w:szCs w:val="30"/>
        </w:rPr>
        <w:t xml:space="preserve"> сектор</w:t>
      </w:r>
      <w:r w:rsidR="00192C9C" w:rsidRPr="00B76355">
        <w:rPr>
          <w:bCs/>
          <w:sz w:val="30"/>
          <w:szCs w:val="30"/>
        </w:rPr>
        <w:t>а.</w:t>
      </w:r>
      <w:r w:rsidR="0009244C" w:rsidRPr="00B76355">
        <w:rPr>
          <w:bCs/>
          <w:sz w:val="30"/>
          <w:szCs w:val="30"/>
        </w:rPr>
        <w:t xml:space="preserve"> </w:t>
      </w:r>
    </w:p>
    <w:p w:rsidR="0009244C" w:rsidRPr="00B76355" w:rsidRDefault="0009244C" w:rsidP="00B76355">
      <w:pPr>
        <w:widowControl w:val="0"/>
        <w:spacing w:before="120" w:line="280" w:lineRule="exact"/>
        <w:ind w:right="23"/>
        <w:jc w:val="both"/>
        <w:rPr>
          <w:b/>
          <w:bCs/>
          <w:i/>
          <w:sz w:val="28"/>
          <w:szCs w:val="28"/>
        </w:rPr>
      </w:pPr>
      <w:proofErr w:type="spellStart"/>
      <w:r w:rsidRPr="00B76355">
        <w:rPr>
          <w:b/>
          <w:bCs/>
          <w:i/>
          <w:sz w:val="28"/>
          <w:szCs w:val="28"/>
        </w:rPr>
        <w:t>Справочно</w:t>
      </w:r>
      <w:proofErr w:type="spellEnd"/>
      <w:r w:rsidR="00F67383" w:rsidRPr="00B76355">
        <w:rPr>
          <w:b/>
          <w:bCs/>
          <w:i/>
          <w:sz w:val="28"/>
          <w:szCs w:val="28"/>
        </w:rPr>
        <w:t>:</w:t>
      </w:r>
    </w:p>
    <w:p w:rsidR="00013FD0" w:rsidRPr="00B76355" w:rsidRDefault="00013FD0" w:rsidP="00B76355">
      <w:pPr>
        <w:widowControl w:val="0"/>
        <w:spacing w:after="120" w:line="280" w:lineRule="exact"/>
        <w:ind w:left="709" w:right="23" w:firstLine="709"/>
        <w:jc w:val="both"/>
        <w:rPr>
          <w:bCs/>
          <w:i/>
          <w:sz w:val="28"/>
          <w:szCs w:val="28"/>
        </w:rPr>
      </w:pPr>
      <w:r w:rsidRPr="00B76355">
        <w:rPr>
          <w:bCs/>
          <w:i/>
          <w:sz w:val="28"/>
          <w:szCs w:val="28"/>
        </w:rPr>
        <w:t xml:space="preserve">В Беларуси на 1 </w:t>
      </w:r>
      <w:r w:rsidR="003D4990" w:rsidRPr="00B76355">
        <w:rPr>
          <w:bCs/>
          <w:i/>
          <w:sz w:val="28"/>
          <w:szCs w:val="28"/>
        </w:rPr>
        <w:t>июня</w:t>
      </w:r>
      <w:r w:rsidRPr="00B76355">
        <w:rPr>
          <w:bCs/>
          <w:i/>
          <w:sz w:val="28"/>
          <w:szCs w:val="28"/>
        </w:rPr>
        <w:t xml:space="preserve"> 2022 г</w:t>
      </w:r>
      <w:r w:rsidR="004806A8" w:rsidRPr="00B76355">
        <w:rPr>
          <w:bCs/>
          <w:i/>
          <w:sz w:val="28"/>
          <w:szCs w:val="28"/>
        </w:rPr>
        <w:t>.</w:t>
      </w:r>
      <w:r w:rsidRPr="00B76355">
        <w:rPr>
          <w:bCs/>
          <w:i/>
          <w:sz w:val="28"/>
          <w:szCs w:val="28"/>
        </w:rPr>
        <w:t xml:space="preserve"> </w:t>
      </w:r>
      <w:r w:rsidR="003D4990" w:rsidRPr="00B76355">
        <w:rPr>
          <w:bCs/>
          <w:i/>
          <w:sz w:val="28"/>
          <w:szCs w:val="28"/>
        </w:rPr>
        <w:t>около 31</w:t>
      </w:r>
      <w:r w:rsidRPr="00B76355">
        <w:rPr>
          <w:bCs/>
          <w:i/>
          <w:sz w:val="28"/>
          <w:szCs w:val="28"/>
        </w:rPr>
        <w:t xml:space="preserve"> тыс</w:t>
      </w:r>
      <w:r w:rsidR="004806A8" w:rsidRPr="00B76355">
        <w:rPr>
          <w:bCs/>
          <w:i/>
          <w:sz w:val="28"/>
          <w:szCs w:val="28"/>
        </w:rPr>
        <w:t>.</w:t>
      </w:r>
      <w:r w:rsidRPr="00B76355">
        <w:rPr>
          <w:bCs/>
          <w:i/>
          <w:sz w:val="28"/>
          <w:szCs w:val="28"/>
        </w:rPr>
        <w:t xml:space="preserve"> бытовых абонентов перешли на расчеты по тарифам за электрическую энергию для нужд отопления и горячего водоснабжения.</w:t>
      </w:r>
    </w:p>
    <w:p w:rsidR="0035683C" w:rsidRPr="00B76355" w:rsidRDefault="008C04E5" w:rsidP="00B76355">
      <w:pPr>
        <w:widowControl w:val="0"/>
        <w:ind w:right="23" w:firstLine="709"/>
        <w:jc w:val="both"/>
        <w:rPr>
          <w:b/>
          <w:bCs/>
          <w:sz w:val="30"/>
          <w:szCs w:val="30"/>
        </w:rPr>
      </w:pPr>
      <w:r w:rsidRPr="00B76355">
        <w:rPr>
          <w:b/>
          <w:bCs/>
          <w:sz w:val="30"/>
          <w:szCs w:val="30"/>
        </w:rPr>
        <w:t>1</w:t>
      </w:r>
      <w:r w:rsidR="00013F5A" w:rsidRPr="00B76355">
        <w:rPr>
          <w:b/>
          <w:bCs/>
          <w:sz w:val="30"/>
          <w:szCs w:val="30"/>
        </w:rPr>
        <w:t>.4</w:t>
      </w:r>
      <w:r w:rsidRPr="00B76355">
        <w:rPr>
          <w:b/>
          <w:bCs/>
          <w:sz w:val="30"/>
          <w:szCs w:val="30"/>
        </w:rPr>
        <w:t>.</w:t>
      </w:r>
      <w:r w:rsidR="00241F2A" w:rsidRPr="00B76355">
        <w:rPr>
          <w:b/>
          <w:bCs/>
          <w:sz w:val="30"/>
          <w:szCs w:val="30"/>
        </w:rPr>
        <w:t> </w:t>
      </w:r>
      <w:r w:rsidR="0035683C" w:rsidRPr="00B76355">
        <w:rPr>
          <w:b/>
          <w:bCs/>
          <w:sz w:val="30"/>
          <w:szCs w:val="30"/>
        </w:rPr>
        <w:t>Совершенствование систем обр</w:t>
      </w:r>
      <w:r w:rsidR="004C007F" w:rsidRPr="00B76355">
        <w:rPr>
          <w:b/>
          <w:bCs/>
          <w:sz w:val="30"/>
          <w:szCs w:val="30"/>
        </w:rPr>
        <w:t>ащения с коммунальными отходами</w:t>
      </w:r>
    </w:p>
    <w:p w:rsidR="00EB63CE" w:rsidRPr="00B76355" w:rsidRDefault="0035683C" w:rsidP="00B76355">
      <w:pPr>
        <w:widowControl w:val="0"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>Национальн</w:t>
      </w:r>
      <w:r w:rsidR="00241F2A" w:rsidRPr="00B76355">
        <w:rPr>
          <w:rFonts w:eastAsia="Courier New"/>
          <w:sz w:val="30"/>
          <w:szCs w:val="30"/>
        </w:rPr>
        <w:t>ая</w:t>
      </w:r>
      <w:r w:rsidRPr="00B76355">
        <w:rPr>
          <w:rFonts w:eastAsia="Courier New"/>
          <w:sz w:val="30"/>
          <w:szCs w:val="30"/>
        </w:rPr>
        <w:t xml:space="preserve"> стратеги</w:t>
      </w:r>
      <w:r w:rsidR="00241F2A" w:rsidRPr="00B76355">
        <w:rPr>
          <w:rFonts w:eastAsia="Courier New"/>
          <w:sz w:val="30"/>
          <w:szCs w:val="30"/>
        </w:rPr>
        <w:t>я</w:t>
      </w:r>
      <w:r w:rsidRPr="00B76355">
        <w:rPr>
          <w:rFonts w:eastAsia="Courier New"/>
          <w:sz w:val="30"/>
          <w:szCs w:val="30"/>
        </w:rPr>
        <w:t xml:space="preserve"> по обращению с твердыми коммунальными отходами </w:t>
      </w:r>
      <w:r w:rsidR="002C5A6C" w:rsidRPr="00B76355">
        <w:rPr>
          <w:rFonts w:eastAsia="Courier New"/>
          <w:sz w:val="30"/>
          <w:szCs w:val="30"/>
        </w:rPr>
        <w:t xml:space="preserve">(далее – ТКО) </w:t>
      </w:r>
      <w:r w:rsidRPr="00B76355">
        <w:rPr>
          <w:rFonts w:eastAsia="Courier New"/>
          <w:sz w:val="30"/>
          <w:szCs w:val="30"/>
        </w:rPr>
        <w:t xml:space="preserve">и вторичными материальными ресурсами </w:t>
      </w:r>
      <w:r w:rsidR="002C5A6C" w:rsidRPr="00B76355">
        <w:rPr>
          <w:rFonts w:eastAsia="Courier New"/>
          <w:sz w:val="30"/>
          <w:szCs w:val="30"/>
        </w:rPr>
        <w:t xml:space="preserve">(далее – ВМР) </w:t>
      </w:r>
      <w:r w:rsidRPr="00B76355">
        <w:rPr>
          <w:rFonts w:eastAsia="Courier New"/>
          <w:sz w:val="30"/>
          <w:szCs w:val="30"/>
        </w:rPr>
        <w:t>в Республике Беларусь на период до 2035 г</w:t>
      </w:r>
      <w:r w:rsidR="00EB63CE" w:rsidRPr="00B76355">
        <w:rPr>
          <w:rFonts w:eastAsia="Courier New"/>
          <w:sz w:val="30"/>
          <w:szCs w:val="30"/>
        </w:rPr>
        <w:t>ода</w:t>
      </w:r>
      <w:r w:rsidR="00EB63CE" w:rsidRPr="00B76355">
        <w:rPr>
          <w:rFonts w:eastAsia="Courier New"/>
          <w:b/>
          <w:sz w:val="30"/>
          <w:szCs w:val="30"/>
        </w:rPr>
        <w:t xml:space="preserve"> </w:t>
      </w:r>
      <w:r w:rsidR="00114A2D" w:rsidRPr="00B76355">
        <w:rPr>
          <w:rFonts w:eastAsia="Courier New"/>
          <w:sz w:val="30"/>
          <w:szCs w:val="30"/>
        </w:rPr>
        <w:t xml:space="preserve">(далее – Национальная стратегия) </w:t>
      </w:r>
      <w:r w:rsidR="00241F2A" w:rsidRPr="00B76355">
        <w:rPr>
          <w:rFonts w:eastAsia="Courier New"/>
          <w:sz w:val="30"/>
          <w:szCs w:val="30"/>
        </w:rPr>
        <w:t>предусматривает</w:t>
      </w:r>
      <w:r w:rsidR="00241F2A" w:rsidRPr="00B76355">
        <w:rPr>
          <w:rFonts w:eastAsia="Courier New"/>
          <w:b/>
          <w:sz w:val="30"/>
          <w:szCs w:val="30"/>
        </w:rPr>
        <w:t xml:space="preserve"> </w:t>
      </w:r>
      <w:r w:rsidRPr="00B76355">
        <w:rPr>
          <w:rFonts w:eastAsia="Courier New"/>
          <w:sz w:val="30"/>
          <w:szCs w:val="30"/>
        </w:rPr>
        <w:t>совершенствовани</w:t>
      </w:r>
      <w:r w:rsidR="00241F2A" w:rsidRPr="00B76355">
        <w:rPr>
          <w:rFonts w:eastAsia="Courier New"/>
          <w:sz w:val="30"/>
          <w:szCs w:val="30"/>
        </w:rPr>
        <w:t>е</w:t>
      </w:r>
      <w:r w:rsidRPr="00B76355">
        <w:rPr>
          <w:rFonts w:eastAsia="Courier New"/>
          <w:sz w:val="30"/>
          <w:szCs w:val="30"/>
        </w:rPr>
        <w:t xml:space="preserve"> системы переработки и использования отходов. </w:t>
      </w:r>
    </w:p>
    <w:p w:rsidR="00EB63CE" w:rsidRPr="00B76355" w:rsidRDefault="00EB63CE" w:rsidP="00B76355">
      <w:pPr>
        <w:widowControl w:val="0"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="00F67383" w:rsidRPr="00B76355">
        <w:rPr>
          <w:rFonts w:eastAsia="Courier New"/>
          <w:b/>
          <w:i/>
          <w:sz w:val="28"/>
          <w:szCs w:val="28"/>
        </w:rPr>
        <w:t>:</w:t>
      </w:r>
      <w:r w:rsidRPr="00B76355">
        <w:rPr>
          <w:rFonts w:eastAsia="Courier New"/>
          <w:b/>
          <w:i/>
          <w:sz w:val="28"/>
          <w:szCs w:val="28"/>
        </w:rPr>
        <w:t xml:space="preserve"> </w:t>
      </w:r>
    </w:p>
    <w:p w:rsidR="00EB63CE" w:rsidRPr="00B76355" w:rsidRDefault="00EB63CE" w:rsidP="00B76355">
      <w:pPr>
        <w:widowControl w:val="0"/>
        <w:spacing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>В Республике Беларусь</w:t>
      </w:r>
      <w:r w:rsidRPr="00B76355">
        <w:rPr>
          <w:rFonts w:eastAsia="Courier New"/>
          <w:b/>
          <w:i/>
          <w:sz w:val="28"/>
          <w:szCs w:val="28"/>
        </w:rPr>
        <w:t xml:space="preserve"> ежегодно образуется около 4 млн. т </w:t>
      </w:r>
      <w:r w:rsidR="00474A05" w:rsidRPr="00B76355">
        <w:rPr>
          <w:rFonts w:eastAsia="Courier New"/>
          <w:b/>
          <w:i/>
          <w:sz w:val="28"/>
          <w:szCs w:val="28"/>
        </w:rPr>
        <w:t>ТКО</w:t>
      </w:r>
      <w:r w:rsidRPr="00B76355">
        <w:rPr>
          <w:rFonts w:eastAsia="Courier New"/>
          <w:b/>
          <w:i/>
          <w:sz w:val="28"/>
          <w:szCs w:val="28"/>
        </w:rPr>
        <w:t>.</w:t>
      </w:r>
      <w:r w:rsidRPr="00B76355">
        <w:rPr>
          <w:rFonts w:eastAsia="Courier New"/>
          <w:i/>
          <w:sz w:val="28"/>
          <w:szCs w:val="28"/>
        </w:rPr>
        <w:t xml:space="preserve"> </w:t>
      </w:r>
      <w:r w:rsidR="003A3B8A" w:rsidRPr="00B76355">
        <w:rPr>
          <w:rFonts w:eastAsia="Courier New"/>
          <w:i/>
          <w:sz w:val="28"/>
          <w:szCs w:val="28"/>
        </w:rPr>
        <w:t xml:space="preserve">При этом </w:t>
      </w:r>
      <w:r w:rsidRPr="00B76355">
        <w:rPr>
          <w:rFonts w:eastAsia="Courier New"/>
          <w:i/>
          <w:sz w:val="28"/>
          <w:szCs w:val="28"/>
        </w:rPr>
        <w:t>73% – это отходы потребления, образовавшиеся у населения, остальное – отходы объектов обеспечения жизнедеятельности человека.</w:t>
      </w:r>
    </w:p>
    <w:p w:rsidR="00EF7F50" w:rsidRPr="00B76355" w:rsidRDefault="00474A05" w:rsidP="00B76355">
      <w:pPr>
        <w:widowControl w:val="0"/>
        <w:spacing w:after="120"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b/>
          <w:i/>
          <w:sz w:val="28"/>
          <w:szCs w:val="28"/>
        </w:rPr>
        <w:t xml:space="preserve">С 2012 </w:t>
      </w:r>
      <w:r w:rsidR="00EF7F50" w:rsidRPr="00B76355">
        <w:rPr>
          <w:rFonts w:eastAsia="Courier New"/>
          <w:b/>
          <w:i/>
          <w:sz w:val="28"/>
          <w:szCs w:val="28"/>
        </w:rPr>
        <w:t xml:space="preserve">по 2021 год </w:t>
      </w:r>
      <w:r w:rsidRPr="00B76355">
        <w:rPr>
          <w:rFonts w:eastAsia="Courier New"/>
          <w:b/>
          <w:i/>
          <w:sz w:val="28"/>
          <w:szCs w:val="28"/>
        </w:rPr>
        <w:t>объемы сбора ВМР</w:t>
      </w:r>
      <w:r w:rsidR="008478CD" w:rsidRPr="00B76355">
        <w:rPr>
          <w:rFonts w:eastAsia="Courier New"/>
          <w:i/>
          <w:sz w:val="28"/>
          <w:szCs w:val="28"/>
        </w:rPr>
        <w:t xml:space="preserve"> (отходы стекла, полимерные отходы, отходы бумаги и картона)</w:t>
      </w:r>
      <w:r w:rsidRPr="00B76355">
        <w:rPr>
          <w:rFonts w:eastAsia="Courier New"/>
          <w:i/>
          <w:sz w:val="28"/>
          <w:szCs w:val="28"/>
        </w:rPr>
        <w:t xml:space="preserve"> </w:t>
      </w:r>
      <w:r w:rsidRPr="00B76355">
        <w:rPr>
          <w:rFonts w:eastAsia="Courier New"/>
          <w:b/>
          <w:i/>
          <w:sz w:val="28"/>
          <w:szCs w:val="28"/>
        </w:rPr>
        <w:t>увеличились в 2 раза</w:t>
      </w:r>
      <w:r w:rsidR="00EF7F50" w:rsidRPr="00B76355">
        <w:rPr>
          <w:rFonts w:eastAsia="Courier New"/>
          <w:b/>
          <w:i/>
          <w:sz w:val="28"/>
          <w:szCs w:val="28"/>
        </w:rPr>
        <w:t xml:space="preserve"> </w:t>
      </w:r>
      <w:r w:rsidR="00EF7F50" w:rsidRPr="00B76355">
        <w:rPr>
          <w:rFonts w:eastAsia="Courier New"/>
          <w:i/>
          <w:sz w:val="28"/>
          <w:szCs w:val="28"/>
        </w:rPr>
        <w:t>(соответственно 381,6 тыс. т и 790,6 тыс. т).</w:t>
      </w:r>
    </w:p>
    <w:p w:rsidR="00EB63CE" w:rsidRPr="00B76355" w:rsidRDefault="00EF7F50" w:rsidP="00B76355">
      <w:pPr>
        <w:widowControl w:val="0"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>К началу 2022 года</w:t>
      </w:r>
      <w:r w:rsidRPr="00B76355">
        <w:rPr>
          <w:rFonts w:eastAsia="Courier New"/>
          <w:b/>
          <w:sz w:val="30"/>
          <w:szCs w:val="30"/>
        </w:rPr>
        <w:t xml:space="preserve"> у</w:t>
      </w:r>
      <w:r w:rsidR="00E80EB7" w:rsidRPr="00B76355">
        <w:rPr>
          <w:rFonts w:eastAsia="Courier New"/>
          <w:b/>
          <w:sz w:val="30"/>
          <w:szCs w:val="30"/>
        </w:rPr>
        <w:t>ровень использования коммунальных отходов состав</w:t>
      </w:r>
      <w:r w:rsidR="001231D7">
        <w:rPr>
          <w:rFonts w:eastAsia="Courier New"/>
          <w:b/>
          <w:sz w:val="30"/>
          <w:szCs w:val="30"/>
        </w:rPr>
        <w:t>ил</w:t>
      </w:r>
      <w:r w:rsidR="00E80EB7" w:rsidRPr="00B76355">
        <w:rPr>
          <w:rFonts w:eastAsia="Courier New"/>
          <w:b/>
          <w:sz w:val="30"/>
          <w:szCs w:val="30"/>
        </w:rPr>
        <w:t xml:space="preserve"> 31,1%</w:t>
      </w:r>
      <w:r w:rsidR="00E80EB7" w:rsidRPr="00B76355">
        <w:rPr>
          <w:rFonts w:eastAsia="Courier New"/>
          <w:sz w:val="30"/>
          <w:szCs w:val="30"/>
        </w:rPr>
        <w:t xml:space="preserve">, что в 3 раза больше, чем 9 лет назад. </w:t>
      </w:r>
      <w:r w:rsidR="00192C9C" w:rsidRPr="00B76355">
        <w:rPr>
          <w:rFonts w:eastAsia="Courier New"/>
          <w:sz w:val="30"/>
          <w:szCs w:val="30"/>
        </w:rPr>
        <w:t>П</w:t>
      </w:r>
      <w:r w:rsidR="00E80EB7" w:rsidRPr="00B76355">
        <w:rPr>
          <w:rFonts w:eastAsia="Courier New"/>
          <w:sz w:val="30"/>
          <w:szCs w:val="30"/>
        </w:rPr>
        <w:t xml:space="preserve">оставлена задача достичь уровня использования коммунальных отходов к 2025 году – 64%, а к 2035 </w:t>
      </w:r>
      <w:r w:rsidR="00192C9C" w:rsidRPr="00B76355">
        <w:rPr>
          <w:rFonts w:eastAsia="Courier New"/>
          <w:sz w:val="30"/>
          <w:szCs w:val="30"/>
        </w:rPr>
        <w:t xml:space="preserve">году </w:t>
      </w:r>
      <w:r w:rsidR="00E80EB7" w:rsidRPr="00B76355">
        <w:rPr>
          <w:rFonts w:eastAsia="Courier New"/>
          <w:sz w:val="30"/>
          <w:szCs w:val="30"/>
        </w:rPr>
        <w:t>– 90%.</w:t>
      </w:r>
    </w:p>
    <w:p w:rsidR="00EB63CE" w:rsidRPr="00B76355" w:rsidRDefault="00114A2D" w:rsidP="00B76355">
      <w:pPr>
        <w:widowControl w:val="0"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lastRenderedPageBreak/>
        <w:t>Важную</w:t>
      </w:r>
      <w:r w:rsidR="003D0CF3" w:rsidRPr="00B76355">
        <w:rPr>
          <w:rFonts w:eastAsia="Courier New"/>
          <w:sz w:val="30"/>
          <w:szCs w:val="30"/>
        </w:rPr>
        <w:t xml:space="preserve"> роль в вопросах совершенствования обращения с отходами играет </w:t>
      </w:r>
      <w:r w:rsidR="00234347" w:rsidRPr="00B76355">
        <w:rPr>
          <w:rFonts w:eastAsia="Courier New"/>
          <w:b/>
          <w:sz w:val="30"/>
          <w:szCs w:val="30"/>
        </w:rPr>
        <w:t>п</w:t>
      </w:r>
      <w:r w:rsidR="003D0CF3" w:rsidRPr="00B76355">
        <w:rPr>
          <w:rFonts w:eastAsia="Courier New"/>
          <w:b/>
          <w:sz w:val="30"/>
          <w:szCs w:val="30"/>
        </w:rPr>
        <w:t xml:space="preserve">одпрограмма </w:t>
      </w:r>
      <w:r w:rsidR="00455482">
        <w:rPr>
          <w:rFonts w:eastAsia="Courier New"/>
          <w:b/>
          <w:sz w:val="30"/>
          <w:szCs w:val="30"/>
        </w:rPr>
        <w:t>”</w:t>
      </w:r>
      <w:r w:rsidR="003D0CF3" w:rsidRPr="00B76355">
        <w:rPr>
          <w:rFonts w:eastAsia="Courier New"/>
          <w:b/>
          <w:sz w:val="30"/>
          <w:szCs w:val="30"/>
        </w:rPr>
        <w:t>Цель 99</w:t>
      </w:r>
      <w:r w:rsidR="00455482">
        <w:rPr>
          <w:rFonts w:eastAsia="Courier New"/>
          <w:b/>
          <w:sz w:val="30"/>
          <w:szCs w:val="30"/>
        </w:rPr>
        <w:t>“</w:t>
      </w:r>
      <w:r w:rsidR="003D0CF3" w:rsidRPr="00B76355">
        <w:rPr>
          <w:rFonts w:eastAsia="Courier New"/>
          <w:sz w:val="30"/>
          <w:szCs w:val="30"/>
        </w:rPr>
        <w:t xml:space="preserve"> Государственной программ</w:t>
      </w:r>
      <w:r w:rsidRPr="00B76355">
        <w:rPr>
          <w:rFonts w:eastAsia="Courier New"/>
          <w:sz w:val="30"/>
          <w:szCs w:val="30"/>
        </w:rPr>
        <w:t>ы</w:t>
      </w:r>
      <w:r w:rsidR="003D0CF3" w:rsidRPr="00B76355">
        <w:rPr>
          <w:rFonts w:eastAsia="Courier New"/>
          <w:sz w:val="30"/>
          <w:szCs w:val="30"/>
        </w:rPr>
        <w:t xml:space="preserve"> </w:t>
      </w:r>
      <w:r w:rsidR="00455482">
        <w:rPr>
          <w:rFonts w:eastAsia="Courier New"/>
          <w:sz w:val="30"/>
          <w:szCs w:val="30"/>
        </w:rPr>
        <w:t>”</w:t>
      </w:r>
      <w:r w:rsidR="003D0CF3" w:rsidRPr="00B76355">
        <w:rPr>
          <w:rFonts w:eastAsia="Courier New"/>
          <w:sz w:val="30"/>
          <w:szCs w:val="30"/>
        </w:rPr>
        <w:t>Комфортное жилье и благоприятная среда</w:t>
      </w:r>
      <w:r w:rsidR="00455482">
        <w:rPr>
          <w:rFonts w:eastAsia="Courier New"/>
          <w:sz w:val="30"/>
          <w:szCs w:val="30"/>
        </w:rPr>
        <w:t>“</w:t>
      </w:r>
      <w:r w:rsidR="003D0CF3" w:rsidRPr="00B76355">
        <w:rPr>
          <w:rFonts w:eastAsia="Courier New"/>
          <w:sz w:val="30"/>
          <w:szCs w:val="30"/>
        </w:rPr>
        <w:t xml:space="preserve"> на 2021 – 2025 годы</w:t>
      </w:r>
      <w:r w:rsidR="00DC698E" w:rsidRPr="00B76355">
        <w:rPr>
          <w:rFonts w:eastAsia="Courier New"/>
          <w:sz w:val="30"/>
          <w:szCs w:val="30"/>
        </w:rPr>
        <w:t xml:space="preserve">. </w:t>
      </w:r>
      <w:r w:rsidR="00234347" w:rsidRPr="00B76355">
        <w:rPr>
          <w:rFonts w:eastAsia="Courier New"/>
          <w:sz w:val="30"/>
          <w:szCs w:val="30"/>
        </w:rPr>
        <w:t>Ее суть сводится к тому, чтобы довести сбор ВМР и их переработку до 99%.</w:t>
      </w:r>
    </w:p>
    <w:p w:rsidR="00EB63CE" w:rsidRPr="00B76355" w:rsidRDefault="00234347" w:rsidP="00B76355">
      <w:pPr>
        <w:widowControl w:val="0"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 xml:space="preserve">Сегодня в Беларуси запущено движение </w:t>
      </w:r>
      <w:r w:rsidR="00455482">
        <w:rPr>
          <w:rFonts w:eastAsia="Courier New"/>
          <w:sz w:val="30"/>
          <w:szCs w:val="30"/>
        </w:rPr>
        <w:t>”</w:t>
      </w:r>
      <w:r w:rsidRPr="00B76355">
        <w:rPr>
          <w:rFonts w:eastAsia="Courier New"/>
          <w:sz w:val="30"/>
          <w:szCs w:val="30"/>
        </w:rPr>
        <w:t>Цель 99</w:t>
      </w:r>
      <w:r w:rsidR="00455482">
        <w:rPr>
          <w:rFonts w:eastAsia="Courier New"/>
          <w:sz w:val="30"/>
          <w:szCs w:val="30"/>
        </w:rPr>
        <w:t>“</w:t>
      </w:r>
      <w:r w:rsidRPr="00B76355">
        <w:rPr>
          <w:rFonts w:eastAsia="Courier New"/>
          <w:sz w:val="30"/>
          <w:szCs w:val="30"/>
        </w:rPr>
        <w:t xml:space="preserve"> как единая информационная кампания для развития ответственного отношения жителей страны к отходам потребления, популяризации раздельного сбора мусора и стремления сортировать максимум отходов.</w:t>
      </w:r>
    </w:p>
    <w:p w:rsidR="00234347" w:rsidRPr="00B76355" w:rsidRDefault="000020DF" w:rsidP="00B76355">
      <w:pPr>
        <w:widowControl w:val="0"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="00F67383" w:rsidRPr="00B76355">
        <w:rPr>
          <w:rFonts w:eastAsia="Courier New"/>
          <w:b/>
          <w:i/>
          <w:sz w:val="28"/>
          <w:szCs w:val="28"/>
        </w:rPr>
        <w:t>:</w:t>
      </w:r>
    </w:p>
    <w:p w:rsidR="000020DF" w:rsidRPr="00B76355" w:rsidRDefault="00114A2D" w:rsidP="00B76355">
      <w:pPr>
        <w:widowControl w:val="0"/>
        <w:spacing w:after="120"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>Ежегодно растет к</w:t>
      </w:r>
      <w:r w:rsidR="00890969" w:rsidRPr="00B76355">
        <w:rPr>
          <w:rFonts w:eastAsia="Courier New"/>
          <w:i/>
          <w:sz w:val="28"/>
          <w:szCs w:val="28"/>
        </w:rPr>
        <w:t>оличество контейнеров для раздельного сбора отходов</w:t>
      </w:r>
      <w:r w:rsidR="000020DF" w:rsidRPr="00B76355">
        <w:rPr>
          <w:rFonts w:eastAsia="Courier New"/>
          <w:i/>
          <w:sz w:val="28"/>
          <w:szCs w:val="28"/>
        </w:rPr>
        <w:t xml:space="preserve">: если в начале 2021 года в населенных пунктах насчитывалось более 290 тыс. таких контейнеров </w:t>
      </w:r>
      <w:r w:rsidRPr="00B76355">
        <w:rPr>
          <w:rFonts w:eastAsia="Courier New"/>
          <w:i/>
          <w:sz w:val="28"/>
          <w:szCs w:val="28"/>
        </w:rPr>
        <w:t>(</w:t>
      </w:r>
      <w:r w:rsidR="000020DF" w:rsidRPr="00B76355">
        <w:rPr>
          <w:rFonts w:eastAsia="Courier New"/>
          <w:i/>
          <w:sz w:val="28"/>
          <w:szCs w:val="28"/>
        </w:rPr>
        <w:t>включая размещенные в секторе индивидуальной жилой застройки</w:t>
      </w:r>
      <w:r w:rsidRPr="00B76355">
        <w:rPr>
          <w:rFonts w:eastAsia="Courier New"/>
          <w:i/>
          <w:sz w:val="28"/>
          <w:szCs w:val="28"/>
        </w:rPr>
        <w:t>)</w:t>
      </w:r>
      <w:r w:rsidR="000020DF" w:rsidRPr="00B76355">
        <w:rPr>
          <w:rFonts w:eastAsia="Courier New"/>
          <w:i/>
          <w:sz w:val="28"/>
          <w:szCs w:val="28"/>
        </w:rPr>
        <w:t xml:space="preserve">, то </w:t>
      </w:r>
      <w:r w:rsidRPr="00B76355">
        <w:rPr>
          <w:rFonts w:eastAsia="Courier New"/>
          <w:i/>
          <w:sz w:val="28"/>
          <w:szCs w:val="28"/>
        </w:rPr>
        <w:t xml:space="preserve">в ноябре </w:t>
      </w:r>
      <w:proofErr w:type="spellStart"/>
      <w:r w:rsidRPr="00B76355">
        <w:rPr>
          <w:rFonts w:eastAsia="Courier New"/>
          <w:i/>
          <w:sz w:val="28"/>
          <w:szCs w:val="28"/>
        </w:rPr>
        <w:t>т.г</w:t>
      </w:r>
      <w:proofErr w:type="spellEnd"/>
      <w:r w:rsidRPr="00B76355">
        <w:rPr>
          <w:rFonts w:eastAsia="Courier New"/>
          <w:i/>
          <w:sz w:val="28"/>
          <w:szCs w:val="28"/>
        </w:rPr>
        <w:t>.</w:t>
      </w:r>
      <w:r w:rsidR="000020DF" w:rsidRPr="00B76355">
        <w:rPr>
          <w:rFonts w:eastAsia="Courier New"/>
          <w:i/>
          <w:sz w:val="28"/>
          <w:szCs w:val="28"/>
        </w:rPr>
        <w:t xml:space="preserve"> эта цифра приближается к 300 тыс.</w:t>
      </w:r>
    </w:p>
    <w:p w:rsidR="00702D83" w:rsidRPr="0035683C" w:rsidRDefault="00702D83" w:rsidP="00702D83">
      <w:pPr>
        <w:widowControl w:val="0"/>
        <w:ind w:firstLine="709"/>
        <w:jc w:val="both"/>
        <w:rPr>
          <w:rFonts w:eastAsia="Courier New"/>
          <w:color w:val="000000"/>
          <w:sz w:val="30"/>
          <w:szCs w:val="30"/>
        </w:rPr>
      </w:pPr>
      <w:r w:rsidRPr="0035683C">
        <w:rPr>
          <w:rFonts w:eastAsia="Courier New"/>
          <w:color w:val="000000"/>
          <w:sz w:val="30"/>
          <w:szCs w:val="30"/>
        </w:rPr>
        <w:t xml:space="preserve">В соответствии с Национальной стратегией реализуются </w:t>
      </w:r>
      <w:r>
        <w:rPr>
          <w:rFonts w:eastAsia="Courier New"/>
          <w:color w:val="000000"/>
          <w:sz w:val="30"/>
          <w:szCs w:val="30"/>
        </w:rPr>
        <w:t>следующие комплексы мероприятий</w:t>
      </w:r>
      <w:r w:rsidRPr="0035683C">
        <w:rPr>
          <w:rFonts w:eastAsia="Courier New"/>
          <w:color w:val="000000"/>
          <w:sz w:val="30"/>
          <w:szCs w:val="30"/>
        </w:rPr>
        <w:t xml:space="preserve"> </w:t>
      </w:r>
      <w:r>
        <w:rPr>
          <w:rFonts w:eastAsia="Courier New"/>
          <w:color w:val="000000"/>
          <w:sz w:val="30"/>
          <w:szCs w:val="30"/>
        </w:rPr>
        <w:t>по</w:t>
      </w:r>
      <w:r w:rsidRPr="0035683C">
        <w:rPr>
          <w:rFonts w:eastAsia="Courier New"/>
          <w:color w:val="000000"/>
          <w:sz w:val="30"/>
          <w:szCs w:val="30"/>
        </w:rPr>
        <w:t xml:space="preserve"> совершенствовани</w:t>
      </w:r>
      <w:r>
        <w:rPr>
          <w:rFonts w:eastAsia="Courier New"/>
          <w:color w:val="000000"/>
          <w:sz w:val="30"/>
          <w:szCs w:val="30"/>
        </w:rPr>
        <w:t>ю</w:t>
      </w:r>
      <w:r w:rsidRPr="0035683C">
        <w:rPr>
          <w:rFonts w:eastAsia="Courier New"/>
          <w:color w:val="000000"/>
          <w:sz w:val="30"/>
          <w:szCs w:val="30"/>
        </w:rPr>
        <w:t xml:space="preserve"> системы обращения </w:t>
      </w:r>
      <w:r w:rsidR="00455482">
        <w:rPr>
          <w:rFonts w:eastAsia="Courier New"/>
          <w:color w:val="000000"/>
          <w:sz w:val="30"/>
          <w:szCs w:val="30"/>
        </w:rPr>
        <w:br/>
      </w:r>
      <w:r w:rsidRPr="0035683C">
        <w:rPr>
          <w:rFonts w:eastAsia="Courier New"/>
          <w:color w:val="000000"/>
          <w:sz w:val="30"/>
          <w:szCs w:val="30"/>
        </w:rPr>
        <w:t xml:space="preserve">с </w:t>
      </w:r>
      <w:r>
        <w:rPr>
          <w:rFonts w:eastAsia="Courier New"/>
          <w:color w:val="000000"/>
          <w:sz w:val="30"/>
          <w:szCs w:val="30"/>
        </w:rPr>
        <w:t>ТКО</w:t>
      </w:r>
      <w:r w:rsidRPr="0035683C">
        <w:rPr>
          <w:rFonts w:eastAsia="Courier New"/>
          <w:color w:val="000000"/>
          <w:sz w:val="30"/>
          <w:szCs w:val="30"/>
        </w:rPr>
        <w:t xml:space="preserve"> и </w:t>
      </w:r>
      <w:r>
        <w:rPr>
          <w:rFonts w:eastAsia="Courier New"/>
          <w:color w:val="000000"/>
          <w:sz w:val="30"/>
          <w:szCs w:val="30"/>
        </w:rPr>
        <w:t>ВМР:</w:t>
      </w:r>
    </w:p>
    <w:p w:rsidR="00702D83" w:rsidRPr="0035683C" w:rsidRDefault="00702D83" w:rsidP="00702D83">
      <w:pPr>
        <w:widowControl w:val="0"/>
        <w:ind w:firstLine="709"/>
        <w:jc w:val="both"/>
        <w:rPr>
          <w:rFonts w:eastAsia="Courier New"/>
          <w:color w:val="000000"/>
          <w:sz w:val="30"/>
          <w:szCs w:val="30"/>
        </w:rPr>
      </w:pPr>
      <w:r w:rsidRPr="0035683C">
        <w:rPr>
          <w:rFonts w:eastAsia="Courier New"/>
          <w:b/>
          <w:color w:val="000000"/>
          <w:sz w:val="30"/>
          <w:szCs w:val="30"/>
        </w:rPr>
        <w:t>развитие инфраструктуры и совершенствование логистики</w:t>
      </w:r>
      <w:r w:rsidRPr="0035683C">
        <w:rPr>
          <w:rFonts w:eastAsia="Courier New"/>
          <w:color w:val="000000"/>
          <w:sz w:val="30"/>
          <w:szCs w:val="30"/>
        </w:rPr>
        <w:t xml:space="preserve"> </w:t>
      </w:r>
      <w:r w:rsidR="00455482">
        <w:rPr>
          <w:rFonts w:eastAsia="Courier New"/>
          <w:color w:val="000000"/>
          <w:sz w:val="30"/>
          <w:szCs w:val="30"/>
        </w:rPr>
        <w:br/>
      </w:r>
      <w:r w:rsidRPr="008E13EE">
        <w:rPr>
          <w:rFonts w:eastAsia="Courier New"/>
          <w:b/>
          <w:color w:val="000000"/>
          <w:sz w:val="30"/>
          <w:szCs w:val="30"/>
        </w:rPr>
        <w:t>и раздельного сбора отходов</w:t>
      </w:r>
      <w:r w:rsidRPr="0035683C">
        <w:rPr>
          <w:rFonts w:eastAsia="Courier New"/>
          <w:color w:val="000000"/>
          <w:sz w:val="30"/>
          <w:szCs w:val="30"/>
        </w:rPr>
        <w:t xml:space="preserve"> </w:t>
      </w:r>
      <w:r>
        <w:rPr>
          <w:rFonts w:eastAsia="Courier New"/>
          <w:color w:val="000000"/>
          <w:sz w:val="30"/>
          <w:szCs w:val="30"/>
        </w:rPr>
        <w:t xml:space="preserve">– </w:t>
      </w:r>
      <w:r w:rsidRPr="0035683C">
        <w:rPr>
          <w:rFonts w:eastAsia="Courier New"/>
          <w:color w:val="000000"/>
          <w:sz w:val="30"/>
          <w:szCs w:val="30"/>
        </w:rPr>
        <w:t>модернизация транспортного парка, контейнерного хозяйства, инфраструктуры сбора (контейн</w:t>
      </w:r>
      <w:r>
        <w:rPr>
          <w:rFonts w:eastAsia="Courier New"/>
          <w:color w:val="000000"/>
          <w:sz w:val="30"/>
          <w:szCs w:val="30"/>
        </w:rPr>
        <w:t>ерные площадки, мусоропроводы);</w:t>
      </w:r>
    </w:p>
    <w:p w:rsidR="00702D83" w:rsidRPr="00C501EF" w:rsidRDefault="00702D83" w:rsidP="00702D83">
      <w:pPr>
        <w:widowControl w:val="0"/>
        <w:ind w:firstLine="709"/>
        <w:jc w:val="both"/>
        <w:rPr>
          <w:rFonts w:eastAsia="Courier New"/>
          <w:color w:val="000000"/>
          <w:spacing w:val="-6"/>
          <w:sz w:val="30"/>
          <w:szCs w:val="30"/>
        </w:rPr>
      </w:pPr>
      <w:r w:rsidRPr="0035683C">
        <w:rPr>
          <w:rFonts w:eastAsia="Courier New"/>
          <w:b/>
          <w:color w:val="000000"/>
          <w:sz w:val="30"/>
          <w:szCs w:val="30"/>
        </w:rPr>
        <w:t>модернизация системы обращения с коммунальными отходами на основе перехода от районной системы управления отходами на региональный уровень</w:t>
      </w:r>
      <w:r>
        <w:rPr>
          <w:rFonts w:eastAsia="Courier New"/>
          <w:color w:val="000000"/>
          <w:sz w:val="30"/>
          <w:szCs w:val="30"/>
        </w:rPr>
        <w:t xml:space="preserve"> –</w:t>
      </w:r>
      <w:r w:rsidRPr="0035683C">
        <w:rPr>
          <w:rFonts w:eastAsia="Courier New"/>
          <w:color w:val="000000"/>
          <w:sz w:val="30"/>
          <w:szCs w:val="30"/>
        </w:rPr>
        <w:t xml:space="preserve"> </w:t>
      </w:r>
      <w:r>
        <w:rPr>
          <w:rFonts w:eastAsia="Courier New"/>
          <w:color w:val="000000"/>
          <w:sz w:val="30"/>
          <w:szCs w:val="30"/>
        </w:rPr>
        <w:t xml:space="preserve">в том числе </w:t>
      </w:r>
      <w:r w:rsidRPr="0035683C">
        <w:rPr>
          <w:rFonts w:eastAsia="Courier New"/>
          <w:color w:val="000000"/>
          <w:sz w:val="30"/>
          <w:szCs w:val="30"/>
        </w:rPr>
        <w:t xml:space="preserve">создание 30 крупных комплексных </w:t>
      </w:r>
      <w:r w:rsidRPr="00C501EF">
        <w:rPr>
          <w:rFonts w:eastAsia="Courier New"/>
          <w:color w:val="000000"/>
          <w:spacing w:val="-6"/>
          <w:sz w:val="30"/>
          <w:szCs w:val="30"/>
        </w:rPr>
        <w:t>объектов по сортировке и использованию ТКО, обслуживающих 3–6 районов;</w:t>
      </w:r>
    </w:p>
    <w:p w:rsidR="008E13EE" w:rsidRPr="00B76355" w:rsidRDefault="008E13EE" w:rsidP="00B76355">
      <w:pPr>
        <w:widowControl w:val="0"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="00F67383" w:rsidRPr="00B76355">
        <w:rPr>
          <w:rFonts w:eastAsia="Courier New"/>
          <w:b/>
          <w:i/>
          <w:sz w:val="28"/>
          <w:szCs w:val="28"/>
        </w:rPr>
        <w:t>:</w:t>
      </w:r>
    </w:p>
    <w:p w:rsidR="0035683C" w:rsidRPr="00B76355" w:rsidRDefault="0035683C" w:rsidP="00B76355">
      <w:pPr>
        <w:widowControl w:val="0"/>
        <w:spacing w:after="120" w:line="280" w:lineRule="exact"/>
        <w:ind w:left="709"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i/>
          <w:sz w:val="28"/>
          <w:szCs w:val="28"/>
        </w:rPr>
        <w:t xml:space="preserve">В 2022 году ведется строительство таких объектов </w:t>
      </w:r>
      <w:r w:rsidR="00455482">
        <w:rPr>
          <w:rFonts w:eastAsia="Courier New"/>
          <w:i/>
          <w:sz w:val="28"/>
          <w:szCs w:val="28"/>
        </w:rPr>
        <w:br/>
      </w:r>
      <w:r w:rsidRPr="00B76355">
        <w:rPr>
          <w:rFonts w:eastAsia="Courier New"/>
          <w:i/>
          <w:sz w:val="28"/>
          <w:szCs w:val="28"/>
        </w:rPr>
        <w:t xml:space="preserve">в </w:t>
      </w:r>
      <w:proofErr w:type="spellStart"/>
      <w:r w:rsidR="00C501EF" w:rsidRPr="00B76355">
        <w:rPr>
          <w:rFonts w:eastAsia="Courier New"/>
          <w:i/>
          <w:sz w:val="28"/>
          <w:szCs w:val="28"/>
        </w:rPr>
        <w:t>г</w:t>
      </w:r>
      <w:r w:rsidR="001231D7">
        <w:rPr>
          <w:rFonts w:eastAsia="Courier New"/>
          <w:i/>
          <w:sz w:val="28"/>
          <w:szCs w:val="28"/>
        </w:rPr>
        <w:t>г</w:t>
      </w:r>
      <w:proofErr w:type="gramStart"/>
      <w:r w:rsidR="001231D7">
        <w:rPr>
          <w:rFonts w:eastAsia="Courier New"/>
          <w:i/>
          <w:sz w:val="28"/>
          <w:szCs w:val="28"/>
        </w:rPr>
        <w:t>.</w:t>
      </w:r>
      <w:r w:rsidRPr="00B76355">
        <w:rPr>
          <w:rFonts w:eastAsia="Courier New"/>
          <w:i/>
          <w:sz w:val="28"/>
          <w:szCs w:val="28"/>
        </w:rPr>
        <w:t>Б</w:t>
      </w:r>
      <w:proofErr w:type="gramEnd"/>
      <w:r w:rsidRPr="00B76355">
        <w:rPr>
          <w:rFonts w:eastAsia="Courier New"/>
          <w:i/>
          <w:sz w:val="28"/>
          <w:szCs w:val="28"/>
        </w:rPr>
        <w:t>аранович</w:t>
      </w:r>
      <w:r w:rsidR="00381A8D" w:rsidRPr="00B76355">
        <w:rPr>
          <w:rFonts w:eastAsia="Courier New"/>
          <w:i/>
          <w:sz w:val="28"/>
          <w:szCs w:val="28"/>
        </w:rPr>
        <w:t>ах</w:t>
      </w:r>
      <w:proofErr w:type="spellEnd"/>
      <w:r w:rsidRPr="00B76355">
        <w:rPr>
          <w:rFonts w:eastAsia="Courier New"/>
          <w:i/>
          <w:sz w:val="28"/>
          <w:szCs w:val="28"/>
        </w:rPr>
        <w:t xml:space="preserve">, </w:t>
      </w:r>
      <w:r w:rsidR="008E13EE" w:rsidRPr="00B76355">
        <w:rPr>
          <w:rFonts w:eastAsia="Courier New"/>
          <w:i/>
          <w:sz w:val="28"/>
          <w:szCs w:val="28"/>
        </w:rPr>
        <w:t>Орш</w:t>
      </w:r>
      <w:r w:rsidR="00381A8D" w:rsidRPr="00B76355">
        <w:rPr>
          <w:rFonts w:eastAsia="Courier New"/>
          <w:i/>
          <w:sz w:val="28"/>
          <w:szCs w:val="28"/>
        </w:rPr>
        <w:t>е</w:t>
      </w:r>
      <w:r w:rsidRPr="00B76355">
        <w:rPr>
          <w:rFonts w:eastAsia="Courier New"/>
          <w:i/>
          <w:sz w:val="28"/>
          <w:szCs w:val="28"/>
        </w:rPr>
        <w:t>, Бобруйск</w:t>
      </w:r>
      <w:r w:rsidR="00381A8D" w:rsidRPr="00B76355">
        <w:rPr>
          <w:rFonts w:eastAsia="Courier New"/>
          <w:i/>
          <w:sz w:val="28"/>
          <w:szCs w:val="28"/>
        </w:rPr>
        <w:t>е</w:t>
      </w:r>
      <w:r w:rsidRPr="00B76355">
        <w:rPr>
          <w:rFonts w:eastAsia="Courier New"/>
          <w:i/>
          <w:sz w:val="28"/>
          <w:szCs w:val="28"/>
        </w:rPr>
        <w:t xml:space="preserve">. </w:t>
      </w:r>
      <w:r w:rsidR="00C501EF" w:rsidRPr="00B76355">
        <w:rPr>
          <w:rFonts w:eastAsia="Courier New"/>
          <w:i/>
          <w:sz w:val="28"/>
          <w:szCs w:val="28"/>
        </w:rPr>
        <w:t>Д</w:t>
      </w:r>
      <w:r w:rsidRPr="00B76355">
        <w:rPr>
          <w:rFonts w:eastAsia="Courier New"/>
          <w:i/>
          <w:sz w:val="28"/>
          <w:szCs w:val="28"/>
        </w:rPr>
        <w:t>о 2025</w:t>
      </w:r>
      <w:r w:rsidR="008E13EE" w:rsidRPr="00B76355">
        <w:rPr>
          <w:rFonts w:eastAsia="Courier New"/>
          <w:i/>
          <w:sz w:val="28"/>
          <w:szCs w:val="28"/>
        </w:rPr>
        <w:t xml:space="preserve"> года</w:t>
      </w:r>
      <w:r w:rsidRPr="00B76355">
        <w:rPr>
          <w:rFonts w:eastAsia="Courier New"/>
          <w:i/>
          <w:sz w:val="28"/>
          <w:szCs w:val="28"/>
        </w:rPr>
        <w:t xml:space="preserve"> подобные региональные комплексы должны заработать в </w:t>
      </w:r>
      <w:proofErr w:type="spellStart"/>
      <w:r w:rsidR="00C501EF" w:rsidRPr="00B76355">
        <w:rPr>
          <w:rFonts w:eastAsia="Courier New"/>
          <w:i/>
          <w:sz w:val="28"/>
          <w:szCs w:val="28"/>
        </w:rPr>
        <w:t>г</w:t>
      </w:r>
      <w:proofErr w:type="gramStart"/>
      <w:r w:rsidR="008E13EE" w:rsidRPr="00B76355">
        <w:rPr>
          <w:rFonts w:eastAsia="Courier New"/>
          <w:i/>
          <w:sz w:val="28"/>
          <w:szCs w:val="28"/>
        </w:rPr>
        <w:t>.</w:t>
      </w:r>
      <w:r w:rsidRPr="00B76355">
        <w:rPr>
          <w:rFonts w:eastAsia="Courier New"/>
          <w:i/>
          <w:sz w:val="28"/>
          <w:szCs w:val="28"/>
        </w:rPr>
        <w:t>В</w:t>
      </w:r>
      <w:proofErr w:type="gramEnd"/>
      <w:r w:rsidRPr="00B76355">
        <w:rPr>
          <w:rFonts w:eastAsia="Courier New"/>
          <w:i/>
          <w:sz w:val="28"/>
          <w:szCs w:val="28"/>
        </w:rPr>
        <w:t>олковыск</w:t>
      </w:r>
      <w:r w:rsidR="008E13EE" w:rsidRPr="00B76355">
        <w:rPr>
          <w:rFonts w:eastAsia="Courier New"/>
          <w:i/>
          <w:sz w:val="28"/>
          <w:szCs w:val="28"/>
        </w:rPr>
        <w:t>е</w:t>
      </w:r>
      <w:proofErr w:type="spellEnd"/>
      <w:r w:rsidRPr="00B76355">
        <w:rPr>
          <w:rFonts w:eastAsia="Courier New"/>
          <w:i/>
          <w:sz w:val="28"/>
          <w:szCs w:val="28"/>
        </w:rPr>
        <w:t xml:space="preserve"> и </w:t>
      </w:r>
      <w:proofErr w:type="spellStart"/>
      <w:r w:rsidR="00C501EF" w:rsidRPr="00B76355">
        <w:rPr>
          <w:rFonts w:eastAsia="Courier New"/>
          <w:i/>
          <w:sz w:val="28"/>
          <w:szCs w:val="28"/>
        </w:rPr>
        <w:t>г.</w:t>
      </w:r>
      <w:r w:rsidRPr="00B76355">
        <w:rPr>
          <w:rFonts w:eastAsia="Courier New"/>
          <w:i/>
          <w:sz w:val="28"/>
          <w:szCs w:val="28"/>
        </w:rPr>
        <w:t>Минске</w:t>
      </w:r>
      <w:proofErr w:type="spellEnd"/>
      <w:r w:rsidRPr="00B76355">
        <w:rPr>
          <w:rFonts w:eastAsia="Courier New"/>
          <w:i/>
          <w:sz w:val="28"/>
          <w:szCs w:val="28"/>
        </w:rPr>
        <w:t>.</w:t>
      </w:r>
    </w:p>
    <w:p w:rsidR="00A004F7" w:rsidRPr="00B76355" w:rsidRDefault="00426025" w:rsidP="00B76355">
      <w:pPr>
        <w:widowControl w:val="0"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b/>
          <w:sz w:val="30"/>
          <w:szCs w:val="30"/>
        </w:rPr>
        <w:t>э</w:t>
      </w:r>
      <w:r w:rsidR="0035683C" w:rsidRPr="00B76355">
        <w:rPr>
          <w:rFonts w:eastAsia="Courier New"/>
          <w:b/>
          <w:sz w:val="30"/>
          <w:szCs w:val="30"/>
        </w:rPr>
        <w:t>нергетическое использование отходов</w:t>
      </w:r>
      <w:r w:rsidRPr="00B76355">
        <w:rPr>
          <w:rFonts w:eastAsia="Courier New"/>
          <w:b/>
          <w:sz w:val="30"/>
          <w:szCs w:val="30"/>
        </w:rPr>
        <w:t xml:space="preserve"> </w:t>
      </w:r>
      <w:r w:rsidR="00C501EF" w:rsidRPr="00B76355">
        <w:rPr>
          <w:rFonts w:eastAsia="Courier New"/>
          <w:sz w:val="30"/>
          <w:szCs w:val="30"/>
        </w:rPr>
        <w:t xml:space="preserve">– </w:t>
      </w:r>
      <w:r w:rsidR="0035683C" w:rsidRPr="00B76355">
        <w:rPr>
          <w:rFonts w:eastAsia="Courier New"/>
          <w:sz w:val="30"/>
          <w:szCs w:val="30"/>
        </w:rPr>
        <w:t>внедрени</w:t>
      </w:r>
      <w:r w:rsidR="00C501EF" w:rsidRPr="00B76355">
        <w:rPr>
          <w:rFonts w:eastAsia="Courier New"/>
          <w:sz w:val="30"/>
          <w:szCs w:val="30"/>
        </w:rPr>
        <w:t>е</w:t>
      </w:r>
      <w:r w:rsidR="0035683C" w:rsidRPr="00B76355">
        <w:rPr>
          <w:rFonts w:eastAsia="Courier New"/>
          <w:sz w:val="30"/>
          <w:szCs w:val="30"/>
        </w:rPr>
        <w:t xml:space="preserve"> технологии </w:t>
      </w:r>
      <w:r w:rsidRPr="00B76355">
        <w:rPr>
          <w:rFonts w:eastAsia="Courier New"/>
          <w:sz w:val="30"/>
          <w:szCs w:val="30"/>
        </w:rPr>
        <w:t>применения</w:t>
      </w:r>
      <w:r w:rsidR="0035683C" w:rsidRPr="00B76355">
        <w:rPr>
          <w:rFonts w:eastAsia="Courier New"/>
          <w:sz w:val="30"/>
          <w:szCs w:val="30"/>
        </w:rPr>
        <w:t xml:space="preserve"> в цементной промышленности альтернативного </w:t>
      </w:r>
      <w:r w:rsidR="0035683C" w:rsidRPr="00B76355">
        <w:rPr>
          <w:rFonts w:eastAsia="Courier New"/>
          <w:b/>
          <w:sz w:val="30"/>
          <w:szCs w:val="30"/>
        </w:rPr>
        <w:t>RDF-топлива</w:t>
      </w:r>
      <w:r w:rsidR="0035683C" w:rsidRPr="00B76355">
        <w:rPr>
          <w:rFonts w:eastAsia="Courier New"/>
          <w:sz w:val="30"/>
          <w:szCs w:val="30"/>
        </w:rPr>
        <w:t xml:space="preserve"> </w:t>
      </w:r>
      <w:r w:rsidRPr="00B76355">
        <w:rPr>
          <w:rFonts w:eastAsia="Courier New"/>
          <w:i/>
          <w:sz w:val="28"/>
          <w:szCs w:val="28"/>
        </w:rPr>
        <w:t>(</w:t>
      </w:r>
      <w:r w:rsidR="00C501EF" w:rsidRPr="00B76355">
        <w:rPr>
          <w:rFonts w:eastAsia="Courier New"/>
          <w:i/>
          <w:sz w:val="28"/>
          <w:szCs w:val="28"/>
        </w:rPr>
        <w:t xml:space="preserve">англ.: </w:t>
      </w:r>
      <w:proofErr w:type="spellStart"/>
      <w:r w:rsidRPr="00B76355">
        <w:rPr>
          <w:rFonts w:eastAsia="Courier New"/>
          <w:i/>
          <w:sz w:val="28"/>
          <w:szCs w:val="28"/>
        </w:rPr>
        <w:t>refuse</w:t>
      </w:r>
      <w:proofErr w:type="spellEnd"/>
      <w:r w:rsidRPr="00B76355">
        <w:rPr>
          <w:rFonts w:eastAsia="Courier New"/>
          <w:i/>
          <w:sz w:val="28"/>
          <w:szCs w:val="28"/>
        </w:rPr>
        <w:t xml:space="preserve"> </w:t>
      </w:r>
      <w:proofErr w:type="spellStart"/>
      <w:r w:rsidRPr="00B76355">
        <w:rPr>
          <w:rFonts w:eastAsia="Courier New"/>
          <w:i/>
          <w:sz w:val="28"/>
          <w:szCs w:val="28"/>
        </w:rPr>
        <w:t>derived</w:t>
      </w:r>
      <w:proofErr w:type="spellEnd"/>
      <w:r w:rsidRPr="00B76355">
        <w:rPr>
          <w:rFonts w:eastAsia="Courier New"/>
          <w:i/>
          <w:sz w:val="28"/>
          <w:szCs w:val="28"/>
        </w:rPr>
        <w:t xml:space="preserve"> </w:t>
      </w:r>
      <w:proofErr w:type="spellStart"/>
      <w:r w:rsidRPr="00B76355">
        <w:rPr>
          <w:rFonts w:eastAsia="Courier New"/>
          <w:i/>
          <w:sz w:val="28"/>
          <w:szCs w:val="28"/>
        </w:rPr>
        <w:t>fuel</w:t>
      </w:r>
      <w:proofErr w:type="spellEnd"/>
      <w:r w:rsidRPr="00B76355">
        <w:rPr>
          <w:rFonts w:eastAsia="Courier New"/>
          <w:i/>
          <w:sz w:val="28"/>
          <w:szCs w:val="28"/>
        </w:rPr>
        <w:t xml:space="preserve"> или твердое вторичное топливо – это топливо, полученное из отходов)</w:t>
      </w:r>
      <w:r w:rsidR="0035683C" w:rsidRPr="00B76355">
        <w:rPr>
          <w:rFonts w:eastAsia="Courier New"/>
          <w:sz w:val="30"/>
          <w:szCs w:val="30"/>
        </w:rPr>
        <w:t xml:space="preserve">. Использование такого вида энергии уменьшит количество отходов, </w:t>
      </w:r>
      <w:proofErr w:type="spellStart"/>
      <w:r w:rsidR="0035683C" w:rsidRPr="00B76355">
        <w:rPr>
          <w:rFonts w:eastAsia="Courier New"/>
          <w:sz w:val="30"/>
          <w:szCs w:val="30"/>
        </w:rPr>
        <w:t>захораниваемых</w:t>
      </w:r>
      <w:proofErr w:type="spellEnd"/>
      <w:r w:rsidR="0035683C" w:rsidRPr="00B76355">
        <w:rPr>
          <w:rFonts w:eastAsia="Courier New"/>
          <w:sz w:val="30"/>
          <w:szCs w:val="30"/>
        </w:rPr>
        <w:t xml:space="preserve"> на полигонах, а также снизит потребление или даже полностью заменит природный га</w:t>
      </w:r>
      <w:r w:rsidR="00A004F7" w:rsidRPr="00B76355">
        <w:rPr>
          <w:rFonts w:eastAsia="Courier New"/>
          <w:sz w:val="30"/>
          <w:szCs w:val="30"/>
        </w:rPr>
        <w:t>з и уголь на цементных заводах;</w:t>
      </w:r>
    </w:p>
    <w:p w:rsidR="00A004F7" w:rsidRPr="00B76355" w:rsidRDefault="00A004F7" w:rsidP="00B76355">
      <w:pPr>
        <w:widowControl w:val="0"/>
        <w:spacing w:before="120" w:line="280" w:lineRule="exact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="00F67383" w:rsidRPr="00B76355">
        <w:rPr>
          <w:rFonts w:eastAsia="Courier New"/>
          <w:b/>
          <w:i/>
          <w:sz w:val="28"/>
          <w:szCs w:val="28"/>
        </w:rPr>
        <w:t>:</w:t>
      </w:r>
    </w:p>
    <w:p w:rsidR="0035683C" w:rsidRPr="00B76355" w:rsidRDefault="0035683C" w:rsidP="00B76355">
      <w:pPr>
        <w:widowControl w:val="0"/>
        <w:spacing w:line="280" w:lineRule="exact"/>
        <w:ind w:left="709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pacing w:val="-8"/>
          <w:sz w:val="28"/>
          <w:szCs w:val="28"/>
        </w:rPr>
        <w:t xml:space="preserve">В данный момент </w:t>
      </w:r>
      <w:r w:rsidR="00A004F7" w:rsidRPr="00B76355">
        <w:rPr>
          <w:rFonts w:eastAsia="Courier New"/>
          <w:i/>
          <w:spacing w:val="-8"/>
          <w:sz w:val="28"/>
          <w:szCs w:val="28"/>
        </w:rPr>
        <w:t>технологическая линия по использованию RDF-то</w:t>
      </w:r>
      <w:r w:rsidR="00E06C8A" w:rsidRPr="00B76355">
        <w:rPr>
          <w:rFonts w:eastAsia="Courier New"/>
          <w:i/>
          <w:spacing w:val="-8"/>
          <w:sz w:val="28"/>
          <w:szCs w:val="28"/>
        </w:rPr>
        <w:t>плива</w:t>
      </w:r>
      <w:r w:rsidR="00E06C8A" w:rsidRPr="00B76355">
        <w:rPr>
          <w:rFonts w:eastAsia="Courier New"/>
          <w:i/>
          <w:sz w:val="28"/>
          <w:szCs w:val="28"/>
        </w:rPr>
        <w:t xml:space="preserve"> введена в эксплуатацию на О</w:t>
      </w:r>
      <w:r w:rsidR="00A004F7" w:rsidRPr="00B76355">
        <w:rPr>
          <w:rFonts w:eastAsia="Courier New"/>
          <w:i/>
          <w:sz w:val="28"/>
          <w:szCs w:val="28"/>
        </w:rPr>
        <w:t>АО</w:t>
      </w:r>
      <w:r w:rsidR="00F62ED9" w:rsidRPr="00B76355">
        <w:rPr>
          <w:rFonts w:eastAsia="Courier New"/>
          <w:i/>
          <w:sz w:val="28"/>
          <w:szCs w:val="28"/>
        </w:rPr>
        <w:t xml:space="preserve"> </w:t>
      </w:r>
      <w:r w:rsidR="00455482">
        <w:rPr>
          <w:rFonts w:eastAsia="Courier New"/>
          <w:i/>
          <w:sz w:val="28"/>
          <w:szCs w:val="28"/>
        </w:rPr>
        <w:t>”</w:t>
      </w:r>
      <w:proofErr w:type="spellStart"/>
      <w:r w:rsidR="00A004F7" w:rsidRPr="00B76355">
        <w:rPr>
          <w:rFonts w:eastAsia="Courier New"/>
          <w:i/>
          <w:sz w:val="28"/>
          <w:szCs w:val="28"/>
        </w:rPr>
        <w:t>Красносельскстройматериалы</w:t>
      </w:r>
      <w:proofErr w:type="spellEnd"/>
      <w:r w:rsidR="00455482">
        <w:rPr>
          <w:rFonts w:eastAsia="Courier New"/>
          <w:i/>
          <w:sz w:val="28"/>
          <w:szCs w:val="28"/>
        </w:rPr>
        <w:t>“</w:t>
      </w:r>
      <w:r w:rsidR="00A004F7" w:rsidRPr="00B76355">
        <w:rPr>
          <w:rFonts w:eastAsia="Courier New"/>
          <w:i/>
          <w:sz w:val="28"/>
          <w:szCs w:val="28"/>
        </w:rPr>
        <w:t xml:space="preserve"> (</w:t>
      </w:r>
      <w:r w:rsidRPr="00B76355">
        <w:rPr>
          <w:rFonts w:eastAsia="Courier New"/>
          <w:i/>
          <w:sz w:val="28"/>
          <w:szCs w:val="28"/>
        </w:rPr>
        <w:t>пилотный прое</w:t>
      </w:r>
      <w:proofErr w:type="gramStart"/>
      <w:r w:rsidRPr="00B76355">
        <w:rPr>
          <w:rFonts w:eastAsia="Courier New"/>
          <w:i/>
          <w:sz w:val="28"/>
          <w:szCs w:val="28"/>
        </w:rPr>
        <w:t>кт</w:t>
      </w:r>
      <w:r w:rsidR="00A004F7" w:rsidRPr="00B76355">
        <w:rPr>
          <w:rFonts w:eastAsia="Courier New"/>
          <w:i/>
          <w:sz w:val="28"/>
          <w:szCs w:val="28"/>
        </w:rPr>
        <w:t xml:space="preserve"> </w:t>
      </w:r>
      <w:r w:rsidRPr="00B76355">
        <w:rPr>
          <w:rFonts w:eastAsia="Courier New"/>
          <w:i/>
          <w:sz w:val="28"/>
          <w:szCs w:val="28"/>
        </w:rPr>
        <w:t>в Гр</w:t>
      </w:r>
      <w:proofErr w:type="gramEnd"/>
      <w:r w:rsidRPr="00B76355">
        <w:rPr>
          <w:rFonts w:eastAsia="Courier New"/>
          <w:i/>
          <w:sz w:val="28"/>
          <w:szCs w:val="28"/>
        </w:rPr>
        <w:t>одненской области</w:t>
      </w:r>
      <w:r w:rsidR="00A004F7" w:rsidRPr="00B76355">
        <w:rPr>
          <w:rFonts w:eastAsia="Courier New"/>
          <w:i/>
          <w:sz w:val="28"/>
          <w:szCs w:val="28"/>
        </w:rPr>
        <w:t>)</w:t>
      </w:r>
      <w:r w:rsidRPr="00B76355">
        <w:rPr>
          <w:rFonts w:eastAsia="Courier New"/>
          <w:i/>
          <w:sz w:val="28"/>
          <w:szCs w:val="28"/>
        </w:rPr>
        <w:t xml:space="preserve">. В </w:t>
      </w:r>
      <w:r w:rsidR="00A004F7" w:rsidRPr="00B76355">
        <w:rPr>
          <w:rFonts w:eastAsia="Courier New"/>
          <w:i/>
          <w:sz w:val="28"/>
          <w:szCs w:val="28"/>
        </w:rPr>
        <w:t>перспективе RDF-топливо планируется</w:t>
      </w:r>
      <w:r w:rsidRPr="00B76355">
        <w:rPr>
          <w:rFonts w:eastAsia="Courier New"/>
          <w:i/>
          <w:sz w:val="28"/>
          <w:szCs w:val="28"/>
        </w:rPr>
        <w:t xml:space="preserve"> использовать ещ</w:t>
      </w:r>
      <w:r w:rsidR="00A004F7" w:rsidRPr="00B76355">
        <w:rPr>
          <w:rFonts w:eastAsia="Courier New"/>
          <w:i/>
          <w:sz w:val="28"/>
          <w:szCs w:val="28"/>
        </w:rPr>
        <w:t>е</w:t>
      </w:r>
      <w:r w:rsidRPr="00B76355">
        <w:rPr>
          <w:rFonts w:eastAsia="Courier New"/>
          <w:i/>
          <w:sz w:val="28"/>
          <w:szCs w:val="28"/>
        </w:rPr>
        <w:t xml:space="preserve"> на двух белорусских цементных заводах – в </w:t>
      </w:r>
      <w:proofErr w:type="spellStart"/>
      <w:r w:rsidR="00A004F7" w:rsidRPr="00B76355">
        <w:rPr>
          <w:rFonts w:eastAsia="Courier New"/>
          <w:i/>
          <w:sz w:val="28"/>
          <w:szCs w:val="28"/>
        </w:rPr>
        <w:t>г</w:t>
      </w:r>
      <w:proofErr w:type="gramStart"/>
      <w:r w:rsidR="00A004F7" w:rsidRPr="00B76355">
        <w:rPr>
          <w:rFonts w:eastAsia="Courier New"/>
          <w:i/>
          <w:sz w:val="28"/>
          <w:szCs w:val="28"/>
        </w:rPr>
        <w:t>.</w:t>
      </w:r>
      <w:r w:rsidRPr="00B76355">
        <w:rPr>
          <w:rFonts w:eastAsia="Courier New"/>
          <w:i/>
          <w:sz w:val="28"/>
          <w:szCs w:val="28"/>
        </w:rPr>
        <w:t>К</w:t>
      </w:r>
      <w:proofErr w:type="gramEnd"/>
      <w:r w:rsidRPr="00B76355">
        <w:rPr>
          <w:rFonts w:eastAsia="Courier New"/>
          <w:i/>
          <w:sz w:val="28"/>
          <w:szCs w:val="28"/>
        </w:rPr>
        <w:t>ричеве</w:t>
      </w:r>
      <w:proofErr w:type="spellEnd"/>
      <w:r w:rsidRPr="00B76355">
        <w:rPr>
          <w:rFonts w:eastAsia="Courier New"/>
          <w:i/>
          <w:sz w:val="28"/>
          <w:szCs w:val="28"/>
        </w:rPr>
        <w:t xml:space="preserve"> и </w:t>
      </w:r>
      <w:proofErr w:type="spellStart"/>
      <w:r w:rsidR="00A004F7" w:rsidRPr="00B76355">
        <w:rPr>
          <w:rFonts w:eastAsia="Courier New"/>
          <w:i/>
          <w:sz w:val="28"/>
          <w:szCs w:val="28"/>
        </w:rPr>
        <w:t>г.</w:t>
      </w:r>
      <w:r w:rsidRPr="00B76355">
        <w:rPr>
          <w:rFonts w:eastAsia="Courier New"/>
          <w:i/>
          <w:sz w:val="28"/>
          <w:szCs w:val="28"/>
        </w:rPr>
        <w:t>Костюковичах</w:t>
      </w:r>
      <w:proofErr w:type="spellEnd"/>
      <w:r w:rsidR="00AA729A" w:rsidRPr="00B76355">
        <w:rPr>
          <w:rFonts w:eastAsia="Courier New"/>
          <w:i/>
          <w:sz w:val="28"/>
          <w:szCs w:val="28"/>
        </w:rPr>
        <w:t>.</w:t>
      </w:r>
      <w:r w:rsidRPr="00B76355">
        <w:rPr>
          <w:rFonts w:eastAsia="Courier New"/>
          <w:sz w:val="30"/>
          <w:szCs w:val="30"/>
        </w:rPr>
        <w:t xml:space="preserve"> </w:t>
      </w:r>
    </w:p>
    <w:p w:rsidR="0035683C" w:rsidRPr="00B76355" w:rsidRDefault="0035683C" w:rsidP="00B76355">
      <w:pPr>
        <w:widowControl w:val="0"/>
        <w:spacing w:before="120"/>
        <w:ind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b/>
          <w:sz w:val="30"/>
          <w:szCs w:val="30"/>
        </w:rPr>
        <w:t xml:space="preserve">внедрение технологий компостирования органической части </w:t>
      </w:r>
      <w:r w:rsidRPr="00B76355">
        <w:rPr>
          <w:rFonts w:eastAsia="Courier New"/>
          <w:b/>
          <w:sz w:val="30"/>
          <w:szCs w:val="30"/>
        </w:rPr>
        <w:lastRenderedPageBreak/>
        <w:t>ТКО</w:t>
      </w:r>
      <w:r w:rsidRPr="00B76355">
        <w:rPr>
          <w:rFonts w:eastAsia="Courier New"/>
          <w:sz w:val="30"/>
          <w:szCs w:val="30"/>
        </w:rPr>
        <w:t xml:space="preserve"> </w:t>
      </w:r>
      <w:r w:rsidRPr="00B76355">
        <w:rPr>
          <w:rFonts w:eastAsia="Courier New"/>
          <w:i/>
          <w:sz w:val="28"/>
          <w:szCs w:val="28"/>
        </w:rPr>
        <w:t>(пищевые отходы, растительные остатки, отходы от уборки озелененных территорий)</w:t>
      </w:r>
      <w:r w:rsidRPr="00B76355">
        <w:rPr>
          <w:rFonts w:eastAsia="Courier New"/>
          <w:sz w:val="30"/>
          <w:szCs w:val="30"/>
        </w:rPr>
        <w:t xml:space="preserve"> </w:t>
      </w:r>
      <w:r w:rsidR="00AA729A" w:rsidRPr="00B76355">
        <w:rPr>
          <w:rFonts w:eastAsia="Courier New"/>
          <w:sz w:val="30"/>
          <w:szCs w:val="30"/>
        </w:rPr>
        <w:t>– планируется, что</w:t>
      </w:r>
      <w:r w:rsidRPr="00B76355">
        <w:rPr>
          <w:rFonts w:eastAsia="Courier New"/>
          <w:sz w:val="30"/>
          <w:szCs w:val="30"/>
        </w:rPr>
        <w:t xml:space="preserve"> </w:t>
      </w:r>
      <w:r w:rsidR="00AA729A" w:rsidRPr="00B76355">
        <w:rPr>
          <w:rFonts w:eastAsia="Courier New"/>
          <w:sz w:val="30"/>
          <w:szCs w:val="30"/>
        </w:rPr>
        <w:t xml:space="preserve">к 2035 году </w:t>
      </w:r>
      <w:r w:rsidRPr="00B76355">
        <w:rPr>
          <w:rFonts w:eastAsia="Courier New"/>
          <w:sz w:val="30"/>
          <w:szCs w:val="30"/>
        </w:rPr>
        <w:t xml:space="preserve">захоронение коммунальных отходов на полигонах сократится на 38%. В 2021 году </w:t>
      </w:r>
      <w:r w:rsidR="00455482">
        <w:rPr>
          <w:rFonts w:eastAsia="Courier New"/>
          <w:sz w:val="30"/>
          <w:szCs w:val="30"/>
        </w:rPr>
        <w:br/>
      </w:r>
      <w:r w:rsidRPr="00B76355">
        <w:rPr>
          <w:rFonts w:eastAsia="Courier New"/>
          <w:sz w:val="30"/>
          <w:szCs w:val="30"/>
        </w:rPr>
        <w:t xml:space="preserve">в </w:t>
      </w:r>
      <w:proofErr w:type="spellStart"/>
      <w:r w:rsidR="00A004F7" w:rsidRPr="00B76355">
        <w:rPr>
          <w:rFonts w:eastAsia="Courier New"/>
          <w:sz w:val="30"/>
          <w:szCs w:val="30"/>
        </w:rPr>
        <w:t>г</w:t>
      </w:r>
      <w:proofErr w:type="gramStart"/>
      <w:r w:rsidR="00A004F7" w:rsidRPr="00B76355">
        <w:rPr>
          <w:rFonts w:eastAsia="Courier New"/>
          <w:sz w:val="30"/>
          <w:szCs w:val="30"/>
        </w:rPr>
        <w:t>.</w:t>
      </w:r>
      <w:r w:rsidRPr="00B76355">
        <w:rPr>
          <w:rFonts w:eastAsia="Courier New"/>
          <w:sz w:val="30"/>
          <w:szCs w:val="30"/>
        </w:rPr>
        <w:t>М</w:t>
      </w:r>
      <w:proofErr w:type="gramEnd"/>
      <w:r w:rsidRPr="00B76355">
        <w:rPr>
          <w:rFonts w:eastAsia="Courier New"/>
          <w:sz w:val="30"/>
          <w:szCs w:val="30"/>
        </w:rPr>
        <w:t>инске</w:t>
      </w:r>
      <w:proofErr w:type="spellEnd"/>
      <w:r w:rsidRPr="00B76355">
        <w:rPr>
          <w:rFonts w:eastAsia="Courier New"/>
          <w:sz w:val="30"/>
          <w:szCs w:val="30"/>
        </w:rPr>
        <w:t xml:space="preserve"> </w:t>
      </w:r>
      <w:r w:rsidR="00AA729A" w:rsidRPr="00B76355">
        <w:rPr>
          <w:rFonts w:eastAsia="Courier New"/>
          <w:sz w:val="30"/>
          <w:szCs w:val="30"/>
        </w:rPr>
        <w:t xml:space="preserve">уже </w:t>
      </w:r>
      <w:r w:rsidRPr="00B76355">
        <w:rPr>
          <w:rFonts w:eastAsia="Courier New"/>
          <w:sz w:val="30"/>
          <w:szCs w:val="30"/>
        </w:rPr>
        <w:t xml:space="preserve">введена в эксплуатацию линия по компостированию органических отходов в УП </w:t>
      </w:r>
      <w:r w:rsidR="00455482">
        <w:rPr>
          <w:rFonts w:eastAsia="Courier New"/>
          <w:sz w:val="30"/>
          <w:szCs w:val="30"/>
        </w:rPr>
        <w:t>”</w:t>
      </w:r>
      <w:proofErr w:type="spellStart"/>
      <w:r w:rsidRPr="00B76355">
        <w:rPr>
          <w:rFonts w:eastAsia="Courier New"/>
          <w:sz w:val="30"/>
          <w:szCs w:val="30"/>
        </w:rPr>
        <w:t>Минскзеленстрой</w:t>
      </w:r>
      <w:proofErr w:type="spellEnd"/>
      <w:r w:rsidR="00455482">
        <w:rPr>
          <w:rFonts w:eastAsia="Courier New"/>
          <w:sz w:val="30"/>
          <w:szCs w:val="30"/>
        </w:rPr>
        <w:t>“</w:t>
      </w:r>
      <w:r w:rsidRPr="00B76355">
        <w:rPr>
          <w:rFonts w:eastAsia="Courier New"/>
          <w:sz w:val="30"/>
          <w:szCs w:val="30"/>
        </w:rPr>
        <w:t>.</w:t>
      </w:r>
    </w:p>
    <w:p w:rsidR="00AA729A" w:rsidRPr="00B76355" w:rsidRDefault="00923439" w:rsidP="00B76355">
      <w:pPr>
        <w:ind w:firstLine="567"/>
        <w:jc w:val="both"/>
        <w:rPr>
          <w:rFonts w:ascii="Arial" w:hAnsi="Arial" w:cs="Arial"/>
          <w:shd w:val="clear" w:color="auto" w:fill="FFFFFF"/>
        </w:rPr>
      </w:pPr>
      <w:r w:rsidRPr="00B76355">
        <w:rPr>
          <w:rFonts w:eastAsia="Courier New"/>
          <w:sz w:val="30"/>
          <w:szCs w:val="30"/>
        </w:rPr>
        <w:t xml:space="preserve">В </w:t>
      </w:r>
      <w:r w:rsidR="00AA729A" w:rsidRPr="00B76355">
        <w:rPr>
          <w:rFonts w:eastAsia="Courier New"/>
          <w:sz w:val="30"/>
          <w:szCs w:val="30"/>
          <w:lang w:val="en-US"/>
        </w:rPr>
        <w:t>XXI</w:t>
      </w:r>
      <w:r w:rsidR="00AA729A" w:rsidRPr="00B76355">
        <w:rPr>
          <w:rFonts w:eastAsia="Courier New"/>
          <w:sz w:val="30"/>
          <w:szCs w:val="30"/>
        </w:rPr>
        <w:t xml:space="preserve"> веке</w:t>
      </w:r>
      <w:r w:rsidRPr="00B76355">
        <w:rPr>
          <w:rFonts w:eastAsia="Courier New"/>
          <w:sz w:val="30"/>
          <w:szCs w:val="30"/>
        </w:rPr>
        <w:t xml:space="preserve"> </w:t>
      </w:r>
      <w:r w:rsidR="00106825" w:rsidRPr="00B76355">
        <w:rPr>
          <w:rFonts w:eastAsia="Courier New"/>
          <w:sz w:val="30"/>
          <w:szCs w:val="30"/>
        </w:rPr>
        <w:t>Беларусь</w:t>
      </w:r>
      <w:r w:rsidRPr="00B76355">
        <w:rPr>
          <w:rFonts w:eastAsia="Courier New"/>
          <w:sz w:val="30"/>
          <w:szCs w:val="30"/>
        </w:rPr>
        <w:t xml:space="preserve"> должн</w:t>
      </w:r>
      <w:r w:rsidR="00106825" w:rsidRPr="00B76355">
        <w:rPr>
          <w:rFonts w:eastAsia="Courier New"/>
          <w:sz w:val="30"/>
          <w:szCs w:val="30"/>
        </w:rPr>
        <w:t>а</w:t>
      </w:r>
      <w:r w:rsidRPr="00B76355">
        <w:rPr>
          <w:rFonts w:eastAsia="Courier New"/>
          <w:sz w:val="30"/>
          <w:szCs w:val="30"/>
        </w:rPr>
        <w:t xml:space="preserve"> максимально использовать внутренние ресурсы, в том числе и отходы</w:t>
      </w:r>
      <w:r w:rsidR="004668D8" w:rsidRPr="00B76355">
        <w:rPr>
          <w:rFonts w:eastAsia="Courier New"/>
          <w:sz w:val="30"/>
          <w:szCs w:val="30"/>
        </w:rPr>
        <w:t>. Как</w:t>
      </w:r>
      <w:r w:rsidRPr="00B76355">
        <w:rPr>
          <w:rFonts w:eastAsia="Courier New"/>
          <w:sz w:val="30"/>
          <w:szCs w:val="30"/>
        </w:rPr>
        <w:t xml:space="preserve"> отметил белорусский лидер</w:t>
      </w:r>
      <w:r w:rsidR="00AA729A" w:rsidRPr="00B76355">
        <w:rPr>
          <w:rFonts w:eastAsia="Courier New"/>
          <w:sz w:val="30"/>
          <w:szCs w:val="30"/>
        </w:rPr>
        <w:t xml:space="preserve"> </w:t>
      </w:r>
      <w:proofErr w:type="spellStart"/>
      <w:r w:rsidR="00AA729A" w:rsidRPr="00B76355">
        <w:rPr>
          <w:rFonts w:eastAsia="Courier New"/>
          <w:b/>
          <w:sz w:val="30"/>
          <w:szCs w:val="30"/>
        </w:rPr>
        <w:t>А.Г.Лукашенко</w:t>
      </w:r>
      <w:proofErr w:type="spellEnd"/>
      <w:r w:rsidRPr="00B76355">
        <w:rPr>
          <w:rFonts w:eastAsia="Courier New"/>
          <w:sz w:val="30"/>
          <w:szCs w:val="30"/>
        </w:rPr>
        <w:t xml:space="preserve"> </w:t>
      </w:r>
      <w:r w:rsidR="00AA729A" w:rsidRPr="00B76355">
        <w:rPr>
          <w:rFonts w:eastAsia="Courier New"/>
          <w:sz w:val="30"/>
          <w:szCs w:val="30"/>
        </w:rPr>
        <w:t xml:space="preserve">в апреле </w:t>
      </w:r>
      <w:proofErr w:type="spellStart"/>
      <w:r w:rsidR="00AA729A" w:rsidRPr="00B76355">
        <w:rPr>
          <w:rFonts w:eastAsia="Courier New"/>
          <w:sz w:val="30"/>
          <w:szCs w:val="30"/>
        </w:rPr>
        <w:t>т.г</w:t>
      </w:r>
      <w:proofErr w:type="spellEnd"/>
      <w:r w:rsidR="00AA729A" w:rsidRPr="00B76355">
        <w:rPr>
          <w:rFonts w:eastAsia="Courier New"/>
          <w:sz w:val="30"/>
          <w:szCs w:val="30"/>
        </w:rPr>
        <w:t xml:space="preserve">. </w:t>
      </w:r>
      <w:r w:rsidRPr="00B76355">
        <w:rPr>
          <w:rFonts w:eastAsia="Courier New"/>
          <w:sz w:val="30"/>
          <w:szCs w:val="30"/>
        </w:rPr>
        <w:t xml:space="preserve">на совещании по вопросам функционирования </w:t>
      </w:r>
      <w:r w:rsidR="00AA729A" w:rsidRPr="00B76355">
        <w:rPr>
          <w:rFonts w:eastAsia="Courier New"/>
          <w:sz w:val="30"/>
          <w:szCs w:val="30"/>
        </w:rPr>
        <w:t xml:space="preserve">ЖКХ, </w:t>
      </w:r>
      <w:r w:rsidR="00455482">
        <w:rPr>
          <w:rFonts w:eastAsia="Courier New"/>
          <w:i/>
          <w:sz w:val="30"/>
          <w:szCs w:val="30"/>
        </w:rPr>
        <w:t>”</w:t>
      </w:r>
      <w:r w:rsidR="00A23B3D" w:rsidRPr="00B76355">
        <w:rPr>
          <w:rFonts w:eastAsia="Courier New"/>
          <w:i/>
          <w:sz w:val="30"/>
          <w:szCs w:val="30"/>
        </w:rPr>
        <w:t>в</w:t>
      </w:r>
      <w:r w:rsidR="00AA729A" w:rsidRPr="00B76355">
        <w:rPr>
          <w:rFonts w:eastAsia="Courier New"/>
          <w:i/>
          <w:sz w:val="30"/>
          <w:szCs w:val="30"/>
        </w:rPr>
        <w:t xml:space="preserve">торичные ресурсы – </w:t>
      </w:r>
      <w:r w:rsidRPr="00B76355">
        <w:rPr>
          <w:rFonts w:eastAsia="Courier New"/>
          <w:i/>
          <w:sz w:val="30"/>
          <w:szCs w:val="30"/>
        </w:rPr>
        <w:t>это Клондайк</w:t>
      </w:r>
      <w:r w:rsidR="00AA729A" w:rsidRPr="00B76355">
        <w:rPr>
          <w:rFonts w:eastAsia="Courier New"/>
          <w:i/>
          <w:sz w:val="30"/>
          <w:szCs w:val="30"/>
        </w:rPr>
        <w:t xml:space="preserve"> для белорусских предприятий</w:t>
      </w:r>
      <w:r w:rsidRPr="00B76355">
        <w:rPr>
          <w:rFonts w:eastAsia="Courier New"/>
          <w:i/>
          <w:sz w:val="30"/>
          <w:szCs w:val="30"/>
        </w:rPr>
        <w:t xml:space="preserve">… </w:t>
      </w:r>
      <w:r w:rsidR="00AA729A" w:rsidRPr="00B76355">
        <w:rPr>
          <w:rFonts w:eastAsia="Courier New"/>
          <w:b/>
          <w:i/>
          <w:sz w:val="30"/>
          <w:szCs w:val="30"/>
        </w:rPr>
        <w:t>Это не должно умереть на свалке.</w:t>
      </w:r>
      <w:r w:rsidR="00AA729A" w:rsidRPr="00B76355">
        <w:rPr>
          <w:rFonts w:eastAsia="Courier New"/>
          <w:i/>
          <w:sz w:val="30"/>
          <w:szCs w:val="30"/>
        </w:rPr>
        <w:t xml:space="preserve"> Так работают все в Западной Европе</w:t>
      </w:r>
      <w:proofErr w:type="gramStart"/>
      <w:r w:rsidR="00AA729A" w:rsidRPr="00B76355">
        <w:rPr>
          <w:rFonts w:eastAsia="Courier New"/>
          <w:i/>
          <w:sz w:val="30"/>
          <w:szCs w:val="30"/>
        </w:rPr>
        <w:t>… В</w:t>
      </w:r>
      <w:proofErr w:type="gramEnd"/>
      <w:r w:rsidR="00AA729A" w:rsidRPr="00B76355">
        <w:rPr>
          <w:rFonts w:eastAsia="Courier New"/>
          <w:i/>
          <w:sz w:val="30"/>
          <w:szCs w:val="30"/>
        </w:rPr>
        <w:t xml:space="preserve">озьмите ту же Швейцарию: там под 90% перерабатывается этого мусора. </w:t>
      </w:r>
      <w:r w:rsidR="00AA729A" w:rsidRPr="00B76355">
        <w:rPr>
          <w:rFonts w:eastAsia="Courier New"/>
          <w:b/>
          <w:i/>
          <w:sz w:val="30"/>
          <w:szCs w:val="30"/>
        </w:rPr>
        <w:t>Это дешевый ресурс, дешевое сырье для дальнейшего использования</w:t>
      </w:r>
      <w:r w:rsidR="00455482">
        <w:rPr>
          <w:rFonts w:eastAsia="Courier New"/>
          <w:i/>
          <w:sz w:val="30"/>
          <w:szCs w:val="30"/>
        </w:rPr>
        <w:t>“</w:t>
      </w:r>
      <w:r w:rsidR="00AA729A" w:rsidRPr="00B76355">
        <w:rPr>
          <w:rFonts w:eastAsia="Courier New"/>
          <w:i/>
          <w:sz w:val="30"/>
          <w:szCs w:val="30"/>
        </w:rPr>
        <w:t>.</w:t>
      </w:r>
      <w:r w:rsidR="00AA729A" w:rsidRPr="00B76355">
        <w:rPr>
          <w:rFonts w:ascii="Arial" w:hAnsi="Arial" w:cs="Arial"/>
          <w:shd w:val="clear" w:color="auto" w:fill="FFFFFF"/>
        </w:rPr>
        <w:t xml:space="preserve"> </w:t>
      </w:r>
    </w:p>
    <w:p w:rsidR="00AA729A" w:rsidRDefault="00AA729A" w:rsidP="00B76355">
      <w:pPr>
        <w:rPr>
          <w:rFonts w:ascii="Arial" w:hAnsi="Arial" w:cs="Arial"/>
          <w:shd w:val="clear" w:color="auto" w:fill="FFFFFF"/>
        </w:rPr>
      </w:pPr>
    </w:p>
    <w:p w:rsidR="008C04E5" w:rsidRPr="00B76355" w:rsidRDefault="008C04E5" w:rsidP="00B76355">
      <w:pPr>
        <w:spacing w:before="120"/>
        <w:jc w:val="center"/>
        <w:rPr>
          <w:b/>
          <w:spacing w:val="-4"/>
          <w:sz w:val="30"/>
          <w:szCs w:val="30"/>
        </w:rPr>
      </w:pPr>
      <w:r w:rsidRPr="00B76355">
        <w:rPr>
          <w:b/>
          <w:spacing w:val="-4"/>
          <w:sz w:val="30"/>
          <w:szCs w:val="30"/>
        </w:rPr>
        <w:t xml:space="preserve">2. СОВЕРШЕНСТВОВАНИЕ ТАРИФНОЙ ПОЛИТИКИ </w:t>
      </w:r>
      <w:r w:rsidRPr="00B76355">
        <w:rPr>
          <w:b/>
          <w:spacing w:val="-4"/>
          <w:sz w:val="30"/>
          <w:szCs w:val="30"/>
        </w:rPr>
        <w:br/>
        <w:t xml:space="preserve">В СФЕРЕ ОКАЗАНИЯ </w:t>
      </w:r>
      <w:r w:rsidR="001231D7">
        <w:rPr>
          <w:b/>
          <w:spacing w:val="-4"/>
          <w:sz w:val="30"/>
          <w:szCs w:val="30"/>
        </w:rPr>
        <w:t>ЖИЛИЩНО-КОММУНАЛЬНЫХ УСЛУГ</w:t>
      </w:r>
    </w:p>
    <w:p w:rsidR="00AE1F80" w:rsidRPr="00B76355" w:rsidRDefault="00AE1F80" w:rsidP="00B76355">
      <w:pPr>
        <w:spacing w:before="120"/>
        <w:ind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Установление тарифов на жилищно-коммунальные услуги для населения осуществляется при</w:t>
      </w:r>
      <w:r w:rsidR="00A23B3D" w:rsidRPr="00B76355">
        <w:rPr>
          <w:bCs/>
          <w:sz w:val="30"/>
          <w:szCs w:val="30"/>
        </w:rPr>
        <w:t xml:space="preserve"> соблюдении основного принципа:</w:t>
      </w:r>
      <w:r w:rsidRPr="00B76355">
        <w:rPr>
          <w:bCs/>
          <w:sz w:val="30"/>
          <w:szCs w:val="30"/>
        </w:rPr>
        <w:t xml:space="preserve"> </w:t>
      </w:r>
      <w:r w:rsidRPr="00B76355">
        <w:rPr>
          <w:b/>
          <w:bCs/>
          <w:sz w:val="30"/>
          <w:szCs w:val="30"/>
        </w:rPr>
        <w:t xml:space="preserve">ежегодный платеж по </w:t>
      </w:r>
      <w:r w:rsidRPr="00B76355">
        <w:rPr>
          <w:bCs/>
          <w:sz w:val="30"/>
          <w:szCs w:val="30"/>
        </w:rPr>
        <w:t>типовой</w:t>
      </w:r>
      <w:r w:rsidRPr="00B76355">
        <w:rPr>
          <w:b/>
          <w:bCs/>
          <w:sz w:val="30"/>
          <w:szCs w:val="30"/>
        </w:rPr>
        <w:t xml:space="preserve"> 2-х комнатной квартире </w:t>
      </w:r>
      <w:r w:rsidRPr="00B76355">
        <w:rPr>
          <w:bCs/>
          <w:sz w:val="30"/>
          <w:szCs w:val="30"/>
        </w:rPr>
        <w:t>площадью</w:t>
      </w:r>
      <w:r w:rsidRPr="00B76355">
        <w:rPr>
          <w:b/>
          <w:bCs/>
          <w:sz w:val="30"/>
          <w:szCs w:val="30"/>
        </w:rPr>
        <w:t xml:space="preserve"> </w:t>
      </w:r>
      <w:r w:rsidR="00A03634" w:rsidRPr="00B76355">
        <w:rPr>
          <w:b/>
          <w:bCs/>
          <w:sz w:val="30"/>
          <w:szCs w:val="30"/>
        </w:rPr>
        <w:br/>
      </w:r>
      <w:r w:rsidRPr="00B76355">
        <w:rPr>
          <w:b/>
          <w:bCs/>
          <w:sz w:val="30"/>
          <w:szCs w:val="30"/>
        </w:rPr>
        <w:t xml:space="preserve">48 </w:t>
      </w:r>
      <w:r w:rsidR="005F5C9E" w:rsidRPr="00B76355">
        <w:rPr>
          <w:b/>
          <w:bCs/>
          <w:sz w:val="30"/>
          <w:szCs w:val="30"/>
        </w:rPr>
        <w:t>кв. м</w:t>
      </w:r>
      <w:r w:rsidRPr="00B76355">
        <w:rPr>
          <w:b/>
          <w:bCs/>
          <w:sz w:val="30"/>
          <w:szCs w:val="30"/>
        </w:rPr>
        <w:t xml:space="preserve"> с тремя проживающими </w:t>
      </w:r>
      <w:r w:rsidRPr="00B76355">
        <w:rPr>
          <w:bCs/>
          <w:sz w:val="30"/>
          <w:szCs w:val="30"/>
        </w:rPr>
        <w:t xml:space="preserve">при нормативном потреблении услуг </w:t>
      </w:r>
      <w:r w:rsidRPr="00B76355">
        <w:rPr>
          <w:b/>
          <w:bCs/>
          <w:sz w:val="30"/>
          <w:szCs w:val="30"/>
        </w:rPr>
        <w:t>не должен увеличиться более чем на 5 долл</w:t>
      </w:r>
      <w:r w:rsidR="005F5C9E" w:rsidRPr="00B76355">
        <w:rPr>
          <w:b/>
          <w:bCs/>
          <w:sz w:val="30"/>
          <w:szCs w:val="30"/>
        </w:rPr>
        <w:t>.</w:t>
      </w:r>
      <w:r w:rsidRPr="00B76355">
        <w:rPr>
          <w:b/>
          <w:bCs/>
          <w:sz w:val="30"/>
          <w:szCs w:val="30"/>
        </w:rPr>
        <w:t xml:space="preserve"> США </w:t>
      </w:r>
      <w:r w:rsidRPr="00B76355">
        <w:rPr>
          <w:bCs/>
          <w:sz w:val="30"/>
          <w:szCs w:val="30"/>
        </w:rPr>
        <w:t>в эквиваленте.</w:t>
      </w:r>
    </w:p>
    <w:p w:rsidR="00AE1F80" w:rsidRPr="00B76355" w:rsidRDefault="00A03634" w:rsidP="00B76355">
      <w:pPr>
        <w:widowControl w:val="0"/>
        <w:spacing w:line="336" w:lineRule="exact"/>
        <w:ind w:left="40" w:right="20" w:firstLine="720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С</w:t>
      </w:r>
      <w:r w:rsidR="00AE1F80" w:rsidRPr="00B76355">
        <w:rPr>
          <w:bCs/>
          <w:sz w:val="30"/>
          <w:szCs w:val="30"/>
        </w:rPr>
        <w:t xml:space="preserve"> 2019 года повышение тарифов на жилищно-коммунальные услуги для населения происходит в дв</w:t>
      </w:r>
      <w:r w:rsidR="005F5C9E" w:rsidRPr="00B76355">
        <w:rPr>
          <w:bCs/>
          <w:sz w:val="30"/>
          <w:szCs w:val="30"/>
        </w:rPr>
        <w:t>а этапа (с 1 января и с 1 июня).</w:t>
      </w:r>
    </w:p>
    <w:p w:rsidR="005F5C9E" w:rsidRPr="00B76355" w:rsidRDefault="005F5C9E" w:rsidP="00B76355">
      <w:pPr>
        <w:widowControl w:val="0"/>
        <w:spacing w:before="120" w:line="280" w:lineRule="exact"/>
        <w:ind w:left="40" w:right="23" w:hanging="40"/>
        <w:jc w:val="both"/>
        <w:rPr>
          <w:b/>
          <w:bCs/>
          <w:i/>
          <w:sz w:val="28"/>
          <w:szCs w:val="28"/>
        </w:rPr>
      </w:pPr>
      <w:proofErr w:type="spellStart"/>
      <w:r w:rsidRPr="00B76355">
        <w:rPr>
          <w:b/>
          <w:bCs/>
          <w:i/>
          <w:sz w:val="28"/>
          <w:szCs w:val="28"/>
        </w:rPr>
        <w:t>Справочно</w:t>
      </w:r>
      <w:proofErr w:type="spellEnd"/>
      <w:r w:rsidR="00F67383" w:rsidRPr="00B76355">
        <w:rPr>
          <w:b/>
          <w:bCs/>
          <w:i/>
          <w:sz w:val="28"/>
          <w:szCs w:val="28"/>
        </w:rPr>
        <w:t>:</w:t>
      </w:r>
    </w:p>
    <w:p w:rsidR="00AE1F80" w:rsidRPr="00B76355" w:rsidRDefault="00ED6D50" w:rsidP="00B76355">
      <w:pPr>
        <w:widowControl w:val="0"/>
        <w:spacing w:after="120" w:line="280" w:lineRule="exact"/>
        <w:ind w:left="709" w:right="23" w:firstLine="709"/>
        <w:jc w:val="both"/>
        <w:rPr>
          <w:bCs/>
          <w:i/>
          <w:sz w:val="28"/>
          <w:szCs w:val="28"/>
        </w:rPr>
      </w:pPr>
      <w:r w:rsidRPr="00B76355">
        <w:rPr>
          <w:bCs/>
          <w:i/>
          <w:sz w:val="28"/>
          <w:szCs w:val="28"/>
        </w:rPr>
        <w:t>Несмотря на происходящий в последние годы рост стоимости</w:t>
      </w:r>
      <w:r w:rsidRPr="00B76355">
        <w:rPr>
          <w:b/>
          <w:bCs/>
          <w:i/>
          <w:sz w:val="28"/>
          <w:szCs w:val="28"/>
        </w:rPr>
        <w:t xml:space="preserve"> услуг ЖКХ</w:t>
      </w:r>
      <w:r w:rsidRPr="00B76355">
        <w:rPr>
          <w:bCs/>
          <w:i/>
          <w:sz w:val="28"/>
          <w:szCs w:val="28"/>
        </w:rPr>
        <w:t>, их</w:t>
      </w:r>
      <w:r w:rsidRPr="00B76355">
        <w:rPr>
          <w:b/>
          <w:bCs/>
          <w:i/>
          <w:sz w:val="28"/>
          <w:szCs w:val="28"/>
        </w:rPr>
        <w:t xml:space="preserve"> оплата занимает </w:t>
      </w:r>
      <w:r w:rsidRPr="00B76355">
        <w:rPr>
          <w:bCs/>
          <w:i/>
          <w:sz w:val="28"/>
          <w:szCs w:val="28"/>
        </w:rPr>
        <w:t>относительно</w:t>
      </w:r>
      <w:r w:rsidRPr="00B76355">
        <w:rPr>
          <w:b/>
          <w:bCs/>
          <w:i/>
          <w:sz w:val="28"/>
          <w:szCs w:val="28"/>
        </w:rPr>
        <w:t xml:space="preserve"> невысокий удельный вес в расходах белорусских семей.</w:t>
      </w:r>
      <w:r w:rsidRPr="00B76355">
        <w:rPr>
          <w:bCs/>
          <w:i/>
          <w:sz w:val="28"/>
          <w:szCs w:val="28"/>
        </w:rPr>
        <w:t xml:space="preserve"> Так, в 2005 году на эти цели из семейного бюджета тратилось порядка 9% от общего объема потребительских расходов семьи, в 2015 году – </w:t>
      </w:r>
      <w:r w:rsidR="002569EE">
        <w:rPr>
          <w:bCs/>
          <w:i/>
          <w:sz w:val="28"/>
          <w:szCs w:val="28"/>
        </w:rPr>
        <w:t>6%, в 2021 году – 6,4%</w:t>
      </w:r>
      <w:r w:rsidRPr="00A46592">
        <w:rPr>
          <w:bCs/>
          <w:i/>
          <w:sz w:val="28"/>
          <w:szCs w:val="28"/>
        </w:rPr>
        <w:t>.</w:t>
      </w:r>
    </w:p>
    <w:p w:rsidR="00AE1F80" w:rsidRPr="00B76355" w:rsidRDefault="00EB0A71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В июне 2022 г</w:t>
      </w:r>
      <w:r w:rsidR="00CF6402" w:rsidRPr="00B76355">
        <w:rPr>
          <w:bCs/>
          <w:sz w:val="30"/>
          <w:szCs w:val="30"/>
        </w:rPr>
        <w:t>.</w:t>
      </w:r>
      <w:r w:rsidRPr="00B76355">
        <w:rPr>
          <w:bCs/>
          <w:sz w:val="30"/>
          <w:szCs w:val="30"/>
        </w:rPr>
        <w:t xml:space="preserve"> Правительством </w:t>
      </w:r>
      <w:r w:rsidRPr="00B76355">
        <w:rPr>
          <w:b/>
          <w:bCs/>
          <w:sz w:val="30"/>
          <w:szCs w:val="30"/>
        </w:rPr>
        <w:t>принято решение об</w:t>
      </w:r>
      <w:r w:rsidRPr="00B76355">
        <w:rPr>
          <w:bCs/>
          <w:sz w:val="30"/>
          <w:szCs w:val="30"/>
        </w:rPr>
        <w:t xml:space="preserve"> </w:t>
      </w:r>
      <w:r w:rsidRPr="00B76355">
        <w:rPr>
          <w:b/>
          <w:bCs/>
          <w:sz w:val="30"/>
          <w:szCs w:val="30"/>
        </w:rPr>
        <w:t>отмене ранее запланированного повышения</w:t>
      </w:r>
      <w:r w:rsidRPr="00B76355">
        <w:rPr>
          <w:bCs/>
          <w:sz w:val="30"/>
          <w:szCs w:val="30"/>
        </w:rPr>
        <w:t xml:space="preserve"> (с 1 июня 2022 г</w:t>
      </w:r>
      <w:r w:rsidR="00CF6402" w:rsidRPr="00B76355">
        <w:rPr>
          <w:bCs/>
          <w:sz w:val="30"/>
          <w:szCs w:val="30"/>
        </w:rPr>
        <w:t>.</w:t>
      </w:r>
      <w:r w:rsidRPr="00B76355">
        <w:rPr>
          <w:bCs/>
          <w:sz w:val="30"/>
          <w:szCs w:val="30"/>
        </w:rPr>
        <w:t xml:space="preserve"> на 8,8</w:t>
      </w:r>
      <w:r w:rsidR="00CF6402" w:rsidRPr="00B76355">
        <w:rPr>
          <w:bCs/>
          <w:sz w:val="30"/>
          <w:szCs w:val="30"/>
        </w:rPr>
        <w:t>%</w:t>
      </w:r>
      <w:r w:rsidRPr="00B76355">
        <w:rPr>
          <w:bCs/>
          <w:sz w:val="30"/>
          <w:szCs w:val="30"/>
        </w:rPr>
        <w:t xml:space="preserve">) </w:t>
      </w:r>
      <w:r w:rsidRPr="00B76355">
        <w:rPr>
          <w:b/>
          <w:bCs/>
          <w:sz w:val="30"/>
          <w:szCs w:val="30"/>
        </w:rPr>
        <w:t>тарифов на тепловую энергию и на электрическую энергию</w:t>
      </w:r>
      <w:r w:rsidRPr="00B76355">
        <w:rPr>
          <w:bCs/>
          <w:sz w:val="30"/>
          <w:szCs w:val="30"/>
        </w:rPr>
        <w:t>, используемую на нужды отопления и горячего водоснабжения.</w:t>
      </w:r>
    </w:p>
    <w:p w:rsidR="00ED6D50" w:rsidRPr="00B76355" w:rsidRDefault="00A23B3D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Cs/>
          <w:sz w:val="30"/>
          <w:szCs w:val="30"/>
        </w:rPr>
        <w:t>Избежать</w:t>
      </w:r>
      <w:r w:rsidR="00ED6D50" w:rsidRPr="00B76355">
        <w:rPr>
          <w:bCs/>
          <w:sz w:val="30"/>
          <w:szCs w:val="30"/>
        </w:rPr>
        <w:t xml:space="preserve"> резкого увеличения доли жилищно-коммунальных услуг </w:t>
      </w:r>
      <w:r w:rsidR="00455482">
        <w:rPr>
          <w:bCs/>
          <w:sz w:val="30"/>
          <w:szCs w:val="30"/>
        </w:rPr>
        <w:br/>
      </w:r>
      <w:r w:rsidR="00ED6D50" w:rsidRPr="00B76355">
        <w:rPr>
          <w:bCs/>
          <w:sz w:val="30"/>
          <w:szCs w:val="30"/>
        </w:rPr>
        <w:t xml:space="preserve">в расходах домашних хозяйств удается за счет поступательного повышения доходов населения и </w:t>
      </w:r>
      <w:r w:rsidR="00ED6D50" w:rsidRPr="00B76355">
        <w:rPr>
          <w:b/>
          <w:bCs/>
          <w:sz w:val="30"/>
          <w:szCs w:val="30"/>
        </w:rPr>
        <w:t>снижени</w:t>
      </w:r>
      <w:r w:rsidR="00794012">
        <w:rPr>
          <w:b/>
          <w:bCs/>
          <w:sz w:val="30"/>
          <w:szCs w:val="30"/>
        </w:rPr>
        <w:t>я</w:t>
      </w:r>
      <w:r w:rsidR="00ED6D50" w:rsidRPr="00B76355">
        <w:rPr>
          <w:b/>
          <w:bCs/>
          <w:sz w:val="30"/>
          <w:szCs w:val="30"/>
        </w:rPr>
        <w:t xml:space="preserve"> затрат на оказание ЖКУ</w:t>
      </w:r>
      <w:r w:rsidR="00ED6D50" w:rsidRPr="00B76355">
        <w:rPr>
          <w:bCs/>
          <w:sz w:val="30"/>
          <w:szCs w:val="30"/>
        </w:rPr>
        <w:t>.</w:t>
      </w:r>
    </w:p>
    <w:p w:rsidR="00ED6D50" w:rsidRPr="00B76355" w:rsidRDefault="00ED6D50" w:rsidP="00B76355">
      <w:pPr>
        <w:widowControl w:val="0"/>
        <w:spacing w:before="120" w:line="280" w:lineRule="exact"/>
        <w:ind w:right="23"/>
        <w:jc w:val="both"/>
        <w:rPr>
          <w:b/>
          <w:bCs/>
          <w:i/>
          <w:sz w:val="28"/>
          <w:szCs w:val="28"/>
        </w:rPr>
      </w:pPr>
      <w:proofErr w:type="spellStart"/>
      <w:r w:rsidRPr="00B76355">
        <w:rPr>
          <w:b/>
          <w:bCs/>
          <w:i/>
          <w:sz w:val="28"/>
          <w:szCs w:val="28"/>
        </w:rPr>
        <w:t>Справочно</w:t>
      </w:r>
      <w:proofErr w:type="spellEnd"/>
      <w:r w:rsidR="00F67383" w:rsidRPr="00B76355">
        <w:rPr>
          <w:b/>
          <w:bCs/>
          <w:i/>
          <w:sz w:val="28"/>
          <w:szCs w:val="28"/>
        </w:rPr>
        <w:t>:</w:t>
      </w:r>
    </w:p>
    <w:p w:rsidR="00AE1F80" w:rsidRPr="00B76355" w:rsidRDefault="001B51F6" w:rsidP="00B76355">
      <w:pPr>
        <w:widowControl w:val="0"/>
        <w:spacing w:after="120" w:line="280" w:lineRule="exact"/>
        <w:ind w:left="709" w:right="23" w:firstLine="709"/>
        <w:jc w:val="both"/>
        <w:rPr>
          <w:bCs/>
          <w:i/>
          <w:sz w:val="28"/>
          <w:szCs w:val="28"/>
        </w:rPr>
      </w:pPr>
      <w:r w:rsidRPr="00B76355">
        <w:rPr>
          <w:bCs/>
          <w:i/>
          <w:sz w:val="28"/>
          <w:szCs w:val="28"/>
        </w:rPr>
        <w:t>За</w:t>
      </w:r>
      <w:r w:rsidR="00ED6D50" w:rsidRPr="00B76355">
        <w:rPr>
          <w:bCs/>
          <w:i/>
          <w:sz w:val="28"/>
          <w:szCs w:val="28"/>
        </w:rPr>
        <w:t xml:space="preserve"> период с 2016 года по 2021 год экономия затрат по системе ЖКХ составила более 725 млн</w:t>
      </w:r>
      <w:r w:rsidRPr="00B76355">
        <w:rPr>
          <w:bCs/>
          <w:i/>
          <w:sz w:val="28"/>
          <w:szCs w:val="28"/>
        </w:rPr>
        <w:t>.</w:t>
      </w:r>
      <w:r w:rsidR="00ED6D50" w:rsidRPr="00B76355">
        <w:rPr>
          <w:bCs/>
          <w:i/>
          <w:sz w:val="28"/>
          <w:szCs w:val="28"/>
        </w:rPr>
        <w:t xml:space="preserve"> рублей. Основной упор делается на сокращени</w:t>
      </w:r>
      <w:r w:rsidRPr="00B76355">
        <w:rPr>
          <w:bCs/>
          <w:i/>
          <w:sz w:val="28"/>
          <w:szCs w:val="28"/>
        </w:rPr>
        <w:t>и</w:t>
      </w:r>
      <w:r w:rsidR="00ED6D50" w:rsidRPr="00B76355">
        <w:rPr>
          <w:bCs/>
          <w:i/>
          <w:sz w:val="28"/>
          <w:szCs w:val="28"/>
        </w:rPr>
        <w:t xml:space="preserve"> потребления топливно-энергетических ресурсов, потерь тепловой энергии и воды, </w:t>
      </w:r>
      <w:r w:rsidRPr="00B76355">
        <w:rPr>
          <w:bCs/>
          <w:i/>
          <w:sz w:val="28"/>
          <w:szCs w:val="28"/>
        </w:rPr>
        <w:t xml:space="preserve">а также на </w:t>
      </w:r>
      <w:r w:rsidR="00ED6D50" w:rsidRPr="00B76355">
        <w:rPr>
          <w:bCs/>
          <w:i/>
          <w:sz w:val="28"/>
          <w:szCs w:val="28"/>
        </w:rPr>
        <w:t>оптимизаци</w:t>
      </w:r>
      <w:r w:rsidRPr="00B76355">
        <w:rPr>
          <w:bCs/>
          <w:i/>
          <w:sz w:val="28"/>
          <w:szCs w:val="28"/>
        </w:rPr>
        <w:t>и</w:t>
      </w:r>
      <w:r w:rsidR="00ED6D50" w:rsidRPr="00B76355">
        <w:rPr>
          <w:bCs/>
          <w:i/>
          <w:sz w:val="28"/>
          <w:szCs w:val="28"/>
        </w:rPr>
        <w:t xml:space="preserve"> численности</w:t>
      </w:r>
      <w:r w:rsidR="00430645">
        <w:rPr>
          <w:bCs/>
          <w:i/>
          <w:sz w:val="28"/>
          <w:szCs w:val="28"/>
        </w:rPr>
        <w:t xml:space="preserve"> штатных сотрудников</w:t>
      </w:r>
      <w:r w:rsidR="00ED6D50" w:rsidRPr="00B76355">
        <w:rPr>
          <w:bCs/>
          <w:i/>
          <w:sz w:val="28"/>
          <w:szCs w:val="28"/>
        </w:rPr>
        <w:t>, уменьшени</w:t>
      </w:r>
      <w:r w:rsidRPr="00B76355">
        <w:rPr>
          <w:bCs/>
          <w:i/>
          <w:sz w:val="28"/>
          <w:szCs w:val="28"/>
        </w:rPr>
        <w:t>и</w:t>
      </w:r>
      <w:r w:rsidR="00ED6D50" w:rsidRPr="00B76355">
        <w:rPr>
          <w:bCs/>
          <w:i/>
          <w:sz w:val="28"/>
          <w:szCs w:val="28"/>
        </w:rPr>
        <w:t xml:space="preserve"> накладных расходов.</w:t>
      </w:r>
    </w:p>
    <w:p w:rsidR="00ED6D50" w:rsidRPr="00B76355" w:rsidRDefault="00ED6D50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B76355">
        <w:rPr>
          <w:b/>
          <w:bCs/>
          <w:sz w:val="30"/>
          <w:szCs w:val="30"/>
        </w:rPr>
        <w:lastRenderedPageBreak/>
        <w:t>В целях обеспечения государственной поддержки малообеспеченных и социально уязвимых слоев населения</w:t>
      </w:r>
      <w:r w:rsidRPr="00B76355">
        <w:rPr>
          <w:bCs/>
          <w:sz w:val="30"/>
          <w:szCs w:val="30"/>
        </w:rPr>
        <w:t xml:space="preserve"> по оплате жилищно-коммунальных услуг с 1 октября 2016 г. </w:t>
      </w:r>
      <w:r w:rsidRPr="00B76355">
        <w:rPr>
          <w:b/>
          <w:bCs/>
          <w:sz w:val="30"/>
          <w:szCs w:val="30"/>
        </w:rPr>
        <w:t>функционирует</w:t>
      </w:r>
      <w:r w:rsidRPr="00B76355">
        <w:rPr>
          <w:bCs/>
          <w:sz w:val="30"/>
          <w:szCs w:val="30"/>
        </w:rPr>
        <w:t xml:space="preserve"> </w:t>
      </w:r>
      <w:r w:rsidRPr="00B76355">
        <w:rPr>
          <w:b/>
          <w:bCs/>
          <w:sz w:val="30"/>
          <w:szCs w:val="30"/>
        </w:rPr>
        <w:t>система безналичных жилищных субсидий</w:t>
      </w:r>
      <w:r w:rsidR="000F4A91" w:rsidRPr="00B76355">
        <w:rPr>
          <w:bCs/>
          <w:sz w:val="30"/>
          <w:szCs w:val="30"/>
        </w:rPr>
        <w:t xml:space="preserve"> (далее – БЖ</w:t>
      </w:r>
      <w:r w:rsidR="001B51F6" w:rsidRPr="00B76355">
        <w:rPr>
          <w:bCs/>
          <w:sz w:val="30"/>
          <w:szCs w:val="30"/>
        </w:rPr>
        <w:t>С</w:t>
      </w:r>
      <w:r w:rsidR="000F4A91" w:rsidRPr="00B76355">
        <w:rPr>
          <w:bCs/>
          <w:sz w:val="30"/>
          <w:szCs w:val="30"/>
        </w:rPr>
        <w:t>)</w:t>
      </w:r>
      <w:r w:rsidRPr="00B76355">
        <w:rPr>
          <w:bCs/>
          <w:sz w:val="30"/>
          <w:szCs w:val="30"/>
        </w:rPr>
        <w:t>.</w:t>
      </w:r>
      <w:r w:rsidR="001B51F6" w:rsidRPr="00B76355">
        <w:rPr>
          <w:bCs/>
          <w:sz w:val="30"/>
          <w:szCs w:val="30"/>
        </w:rPr>
        <w:t xml:space="preserve"> </w:t>
      </w:r>
      <w:r w:rsidRPr="00B76355">
        <w:rPr>
          <w:bCs/>
          <w:sz w:val="30"/>
          <w:szCs w:val="30"/>
        </w:rPr>
        <w:t xml:space="preserve">Это позволяет адресно оказать поддержку малообеспеченным гражданам или семьям при оплате жилищно-коммунальных услуг, если их затраты на эти цели превышают 20% от совокупного дохода семьи в городе и 15% – </w:t>
      </w:r>
      <w:r w:rsidR="00455482">
        <w:rPr>
          <w:bCs/>
          <w:sz w:val="30"/>
          <w:szCs w:val="30"/>
        </w:rPr>
        <w:br/>
      </w:r>
      <w:r w:rsidRPr="00B76355">
        <w:rPr>
          <w:bCs/>
          <w:sz w:val="30"/>
          <w:szCs w:val="30"/>
        </w:rPr>
        <w:t xml:space="preserve">в сельской местности, при условии, что объемы потребления этих услуг </w:t>
      </w:r>
      <w:r w:rsidRPr="00C22CAA">
        <w:rPr>
          <w:bCs/>
          <w:spacing w:val="-6"/>
          <w:sz w:val="30"/>
          <w:szCs w:val="30"/>
        </w:rPr>
        <w:t>находятся в пределах установленных законодательством норм и нормативов.</w:t>
      </w:r>
      <w:r w:rsidRPr="00B76355">
        <w:rPr>
          <w:bCs/>
          <w:sz w:val="30"/>
          <w:szCs w:val="30"/>
        </w:rPr>
        <w:t xml:space="preserve"> </w:t>
      </w:r>
    </w:p>
    <w:p w:rsidR="003B692B" w:rsidRPr="00B76355" w:rsidRDefault="00ED6D50" w:rsidP="00B76355">
      <w:pPr>
        <w:widowControl w:val="0"/>
        <w:ind w:right="23" w:firstLine="709"/>
        <w:jc w:val="both"/>
        <w:rPr>
          <w:bCs/>
          <w:sz w:val="30"/>
          <w:szCs w:val="30"/>
        </w:rPr>
      </w:pPr>
      <w:r w:rsidRPr="005177C6">
        <w:rPr>
          <w:bCs/>
          <w:sz w:val="30"/>
          <w:szCs w:val="30"/>
        </w:rPr>
        <w:t xml:space="preserve">Предоставление субсидий осуществляется как на основе заявительного, так и </w:t>
      </w:r>
      <w:proofErr w:type="spellStart"/>
      <w:r w:rsidRPr="005177C6">
        <w:rPr>
          <w:bCs/>
          <w:sz w:val="30"/>
          <w:szCs w:val="30"/>
        </w:rPr>
        <w:t>выявительного</w:t>
      </w:r>
      <w:proofErr w:type="spellEnd"/>
      <w:r w:rsidRPr="005177C6">
        <w:rPr>
          <w:bCs/>
          <w:sz w:val="30"/>
          <w:szCs w:val="30"/>
        </w:rPr>
        <w:t xml:space="preserve"> принципа, предусматривающего ав</w:t>
      </w:r>
      <w:r w:rsidR="004342FE" w:rsidRPr="005177C6">
        <w:rPr>
          <w:bCs/>
          <w:sz w:val="30"/>
          <w:szCs w:val="30"/>
        </w:rPr>
        <w:t>томатическое предоставление БЖС. Ч</w:t>
      </w:r>
      <w:r w:rsidRPr="005177C6">
        <w:rPr>
          <w:bCs/>
          <w:sz w:val="30"/>
          <w:szCs w:val="30"/>
        </w:rPr>
        <w:t xml:space="preserve">тобы получить помощь по </w:t>
      </w:r>
      <w:proofErr w:type="spellStart"/>
      <w:r w:rsidRPr="005177C6">
        <w:rPr>
          <w:bCs/>
          <w:sz w:val="30"/>
          <w:szCs w:val="30"/>
        </w:rPr>
        <w:t>выявительному</w:t>
      </w:r>
      <w:proofErr w:type="spellEnd"/>
      <w:r w:rsidRPr="005177C6">
        <w:rPr>
          <w:bCs/>
          <w:sz w:val="30"/>
          <w:szCs w:val="30"/>
        </w:rPr>
        <w:t xml:space="preserve"> принципу, человеку ничего делать не нужно. Все сведения о нем находятся в единой информационной базе АИС </w:t>
      </w:r>
      <w:r w:rsidR="00455482" w:rsidRPr="005177C6">
        <w:rPr>
          <w:bCs/>
          <w:sz w:val="30"/>
          <w:szCs w:val="30"/>
        </w:rPr>
        <w:t>”</w:t>
      </w:r>
      <w:r w:rsidRPr="005177C6">
        <w:rPr>
          <w:bCs/>
          <w:sz w:val="30"/>
          <w:szCs w:val="30"/>
        </w:rPr>
        <w:t>Расчет – ЖКУ</w:t>
      </w:r>
      <w:r w:rsidR="00455482" w:rsidRPr="005177C6">
        <w:rPr>
          <w:bCs/>
          <w:sz w:val="30"/>
          <w:szCs w:val="30"/>
        </w:rPr>
        <w:t>“</w:t>
      </w:r>
      <w:r w:rsidRPr="005177C6">
        <w:rPr>
          <w:bCs/>
          <w:sz w:val="30"/>
          <w:szCs w:val="30"/>
        </w:rPr>
        <w:t xml:space="preserve">. </w:t>
      </w:r>
      <w:r w:rsidR="004342FE" w:rsidRPr="005177C6">
        <w:rPr>
          <w:bCs/>
          <w:sz w:val="30"/>
          <w:szCs w:val="30"/>
        </w:rPr>
        <w:t>П</w:t>
      </w:r>
      <w:r w:rsidRPr="005177C6">
        <w:rPr>
          <w:bCs/>
          <w:sz w:val="30"/>
          <w:szCs w:val="30"/>
        </w:rPr>
        <w:t>редоставляется такая помощ</w:t>
      </w:r>
      <w:r w:rsidRPr="00B76355">
        <w:rPr>
          <w:bCs/>
          <w:sz w:val="30"/>
          <w:szCs w:val="30"/>
        </w:rPr>
        <w:t>ь социально уязвимым слоям населения (инвалидам, ветеранам, пенсионерам).</w:t>
      </w:r>
    </w:p>
    <w:p w:rsidR="003B692B" w:rsidRPr="00B76355" w:rsidRDefault="00ED6D50" w:rsidP="001231D7">
      <w:pPr>
        <w:widowControl w:val="0"/>
        <w:spacing w:before="120" w:line="280" w:lineRule="exact"/>
        <w:ind w:right="23"/>
        <w:jc w:val="both"/>
        <w:rPr>
          <w:b/>
          <w:bCs/>
          <w:i/>
          <w:sz w:val="28"/>
          <w:szCs w:val="28"/>
        </w:rPr>
      </w:pPr>
      <w:proofErr w:type="spellStart"/>
      <w:r w:rsidRPr="00B76355">
        <w:rPr>
          <w:b/>
          <w:bCs/>
          <w:i/>
          <w:sz w:val="28"/>
          <w:szCs w:val="28"/>
        </w:rPr>
        <w:t>Справочно</w:t>
      </w:r>
      <w:proofErr w:type="spellEnd"/>
      <w:r w:rsidR="00F67383" w:rsidRPr="00B76355">
        <w:rPr>
          <w:b/>
          <w:bCs/>
          <w:i/>
          <w:sz w:val="28"/>
          <w:szCs w:val="28"/>
        </w:rPr>
        <w:t>:</w:t>
      </w:r>
    </w:p>
    <w:p w:rsidR="00ED6D50" w:rsidRPr="00B76355" w:rsidRDefault="009E39DF" w:rsidP="001231D7">
      <w:pPr>
        <w:widowControl w:val="0"/>
        <w:spacing w:after="120" w:line="280" w:lineRule="exact"/>
        <w:ind w:left="709" w:right="23" w:firstLine="709"/>
        <w:jc w:val="both"/>
        <w:rPr>
          <w:bCs/>
          <w:i/>
          <w:sz w:val="28"/>
          <w:szCs w:val="28"/>
        </w:rPr>
      </w:pPr>
      <w:r w:rsidRPr="00B76355">
        <w:rPr>
          <w:bCs/>
          <w:i/>
          <w:sz w:val="28"/>
          <w:szCs w:val="28"/>
        </w:rPr>
        <w:t>Б</w:t>
      </w:r>
      <w:r w:rsidR="00ED6D50" w:rsidRPr="00B76355">
        <w:rPr>
          <w:bCs/>
          <w:i/>
          <w:sz w:val="28"/>
          <w:szCs w:val="28"/>
        </w:rPr>
        <w:t xml:space="preserve">олее 90% </w:t>
      </w:r>
      <w:r w:rsidRPr="00B76355">
        <w:rPr>
          <w:bCs/>
          <w:i/>
          <w:sz w:val="28"/>
          <w:szCs w:val="28"/>
        </w:rPr>
        <w:t xml:space="preserve">белорусских </w:t>
      </w:r>
      <w:r w:rsidR="00ED6D50" w:rsidRPr="00B76355">
        <w:rPr>
          <w:bCs/>
          <w:i/>
          <w:sz w:val="28"/>
          <w:szCs w:val="28"/>
        </w:rPr>
        <w:t xml:space="preserve">граждан субсидии получают по </w:t>
      </w:r>
      <w:proofErr w:type="spellStart"/>
      <w:r w:rsidR="00ED6D50" w:rsidRPr="00B76355">
        <w:rPr>
          <w:bCs/>
          <w:i/>
          <w:sz w:val="28"/>
          <w:szCs w:val="28"/>
        </w:rPr>
        <w:t>выявительному</w:t>
      </w:r>
      <w:proofErr w:type="spellEnd"/>
      <w:r w:rsidR="00ED6D50" w:rsidRPr="00B76355">
        <w:rPr>
          <w:bCs/>
          <w:i/>
          <w:sz w:val="28"/>
          <w:szCs w:val="28"/>
        </w:rPr>
        <w:t xml:space="preserve"> принципу.</w:t>
      </w:r>
    </w:p>
    <w:p w:rsidR="004342FE" w:rsidRPr="00B76355" w:rsidRDefault="00F67383" w:rsidP="00B76355">
      <w:pPr>
        <w:ind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>В соответствии с</w:t>
      </w:r>
      <w:r w:rsidR="004342FE" w:rsidRPr="00B76355">
        <w:rPr>
          <w:sz w:val="30"/>
          <w:szCs w:val="30"/>
        </w:rPr>
        <w:t xml:space="preserve"> Указ</w:t>
      </w:r>
      <w:r w:rsidRPr="00B76355">
        <w:rPr>
          <w:sz w:val="30"/>
          <w:szCs w:val="30"/>
        </w:rPr>
        <w:t>ом</w:t>
      </w:r>
      <w:r w:rsidR="004342FE" w:rsidRPr="00B76355">
        <w:rPr>
          <w:sz w:val="30"/>
          <w:szCs w:val="30"/>
        </w:rPr>
        <w:t xml:space="preserve"> Президента Республики Беларусь от </w:t>
      </w:r>
      <w:r w:rsidR="00455482">
        <w:rPr>
          <w:sz w:val="30"/>
          <w:szCs w:val="30"/>
        </w:rPr>
        <w:br/>
      </w:r>
      <w:r w:rsidR="004342FE" w:rsidRPr="00B76355">
        <w:rPr>
          <w:sz w:val="30"/>
          <w:szCs w:val="30"/>
        </w:rPr>
        <w:t xml:space="preserve">7 июня 2018 г. № 225 </w:t>
      </w:r>
      <w:r w:rsidR="00455482">
        <w:rPr>
          <w:sz w:val="30"/>
          <w:szCs w:val="30"/>
        </w:rPr>
        <w:t>”</w:t>
      </w:r>
      <w:r w:rsidR="004342FE" w:rsidRPr="00B76355">
        <w:rPr>
          <w:sz w:val="30"/>
          <w:szCs w:val="30"/>
        </w:rPr>
        <w:t>О безналичных жилищных субсидиях</w:t>
      </w:r>
      <w:r w:rsidR="00455482">
        <w:rPr>
          <w:sz w:val="30"/>
          <w:szCs w:val="30"/>
        </w:rPr>
        <w:t>“</w:t>
      </w:r>
      <w:r w:rsidR="004342FE" w:rsidRPr="00B76355">
        <w:rPr>
          <w:sz w:val="30"/>
          <w:szCs w:val="30"/>
        </w:rPr>
        <w:t xml:space="preserve"> </w:t>
      </w:r>
      <w:r w:rsidR="004342FE" w:rsidRPr="00B76355">
        <w:rPr>
          <w:b/>
          <w:sz w:val="30"/>
          <w:szCs w:val="30"/>
        </w:rPr>
        <w:t xml:space="preserve">система предоставления субсидий по </w:t>
      </w:r>
      <w:proofErr w:type="spellStart"/>
      <w:r w:rsidR="004342FE" w:rsidRPr="00B76355">
        <w:rPr>
          <w:b/>
          <w:sz w:val="30"/>
          <w:szCs w:val="30"/>
        </w:rPr>
        <w:t>выявительному</w:t>
      </w:r>
      <w:proofErr w:type="spellEnd"/>
      <w:r w:rsidR="004342FE" w:rsidRPr="00B76355">
        <w:rPr>
          <w:b/>
          <w:sz w:val="30"/>
          <w:szCs w:val="30"/>
        </w:rPr>
        <w:t xml:space="preserve"> принципу</w:t>
      </w:r>
      <w:r w:rsidR="004342FE" w:rsidRPr="00B76355">
        <w:rPr>
          <w:sz w:val="30"/>
          <w:szCs w:val="30"/>
        </w:rPr>
        <w:t xml:space="preserve"> </w:t>
      </w:r>
      <w:r w:rsidR="004342FE" w:rsidRPr="00B76355">
        <w:rPr>
          <w:b/>
          <w:sz w:val="30"/>
          <w:szCs w:val="30"/>
        </w:rPr>
        <w:t>расширена за счет включения отдельных социально уязвимых категорий граждан</w:t>
      </w:r>
      <w:r w:rsidR="004342FE" w:rsidRPr="00B76355">
        <w:rPr>
          <w:sz w:val="30"/>
          <w:szCs w:val="30"/>
        </w:rPr>
        <w:t xml:space="preserve">: </w:t>
      </w:r>
    </w:p>
    <w:p w:rsidR="004342FE" w:rsidRPr="00B76355" w:rsidRDefault="004342FE" w:rsidP="00B76355">
      <w:pPr>
        <w:ind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>осуществляющих уход за детьми в возрасте до 3 лет, ребенком-инвалидом до 18 лет и получающих пособие в органах по труду, занятости и социальной защите;</w:t>
      </w:r>
    </w:p>
    <w:p w:rsidR="004342FE" w:rsidRPr="00B76355" w:rsidRDefault="004342FE" w:rsidP="00B76355">
      <w:pPr>
        <w:ind w:firstLine="709"/>
        <w:jc w:val="both"/>
        <w:rPr>
          <w:sz w:val="30"/>
          <w:szCs w:val="30"/>
        </w:rPr>
      </w:pPr>
      <w:proofErr w:type="gramStart"/>
      <w:r w:rsidRPr="00B76355">
        <w:rPr>
          <w:sz w:val="30"/>
          <w:szCs w:val="30"/>
        </w:rPr>
        <w:t>получающих</w:t>
      </w:r>
      <w:proofErr w:type="gramEnd"/>
      <w:r w:rsidRPr="00B76355">
        <w:rPr>
          <w:sz w:val="30"/>
          <w:szCs w:val="30"/>
        </w:rPr>
        <w:t xml:space="preserve"> пособие по уходу за лицами, достигшими восьмидесятилетнего возраста, или инвалидом </w:t>
      </w:r>
      <w:r w:rsidRPr="00B76355">
        <w:rPr>
          <w:sz w:val="30"/>
          <w:szCs w:val="30"/>
          <w:lang w:val="en-US"/>
        </w:rPr>
        <w:t>I</w:t>
      </w:r>
      <w:r w:rsidRPr="00B76355">
        <w:rPr>
          <w:sz w:val="30"/>
          <w:szCs w:val="30"/>
        </w:rPr>
        <w:t xml:space="preserve"> группы.</w:t>
      </w:r>
    </w:p>
    <w:p w:rsidR="00CB13F6" w:rsidRPr="00B76355" w:rsidRDefault="00CB13F6" w:rsidP="00B76355">
      <w:pPr>
        <w:spacing w:before="120" w:line="280" w:lineRule="exact"/>
        <w:jc w:val="both"/>
        <w:rPr>
          <w:b/>
          <w:i/>
          <w:sz w:val="28"/>
          <w:szCs w:val="28"/>
        </w:rPr>
      </w:pPr>
      <w:proofErr w:type="spellStart"/>
      <w:r w:rsidRPr="00B76355">
        <w:rPr>
          <w:b/>
          <w:i/>
          <w:sz w:val="28"/>
          <w:szCs w:val="28"/>
        </w:rPr>
        <w:t>Справочно</w:t>
      </w:r>
      <w:proofErr w:type="spellEnd"/>
      <w:r w:rsidRPr="00B76355">
        <w:rPr>
          <w:b/>
          <w:i/>
          <w:sz w:val="28"/>
          <w:szCs w:val="28"/>
        </w:rPr>
        <w:t>:</w:t>
      </w:r>
    </w:p>
    <w:p w:rsidR="00CB13F6" w:rsidRPr="00B76355" w:rsidRDefault="00CB13F6" w:rsidP="00B76355">
      <w:pPr>
        <w:spacing w:line="280" w:lineRule="exact"/>
        <w:ind w:left="709" w:firstLine="709"/>
        <w:jc w:val="both"/>
        <w:rPr>
          <w:i/>
          <w:sz w:val="28"/>
          <w:szCs w:val="28"/>
        </w:rPr>
      </w:pPr>
      <w:r w:rsidRPr="00B76355">
        <w:rPr>
          <w:i/>
          <w:sz w:val="28"/>
          <w:szCs w:val="28"/>
        </w:rPr>
        <w:t xml:space="preserve">По итогам проведенного Институтом социологии Национальной академии наук Беларуси в сентябре 2022 г. республиканского телефонного опроса, </w:t>
      </w:r>
      <w:r w:rsidRPr="00B76355">
        <w:rPr>
          <w:b/>
          <w:i/>
          <w:sz w:val="28"/>
          <w:szCs w:val="28"/>
        </w:rPr>
        <w:t>среди проблем, больше всего волнующих население, тарифы на коммунальные услуги находятся на 11 месте (19,6% опрошенных) из 17</w:t>
      </w:r>
      <w:r w:rsidRPr="00B76355">
        <w:rPr>
          <w:i/>
          <w:sz w:val="28"/>
          <w:szCs w:val="28"/>
        </w:rPr>
        <w:t xml:space="preserve">. </w:t>
      </w:r>
    </w:p>
    <w:p w:rsidR="002569EE" w:rsidRDefault="002569EE" w:rsidP="002569EE">
      <w:pPr>
        <w:widowControl w:val="0"/>
        <w:autoSpaceDE w:val="0"/>
        <w:autoSpaceDN w:val="0"/>
        <w:adjustRightInd w:val="0"/>
        <w:jc w:val="center"/>
        <w:rPr>
          <w:b/>
          <w:spacing w:val="-8"/>
          <w:kern w:val="30"/>
          <w:sz w:val="30"/>
          <w:szCs w:val="30"/>
        </w:rPr>
      </w:pPr>
    </w:p>
    <w:p w:rsidR="0035683C" w:rsidRPr="00B76355" w:rsidRDefault="008C04E5" w:rsidP="002569EE">
      <w:pPr>
        <w:widowControl w:val="0"/>
        <w:autoSpaceDE w:val="0"/>
        <w:autoSpaceDN w:val="0"/>
        <w:adjustRightInd w:val="0"/>
        <w:jc w:val="center"/>
        <w:rPr>
          <w:i/>
          <w:spacing w:val="-8"/>
          <w:kern w:val="30"/>
          <w:sz w:val="30"/>
          <w:szCs w:val="30"/>
        </w:rPr>
      </w:pPr>
      <w:r w:rsidRPr="00B76355">
        <w:rPr>
          <w:b/>
          <w:spacing w:val="-8"/>
          <w:kern w:val="30"/>
          <w:sz w:val="30"/>
          <w:szCs w:val="30"/>
        </w:rPr>
        <w:t>3. УЛУЧШЕНИЕ БЛАГОУСТРОЙСТВА НАСЕЛЕННЫХ ПУНКТОВ</w:t>
      </w:r>
    </w:p>
    <w:p w:rsidR="004D7E1C" w:rsidRPr="00B76355" w:rsidRDefault="008C04E5" w:rsidP="00B76355">
      <w:pPr>
        <w:widowControl w:val="0"/>
        <w:spacing w:before="120" w:line="346" w:lineRule="exact"/>
        <w:ind w:right="23"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>Чистая,</w:t>
      </w:r>
      <w:r w:rsidR="008014E7" w:rsidRPr="00B76355">
        <w:rPr>
          <w:rFonts w:eastAsia="Courier New"/>
          <w:sz w:val="30"/>
          <w:szCs w:val="30"/>
        </w:rPr>
        <w:t xml:space="preserve"> ухоженная Беларусь –</w:t>
      </w:r>
      <w:r w:rsidR="00EC26C9" w:rsidRPr="00B76355">
        <w:rPr>
          <w:rFonts w:eastAsia="Courier New"/>
          <w:sz w:val="30"/>
          <w:szCs w:val="30"/>
        </w:rPr>
        <w:t xml:space="preserve"> </w:t>
      </w:r>
      <w:r w:rsidR="008014E7" w:rsidRPr="00B76355">
        <w:rPr>
          <w:rFonts w:eastAsia="Courier New"/>
          <w:sz w:val="30"/>
          <w:szCs w:val="30"/>
        </w:rPr>
        <w:t xml:space="preserve">бренд, известный далеко за пределами нашей страны. Вопрос поддержания порядка на земле в нашей стране никогда не относился к числу </w:t>
      </w:r>
      <w:proofErr w:type="gramStart"/>
      <w:r w:rsidR="008014E7" w:rsidRPr="00B76355">
        <w:rPr>
          <w:rFonts w:eastAsia="Courier New"/>
          <w:sz w:val="30"/>
          <w:szCs w:val="30"/>
        </w:rPr>
        <w:t>второстепенных</w:t>
      </w:r>
      <w:proofErr w:type="gramEnd"/>
      <w:r w:rsidR="008014E7" w:rsidRPr="00B76355">
        <w:rPr>
          <w:rFonts w:eastAsia="Courier New"/>
          <w:sz w:val="30"/>
          <w:szCs w:val="30"/>
        </w:rPr>
        <w:t xml:space="preserve">. Это обусловлено как традициями и менталитетом белорусов, так и </w:t>
      </w:r>
      <w:r w:rsidR="00EC26C9" w:rsidRPr="00B76355">
        <w:rPr>
          <w:rFonts w:eastAsia="Courier New"/>
          <w:sz w:val="30"/>
          <w:szCs w:val="30"/>
        </w:rPr>
        <w:t xml:space="preserve">постоянным </w:t>
      </w:r>
      <w:r w:rsidR="008014E7" w:rsidRPr="00B76355">
        <w:rPr>
          <w:rFonts w:eastAsia="Courier New"/>
          <w:sz w:val="30"/>
          <w:szCs w:val="30"/>
        </w:rPr>
        <w:t xml:space="preserve">вниманием, которое </w:t>
      </w:r>
      <w:r w:rsidR="00D96FE7" w:rsidRPr="00B76355">
        <w:rPr>
          <w:rFonts w:eastAsia="Courier New"/>
          <w:sz w:val="30"/>
          <w:szCs w:val="30"/>
        </w:rPr>
        <w:t xml:space="preserve">уделяет </w:t>
      </w:r>
      <w:r w:rsidR="008014E7" w:rsidRPr="00B76355">
        <w:rPr>
          <w:rFonts w:eastAsia="Courier New"/>
          <w:sz w:val="30"/>
          <w:szCs w:val="30"/>
        </w:rPr>
        <w:t xml:space="preserve">этой теме </w:t>
      </w:r>
      <w:r w:rsidR="005046CB" w:rsidRPr="00B76355">
        <w:rPr>
          <w:rFonts w:eastAsia="Courier New"/>
          <w:sz w:val="30"/>
          <w:szCs w:val="30"/>
        </w:rPr>
        <w:t>руководство страны</w:t>
      </w:r>
      <w:r w:rsidR="008014E7" w:rsidRPr="00B76355">
        <w:rPr>
          <w:rFonts w:eastAsia="Courier New"/>
          <w:sz w:val="30"/>
          <w:szCs w:val="30"/>
        </w:rPr>
        <w:t>.</w:t>
      </w:r>
    </w:p>
    <w:p w:rsidR="008014E7" w:rsidRPr="00B76355" w:rsidRDefault="00455482" w:rsidP="00B76355">
      <w:pPr>
        <w:widowControl w:val="0"/>
        <w:spacing w:line="346" w:lineRule="exact"/>
        <w:ind w:right="23" w:firstLine="709"/>
        <w:jc w:val="both"/>
        <w:rPr>
          <w:rFonts w:eastAsia="Courier New"/>
          <w:sz w:val="30"/>
          <w:szCs w:val="30"/>
        </w:rPr>
      </w:pPr>
      <w:r>
        <w:rPr>
          <w:rFonts w:eastAsia="Courier New"/>
          <w:i/>
          <w:sz w:val="30"/>
          <w:szCs w:val="30"/>
        </w:rPr>
        <w:t>”</w:t>
      </w:r>
      <w:r w:rsidR="008014E7" w:rsidRPr="00B76355">
        <w:rPr>
          <w:rFonts w:eastAsia="Courier New"/>
          <w:b/>
          <w:i/>
          <w:sz w:val="30"/>
          <w:szCs w:val="30"/>
        </w:rPr>
        <w:t xml:space="preserve">Очень хотел бы, чтобы не только в Минске, но на территории </w:t>
      </w:r>
      <w:r w:rsidR="008014E7" w:rsidRPr="00B76355">
        <w:rPr>
          <w:rFonts w:eastAsia="Courier New"/>
          <w:b/>
          <w:i/>
          <w:sz w:val="30"/>
          <w:szCs w:val="30"/>
        </w:rPr>
        <w:lastRenderedPageBreak/>
        <w:t>всех наших городов и поселков был порядок, чтобы чувствовалась забота человека о том уголке, где ты живешь.</w:t>
      </w:r>
      <w:r w:rsidR="008014E7" w:rsidRPr="00B76355">
        <w:rPr>
          <w:rFonts w:eastAsia="Courier New"/>
          <w:i/>
          <w:sz w:val="30"/>
          <w:szCs w:val="30"/>
        </w:rPr>
        <w:t xml:space="preserve"> И мы этот имидж не должны потерять</w:t>
      </w:r>
      <w:r>
        <w:rPr>
          <w:rFonts w:eastAsia="Courier New"/>
          <w:i/>
          <w:sz w:val="30"/>
          <w:szCs w:val="30"/>
        </w:rPr>
        <w:t>“</w:t>
      </w:r>
      <w:r w:rsidR="008014E7" w:rsidRPr="00B76355">
        <w:rPr>
          <w:rFonts w:eastAsia="Courier New"/>
          <w:sz w:val="30"/>
          <w:szCs w:val="30"/>
        </w:rPr>
        <w:t xml:space="preserve">, – констатировал </w:t>
      </w:r>
      <w:r w:rsidR="004D7E1C" w:rsidRPr="00B76355">
        <w:rPr>
          <w:rFonts w:eastAsia="Courier New"/>
          <w:sz w:val="30"/>
          <w:szCs w:val="30"/>
        </w:rPr>
        <w:t xml:space="preserve">Президент </w:t>
      </w:r>
      <w:proofErr w:type="spellStart"/>
      <w:r w:rsidR="008014E7" w:rsidRPr="00B76355">
        <w:rPr>
          <w:rFonts w:eastAsia="Courier New"/>
          <w:b/>
          <w:sz w:val="30"/>
          <w:szCs w:val="30"/>
        </w:rPr>
        <w:t>А.Г.Лукашенко</w:t>
      </w:r>
      <w:proofErr w:type="spellEnd"/>
      <w:r w:rsidR="008014E7" w:rsidRPr="00B76355">
        <w:rPr>
          <w:rFonts w:eastAsia="Courier New"/>
          <w:sz w:val="30"/>
          <w:szCs w:val="30"/>
        </w:rPr>
        <w:t xml:space="preserve"> на совещании по вопросам функционирования жилищно-коммунального хозяйства 5 апреля 2022 г.</w:t>
      </w:r>
    </w:p>
    <w:p w:rsidR="005046CB" w:rsidRPr="00B76355" w:rsidRDefault="005046CB" w:rsidP="00B76355">
      <w:pPr>
        <w:spacing w:line="346" w:lineRule="exact"/>
        <w:ind w:right="23" w:firstLine="709"/>
        <w:jc w:val="both"/>
        <w:rPr>
          <w:sz w:val="30"/>
          <w:szCs w:val="30"/>
        </w:rPr>
      </w:pPr>
      <w:r w:rsidRPr="00B76355">
        <w:rPr>
          <w:b/>
          <w:sz w:val="30"/>
          <w:szCs w:val="30"/>
        </w:rPr>
        <w:t>Основными мероприятиями по благоустройству населенных пунктов в сфере ЖКХ</w:t>
      </w:r>
      <w:r w:rsidRPr="00B76355">
        <w:rPr>
          <w:sz w:val="30"/>
          <w:szCs w:val="30"/>
        </w:rPr>
        <w:t xml:space="preserve"> являются:</w:t>
      </w:r>
    </w:p>
    <w:p w:rsidR="005046CB" w:rsidRPr="00B76355" w:rsidRDefault="005046CB" w:rsidP="00B76355">
      <w:pPr>
        <w:spacing w:line="346" w:lineRule="exact"/>
        <w:ind w:right="23"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>поддержание и восстановление санитарного и технического состояния придомовых территорий многоквартирных жилых домов;</w:t>
      </w:r>
    </w:p>
    <w:p w:rsidR="005046CB" w:rsidRPr="00B76355" w:rsidRDefault="005046CB" w:rsidP="00B76355">
      <w:pPr>
        <w:spacing w:line="346" w:lineRule="exact"/>
        <w:ind w:right="23"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>содержание и ремонт объектов благоустройства, кроме наружного освещения, а также содержания и ремонта улично-дорожной сети населенных пунктов;</w:t>
      </w:r>
    </w:p>
    <w:p w:rsidR="005046CB" w:rsidRPr="00B76355" w:rsidRDefault="005046CB" w:rsidP="00B76355">
      <w:pPr>
        <w:spacing w:line="346" w:lineRule="exact"/>
        <w:ind w:right="23"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>наружное освещение населенных пунктов;</w:t>
      </w:r>
    </w:p>
    <w:p w:rsidR="005046CB" w:rsidRPr="00B76355" w:rsidRDefault="005046CB" w:rsidP="00B76355">
      <w:pPr>
        <w:spacing w:line="346" w:lineRule="exact"/>
        <w:ind w:right="23"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>содержание и ремонт улично-дорожной сети, включая ремонт мостовых сооружений, населенных пунктов;</w:t>
      </w:r>
    </w:p>
    <w:p w:rsidR="005046CB" w:rsidRPr="00424846" w:rsidRDefault="005046CB" w:rsidP="00424846">
      <w:pPr>
        <w:ind w:right="23"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>реконструкция (модернизация) мостовых сооружений населенных пунктов.</w:t>
      </w:r>
    </w:p>
    <w:p w:rsidR="00596664" w:rsidRPr="00B76355" w:rsidRDefault="00596664" w:rsidP="00B76355">
      <w:pPr>
        <w:widowControl w:val="0"/>
        <w:spacing w:line="346" w:lineRule="exact"/>
        <w:ind w:right="23"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 xml:space="preserve">В Беларуси установлен </w:t>
      </w:r>
      <w:r w:rsidRPr="005177C6">
        <w:rPr>
          <w:rFonts w:eastAsia="Courier New"/>
          <w:b/>
          <w:sz w:val="30"/>
          <w:szCs w:val="30"/>
        </w:rPr>
        <w:t xml:space="preserve">норматив </w:t>
      </w:r>
      <w:proofErr w:type="spellStart"/>
      <w:r w:rsidRPr="005177C6">
        <w:rPr>
          <w:rFonts w:eastAsia="Courier New"/>
          <w:b/>
          <w:sz w:val="30"/>
          <w:szCs w:val="30"/>
        </w:rPr>
        <w:t>озелененности</w:t>
      </w:r>
      <w:proofErr w:type="spellEnd"/>
      <w:r w:rsidRPr="005177C6">
        <w:rPr>
          <w:rFonts w:eastAsia="Courier New"/>
          <w:b/>
          <w:sz w:val="30"/>
          <w:szCs w:val="30"/>
        </w:rPr>
        <w:t xml:space="preserve"> территорий населенных пунктов – 40%</w:t>
      </w:r>
      <w:r w:rsidRPr="005177C6">
        <w:rPr>
          <w:rFonts w:eastAsia="Courier New"/>
          <w:sz w:val="30"/>
          <w:szCs w:val="30"/>
        </w:rPr>
        <w:t xml:space="preserve">. За последние три года уровень </w:t>
      </w:r>
      <w:proofErr w:type="spellStart"/>
      <w:r w:rsidRPr="005177C6">
        <w:rPr>
          <w:rFonts w:eastAsia="Courier New"/>
          <w:sz w:val="30"/>
          <w:szCs w:val="30"/>
        </w:rPr>
        <w:t>озеленен</w:t>
      </w:r>
      <w:r w:rsidR="004D7E1C" w:rsidRPr="005177C6">
        <w:rPr>
          <w:rFonts w:eastAsia="Courier New"/>
          <w:sz w:val="30"/>
          <w:szCs w:val="30"/>
        </w:rPr>
        <w:t>ности</w:t>
      </w:r>
      <w:proofErr w:type="spellEnd"/>
      <w:r w:rsidR="004D7E1C" w:rsidRPr="005177C6">
        <w:rPr>
          <w:rFonts w:eastAsia="Courier New"/>
          <w:sz w:val="30"/>
          <w:szCs w:val="30"/>
        </w:rPr>
        <w:t xml:space="preserve"> населенных пунктов </w:t>
      </w:r>
      <w:r w:rsidR="004D7E1C" w:rsidRPr="00B76355">
        <w:rPr>
          <w:rFonts w:eastAsia="Courier New"/>
          <w:sz w:val="30"/>
          <w:szCs w:val="30"/>
        </w:rPr>
        <w:t>вырос:</w:t>
      </w:r>
      <w:r w:rsidRPr="00B76355">
        <w:rPr>
          <w:rFonts w:eastAsia="Courier New"/>
          <w:sz w:val="30"/>
          <w:szCs w:val="30"/>
        </w:rPr>
        <w:t xml:space="preserve"> </w:t>
      </w:r>
      <w:r w:rsidRPr="00B76355">
        <w:rPr>
          <w:rFonts w:eastAsia="Courier New"/>
          <w:b/>
          <w:sz w:val="30"/>
          <w:szCs w:val="30"/>
        </w:rPr>
        <w:t>в некоторых районах он достигает 60–65%</w:t>
      </w:r>
      <w:r w:rsidRPr="00B76355">
        <w:rPr>
          <w:rFonts w:eastAsia="Courier New"/>
          <w:sz w:val="30"/>
          <w:szCs w:val="30"/>
        </w:rPr>
        <w:t xml:space="preserve">. </w:t>
      </w:r>
    </w:p>
    <w:p w:rsidR="00596664" w:rsidRPr="00B76355" w:rsidRDefault="00596664" w:rsidP="00B76355">
      <w:pPr>
        <w:widowControl w:val="0"/>
        <w:spacing w:before="120" w:line="280" w:lineRule="exact"/>
        <w:ind w:right="23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="006B3665" w:rsidRPr="00B76355">
        <w:rPr>
          <w:rFonts w:eastAsia="Courier New"/>
          <w:b/>
          <w:i/>
          <w:sz w:val="28"/>
          <w:szCs w:val="28"/>
        </w:rPr>
        <w:t>:</w:t>
      </w:r>
    </w:p>
    <w:p w:rsidR="00596664" w:rsidRPr="00B76355" w:rsidRDefault="00596664" w:rsidP="00B76355">
      <w:pPr>
        <w:widowControl w:val="0"/>
        <w:spacing w:line="280" w:lineRule="exact"/>
        <w:ind w:left="709" w:right="23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 xml:space="preserve">В ходе реализации республиканского плана мероприятий по наведению порядка на земле </w:t>
      </w:r>
      <w:r w:rsidRPr="00B76355">
        <w:rPr>
          <w:rFonts w:eastAsia="Courier New"/>
          <w:b/>
          <w:i/>
          <w:sz w:val="28"/>
          <w:szCs w:val="28"/>
        </w:rPr>
        <w:t>за январь – август 2022 г.</w:t>
      </w:r>
      <w:r w:rsidRPr="00B76355">
        <w:rPr>
          <w:rFonts w:eastAsia="Courier New"/>
          <w:i/>
          <w:sz w:val="28"/>
          <w:szCs w:val="28"/>
        </w:rPr>
        <w:t>:</w:t>
      </w:r>
    </w:p>
    <w:p w:rsidR="00596664" w:rsidRPr="00B76355" w:rsidRDefault="00596664" w:rsidP="00B76355">
      <w:pPr>
        <w:widowControl w:val="0"/>
        <w:spacing w:line="280" w:lineRule="exact"/>
        <w:ind w:left="709" w:right="23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 xml:space="preserve">произведена посадка 397,563 тыс. деревьев и 223,395 тыс. кустарников </w:t>
      </w:r>
      <w:r w:rsidR="004D7E1C" w:rsidRPr="00B76355">
        <w:rPr>
          <w:rFonts w:eastAsia="Courier New"/>
          <w:i/>
          <w:sz w:val="28"/>
          <w:szCs w:val="28"/>
        </w:rPr>
        <w:t>на придомовых и иных</w:t>
      </w:r>
      <w:r w:rsidR="00A56AA3" w:rsidRPr="00B76355">
        <w:rPr>
          <w:rFonts w:eastAsia="Courier New"/>
          <w:i/>
          <w:sz w:val="28"/>
          <w:szCs w:val="28"/>
        </w:rPr>
        <w:t xml:space="preserve"> территориях населенных пунктов</w:t>
      </w:r>
      <w:r w:rsidRPr="00B76355">
        <w:rPr>
          <w:rFonts w:eastAsia="Courier New"/>
          <w:i/>
          <w:sz w:val="28"/>
          <w:szCs w:val="28"/>
        </w:rPr>
        <w:t>;</w:t>
      </w:r>
    </w:p>
    <w:p w:rsidR="00596664" w:rsidRPr="00B76355" w:rsidRDefault="00596664" w:rsidP="00B76355">
      <w:pPr>
        <w:widowControl w:val="0"/>
        <w:spacing w:line="280" w:lineRule="exact"/>
        <w:ind w:left="709" w:right="23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 xml:space="preserve">высажено 17 867,116 тыс. цветов </w:t>
      </w:r>
      <w:r w:rsidR="00BC1F22">
        <w:rPr>
          <w:rFonts w:eastAsia="Courier New"/>
          <w:i/>
          <w:sz w:val="28"/>
          <w:szCs w:val="28"/>
        </w:rPr>
        <w:t>в</w:t>
      </w:r>
      <w:r w:rsidRPr="00B76355">
        <w:rPr>
          <w:rFonts w:eastAsia="Courier New"/>
          <w:i/>
          <w:sz w:val="28"/>
          <w:szCs w:val="28"/>
        </w:rPr>
        <w:t xml:space="preserve"> населенных пункт</w:t>
      </w:r>
      <w:r w:rsidR="00BC1F22">
        <w:rPr>
          <w:rFonts w:eastAsia="Courier New"/>
          <w:i/>
          <w:sz w:val="28"/>
          <w:szCs w:val="28"/>
        </w:rPr>
        <w:t>ах</w:t>
      </w:r>
      <w:r w:rsidRPr="00B76355">
        <w:rPr>
          <w:rFonts w:eastAsia="Courier New"/>
          <w:i/>
          <w:sz w:val="28"/>
          <w:szCs w:val="28"/>
        </w:rPr>
        <w:t>;</w:t>
      </w:r>
    </w:p>
    <w:p w:rsidR="008014E7" w:rsidRPr="00B76355" w:rsidRDefault="00596664" w:rsidP="00B76355">
      <w:pPr>
        <w:widowControl w:val="0"/>
        <w:spacing w:after="120" w:line="280" w:lineRule="exact"/>
        <w:ind w:left="709" w:right="23"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i/>
          <w:sz w:val="28"/>
          <w:szCs w:val="28"/>
        </w:rPr>
        <w:t>высажено 12,086 тыс. деревьев и 9,48 тыс.</w:t>
      </w:r>
      <w:r w:rsidRPr="00B76355">
        <w:rPr>
          <w:i/>
          <w:sz w:val="28"/>
          <w:szCs w:val="28"/>
        </w:rPr>
        <w:t xml:space="preserve"> </w:t>
      </w:r>
      <w:r w:rsidRPr="00B76355">
        <w:rPr>
          <w:rFonts w:eastAsia="Courier New"/>
          <w:i/>
          <w:sz w:val="28"/>
          <w:szCs w:val="28"/>
        </w:rPr>
        <w:t xml:space="preserve">кустарников </w:t>
      </w:r>
      <w:r w:rsidR="00A56AA3" w:rsidRPr="00B76355">
        <w:rPr>
          <w:rFonts w:eastAsia="Courier New"/>
          <w:i/>
          <w:sz w:val="28"/>
          <w:szCs w:val="28"/>
        </w:rPr>
        <w:t>вдоль автомобильных дорог</w:t>
      </w:r>
      <w:r w:rsidRPr="00B76355">
        <w:rPr>
          <w:rFonts w:eastAsia="Courier New"/>
          <w:i/>
          <w:sz w:val="28"/>
          <w:szCs w:val="28"/>
        </w:rPr>
        <w:t>.</w:t>
      </w:r>
    </w:p>
    <w:p w:rsidR="008E6898" w:rsidRPr="00B76355" w:rsidRDefault="005557B3" w:rsidP="00B76355">
      <w:pPr>
        <w:widowControl w:val="0"/>
        <w:spacing w:line="346" w:lineRule="exact"/>
        <w:ind w:right="23"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b/>
          <w:sz w:val="30"/>
          <w:szCs w:val="30"/>
        </w:rPr>
        <w:t>У</w:t>
      </w:r>
      <w:r w:rsidR="00D96FE7" w:rsidRPr="00B76355">
        <w:rPr>
          <w:rFonts w:eastAsia="Courier New"/>
          <w:b/>
          <w:sz w:val="30"/>
          <w:szCs w:val="30"/>
        </w:rPr>
        <w:t>лучшение благоустройства населенных пунктов – это забота не только государства и соответствующих государственных служб, но и</w:t>
      </w:r>
      <w:r w:rsidR="004D7E1C" w:rsidRPr="00B76355">
        <w:rPr>
          <w:rFonts w:eastAsia="Courier New"/>
          <w:b/>
          <w:sz w:val="30"/>
          <w:szCs w:val="30"/>
        </w:rPr>
        <w:t>,</w:t>
      </w:r>
      <w:r w:rsidR="00D96FE7" w:rsidRPr="00B76355">
        <w:rPr>
          <w:rFonts w:eastAsia="Courier New"/>
          <w:b/>
          <w:sz w:val="30"/>
          <w:szCs w:val="30"/>
        </w:rPr>
        <w:t xml:space="preserve"> в первую очередь, каждого из нас</w:t>
      </w:r>
      <w:r w:rsidR="00D96FE7" w:rsidRPr="00B76355">
        <w:rPr>
          <w:rFonts w:eastAsia="Courier New"/>
          <w:sz w:val="30"/>
          <w:szCs w:val="30"/>
        </w:rPr>
        <w:t>.</w:t>
      </w:r>
    </w:p>
    <w:p w:rsidR="00150AED" w:rsidRPr="00B76355" w:rsidRDefault="00150AED" w:rsidP="00B76355">
      <w:pPr>
        <w:widowControl w:val="0"/>
        <w:spacing w:line="346" w:lineRule="exact"/>
        <w:ind w:right="23"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 xml:space="preserve">Значительную роль в этом направлении играют </w:t>
      </w:r>
      <w:r w:rsidRPr="00B76355">
        <w:rPr>
          <w:rFonts w:eastAsia="Courier New"/>
          <w:b/>
          <w:sz w:val="30"/>
          <w:szCs w:val="30"/>
        </w:rPr>
        <w:t xml:space="preserve">республиканские </w:t>
      </w:r>
      <w:r w:rsidRPr="00CF0BE6">
        <w:rPr>
          <w:rFonts w:eastAsia="Courier New"/>
          <w:b/>
          <w:sz w:val="30"/>
          <w:szCs w:val="30"/>
        </w:rPr>
        <w:t>субботники</w:t>
      </w:r>
      <w:r w:rsidRPr="00CF0BE6">
        <w:rPr>
          <w:rFonts w:eastAsia="Courier New"/>
          <w:sz w:val="30"/>
          <w:szCs w:val="30"/>
        </w:rPr>
        <w:t xml:space="preserve">. Также в каждом регионе стали традиционными </w:t>
      </w:r>
      <w:r w:rsidRPr="00CF0BE6">
        <w:rPr>
          <w:rFonts w:eastAsia="Courier New"/>
          <w:b/>
          <w:sz w:val="30"/>
          <w:szCs w:val="30"/>
        </w:rPr>
        <w:t>месячники по</w:t>
      </w:r>
      <w:r w:rsidRPr="00B76355">
        <w:rPr>
          <w:rFonts w:eastAsia="Courier New"/>
          <w:b/>
          <w:sz w:val="30"/>
          <w:szCs w:val="30"/>
        </w:rPr>
        <w:t xml:space="preserve"> благоустройству и озеленению придомовых территорий</w:t>
      </w:r>
      <w:r w:rsidRPr="00B76355">
        <w:rPr>
          <w:rFonts w:eastAsia="Courier New"/>
          <w:sz w:val="30"/>
          <w:szCs w:val="30"/>
        </w:rPr>
        <w:t xml:space="preserve">. </w:t>
      </w:r>
    </w:p>
    <w:p w:rsidR="006C747B" w:rsidRPr="00B76355" w:rsidRDefault="004D7E1C" w:rsidP="00B76355">
      <w:pPr>
        <w:widowControl w:val="0"/>
        <w:spacing w:line="346" w:lineRule="exact"/>
        <w:ind w:right="23" w:firstLine="709"/>
        <w:jc w:val="both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>Глава государства</w:t>
      </w:r>
      <w:r w:rsidR="00E12F48" w:rsidRPr="00B76355">
        <w:rPr>
          <w:rFonts w:eastAsia="Courier New"/>
          <w:sz w:val="30"/>
          <w:szCs w:val="30"/>
        </w:rPr>
        <w:t xml:space="preserve"> </w:t>
      </w:r>
      <w:proofErr w:type="spellStart"/>
      <w:r w:rsidR="00E12F48" w:rsidRPr="00B76355">
        <w:rPr>
          <w:rFonts w:eastAsia="Courier New"/>
          <w:b/>
          <w:sz w:val="30"/>
          <w:szCs w:val="30"/>
        </w:rPr>
        <w:t>А.Г.Лукашенко</w:t>
      </w:r>
      <w:proofErr w:type="spellEnd"/>
      <w:r w:rsidR="00E12F48" w:rsidRPr="00B76355">
        <w:rPr>
          <w:rFonts w:eastAsia="Courier New"/>
          <w:sz w:val="30"/>
          <w:szCs w:val="30"/>
        </w:rPr>
        <w:t xml:space="preserve"> на республиканском семинаре-совещании </w:t>
      </w:r>
      <w:r w:rsidR="00455482">
        <w:rPr>
          <w:rFonts w:eastAsia="Courier New"/>
          <w:sz w:val="30"/>
          <w:szCs w:val="30"/>
        </w:rPr>
        <w:t>”</w:t>
      </w:r>
      <w:r w:rsidR="00E12F48" w:rsidRPr="00B76355">
        <w:rPr>
          <w:rFonts w:eastAsia="Courier New"/>
          <w:sz w:val="30"/>
          <w:szCs w:val="30"/>
        </w:rPr>
        <w:t>Актуализация методов и форм работы с населением на местном уровне</w:t>
      </w:r>
      <w:r w:rsidR="00455482">
        <w:rPr>
          <w:rFonts w:eastAsia="Courier New"/>
          <w:sz w:val="30"/>
          <w:szCs w:val="30"/>
        </w:rPr>
        <w:t>“</w:t>
      </w:r>
      <w:r w:rsidR="00E12F48" w:rsidRPr="00B76355">
        <w:rPr>
          <w:rFonts w:eastAsia="Courier New"/>
          <w:sz w:val="30"/>
          <w:szCs w:val="30"/>
        </w:rPr>
        <w:t xml:space="preserve"> в июне 2022 г.</w:t>
      </w:r>
      <w:r w:rsidRPr="00B76355">
        <w:rPr>
          <w:rFonts w:eastAsia="Courier New"/>
          <w:sz w:val="30"/>
          <w:szCs w:val="30"/>
        </w:rPr>
        <w:t xml:space="preserve"> заявил</w:t>
      </w:r>
      <w:r w:rsidR="00E12F48" w:rsidRPr="00B76355">
        <w:rPr>
          <w:rFonts w:eastAsia="Courier New"/>
          <w:sz w:val="30"/>
          <w:szCs w:val="30"/>
        </w:rPr>
        <w:t xml:space="preserve">: </w:t>
      </w:r>
      <w:r w:rsidR="00455482">
        <w:rPr>
          <w:rFonts w:eastAsia="Courier New"/>
          <w:b/>
          <w:i/>
          <w:sz w:val="30"/>
          <w:szCs w:val="30"/>
        </w:rPr>
        <w:t>”</w:t>
      </w:r>
      <w:r w:rsidR="00E12F48" w:rsidRPr="00B76355">
        <w:rPr>
          <w:rFonts w:eastAsia="Courier New"/>
          <w:b/>
          <w:i/>
          <w:sz w:val="30"/>
          <w:szCs w:val="30"/>
        </w:rPr>
        <w:t xml:space="preserve">Есть вопросы, которые люди могут и должны разделить с государством. Самое простейшее ‒ создавать уют и красоту своими руками и для себя, беречь чистоту в своих домах, дворах, на улицах в городах и поселках. </w:t>
      </w:r>
      <w:r w:rsidR="00E12F48" w:rsidRPr="00B76355">
        <w:rPr>
          <w:rFonts w:eastAsia="Courier New"/>
          <w:i/>
          <w:sz w:val="30"/>
          <w:szCs w:val="30"/>
        </w:rPr>
        <w:t>И как минимум сохранить то, что создано целыми поколениями белорусов до нас</w:t>
      </w:r>
      <w:r w:rsidR="00455482">
        <w:rPr>
          <w:rFonts w:eastAsia="Courier New"/>
          <w:i/>
          <w:sz w:val="30"/>
          <w:szCs w:val="30"/>
        </w:rPr>
        <w:t>“</w:t>
      </w:r>
      <w:r w:rsidR="00E12F48" w:rsidRPr="00B76355">
        <w:rPr>
          <w:rFonts w:eastAsia="Courier New"/>
          <w:sz w:val="30"/>
          <w:szCs w:val="30"/>
        </w:rPr>
        <w:t>.</w:t>
      </w:r>
    </w:p>
    <w:p w:rsidR="004D7E1C" w:rsidRPr="00B76355" w:rsidRDefault="004D7E1C" w:rsidP="00B76355">
      <w:pPr>
        <w:widowControl w:val="0"/>
        <w:spacing w:line="346" w:lineRule="exact"/>
        <w:ind w:right="23" w:firstLine="709"/>
        <w:jc w:val="both"/>
        <w:rPr>
          <w:rFonts w:eastAsia="Courier New"/>
          <w:sz w:val="30"/>
          <w:szCs w:val="30"/>
        </w:rPr>
      </w:pPr>
    </w:p>
    <w:p w:rsidR="00FA32EA" w:rsidRPr="00B76355" w:rsidRDefault="00DD6C3C" w:rsidP="00B76355">
      <w:pPr>
        <w:pStyle w:val="12"/>
        <w:shd w:val="clear" w:color="auto" w:fill="auto"/>
        <w:spacing w:after="0" w:line="240" w:lineRule="auto"/>
        <w:ind w:right="23"/>
        <w:rPr>
          <w:sz w:val="30"/>
          <w:szCs w:val="30"/>
        </w:rPr>
      </w:pPr>
      <w:r w:rsidRPr="00B76355">
        <w:rPr>
          <w:sz w:val="30"/>
          <w:szCs w:val="30"/>
        </w:rPr>
        <w:lastRenderedPageBreak/>
        <w:t xml:space="preserve">4. ИСПОЛЬЗОВАНИЕ </w:t>
      </w:r>
      <w:r w:rsidR="007C6E7E" w:rsidRPr="00B76355">
        <w:rPr>
          <w:sz w:val="30"/>
          <w:szCs w:val="30"/>
        </w:rPr>
        <w:br/>
      </w:r>
      <w:r w:rsidRPr="00B76355">
        <w:rPr>
          <w:sz w:val="30"/>
          <w:szCs w:val="30"/>
        </w:rPr>
        <w:t>ИНФОРМАЦИОННЫХ ТЕХНОЛОГИЙ В СФЕРЕ ЖКХ</w:t>
      </w:r>
      <w:r w:rsidR="00FA32EA" w:rsidRPr="00B76355">
        <w:rPr>
          <w:sz w:val="30"/>
          <w:szCs w:val="30"/>
        </w:rPr>
        <w:t xml:space="preserve">. </w:t>
      </w:r>
    </w:p>
    <w:p w:rsidR="00DD6C3C" w:rsidRPr="00B76355" w:rsidRDefault="00FA32EA" w:rsidP="00B76355">
      <w:pPr>
        <w:pStyle w:val="12"/>
        <w:shd w:val="clear" w:color="auto" w:fill="auto"/>
        <w:spacing w:after="0" w:line="240" w:lineRule="auto"/>
        <w:ind w:right="23"/>
        <w:rPr>
          <w:sz w:val="30"/>
          <w:szCs w:val="30"/>
        </w:rPr>
      </w:pPr>
      <w:r w:rsidRPr="00B76355">
        <w:rPr>
          <w:sz w:val="30"/>
          <w:szCs w:val="30"/>
        </w:rPr>
        <w:t>РАБОТА С ОБРАЩЕНИЯМИ ГРАЖДАН И ЮРИДИЧЕСКИХ ЛИЦ</w:t>
      </w:r>
    </w:p>
    <w:p w:rsidR="00DD6C3C" w:rsidRPr="000C1800" w:rsidRDefault="00DD6C3C" w:rsidP="00B76355">
      <w:pPr>
        <w:pStyle w:val="aa"/>
        <w:spacing w:before="120"/>
        <w:ind w:left="0" w:firstLine="709"/>
        <w:jc w:val="both"/>
        <w:rPr>
          <w:sz w:val="30"/>
          <w:szCs w:val="30"/>
        </w:rPr>
      </w:pPr>
      <w:r w:rsidRPr="000C1800">
        <w:rPr>
          <w:sz w:val="30"/>
          <w:szCs w:val="30"/>
        </w:rPr>
        <w:t xml:space="preserve">Центром информационных технологий </w:t>
      </w:r>
      <w:proofErr w:type="spellStart"/>
      <w:r w:rsidRPr="000C1800">
        <w:rPr>
          <w:sz w:val="30"/>
          <w:szCs w:val="30"/>
        </w:rPr>
        <w:t>Мингорисполкома</w:t>
      </w:r>
      <w:proofErr w:type="spellEnd"/>
      <w:r w:rsidRPr="000C1800">
        <w:rPr>
          <w:sz w:val="30"/>
          <w:szCs w:val="30"/>
        </w:rPr>
        <w:t xml:space="preserve"> активно развивается </w:t>
      </w:r>
      <w:r w:rsidRPr="000C1800">
        <w:rPr>
          <w:b/>
          <w:sz w:val="30"/>
          <w:szCs w:val="30"/>
        </w:rPr>
        <w:t>государственная</w:t>
      </w:r>
      <w:r w:rsidRPr="000C1800">
        <w:rPr>
          <w:sz w:val="30"/>
          <w:szCs w:val="30"/>
        </w:rPr>
        <w:t xml:space="preserve"> </w:t>
      </w:r>
      <w:r w:rsidRPr="000C1800">
        <w:rPr>
          <w:b/>
          <w:sz w:val="30"/>
          <w:szCs w:val="30"/>
        </w:rPr>
        <w:t xml:space="preserve">информационная система </w:t>
      </w:r>
      <w:r w:rsidR="00455482" w:rsidRPr="000C1800">
        <w:rPr>
          <w:b/>
          <w:sz w:val="30"/>
          <w:szCs w:val="30"/>
        </w:rPr>
        <w:t>”</w:t>
      </w:r>
      <w:r w:rsidRPr="000C1800">
        <w:rPr>
          <w:b/>
          <w:sz w:val="30"/>
          <w:szCs w:val="30"/>
        </w:rPr>
        <w:t>Жилищно-коммунальное хозяйство</w:t>
      </w:r>
      <w:r w:rsidR="00455482" w:rsidRPr="000C1800">
        <w:rPr>
          <w:b/>
          <w:sz w:val="30"/>
          <w:szCs w:val="30"/>
        </w:rPr>
        <w:t>“</w:t>
      </w:r>
      <w:r w:rsidRPr="000C1800">
        <w:rPr>
          <w:b/>
          <w:sz w:val="30"/>
          <w:szCs w:val="30"/>
        </w:rPr>
        <w:t xml:space="preserve"> </w:t>
      </w:r>
      <w:r w:rsidRPr="000C1800">
        <w:rPr>
          <w:sz w:val="30"/>
          <w:szCs w:val="30"/>
        </w:rPr>
        <w:t>(ГИС ЖКХ), которая объединяет в себе следующие ресурсы:</w:t>
      </w:r>
    </w:p>
    <w:p w:rsidR="00DD6C3C" w:rsidRPr="000C1800" w:rsidRDefault="00DD6C3C" w:rsidP="00B76355">
      <w:pPr>
        <w:pStyle w:val="aa"/>
        <w:ind w:left="0" w:firstLine="709"/>
        <w:jc w:val="both"/>
        <w:rPr>
          <w:sz w:val="30"/>
          <w:szCs w:val="30"/>
        </w:rPr>
      </w:pPr>
      <w:r w:rsidRPr="000C1800">
        <w:rPr>
          <w:b/>
          <w:sz w:val="30"/>
          <w:szCs w:val="30"/>
        </w:rPr>
        <w:t xml:space="preserve">автоматизированная система </w:t>
      </w:r>
      <w:r w:rsidR="00455482" w:rsidRPr="000C1800">
        <w:rPr>
          <w:b/>
          <w:sz w:val="30"/>
          <w:szCs w:val="30"/>
        </w:rPr>
        <w:t>”</w:t>
      </w:r>
      <w:r w:rsidRPr="000C1800">
        <w:rPr>
          <w:b/>
          <w:sz w:val="30"/>
          <w:szCs w:val="30"/>
        </w:rPr>
        <w:t>Диспетчерская служба</w:t>
      </w:r>
      <w:r w:rsidR="00455482" w:rsidRPr="000C1800">
        <w:rPr>
          <w:b/>
          <w:sz w:val="30"/>
          <w:szCs w:val="30"/>
        </w:rPr>
        <w:t>“</w:t>
      </w:r>
      <w:r w:rsidRPr="000C1800">
        <w:rPr>
          <w:sz w:val="30"/>
          <w:szCs w:val="30"/>
        </w:rPr>
        <w:t xml:space="preserve"> (далее – Система); </w:t>
      </w:r>
    </w:p>
    <w:p w:rsidR="00DD6C3C" w:rsidRPr="000C1800" w:rsidRDefault="00C27AE4" w:rsidP="00B76355">
      <w:pPr>
        <w:pStyle w:val="aa"/>
        <w:ind w:left="0" w:firstLine="709"/>
        <w:jc w:val="both"/>
        <w:rPr>
          <w:sz w:val="30"/>
          <w:szCs w:val="30"/>
        </w:rPr>
      </w:pPr>
      <w:r w:rsidRPr="000C1800">
        <w:rPr>
          <w:b/>
          <w:sz w:val="30"/>
          <w:szCs w:val="30"/>
        </w:rPr>
        <w:t xml:space="preserve">республиканский </w:t>
      </w:r>
      <w:r w:rsidR="00DD6C3C" w:rsidRPr="000C1800">
        <w:rPr>
          <w:b/>
          <w:sz w:val="30"/>
          <w:szCs w:val="30"/>
        </w:rPr>
        <w:t xml:space="preserve">портал </w:t>
      </w:r>
      <w:r w:rsidR="00455482" w:rsidRPr="000C1800">
        <w:rPr>
          <w:b/>
          <w:sz w:val="30"/>
          <w:szCs w:val="30"/>
        </w:rPr>
        <w:t>”</w:t>
      </w:r>
      <w:r w:rsidR="00DD6C3C" w:rsidRPr="000C1800">
        <w:rPr>
          <w:b/>
          <w:sz w:val="30"/>
          <w:szCs w:val="30"/>
        </w:rPr>
        <w:t>Моя Республика</w:t>
      </w:r>
      <w:r w:rsidR="00455482" w:rsidRPr="000C1800">
        <w:rPr>
          <w:b/>
          <w:sz w:val="30"/>
          <w:szCs w:val="30"/>
        </w:rPr>
        <w:t>“</w:t>
      </w:r>
      <w:r w:rsidR="00DD6C3C" w:rsidRPr="000C1800">
        <w:rPr>
          <w:b/>
          <w:sz w:val="30"/>
          <w:szCs w:val="30"/>
        </w:rPr>
        <w:t xml:space="preserve"> 115.бел</w:t>
      </w:r>
      <w:r w:rsidR="00DD6C3C" w:rsidRPr="000C1800">
        <w:rPr>
          <w:sz w:val="30"/>
          <w:szCs w:val="30"/>
        </w:rPr>
        <w:t xml:space="preserve"> – своего рода </w:t>
      </w:r>
      <w:r w:rsidR="00455482" w:rsidRPr="000C1800">
        <w:rPr>
          <w:sz w:val="30"/>
          <w:szCs w:val="30"/>
        </w:rPr>
        <w:t>”</w:t>
      </w:r>
      <w:r w:rsidR="00DD6C3C" w:rsidRPr="000C1800">
        <w:rPr>
          <w:sz w:val="30"/>
          <w:szCs w:val="30"/>
        </w:rPr>
        <w:t>публичная витрина</w:t>
      </w:r>
      <w:r w:rsidR="00455482" w:rsidRPr="000C1800">
        <w:rPr>
          <w:sz w:val="30"/>
          <w:szCs w:val="30"/>
        </w:rPr>
        <w:t>“</w:t>
      </w:r>
      <w:r w:rsidR="00DD6C3C" w:rsidRPr="000C1800">
        <w:rPr>
          <w:sz w:val="30"/>
          <w:szCs w:val="30"/>
        </w:rPr>
        <w:t xml:space="preserve"> Системы. </w:t>
      </w:r>
      <w:r w:rsidR="00FA32EA" w:rsidRPr="000C1800">
        <w:rPr>
          <w:sz w:val="30"/>
          <w:szCs w:val="30"/>
        </w:rPr>
        <w:t>При этом г</w:t>
      </w:r>
      <w:r w:rsidR="00DD6C3C" w:rsidRPr="000C1800">
        <w:rPr>
          <w:sz w:val="30"/>
          <w:szCs w:val="30"/>
        </w:rPr>
        <w:t xml:space="preserve">раждане могут подавать </w:t>
      </w:r>
      <w:proofErr w:type="gramStart"/>
      <w:r w:rsidR="00DD6C3C" w:rsidRPr="000C1800">
        <w:rPr>
          <w:sz w:val="30"/>
          <w:szCs w:val="30"/>
        </w:rPr>
        <w:t>заявки</w:t>
      </w:r>
      <w:proofErr w:type="gramEnd"/>
      <w:r w:rsidR="00DD6C3C" w:rsidRPr="000C1800">
        <w:rPr>
          <w:sz w:val="30"/>
          <w:szCs w:val="30"/>
        </w:rPr>
        <w:t xml:space="preserve"> как с помощью портала, так и используя мобильное приложение либо единый телефонный номер 115; </w:t>
      </w:r>
    </w:p>
    <w:p w:rsidR="00DD6C3C" w:rsidRPr="000C1800" w:rsidRDefault="001231D7" w:rsidP="00B76355">
      <w:pPr>
        <w:pStyle w:val="aa"/>
        <w:ind w:left="0" w:firstLine="709"/>
        <w:jc w:val="both"/>
        <w:rPr>
          <w:sz w:val="30"/>
          <w:szCs w:val="30"/>
        </w:rPr>
      </w:pPr>
      <w:r w:rsidRPr="000C1800">
        <w:rPr>
          <w:b/>
          <w:sz w:val="30"/>
          <w:szCs w:val="30"/>
        </w:rPr>
        <w:t xml:space="preserve">автоматизированная информационная система </w:t>
      </w:r>
      <w:r w:rsidR="00455482" w:rsidRPr="000C1800">
        <w:rPr>
          <w:b/>
          <w:sz w:val="30"/>
          <w:szCs w:val="30"/>
        </w:rPr>
        <w:t>”</w:t>
      </w:r>
      <w:r w:rsidR="00DD6C3C" w:rsidRPr="000C1800">
        <w:rPr>
          <w:b/>
          <w:sz w:val="30"/>
          <w:szCs w:val="30"/>
        </w:rPr>
        <w:t>Учет эксплуатационных затрат по жилому дому</w:t>
      </w:r>
      <w:r w:rsidR="00455482" w:rsidRPr="000C1800">
        <w:rPr>
          <w:b/>
          <w:sz w:val="30"/>
          <w:szCs w:val="30"/>
        </w:rPr>
        <w:t>“</w:t>
      </w:r>
      <w:r w:rsidR="00DD6C3C" w:rsidRPr="000C1800">
        <w:rPr>
          <w:sz w:val="30"/>
          <w:szCs w:val="30"/>
        </w:rPr>
        <w:t xml:space="preserve"> (АИС </w:t>
      </w:r>
      <w:r w:rsidR="00455482" w:rsidRPr="000C1800">
        <w:rPr>
          <w:sz w:val="30"/>
          <w:szCs w:val="30"/>
        </w:rPr>
        <w:t>”</w:t>
      </w:r>
      <w:proofErr w:type="spellStart"/>
      <w:r w:rsidR="00DD6C3C" w:rsidRPr="000C1800">
        <w:rPr>
          <w:sz w:val="30"/>
          <w:szCs w:val="30"/>
        </w:rPr>
        <w:t>ДомУчет</w:t>
      </w:r>
      <w:proofErr w:type="spellEnd"/>
      <w:r w:rsidR="00455482" w:rsidRPr="000C1800">
        <w:rPr>
          <w:sz w:val="30"/>
          <w:szCs w:val="30"/>
        </w:rPr>
        <w:t>“</w:t>
      </w:r>
      <w:r w:rsidR="00DD6C3C" w:rsidRPr="000C1800">
        <w:rPr>
          <w:sz w:val="30"/>
          <w:szCs w:val="30"/>
        </w:rPr>
        <w:t xml:space="preserve">) – осуществляет сбор, обработку и учет объективной информации о техническом состоянии жилых зданий в целях рационального распределения ресурсов, направляемых на поддержание жилищного фонда, и контроля эффективности их расходования. Система внедряется в </w:t>
      </w:r>
      <w:proofErr w:type="spellStart"/>
      <w:r w:rsidR="00DD6C3C" w:rsidRPr="000C1800">
        <w:rPr>
          <w:sz w:val="30"/>
          <w:szCs w:val="30"/>
        </w:rPr>
        <w:t>г</w:t>
      </w:r>
      <w:proofErr w:type="gramStart"/>
      <w:r w:rsidR="00DD6C3C" w:rsidRPr="000C1800">
        <w:rPr>
          <w:sz w:val="30"/>
          <w:szCs w:val="30"/>
        </w:rPr>
        <w:t>.М</w:t>
      </w:r>
      <w:proofErr w:type="gramEnd"/>
      <w:r w:rsidR="00DD6C3C" w:rsidRPr="000C1800">
        <w:rPr>
          <w:sz w:val="30"/>
          <w:szCs w:val="30"/>
        </w:rPr>
        <w:t>инске</w:t>
      </w:r>
      <w:proofErr w:type="spellEnd"/>
      <w:r w:rsidR="00DD6C3C" w:rsidRPr="000C1800">
        <w:rPr>
          <w:sz w:val="30"/>
          <w:szCs w:val="30"/>
        </w:rPr>
        <w:t xml:space="preserve"> и ряде других городов. В дальнейшем планируется ее масштабирование на все регионы;</w:t>
      </w:r>
    </w:p>
    <w:p w:rsidR="00DD6C3C" w:rsidRPr="000C1800" w:rsidRDefault="00DD6C3C" w:rsidP="00B76355">
      <w:pPr>
        <w:pStyle w:val="aa"/>
        <w:ind w:left="0" w:firstLine="709"/>
        <w:jc w:val="both"/>
        <w:rPr>
          <w:sz w:val="30"/>
          <w:szCs w:val="30"/>
        </w:rPr>
      </w:pPr>
      <w:r w:rsidRPr="000C1800">
        <w:rPr>
          <w:b/>
          <w:sz w:val="30"/>
          <w:szCs w:val="30"/>
        </w:rPr>
        <w:t xml:space="preserve">геоинформационная система </w:t>
      </w:r>
      <w:r w:rsidR="00455482" w:rsidRPr="000C1800">
        <w:rPr>
          <w:b/>
          <w:sz w:val="30"/>
          <w:szCs w:val="30"/>
        </w:rPr>
        <w:t>”</w:t>
      </w:r>
      <w:r w:rsidRPr="000C1800">
        <w:rPr>
          <w:b/>
          <w:sz w:val="30"/>
          <w:szCs w:val="30"/>
        </w:rPr>
        <w:t xml:space="preserve">Интерактивная карта </w:t>
      </w:r>
      <w:proofErr w:type="spellStart"/>
      <w:r w:rsidRPr="000C1800">
        <w:rPr>
          <w:b/>
          <w:sz w:val="30"/>
          <w:szCs w:val="30"/>
        </w:rPr>
        <w:t>г</w:t>
      </w:r>
      <w:proofErr w:type="gramStart"/>
      <w:r w:rsidRPr="000C1800">
        <w:rPr>
          <w:b/>
          <w:sz w:val="30"/>
          <w:szCs w:val="30"/>
        </w:rPr>
        <w:t>.М</w:t>
      </w:r>
      <w:proofErr w:type="gramEnd"/>
      <w:r w:rsidRPr="000C1800">
        <w:rPr>
          <w:b/>
          <w:sz w:val="30"/>
          <w:szCs w:val="30"/>
        </w:rPr>
        <w:t>инска</w:t>
      </w:r>
      <w:proofErr w:type="spellEnd"/>
      <w:r w:rsidR="00455482" w:rsidRPr="000C1800">
        <w:rPr>
          <w:b/>
          <w:sz w:val="30"/>
          <w:szCs w:val="30"/>
        </w:rPr>
        <w:t>“</w:t>
      </w:r>
      <w:r w:rsidR="0068764F" w:rsidRPr="000C1800">
        <w:rPr>
          <w:sz w:val="30"/>
          <w:szCs w:val="30"/>
        </w:rPr>
        <w:t xml:space="preserve"> </w:t>
      </w:r>
      <w:r w:rsidRPr="000C1800">
        <w:rPr>
          <w:sz w:val="30"/>
          <w:szCs w:val="30"/>
        </w:rPr>
        <w:t xml:space="preserve">– позволяет осуществлять цифровую инвентаризацию объектов улично-дорожной сети, объектов благоустройства города и придомовых территорий, планировать и контролировать качество содержания ее отдельных составных частей (проезжей части, пешеходной зоны и переходов, бортового камня, остановочных пунктов и малых архитектурных форм), получить единый картографический сервис ЖКХ на уровне столицы. Карта успешно эксплуатируется в </w:t>
      </w:r>
      <w:proofErr w:type="spellStart"/>
      <w:r w:rsidRPr="000C1800">
        <w:rPr>
          <w:sz w:val="30"/>
          <w:szCs w:val="30"/>
        </w:rPr>
        <w:t>г</w:t>
      </w:r>
      <w:proofErr w:type="gramStart"/>
      <w:r w:rsidRPr="000C1800">
        <w:rPr>
          <w:sz w:val="30"/>
          <w:szCs w:val="30"/>
        </w:rPr>
        <w:t>.М</w:t>
      </w:r>
      <w:proofErr w:type="gramEnd"/>
      <w:r w:rsidRPr="000C1800">
        <w:rPr>
          <w:sz w:val="30"/>
          <w:szCs w:val="30"/>
        </w:rPr>
        <w:t>инске</w:t>
      </w:r>
      <w:proofErr w:type="spellEnd"/>
      <w:r w:rsidRPr="000C1800">
        <w:rPr>
          <w:sz w:val="30"/>
          <w:szCs w:val="30"/>
        </w:rPr>
        <w:t xml:space="preserve">, </w:t>
      </w:r>
      <w:proofErr w:type="spellStart"/>
      <w:r w:rsidRPr="000C1800">
        <w:rPr>
          <w:sz w:val="30"/>
          <w:szCs w:val="30"/>
        </w:rPr>
        <w:t>г.Гродно</w:t>
      </w:r>
      <w:proofErr w:type="spellEnd"/>
      <w:r w:rsidR="00FA32EA" w:rsidRPr="000C1800">
        <w:rPr>
          <w:sz w:val="30"/>
          <w:szCs w:val="30"/>
        </w:rPr>
        <w:t>;</w:t>
      </w:r>
      <w:r w:rsidRPr="000C1800">
        <w:rPr>
          <w:sz w:val="30"/>
          <w:szCs w:val="30"/>
        </w:rPr>
        <w:t xml:space="preserve"> до конца 2022 года будет внедрена в </w:t>
      </w:r>
      <w:proofErr w:type="spellStart"/>
      <w:r w:rsidR="00875209" w:rsidRPr="000C1800">
        <w:rPr>
          <w:sz w:val="30"/>
          <w:szCs w:val="30"/>
        </w:rPr>
        <w:t>г.</w:t>
      </w:r>
      <w:r w:rsidRPr="000C1800">
        <w:rPr>
          <w:sz w:val="30"/>
          <w:szCs w:val="30"/>
        </w:rPr>
        <w:t>Витебске</w:t>
      </w:r>
      <w:proofErr w:type="spellEnd"/>
      <w:r w:rsidRPr="000C1800">
        <w:rPr>
          <w:sz w:val="30"/>
          <w:szCs w:val="30"/>
        </w:rPr>
        <w:t xml:space="preserve"> и </w:t>
      </w:r>
      <w:proofErr w:type="spellStart"/>
      <w:r w:rsidR="00875209" w:rsidRPr="000C1800">
        <w:rPr>
          <w:sz w:val="30"/>
          <w:szCs w:val="30"/>
        </w:rPr>
        <w:t>г.</w:t>
      </w:r>
      <w:r w:rsidRPr="000C1800">
        <w:rPr>
          <w:sz w:val="30"/>
          <w:szCs w:val="30"/>
        </w:rPr>
        <w:t>Лиде</w:t>
      </w:r>
      <w:proofErr w:type="spellEnd"/>
      <w:r w:rsidRPr="000C1800">
        <w:rPr>
          <w:sz w:val="30"/>
          <w:szCs w:val="30"/>
        </w:rPr>
        <w:t xml:space="preserve">; </w:t>
      </w:r>
    </w:p>
    <w:p w:rsidR="00DD6C3C" w:rsidRPr="000C1800" w:rsidRDefault="00DD6C3C" w:rsidP="00B76355">
      <w:pPr>
        <w:pStyle w:val="aa"/>
        <w:ind w:left="0" w:firstLine="709"/>
        <w:jc w:val="both"/>
        <w:rPr>
          <w:sz w:val="30"/>
          <w:szCs w:val="30"/>
        </w:rPr>
      </w:pPr>
      <w:r w:rsidRPr="000C1800">
        <w:rPr>
          <w:b/>
          <w:sz w:val="30"/>
          <w:szCs w:val="30"/>
        </w:rPr>
        <w:t xml:space="preserve">информационная система </w:t>
      </w:r>
      <w:r w:rsidR="00455482" w:rsidRPr="000C1800">
        <w:rPr>
          <w:b/>
          <w:sz w:val="30"/>
          <w:szCs w:val="30"/>
        </w:rPr>
        <w:t>”</w:t>
      </w:r>
      <w:r w:rsidRPr="000C1800">
        <w:rPr>
          <w:b/>
          <w:sz w:val="30"/>
          <w:szCs w:val="30"/>
        </w:rPr>
        <w:t>Инженерные сети</w:t>
      </w:r>
      <w:r w:rsidR="00455482" w:rsidRPr="000C1800">
        <w:rPr>
          <w:b/>
          <w:sz w:val="30"/>
          <w:szCs w:val="30"/>
        </w:rPr>
        <w:t>“</w:t>
      </w:r>
      <w:r w:rsidRPr="000C1800">
        <w:rPr>
          <w:sz w:val="30"/>
          <w:szCs w:val="30"/>
        </w:rPr>
        <w:t xml:space="preserve"> (карта раскопок в </w:t>
      </w:r>
      <w:proofErr w:type="spellStart"/>
      <w:r w:rsidRPr="000C1800">
        <w:rPr>
          <w:sz w:val="30"/>
          <w:szCs w:val="30"/>
        </w:rPr>
        <w:t>г</w:t>
      </w:r>
      <w:proofErr w:type="gramStart"/>
      <w:r w:rsidRPr="000C1800">
        <w:rPr>
          <w:sz w:val="30"/>
          <w:szCs w:val="30"/>
        </w:rPr>
        <w:t>.М</w:t>
      </w:r>
      <w:proofErr w:type="gramEnd"/>
      <w:r w:rsidRPr="000C1800">
        <w:rPr>
          <w:sz w:val="30"/>
          <w:szCs w:val="30"/>
        </w:rPr>
        <w:t>инске</w:t>
      </w:r>
      <w:proofErr w:type="spellEnd"/>
      <w:r w:rsidRPr="000C1800">
        <w:rPr>
          <w:sz w:val="30"/>
          <w:szCs w:val="30"/>
        </w:rPr>
        <w:t xml:space="preserve">) </w:t>
      </w:r>
      <w:r w:rsidR="00875209" w:rsidRPr="000C1800">
        <w:rPr>
          <w:sz w:val="30"/>
          <w:szCs w:val="30"/>
        </w:rPr>
        <w:t>– с апреля 2022 г. на карту столицы нанесены все планы по работам владельцев инженерных сетей</w:t>
      </w:r>
      <w:r w:rsidRPr="000C1800">
        <w:rPr>
          <w:sz w:val="30"/>
          <w:szCs w:val="30"/>
        </w:rPr>
        <w:t>.</w:t>
      </w:r>
      <w:r w:rsidR="00875209" w:rsidRPr="000C1800">
        <w:rPr>
          <w:sz w:val="30"/>
          <w:szCs w:val="30"/>
        </w:rPr>
        <w:t xml:space="preserve"> Система позволяет </w:t>
      </w:r>
      <w:r w:rsidRPr="000C1800">
        <w:rPr>
          <w:sz w:val="30"/>
          <w:szCs w:val="30"/>
        </w:rPr>
        <w:t xml:space="preserve">избегать конфликтных ситуаций при проведении работ, решить задачу по уменьшению количества повторных раскопок на одной территории, </w:t>
      </w:r>
      <w:r w:rsidRPr="000C1800">
        <w:rPr>
          <w:spacing w:val="-10"/>
          <w:sz w:val="30"/>
          <w:szCs w:val="30"/>
        </w:rPr>
        <w:t xml:space="preserve">повысить качество работ за счет </w:t>
      </w:r>
      <w:r w:rsidRPr="000C1800">
        <w:rPr>
          <w:spacing w:val="-6"/>
          <w:sz w:val="30"/>
          <w:szCs w:val="30"/>
        </w:rPr>
        <w:t>снижения</w:t>
      </w:r>
      <w:r w:rsidRPr="000C1800">
        <w:rPr>
          <w:spacing w:val="-10"/>
          <w:sz w:val="30"/>
          <w:szCs w:val="30"/>
        </w:rPr>
        <w:t xml:space="preserve"> </w:t>
      </w:r>
      <w:r w:rsidR="001231D7" w:rsidRPr="000C1800">
        <w:rPr>
          <w:spacing w:val="-10"/>
          <w:sz w:val="30"/>
          <w:szCs w:val="30"/>
        </w:rPr>
        <w:t xml:space="preserve">числа </w:t>
      </w:r>
      <w:r w:rsidRPr="000C1800">
        <w:rPr>
          <w:spacing w:val="-10"/>
          <w:sz w:val="30"/>
          <w:szCs w:val="30"/>
        </w:rPr>
        <w:t>ошибок в планировании работ,</w:t>
      </w:r>
      <w:r w:rsidRPr="000C1800">
        <w:rPr>
          <w:sz w:val="30"/>
          <w:szCs w:val="30"/>
        </w:rPr>
        <w:t xml:space="preserve"> оптимизировать финансовые расходы на благоустройство территории. </w:t>
      </w:r>
    </w:p>
    <w:p w:rsidR="00AA6652" w:rsidRPr="00B76355" w:rsidRDefault="00AA6652" w:rsidP="00B76355">
      <w:pPr>
        <w:pStyle w:val="aa"/>
        <w:ind w:left="0" w:firstLine="709"/>
        <w:jc w:val="both"/>
        <w:rPr>
          <w:rFonts w:eastAsia="Courier New"/>
          <w:sz w:val="30"/>
          <w:szCs w:val="30"/>
        </w:rPr>
      </w:pPr>
      <w:r w:rsidRPr="00B76355">
        <w:rPr>
          <w:sz w:val="30"/>
          <w:szCs w:val="30"/>
        </w:rPr>
        <w:t xml:space="preserve">В </w:t>
      </w:r>
      <w:r w:rsidR="00051F2F" w:rsidRPr="00B76355">
        <w:rPr>
          <w:sz w:val="30"/>
          <w:szCs w:val="30"/>
        </w:rPr>
        <w:t xml:space="preserve">мессенджере </w:t>
      </w:r>
      <w:proofErr w:type="spellStart"/>
      <w:r w:rsidR="00051F2F" w:rsidRPr="00B76355">
        <w:rPr>
          <w:b/>
          <w:sz w:val="30"/>
          <w:szCs w:val="30"/>
        </w:rPr>
        <w:t>Telegram</w:t>
      </w:r>
      <w:proofErr w:type="spellEnd"/>
      <w:r w:rsidR="00051F2F" w:rsidRPr="00B76355">
        <w:rPr>
          <w:sz w:val="30"/>
          <w:szCs w:val="30"/>
        </w:rPr>
        <w:t xml:space="preserve"> </w:t>
      </w:r>
      <w:r w:rsidRPr="00B76355">
        <w:rPr>
          <w:sz w:val="30"/>
          <w:szCs w:val="30"/>
        </w:rPr>
        <w:t xml:space="preserve">запущен чат-бот </w:t>
      </w:r>
      <w:r w:rsidR="00455482">
        <w:rPr>
          <w:sz w:val="30"/>
          <w:szCs w:val="30"/>
        </w:rPr>
        <w:t>”</w:t>
      </w:r>
      <w:r w:rsidR="00C27AE4" w:rsidRPr="00B76355">
        <w:rPr>
          <w:sz w:val="30"/>
          <w:szCs w:val="30"/>
        </w:rPr>
        <w:t>К</w:t>
      </w:r>
      <w:r w:rsidRPr="00B76355">
        <w:rPr>
          <w:sz w:val="30"/>
          <w:szCs w:val="30"/>
        </w:rPr>
        <w:t>онтакт-ц</w:t>
      </w:r>
      <w:r w:rsidR="00C27AE4" w:rsidRPr="00B76355">
        <w:rPr>
          <w:sz w:val="30"/>
          <w:szCs w:val="30"/>
        </w:rPr>
        <w:t>ентр</w:t>
      </w:r>
      <w:r w:rsidRPr="00B76355">
        <w:rPr>
          <w:sz w:val="30"/>
          <w:szCs w:val="30"/>
        </w:rPr>
        <w:t xml:space="preserve"> ЖКХ </w:t>
      </w:r>
      <w:proofErr w:type="spellStart"/>
      <w:r w:rsidRPr="00B76355">
        <w:rPr>
          <w:sz w:val="30"/>
          <w:szCs w:val="30"/>
        </w:rPr>
        <w:t>г</w:t>
      </w:r>
      <w:proofErr w:type="gramStart"/>
      <w:r w:rsidRPr="00B76355">
        <w:rPr>
          <w:sz w:val="30"/>
          <w:szCs w:val="30"/>
        </w:rPr>
        <w:t>.М</w:t>
      </w:r>
      <w:proofErr w:type="gramEnd"/>
      <w:r w:rsidRPr="00B76355">
        <w:rPr>
          <w:sz w:val="30"/>
          <w:szCs w:val="30"/>
        </w:rPr>
        <w:t>инска</w:t>
      </w:r>
      <w:proofErr w:type="spellEnd"/>
      <w:r w:rsidR="00455482">
        <w:rPr>
          <w:sz w:val="30"/>
          <w:szCs w:val="30"/>
        </w:rPr>
        <w:t>“</w:t>
      </w:r>
      <w:r w:rsidRPr="00B76355">
        <w:rPr>
          <w:sz w:val="30"/>
          <w:szCs w:val="30"/>
        </w:rPr>
        <w:t xml:space="preserve"> (</w:t>
      </w:r>
      <w:r w:rsidRPr="00B76355">
        <w:rPr>
          <w:b/>
          <w:sz w:val="30"/>
          <w:szCs w:val="30"/>
        </w:rPr>
        <w:t>@</w:t>
      </w:r>
      <w:proofErr w:type="spellStart"/>
      <w:r w:rsidRPr="00B76355">
        <w:rPr>
          <w:b/>
          <w:sz w:val="30"/>
          <w:szCs w:val="30"/>
          <w:lang w:val="en-US"/>
        </w:rPr>
        <w:t>portbelbot</w:t>
      </w:r>
      <w:proofErr w:type="spellEnd"/>
      <w:r w:rsidRPr="00B76355">
        <w:rPr>
          <w:sz w:val="30"/>
          <w:szCs w:val="30"/>
        </w:rPr>
        <w:t xml:space="preserve">). Любой гражданин может ввести название улицы и получить информацию обо всех плановых и внеплановых работах, в том числе авариях, связанных с прекращением либо ухудшением качества оказания жилищно-коммунальных услуг, сроках их </w:t>
      </w:r>
      <w:r w:rsidRPr="00B76355">
        <w:rPr>
          <w:sz w:val="30"/>
          <w:szCs w:val="30"/>
        </w:rPr>
        <w:lastRenderedPageBreak/>
        <w:t xml:space="preserve">завершения. Таким же образом потребители могут узнать сроки отключения или включения отопления в осенний (весенний) период, </w:t>
      </w:r>
      <w:r w:rsidR="00455482">
        <w:rPr>
          <w:sz w:val="30"/>
          <w:szCs w:val="30"/>
        </w:rPr>
        <w:br/>
      </w:r>
      <w:r w:rsidRPr="000C1800">
        <w:rPr>
          <w:spacing w:val="-6"/>
          <w:sz w:val="30"/>
          <w:szCs w:val="30"/>
        </w:rPr>
        <w:t>а также сроки отключения горячего водоснабжения летом по любому адресу.</w:t>
      </w:r>
      <w:r w:rsidRPr="00B76355">
        <w:rPr>
          <w:sz w:val="30"/>
          <w:szCs w:val="30"/>
        </w:rPr>
        <w:t xml:space="preserve"> </w:t>
      </w:r>
    </w:p>
    <w:p w:rsidR="00AA6652" w:rsidRPr="00B76355" w:rsidRDefault="00AA6652" w:rsidP="00B76355">
      <w:pPr>
        <w:widowControl w:val="0"/>
        <w:spacing w:before="120" w:line="280" w:lineRule="exact"/>
        <w:ind w:right="23"/>
        <w:jc w:val="both"/>
        <w:rPr>
          <w:rFonts w:eastAsia="Courier New"/>
          <w:b/>
          <w:i/>
          <w:sz w:val="28"/>
          <w:szCs w:val="28"/>
        </w:rPr>
      </w:pPr>
      <w:proofErr w:type="spellStart"/>
      <w:r w:rsidRPr="00B76355">
        <w:rPr>
          <w:rFonts w:eastAsia="Courier New"/>
          <w:b/>
          <w:i/>
          <w:sz w:val="28"/>
          <w:szCs w:val="28"/>
        </w:rPr>
        <w:t>Справочно</w:t>
      </w:r>
      <w:proofErr w:type="spellEnd"/>
      <w:r w:rsidRPr="00B76355">
        <w:rPr>
          <w:rFonts w:eastAsia="Courier New"/>
          <w:b/>
          <w:i/>
          <w:sz w:val="28"/>
          <w:szCs w:val="28"/>
        </w:rPr>
        <w:t>:</w:t>
      </w:r>
    </w:p>
    <w:p w:rsidR="00AA6652" w:rsidRPr="00B76355" w:rsidRDefault="00AA6652" w:rsidP="00B76355">
      <w:pPr>
        <w:widowControl w:val="0"/>
        <w:spacing w:line="280" w:lineRule="exact"/>
        <w:ind w:left="709" w:right="23" w:firstLine="709"/>
        <w:jc w:val="both"/>
        <w:rPr>
          <w:rFonts w:eastAsia="Courier New"/>
          <w:i/>
          <w:sz w:val="28"/>
          <w:szCs w:val="28"/>
        </w:rPr>
      </w:pPr>
      <w:r w:rsidRPr="00B76355">
        <w:rPr>
          <w:rFonts w:eastAsia="Courier New"/>
          <w:i/>
          <w:sz w:val="28"/>
          <w:szCs w:val="28"/>
        </w:rPr>
        <w:t xml:space="preserve">Подробную информацию о ЖКХ Беларуси (в том числе об использовании соответствующих информационных ресурсов) можно получить на </w:t>
      </w:r>
      <w:r w:rsidRPr="00B76355">
        <w:rPr>
          <w:rFonts w:eastAsia="Courier New"/>
          <w:b/>
          <w:i/>
          <w:sz w:val="28"/>
          <w:szCs w:val="28"/>
        </w:rPr>
        <w:t xml:space="preserve">Портале коммунальной грамотности </w:t>
      </w:r>
      <w:proofErr w:type="spellStart"/>
      <w:r w:rsidRPr="00B76355">
        <w:rPr>
          <w:rFonts w:eastAsia="Courier New"/>
          <w:b/>
          <w:i/>
          <w:sz w:val="28"/>
          <w:szCs w:val="28"/>
          <w:lang w:val="en-US"/>
        </w:rPr>
        <w:t>gkx</w:t>
      </w:r>
      <w:proofErr w:type="spellEnd"/>
      <w:r w:rsidRPr="00B76355">
        <w:rPr>
          <w:rFonts w:eastAsia="Courier New"/>
          <w:b/>
          <w:i/>
          <w:sz w:val="28"/>
          <w:szCs w:val="28"/>
        </w:rPr>
        <w:t>.</w:t>
      </w:r>
      <w:r w:rsidRPr="00B76355">
        <w:rPr>
          <w:rFonts w:eastAsia="Courier New"/>
          <w:b/>
          <w:i/>
          <w:sz w:val="28"/>
          <w:szCs w:val="28"/>
          <w:lang w:val="en-US"/>
        </w:rPr>
        <w:t>by</w:t>
      </w:r>
      <w:r w:rsidR="000C1800">
        <w:rPr>
          <w:rFonts w:eastAsia="Courier New"/>
          <w:i/>
          <w:sz w:val="28"/>
          <w:szCs w:val="28"/>
        </w:rPr>
        <w:t>, созданном</w:t>
      </w:r>
      <w:r w:rsidRPr="00B76355">
        <w:rPr>
          <w:rFonts w:eastAsia="Courier New"/>
          <w:i/>
          <w:sz w:val="28"/>
          <w:szCs w:val="28"/>
        </w:rPr>
        <w:t xml:space="preserve"> </w:t>
      </w:r>
      <w:r w:rsidR="000C1800">
        <w:rPr>
          <w:rFonts w:eastAsia="Courier New"/>
          <w:i/>
          <w:sz w:val="28"/>
          <w:szCs w:val="28"/>
        </w:rPr>
        <w:t>на</w:t>
      </w:r>
      <w:r w:rsidRPr="00B76355">
        <w:rPr>
          <w:rFonts w:eastAsia="Courier New"/>
          <w:i/>
          <w:sz w:val="28"/>
          <w:szCs w:val="28"/>
        </w:rPr>
        <w:t xml:space="preserve"> предприяти</w:t>
      </w:r>
      <w:r w:rsidR="000C1800">
        <w:rPr>
          <w:rFonts w:eastAsia="Courier New"/>
          <w:i/>
          <w:sz w:val="28"/>
          <w:szCs w:val="28"/>
        </w:rPr>
        <w:t>и</w:t>
      </w:r>
      <w:r w:rsidRPr="00B76355">
        <w:rPr>
          <w:rFonts w:eastAsia="Courier New"/>
          <w:i/>
          <w:sz w:val="28"/>
          <w:szCs w:val="28"/>
        </w:rPr>
        <w:t xml:space="preserve"> </w:t>
      </w:r>
      <w:r w:rsidR="00455482">
        <w:rPr>
          <w:rFonts w:eastAsia="Courier New"/>
          <w:i/>
          <w:sz w:val="28"/>
          <w:szCs w:val="28"/>
        </w:rPr>
        <w:t>”</w:t>
      </w:r>
      <w:proofErr w:type="spellStart"/>
      <w:r w:rsidRPr="00B76355">
        <w:rPr>
          <w:rFonts w:eastAsia="Courier New"/>
          <w:i/>
          <w:sz w:val="28"/>
          <w:szCs w:val="28"/>
        </w:rPr>
        <w:t>Жилкомиздат</w:t>
      </w:r>
      <w:proofErr w:type="spellEnd"/>
      <w:r w:rsidR="00455482">
        <w:rPr>
          <w:rFonts w:eastAsia="Courier New"/>
          <w:i/>
          <w:sz w:val="28"/>
          <w:szCs w:val="28"/>
        </w:rPr>
        <w:t>“</w:t>
      </w:r>
      <w:r w:rsidR="000C1800">
        <w:rPr>
          <w:rFonts w:eastAsia="Courier New"/>
          <w:i/>
          <w:sz w:val="28"/>
          <w:szCs w:val="28"/>
        </w:rPr>
        <w:t>.</w:t>
      </w:r>
    </w:p>
    <w:p w:rsidR="0068764F" w:rsidRPr="00B76355" w:rsidRDefault="0068764F" w:rsidP="00B76355">
      <w:pPr>
        <w:pStyle w:val="Default"/>
        <w:spacing w:before="120"/>
        <w:ind w:firstLine="709"/>
        <w:jc w:val="both"/>
        <w:rPr>
          <w:color w:val="auto"/>
          <w:sz w:val="30"/>
          <w:szCs w:val="30"/>
        </w:rPr>
      </w:pPr>
      <w:r w:rsidRPr="00B76355">
        <w:rPr>
          <w:b/>
          <w:color w:val="auto"/>
          <w:sz w:val="30"/>
          <w:szCs w:val="30"/>
        </w:rPr>
        <w:t>За 2021 год</w:t>
      </w:r>
      <w:r w:rsidRPr="00B76355">
        <w:rPr>
          <w:color w:val="auto"/>
          <w:sz w:val="30"/>
          <w:szCs w:val="30"/>
        </w:rPr>
        <w:t xml:space="preserve"> в </w:t>
      </w:r>
      <w:r w:rsidR="00ED5653" w:rsidRPr="00B76355">
        <w:rPr>
          <w:color w:val="auto"/>
          <w:sz w:val="30"/>
          <w:szCs w:val="30"/>
        </w:rPr>
        <w:t xml:space="preserve">МЖКХ </w:t>
      </w:r>
      <w:r w:rsidRPr="00B76355">
        <w:rPr>
          <w:color w:val="auto"/>
          <w:sz w:val="30"/>
          <w:szCs w:val="30"/>
        </w:rPr>
        <w:t xml:space="preserve">и в организации ЖКХ поступило около </w:t>
      </w:r>
      <w:r w:rsidRPr="00B76355">
        <w:rPr>
          <w:b/>
          <w:color w:val="auto"/>
          <w:sz w:val="30"/>
          <w:szCs w:val="30"/>
        </w:rPr>
        <w:t>70 тыс. обращений граждан</w:t>
      </w:r>
      <w:r w:rsidRPr="00B76355">
        <w:rPr>
          <w:color w:val="auto"/>
          <w:sz w:val="30"/>
          <w:szCs w:val="30"/>
        </w:rPr>
        <w:t xml:space="preserve">. Это примерно на 3% меньше, чем в 2020 году. </w:t>
      </w:r>
    </w:p>
    <w:p w:rsidR="00DD6C3C" w:rsidRPr="00B76355" w:rsidRDefault="00A56AA3" w:rsidP="00B76355">
      <w:pPr>
        <w:ind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>Практика показывает, что введенная в Беларуси система обращений населения по вопросам жилищно-коммунального хозяйства, удобна и эффективна.</w:t>
      </w:r>
      <w:r w:rsidRPr="00B76355">
        <w:rPr>
          <w:b/>
          <w:sz w:val="30"/>
          <w:szCs w:val="30"/>
        </w:rPr>
        <w:t xml:space="preserve"> </w:t>
      </w:r>
      <w:r w:rsidR="00051F2F" w:rsidRPr="00B76355">
        <w:rPr>
          <w:b/>
          <w:sz w:val="30"/>
          <w:szCs w:val="30"/>
        </w:rPr>
        <w:t>С</w:t>
      </w:r>
      <w:r w:rsidR="00DD6C3C" w:rsidRPr="00B76355">
        <w:rPr>
          <w:b/>
          <w:sz w:val="30"/>
          <w:szCs w:val="30"/>
        </w:rPr>
        <w:t xml:space="preserve"> 1 января по 30 сентября 2022 г</w:t>
      </w:r>
      <w:r w:rsidR="0068764F" w:rsidRPr="00B76355">
        <w:rPr>
          <w:b/>
          <w:sz w:val="30"/>
          <w:szCs w:val="30"/>
        </w:rPr>
        <w:t>.</w:t>
      </w:r>
      <w:r w:rsidR="00DD6C3C" w:rsidRPr="00B76355">
        <w:rPr>
          <w:sz w:val="30"/>
          <w:szCs w:val="30"/>
        </w:rPr>
        <w:t xml:space="preserve"> по единому короткому </w:t>
      </w:r>
      <w:r w:rsidR="00DD6C3C" w:rsidRPr="00B76355">
        <w:rPr>
          <w:spacing w:val="-6"/>
          <w:sz w:val="30"/>
          <w:szCs w:val="30"/>
        </w:rPr>
        <w:t xml:space="preserve">телефонному номеру 115 и посредством </w:t>
      </w:r>
      <w:proofErr w:type="gramStart"/>
      <w:r w:rsidR="00DD6C3C" w:rsidRPr="00B76355">
        <w:rPr>
          <w:spacing w:val="-6"/>
          <w:sz w:val="30"/>
          <w:szCs w:val="30"/>
        </w:rPr>
        <w:t>интернет-портала</w:t>
      </w:r>
      <w:proofErr w:type="gramEnd"/>
      <w:r w:rsidR="00DD6C3C" w:rsidRPr="00B76355">
        <w:rPr>
          <w:spacing w:val="-6"/>
          <w:sz w:val="30"/>
          <w:szCs w:val="30"/>
        </w:rPr>
        <w:t xml:space="preserve"> 115.бел поступило</w:t>
      </w:r>
      <w:r w:rsidR="00DD6C3C" w:rsidRPr="00B76355">
        <w:rPr>
          <w:sz w:val="30"/>
          <w:szCs w:val="30"/>
        </w:rPr>
        <w:t xml:space="preserve"> более</w:t>
      </w:r>
      <w:r w:rsidR="00051F2F" w:rsidRPr="00B76355">
        <w:rPr>
          <w:sz w:val="30"/>
          <w:szCs w:val="30"/>
        </w:rPr>
        <w:t xml:space="preserve"> </w:t>
      </w:r>
      <w:r w:rsidR="00DD6C3C" w:rsidRPr="00B76355">
        <w:rPr>
          <w:b/>
          <w:sz w:val="30"/>
          <w:szCs w:val="30"/>
        </w:rPr>
        <w:t>1,88 млн. заявок и претензий</w:t>
      </w:r>
      <w:r w:rsidR="00DD6C3C" w:rsidRPr="00B76355">
        <w:rPr>
          <w:sz w:val="30"/>
          <w:szCs w:val="30"/>
        </w:rPr>
        <w:t xml:space="preserve"> </w:t>
      </w:r>
      <w:r w:rsidR="00051F2F" w:rsidRPr="00B76355">
        <w:rPr>
          <w:sz w:val="30"/>
          <w:szCs w:val="30"/>
        </w:rPr>
        <w:t>(</w:t>
      </w:r>
      <w:r w:rsidR="00DD6C3C" w:rsidRPr="00B76355">
        <w:rPr>
          <w:sz w:val="30"/>
          <w:szCs w:val="30"/>
        </w:rPr>
        <w:t>по сравнению с аналогичным периодом прошлого года на 11,9% меньше</w:t>
      </w:r>
      <w:r w:rsidR="00051F2F" w:rsidRPr="00B76355">
        <w:rPr>
          <w:sz w:val="30"/>
          <w:szCs w:val="30"/>
        </w:rPr>
        <w:t>)</w:t>
      </w:r>
      <w:r w:rsidR="00DD6C3C" w:rsidRPr="00B76355">
        <w:rPr>
          <w:sz w:val="30"/>
          <w:szCs w:val="30"/>
        </w:rPr>
        <w:t xml:space="preserve">, </w:t>
      </w:r>
      <w:r w:rsidR="00DD6C3C" w:rsidRPr="00B76355">
        <w:rPr>
          <w:b/>
          <w:sz w:val="30"/>
          <w:szCs w:val="30"/>
        </w:rPr>
        <w:t xml:space="preserve">оказано порядка 1,32 млн. </w:t>
      </w:r>
      <w:r w:rsidR="00DD6C3C" w:rsidRPr="00B76355">
        <w:rPr>
          <w:b/>
          <w:spacing w:val="-6"/>
          <w:sz w:val="30"/>
          <w:szCs w:val="30"/>
        </w:rPr>
        <w:t>консультаций</w:t>
      </w:r>
      <w:r w:rsidR="00DD6C3C" w:rsidRPr="00B76355">
        <w:rPr>
          <w:spacing w:val="-6"/>
          <w:sz w:val="30"/>
          <w:szCs w:val="30"/>
        </w:rPr>
        <w:t>. Осуществляется контроль за своевременным реагированием</w:t>
      </w:r>
      <w:r w:rsidR="00DD6C3C" w:rsidRPr="00B76355">
        <w:rPr>
          <w:sz w:val="30"/>
          <w:szCs w:val="30"/>
        </w:rPr>
        <w:t xml:space="preserve"> и качественным исполнением заявок граждан, поступающих в службу 115, в областях и </w:t>
      </w:r>
      <w:proofErr w:type="spellStart"/>
      <w:r w:rsidR="00DD6C3C" w:rsidRPr="00B76355">
        <w:rPr>
          <w:sz w:val="30"/>
          <w:szCs w:val="30"/>
        </w:rPr>
        <w:t>г</w:t>
      </w:r>
      <w:proofErr w:type="gramStart"/>
      <w:r w:rsidR="00DD6C3C" w:rsidRPr="00B76355">
        <w:rPr>
          <w:sz w:val="30"/>
          <w:szCs w:val="30"/>
        </w:rPr>
        <w:t>.М</w:t>
      </w:r>
      <w:proofErr w:type="gramEnd"/>
      <w:r w:rsidR="00DD6C3C" w:rsidRPr="00B76355">
        <w:rPr>
          <w:sz w:val="30"/>
          <w:szCs w:val="30"/>
        </w:rPr>
        <w:t>инске</w:t>
      </w:r>
      <w:proofErr w:type="spellEnd"/>
      <w:r w:rsidR="00DD6C3C" w:rsidRPr="00B76355">
        <w:rPr>
          <w:sz w:val="30"/>
          <w:szCs w:val="30"/>
        </w:rPr>
        <w:t xml:space="preserve"> путем организации обратной связи с потребителем, в том числе с помощью автоматического </w:t>
      </w:r>
      <w:proofErr w:type="spellStart"/>
      <w:r w:rsidR="00DD6C3C" w:rsidRPr="00B76355">
        <w:rPr>
          <w:sz w:val="30"/>
          <w:szCs w:val="30"/>
        </w:rPr>
        <w:t>обзвона</w:t>
      </w:r>
      <w:proofErr w:type="spellEnd"/>
      <w:r w:rsidR="00DD6C3C" w:rsidRPr="00B76355">
        <w:rPr>
          <w:sz w:val="30"/>
          <w:szCs w:val="30"/>
        </w:rPr>
        <w:t xml:space="preserve">. </w:t>
      </w:r>
    </w:p>
    <w:p w:rsidR="00AA6652" w:rsidRPr="00B76355" w:rsidRDefault="00AA6652" w:rsidP="00B76355">
      <w:pPr>
        <w:pStyle w:val="2"/>
        <w:spacing w:after="0" w:line="240" w:lineRule="auto"/>
        <w:ind w:left="0" w:firstLine="709"/>
        <w:jc w:val="both"/>
        <w:rPr>
          <w:sz w:val="30"/>
          <w:szCs w:val="30"/>
        </w:rPr>
      </w:pPr>
      <w:r w:rsidRPr="00B76355">
        <w:rPr>
          <w:sz w:val="30"/>
          <w:szCs w:val="30"/>
        </w:rPr>
        <w:t xml:space="preserve">Анализ структуры тематики поступивших обращений показывает, что </w:t>
      </w:r>
      <w:r w:rsidR="00051F2F" w:rsidRPr="00B76355">
        <w:rPr>
          <w:sz w:val="30"/>
          <w:szCs w:val="30"/>
        </w:rPr>
        <w:t xml:space="preserve">для граждан </w:t>
      </w:r>
      <w:r w:rsidRPr="00B76355">
        <w:rPr>
          <w:sz w:val="30"/>
          <w:szCs w:val="30"/>
        </w:rPr>
        <w:t xml:space="preserve">наиболее </w:t>
      </w:r>
      <w:r w:rsidRPr="00B76355">
        <w:rPr>
          <w:b/>
          <w:sz w:val="30"/>
          <w:szCs w:val="30"/>
        </w:rPr>
        <w:t>проблемными</w:t>
      </w:r>
      <w:r w:rsidRPr="00B76355">
        <w:rPr>
          <w:sz w:val="30"/>
          <w:szCs w:val="30"/>
        </w:rPr>
        <w:t xml:space="preserve"> остаются </w:t>
      </w:r>
      <w:r w:rsidRPr="00B76355">
        <w:rPr>
          <w:b/>
          <w:sz w:val="30"/>
          <w:szCs w:val="30"/>
        </w:rPr>
        <w:t>вопросы</w:t>
      </w:r>
      <w:r w:rsidRPr="00B76355">
        <w:rPr>
          <w:sz w:val="30"/>
          <w:szCs w:val="30"/>
        </w:rPr>
        <w:t xml:space="preserve"> ремонта, эксплуатации и содержания жилищного фонда, благоустройства и содержания населенных пунктов, оказания коммунальных услуг, деятельност</w:t>
      </w:r>
      <w:r w:rsidR="001231D7">
        <w:rPr>
          <w:sz w:val="30"/>
          <w:szCs w:val="30"/>
        </w:rPr>
        <w:t>и</w:t>
      </w:r>
      <w:r w:rsidRPr="00B76355">
        <w:rPr>
          <w:sz w:val="30"/>
          <w:szCs w:val="30"/>
        </w:rPr>
        <w:t xml:space="preserve"> товариществ собственников.</w:t>
      </w:r>
    </w:p>
    <w:p w:rsidR="00AA6652" w:rsidRPr="00B76355" w:rsidRDefault="00AA6652" w:rsidP="00B76355">
      <w:pPr>
        <w:spacing w:before="120" w:line="280" w:lineRule="exact"/>
        <w:jc w:val="both"/>
        <w:rPr>
          <w:b/>
          <w:i/>
          <w:sz w:val="28"/>
          <w:szCs w:val="28"/>
        </w:rPr>
      </w:pPr>
      <w:proofErr w:type="spellStart"/>
      <w:r w:rsidRPr="00B76355">
        <w:rPr>
          <w:b/>
          <w:i/>
          <w:sz w:val="28"/>
          <w:szCs w:val="28"/>
        </w:rPr>
        <w:t>Справочно</w:t>
      </w:r>
      <w:proofErr w:type="spellEnd"/>
      <w:r w:rsidRPr="00B76355">
        <w:rPr>
          <w:b/>
          <w:i/>
          <w:sz w:val="28"/>
          <w:szCs w:val="28"/>
        </w:rPr>
        <w:t>:</w:t>
      </w:r>
    </w:p>
    <w:p w:rsidR="00AA6652" w:rsidRPr="00B76355" w:rsidRDefault="00AA6652" w:rsidP="00B76355">
      <w:pPr>
        <w:spacing w:line="280" w:lineRule="exact"/>
        <w:ind w:left="709" w:firstLine="709"/>
        <w:jc w:val="both"/>
        <w:rPr>
          <w:i/>
          <w:sz w:val="28"/>
          <w:szCs w:val="28"/>
        </w:rPr>
      </w:pPr>
      <w:proofErr w:type="gramStart"/>
      <w:r w:rsidRPr="00B76355">
        <w:rPr>
          <w:i/>
          <w:sz w:val="28"/>
          <w:szCs w:val="28"/>
        </w:rPr>
        <w:t>По итогам проведенного Институтом социологии НАН Беларуси</w:t>
      </w:r>
      <w:r w:rsidR="00455482">
        <w:rPr>
          <w:i/>
          <w:sz w:val="28"/>
          <w:szCs w:val="28"/>
        </w:rPr>
        <w:br/>
      </w:r>
      <w:r w:rsidRPr="00B76355">
        <w:rPr>
          <w:i/>
          <w:sz w:val="28"/>
          <w:szCs w:val="28"/>
        </w:rPr>
        <w:t xml:space="preserve"> в сентябре 2022 г. телефонного опроса </w:t>
      </w:r>
      <w:r w:rsidRPr="00B76355">
        <w:rPr>
          <w:b/>
          <w:i/>
          <w:sz w:val="28"/>
          <w:szCs w:val="28"/>
        </w:rPr>
        <w:t xml:space="preserve">на вопрос </w:t>
      </w:r>
      <w:r w:rsidR="00455482">
        <w:rPr>
          <w:b/>
          <w:i/>
          <w:sz w:val="28"/>
          <w:szCs w:val="28"/>
        </w:rPr>
        <w:t>”</w:t>
      </w:r>
      <w:r w:rsidRPr="00B76355">
        <w:rPr>
          <w:b/>
          <w:i/>
          <w:sz w:val="28"/>
          <w:szCs w:val="28"/>
        </w:rPr>
        <w:t>Удовлетворены ли вы работой жилищно-коммунальных служб в Вашем населенном пункте?</w:t>
      </w:r>
      <w:r w:rsidR="00455482">
        <w:rPr>
          <w:b/>
          <w:i/>
          <w:sz w:val="28"/>
          <w:szCs w:val="28"/>
        </w:rPr>
        <w:t>“</w:t>
      </w:r>
      <w:r w:rsidRPr="00B76355">
        <w:rPr>
          <w:b/>
          <w:i/>
          <w:sz w:val="28"/>
          <w:szCs w:val="28"/>
        </w:rPr>
        <w:t xml:space="preserve"> утвердительно ответили</w:t>
      </w:r>
      <w:r w:rsidRPr="00B76355">
        <w:rPr>
          <w:i/>
          <w:sz w:val="28"/>
          <w:szCs w:val="28"/>
        </w:rPr>
        <w:t xml:space="preserve"> </w:t>
      </w:r>
      <w:r w:rsidRPr="00B76355">
        <w:rPr>
          <w:b/>
          <w:i/>
          <w:sz w:val="28"/>
          <w:szCs w:val="28"/>
        </w:rPr>
        <w:t>66,9%</w:t>
      </w:r>
      <w:r w:rsidRPr="00B76355">
        <w:rPr>
          <w:i/>
          <w:sz w:val="28"/>
          <w:szCs w:val="28"/>
        </w:rPr>
        <w:t xml:space="preserve"> респондентов (в том числе </w:t>
      </w:r>
      <w:r w:rsidR="00455482">
        <w:rPr>
          <w:i/>
          <w:sz w:val="28"/>
          <w:szCs w:val="28"/>
        </w:rPr>
        <w:t>”</w:t>
      </w:r>
      <w:r w:rsidRPr="00B76355">
        <w:rPr>
          <w:i/>
          <w:sz w:val="28"/>
          <w:szCs w:val="28"/>
        </w:rPr>
        <w:t>да</w:t>
      </w:r>
      <w:r w:rsidR="00455482">
        <w:rPr>
          <w:i/>
          <w:sz w:val="28"/>
          <w:szCs w:val="28"/>
        </w:rPr>
        <w:t>“</w:t>
      </w:r>
      <w:r w:rsidRPr="00B76355">
        <w:rPr>
          <w:i/>
          <w:sz w:val="28"/>
          <w:szCs w:val="28"/>
        </w:rPr>
        <w:t xml:space="preserve"> – 42,4%, </w:t>
      </w:r>
      <w:r w:rsidR="00455482">
        <w:rPr>
          <w:i/>
          <w:sz w:val="28"/>
          <w:szCs w:val="28"/>
        </w:rPr>
        <w:t>”</w:t>
      </w:r>
      <w:r w:rsidRPr="00B76355">
        <w:rPr>
          <w:i/>
          <w:sz w:val="28"/>
          <w:szCs w:val="28"/>
        </w:rPr>
        <w:t>скорее да</w:t>
      </w:r>
      <w:r w:rsidR="00455482">
        <w:rPr>
          <w:i/>
          <w:sz w:val="28"/>
          <w:szCs w:val="28"/>
        </w:rPr>
        <w:t>“</w:t>
      </w:r>
      <w:r w:rsidRPr="00B76355">
        <w:rPr>
          <w:i/>
          <w:sz w:val="28"/>
          <w:szCs w:val="28"/>
        </w:rPr>
        <w:t xml:space="preserve"> – 24,5%); в свою </w:t>
      </w:r>
      <w:r w:rsidRPr="00B76355">
        <w:rPr>
          <w:i/>
          <w:spacing w:val="-6"/>
          <w:sz w:val="28"/>
          <w:szCs w:val="28"/>
        </w:rPr>
        <w:t xml:space="preserve">очередь не удовлетворены 29,6% (в том числе </w:t>
      </w:r>
      <w:r w:rsidR="00455482">
        <w:rPr>
          <w:i/>
          <w:spacing w:val="-6"/>
          <w:sz w:val="28"/>
          <w:szCs w:val="28"/>
        </w:rPr>
        <w:t>”</w:t>
      </w:r>
      <w:r w:rsidRPr="00B76355">
        <w:rPr>
          <w:i/>
          <w:spacing w:val="-6"/>
          <w:sz w:val="28"/>
          <w:szCs w:val="28"/>
        </w:rPr>
        <w:t>нет</w:t>
      </w:r>
      <w:r w:rsidR="00455482">
        <w:rPr>
          <w:i/>
          <w:spacing w:val="-6"/>
          <w:sz w:val="28"/>
          <w:szCs w:val="28"/>
        </w:rPr>
        <w:t>“</w:t>
      </w:r>
      <w:r w:rsidRPr="00B76355">
        <w:rPr>
          <w:i/>
          <w:spacing w:val="-6"/>
          <w:sz w:val="28"/>
          <w:szCs w:val="28"/>
        </w:rPr>
        <w:t xml:space="preserve"> – 12,9%, </w:t>
      </w:r>
      <w:r w:rsidR="00455482">
        <w:rPr>
          <w:i/>
          <w:spacing w:val="-6"/>
          <w:sz w:val="28"/>
          <w:szCs w:val="28"/>
        </w:rPr>
        <w:t>”</w:t>
      </w:r>
      <w:r w:rsidRPr="00B76355">
        <w:rPr>
          <w:i/>
          <w:spacing w:val="-6"/>
          <w:sz w:val="28"/>
          <w:szCs w:val="28"/>
        </w:rPr>
        <w:t>скорее нет</w:t>
      </w:r>
      <w:r w:rsidR="00455482">
        <w:rPr>
          <w:i/>
          <w:spacing w:val="-6"/>
          <w:sz w:val="28"/>
          <w:szCs w:val="28"/>
        </w:rPr>
        <w:t>“</w:t>
      </w:r>
      <w:r w:rsidRPr="00B76355">
        <w:rPr>
          <w:i/>
          <w:spacing w:val="-6"/>
          <w:sz w:val="28"/>
          <w:szCs w:val="28"/>
        </w:rPr>
        <w:t xml:space="preserve"> –</w:t>
      </w:r>
      <w:r w:rsidRPr="00B76355">
        <w:rPr>
          <w:i/>
          <w:sz w:val="28"/>
          <w:szCs w:val="28"/>
        </w:rPr>
        <w:t xml:space="preserve"> 16,7%).</w:t>
      </w:r>
      <w:proofErr w:type="gramEnd"/>
      <w:r w:rsidRPr="00B76355">
        <w:rPr>
          <w:i/>
          <w:sz w:val="28"/>
          <w:szCs w:val="28"/>
        </w:rPr>
        <w:t xml:space="preserve"> По данной тематике наблюдается положительная динамика в сравнении с 2019 годом (тогда ответ </w:t>
      </w:r>
      <w:r w:rsidR="00455482">
        <w:rPr>
          <w:i/>
          <w:sz w:val="28"/>
          <w:szCs w:val="28"/>
        </w:rPr>
        <w:t>”</w:t>
      </w:r>
      <w:r w:rsidRPr="00B76355">
        <w:rPr>
          <w:i/>
          <w:sz w:val="28"/>
          <w:szCs w:val="28"/>
        </w:rPr>
        <w:t>удовлетворен</w:t>
      </w:r>
      <w:r w:rsidR="00455482">
        <w:rPr>
          <w:i/>
          <w:sz w:val="28"/>
          <w:szCs w:val="28"/>
        </w:rPr>
        <w:t>“</w:t>
      </w:r>
      <w:r w:rsidRPr="00B76355">
        <w:rPr>
          <w:i/>
          <w:sz w:val="28"/>
          <w:szCs w:val="28"/>
        </w:rPr>
        <w:t xml:space="preserve"> дали </w:t>
      </w:r>
      <w:r w:rsidRPr="00B76355">
        <w:rPr>
          <w:b/>
          <w:i/>
          <w:sz w:val="28"/>
          <w:szCs w:val="28"/>
        </w:rPr>
        <w:t>60,7%</w:t>
      </w:r>
      <w:r w:rsidRPr="00B76355">
        <w:rPr>
          <w:i/>
          <w:sz w:val="28"/>
          <w:szCs w:val="28"/>
        </w:rPr>
        <w:t xml:space="preserve"> опрошенных).</w:t>
      </w:r>
    </w:p>
    <w:p w:rsidR="000C1800" w:rsidRPr="00B76355" w:rsidRDefault="000E7D3D" w:rsidP="00B76355">
      <w:pPr>
        <w:widowControl w:val="0"/>
        <w:spacing w:line="346" w:lineRule="exact"/>
        <w:ind w:right="23"/>
        <w:jc w:val="center"/>
        <w:rPr>
          <w:rFonts w:eastAsia="Courier New"/>
          <w:sz w:val="30"/>
          <w:szCs w:val="30"/>
        </w:rPr>
      </w:pPr>
      <w:r w:rsidRPr="00B76355">
        <w:rPr>
          <w:rFonts w:eastAsia="Courier New"/>
          <w:sz w:val="30"/>
          <w:szCs w:val="30"/>
        </w:rPr>
        <w:t>***</w:t>
      </w:r>
      <w:r w:rsidR="000C1800">
        <w:rPr>
          <w:rFonts w:eastAsia="Courier New"/>
          <w:sz w:val="30"/>
          <w:szCs w:val="30"/>
        </w:rPr>
        <w:t xml:space="preserve"> </w:t>
      </w:r>
    </w:p>
    <w:p w:rsidR="008C04E5" w:rsidRPr="00B76355" w:rsidRDefault="00D641B1" w:rsidP="00B76355">
      <w:pPr>
        <w:widowControl w:val="0"/>
        <w:spacing w:line="346" w:lineRule="exact"/>
        <w:ind w:right="23" w:firstLine="709"/>
        <w:jc w:val="both"/>
        <w:rPr>
          <w:sz w:val="30"/>
          <w:szCs w:val="30"/>
        </w:rPr>
      </w:pPr>
      <w:r w:rsidRPr="00B76355">
        <w:rPr>
          <w:rFonts w:eastAsia="Courier New"/>
          <w:sz w:val="30"/>
          <w:szCs w:val="30"/>
        </w:rPr>
        <w:t xml:space="preserve">Президент Республики Беларусь </w:t>
      </w:r>
      <w:proofErr w:type="spellStart"/>
      <w:r w:rsidRPr="00B76355">
        <w:rPr>
          <w:rFonts w:eastAsia="Courier New"/>
          <w:b/>
          <w:sz w:val="30"/>
          <w:szCs w:val="30"/>
        </w:rPr>
        <w:t>А.Г.Лукашенко</w:t>
      </w:r>
      <w:proofErr w:type="spellEnd"/>
      <w:r w:rsidRPr="00B76355">
        <w:rPr>
          <w:rFonts w:eastAsia="Courier New"/>
          <w:sz w:val="30"/>
          <w:szCs w:val="30"/>
        </w:rPr>
        <w:t xml:space="preserve">, выступая 10 июня </w:t>
      </w:r>
      <w:r w:rsidRPr="00B76355">
        <w:rPr>
          <w:rFonts w:eastAsia="Courier New"/>
          <w:spacing w:val="-6"/>
          <w:sz w:val="30"/>
          <w:szCs w:val="30"/>
        </w:rPr>
        <w:t xml:space="preserve">2022 г. в </w:t>
      </w:r>
      <w:proofErr w:type="spellStart"/>
      <w:r w:rsidRPr="00B76355">
        <w:rPr>
          <w:rFonts w:eastAsia="Courier New"/>
          <w:spacing w:val="-6"/>
          <w:sz w:val="30"/>
          <w:szCs w:val="30"/>
        </w:rPr>
        <w:t>г</w:t>
      </w:r>
      <w:proofErr w:type="gramStart"/>
      <w:r w:rsidRPr="00B76355">
        <w:rPr>
          <w:rFonts w:eastAsia="Courier New"/>
          <w:spacing w:val="-6"/>
          <w:sz w:val="30"/>
          <w:szCs w:val="30"/>
        </w:rPr>
        <w:t>.М</w:t>
      </w:r>
      <w:proofErr w:type="gramEnd"/>
      <w:r w:rsidRPr="00B76355">
        <w:rPr>
          <w:rFonts w:eastAsia="Courier New"/>
          <w:spacing w:val="-6"/>
          <w:sz w:val="30"/>
          <w:szCs w:val="30"/>
        </w:rPr>
        <w:t>инске</w:t>
      </w:r>
      <w:proofErr w:type="spellEnd"/>
      <w:r w:rsidRPr="00B76355">
        <w:rPr>
          <w:rFonts w:eastAsia="Courier New"/>
          <w:spacing w:val="-6"/>
          <w:sz w:val="30"/>
          <w:szCs w:val="30"/>
        </w:rPr>
        <w:t xml:space="preserve"> на семинар</w:t>
      </w:r>
      <w:r w:rsidR="005557B3" w:rsidRPr="00B76355">
        <w:rPr>
          <w:rFonts w:eastAsia="Courier New"/>
          <w:spacing w:val="-6"/>
          <w:sz w:val="30"/>
          <w:szCs w:val="30"/>
        </w:rPr>
        <w:t>е-совещании</w:t>
      </w:r>
      <w:r w:rsidRPr="00B76355">
        <w:rPr>
          <w:rFonts w:eastAsia="Courier New"/>
          <w:spacing w:val="-6"/>
          <w:sz w:val="30"/>
          <w:szCs w:val="30"/>
        </w:rPr>
        <w:t xml:space="preserve"> </w:t>
      </w:r>
      <w:r w:rsidR="00455482">
        <w:rPr>
          <w:rFonts w:eastAsia="Courier New"/>
          <w:spacing w:val="-6"/>
          <w:sz w:val="30"/>
          <w:szCs w:val="30"/>
        </w:rPr>
        <w:t>”</w:t>
      </w:r>
      <w:r w:rsidRPr="00B76355">
        <w:rPr>
          <w:rFonts w:eastAsia="Courier New"/>
          <w:spacing w:val="-6"/>
          <w:sz w:val="30"/>
          <w:szCs w:val="30"/>
        </w:rPr>
        <w:t>Актуализация</w:t>
      </w:r>
      <w:r w:rsidRPr="00B76355">
        <w:rPr>
          <w:rFonts w:eastAsia="Courier New"/>
          <w:sz w:val="30"/>
          <w:szCs w:val="30"/>
        </w:rPr>
        <w:t xml:space="preserve"> методов и форм работы с населением на местном уровне</w:t>
      </w:r>
      <w:r w:rsidR="00455482">
        <w:rPr>
          <w:rFonts w:eastAsia="Courier New"/>
          <w:sz w:val="30"/>
          <w:szCs w:val="30"/>
        </w:rPr>
        <w:t>“</w:t>
      </w:r>
      <w:r w:rsidRPr="00B76355">
        <w:rPr>
          <w:rFonts w:eastAsia="Courier New"/>
          <w:sz w:val="30"/>
          <w:szCs w:val="30"/>
        </w:rPr>
        <w:t xml:space="preserve"> особо </w:t>
      </w:r>
      <w:r w:rsidRPr="00B76355">
        <w:rPr>
          <w:rFonts w:eastAsia="Courier New"/>
          <w:spacing w:val="-4"/>
          <w:sz w:val="30"/>
          <w:szCs w:val="30"/>
        </w:rPr>
        <w:t xml:space="preserve">подчеркнул: </w:t>
      </w:r>
      <w:r w:rsidR="00455482">
        <w:rPr>
          <w:rFonts w:eastAsia="Courier New"/>
          <w:spacing w:val="-4"/>
          <w:sz w:val="30"/>
          <w:szCs w:val="30"/>
        </w:rPr>
        <w:t>”</w:t>
      </w:r>
      <w:r w:rsidR="008C04E5" w:rsidRPr="00B76355">
        <w:rPr>
          <w:rFonts w:eastAsia="Courier New"/>
          <w:b/>
          <w:i/>
          <w:spacing w:val="-4"/>
          <w:sz w:val="30"/>
          <w:szCs w:val="30"/>
        </w:rPr>
        <w:t>Принципы эффективной обратной связи и доверительного</w:t>
      </w:r>
      <w:r w:rsidR="008C04E5" w:rsidRPr="00B76355">
        <w:rPr>
          <w:rFonts w:eastAsia="Courier New"/>
          <w:b/>
          <w:i/>
          <w:sz w:val="30"/>
          <w:szCs w:val="30"/>
        </w:rPr>
        <w:t xml:space="preserve"> диалога власти с </w:t>
      </w:r>
      <w:r w:rsidR="008C04E5" w:rsidRPr="000C1800">
        <w:rPr>
          <w:rFonts w:eastAsia="Courier New"/>
          <w:b/>
          <w:i/>
          <w:spacing w:val="-8"/>
          <w:sz w:val="30"/>
          <w:szCs w:val="30"/>
        </w:rPr>
        <w:t>людьми являются основополагающими во всей работе административно-</w:t>
      </w:r>
      <w:r w:rsidR="008C04E5" w:rsidRPr="00B76355">
        <w:rPr>
          <w:rFonts w:eastAsia="Courier New"/>
          <w:b/>
          <w:i/>
          <w:sz w:val="30"/>
          <w:szCs w:val="30"/>
        </w:rPr>
        <w:t>управленческого аппарата.</w:t>
      </w:r>
      <w:r w:rsidR="008C04E5" w:rsidRPr="00B76355">
        <w:rPr>
          <w:rFonts w:eastAsia="Courier New"/>
          <w:sz w:val="30"/>
          <w:szCs w:val="30"/>
        </w:rPr>
        <w:t xml:space="preserve"> Это идеал, к которому мы стремимся. Он вполне соответствует нашим политическим традициям, истоки которых даже не в современной истории, а гораздо глубже</w:t>
      </w:r>
      <w:r w:rsidR="00455482">
        <w:rPr>
          <w:rFonts w:eastAsia="Courier New"/>
          <w:sz w:val="30"/>
          <w:szCs w:val="30"/>
        </w:rPr>
        <w:t>“</w:t>
      </w:r>
      <w:r w:rsidRPr="00B76355">
        <w:rPr>
          <w:rFonts w:eastAsia="Courier New"/>
          <w:sz w:val="30"/>
          <w:szCs w:val="30"/>
        </w:rPr>
        <w:t>.</w:t>
      </w:r>
    </w:p>
    <w:sectPr w:rsidR="008C04E5" w:rsidRPr="00B76355" w:rsidSect="00794012">
      <w:headerReference w:type="default" r:id="rId9"/>
      <w:footerReference w:type="even" r:id="rId10"/>
      <w:pgSz w:w="11906" w:h="16838"/>
      <w:pgMar w:top="1134" w:right="567" w:bottom="107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2C5" w:rsidRDefault="00BD32C5" w:rsidP="0012441B">
      <w:r>
        <w:separator/>
      </w:r>
    </w:p>
  </w:endnote>
  <w:endnote w:type="continuationSeparator" w:id="0">
    <w:p w:rsidR="00BD32C5" w:rsidRDefault="00BD32C5" w:rsidP="0012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71" w:rsidRDefault="00454C71" w:rsidP="00CA702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54C71" w:rsidRDefault="00454C7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2C5" w:rsidRDefault="00BD32C5" w:rsidP="0012441B">
      <w:r>
        <w:separator/>
      </w:r>
    </w:p>
  </w:footnote>
  <w:footnote w:type="continuationSeparator" w:id="0">
    <w:p w:rsidR="00BD32C5" w:rsidRDefault="00BD32C5" w:rsidP="00124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71" w:rsidRPr="004D559B" w:rsidRDefault="00454C71" w:rsidP="00526E94">
    <w:pPr>
      <w:pStyle w:val="ad"/>
      <w:jc w:val="center"/>
      <w:rPr>
        <w:sz w:val="30"/>
        <w:szCs w:val="30"/>
      </w:rPr>
    </w:pPr>
    <w:r w:rsidRPr="004D559B">
      <w:rPr>
        <w:sz w:val="30"/>
        <w:szCs w:val="30"/>
      </w:rPr>
      <w:fldChar w:fldCharType="begin"/>
    </w:r>
    <w:r w:rsidRPr="004D559B">
      <w:rPr>
        <w:sz w:val="30"/>
        <w:szCs w:val="30"/>
      </w:rPr>
      <w:instrText>PAGE   \* MERGEFORMAT</w:instrText>
    </w:r>
    <w:r w:rsidRPr="004D559B">
      <w:rPr>
        <w:sz w:val="30"/>
        <w:szCs w:val="30"/>
      </w:rPr>
      <w:fldChar w:fldCharType="separate"/>
    </w:r>
    <w:r w:rsidR="0007525B">
      <w:rPr>
        <w:noProof/>
        <w:sz w:val="30"/>
        <w:szCs w:val="30"/>
      </w:rPr>
      <w:t>2</w:t>
    </w:r>
    <w:r w:rsidRPr="004D559B">
      <w:rPr>
        <w:sz w:val="30"/>
        <w:szCs w:val="3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1E37"/>
    <w:multiLevelType w:val="hybridMultilevel"/>
    <w:tmpl w:val="BF78EE48"/>
    <w:lvl w:ilvl="0" w:tplc="BE58DF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0E7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276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CA7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0E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05B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CE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866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E2B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506E79"/>
    <w:multiLevelType w:val="hybridMultilevel"/>
    <w:tmpl w:val="E02213BE"/>
    <w:lvl w:ilvl="0" w:tplc="D3A059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4F9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B4D5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AAE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A57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DE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3AC4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4CB2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842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983981"/>
    <w:multiLevelType w:val="hybridMultilevel"/>
    <w:tmpl w:val="140A10AE"/>
    <w:lvl w:ilvl="0" w:tplc="19508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980738"/>
    <w:multiLevelType w:val="hybridMultilevel"/>
    <w:tmpl w:val="2176101C"/>
    <w:lvl w:ilvl="0" w:tplc="729C49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EFA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400B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4B9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32FC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1427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8808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620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838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77571A"/>
    <w:multiLevelType w:val="hybridMultilevel"/>
    <w:tmpl w:val="A29EFD8A"/>
    <w:lvl w:ilvl="0" w:tplc="5BFA0B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01B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E57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C46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2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A4D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2E06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40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24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8B7D43"/>
    <w:multiLevelType w:val="hybridMultilevel"/>
    <w:tmpl w:val="99D4CB40"/>
    <w:lvl w:ilvl="0" w:tplc="D9343B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9AE3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7AC0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EE82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8C6C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D254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C6E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287F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7C96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2736EA"/>
    <w:multiLevelType w:val="hybridMultilevel"/>
    <w:tmpl w:val="B5200076"/>
    <w:lvl w:ilvl="0" w:tplc="D2744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D770A3D"/>
    <w:multiLevelType w:val="hybridMultilevel"/>
    <w:tmpl w:val="6DC6C140"/>
    <w:lvl w:ilvl="0" w:tplc="4F5E4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158441E"/>
    <w:multiLevelType w:val="hybridMultilevel"/>
    <w:tmpl w:val="D72EAFE2"/>
    <w:lvl w:ilvl="0" w:tplc="11C8AB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8E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D2B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EE7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56FE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5865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E87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6EB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A9F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9C3587"/>
    <w:multiLevelType w:val="hybridMultilevel"/>
    <w:tmpl w:val="53402BFC"/>
    <w:lvl w:ilvl="0" w:tplc="DAF8E3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0DA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665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049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487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6B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EEB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E9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0BA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A664B8"/>
    <w:multiLevelType w:val="hybridMultilevel"/>
    <w:tmpl w:val="5762E084"/>
    <w:lvl w:ilvl="0" w:tplc="C25CE2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A53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AE7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CED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EEA1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A7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E4F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2CF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882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F82979"/>
    <w:multiLevelType w:val="hybridMultilevel"/>
    <w:tmpl w:val="8A38EE7A"/>
    <w:lvl w:ilvl="0" w:tplc="99583C1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7B210715"/>
    <w:multiLevelType w:val="hybridMultilevel"/>
    <w:tmpl w:val="DDFE1E1A"/>
    <w:lvl w:ilvl="0" w:tplc="2B5014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1F"/>
    <w:rsid w:val="00000966"/>
    <w:rsid w:val="000020DF"/>
    <w:rsid w:val="000036E7"/>
    <w:rsid w:val="00003A49"/>
    <w:rsid w:val="00005127"/>
    <w:rsid w:val="00006CA5"/>
    <w:rsid w:val="000070DB"/>
    <w:rsid w:val="000074DB"/>
    <w:rsid w:val="00010463"/>
    <w:rsid w:val="000108D6"/>
    <w:rsid w:val="0001307B"/>
    <w:rsid w:val="00013F5A"/>
    <w:rsid w:val="00013FD0"/>
    <w:rsid w:val="000161C8"/>
    <w:rsid w:val="0002101B"/>
    <w:rsid w:val="000221C7"/>
    <w:rsid w:val="000230E5"/>
    <w:rsid w:val="000244D8"/>
    <w:rsid w:val="000250DB"/>
    <w:rsid w:val="000303E5"/>
    <w:rsid w:val="000307C4"/>
    <w:rsid w:val="00031C59"/>
    <w:rsid w:val="00031CA4"/>
    <w:rsid w:val="000337C8"/>
    <w:rsid w:val="0003534D"/>
    <w:rsid w:val="00035579"/>
    <w:rsid w:val="00035C61"/>
    <w:rsid w:val="00041BEB"/>
    <w:rsid w:val="000455A3"/>
    <w:rsid w:val="00051F2F"/>
    <w:rsid w:val="00052614"/>
    <w:rsid w:val="00052B12"/>
    <w:rsid w:val="00052CC4"/>
    <w:rsid w:val="00053C56"/>
    <w:rsid w:val="000565AE"/>
    <w:rsid w:val="000611F9"/>
    <w:rsid w:val="0006414F"/>
    <w:rsid w:val="00064ED8"/>
    <w:rsid w:val="00065DB9"/>
    <w:rsid w:val="0007525B"/>
    <w:rsid w:val="00075887"/>
    <w:rsid w:val="000760FA"/>
    <w:rsid w:val="0007652C"/>
    <w:rsid w:val="00076E6A"/>
    <w:rsid w:val="00077BE6"/>
    <w:rsid w:val="0008382D"/>
    <w:rsid w:val="00083E85"/>
    <w:rsid w:val="00091233"/>
    <w:rsid w:val="0009244C"/>
    <w:rsid w:val="00094039"/>
    <w:rsid w:val="000967D5"/>
    <w:rsid w:val="00097154"/>
    <w:rsid w:val="000A2ADA"/>
    <w:rsid w:val="000A6559"/>
    <w:rsid w:val="000A6752"/>
    <w:rsid w:val="000A6C32"/>
    <w:rsid w:val="000A72D6"/>
    <w:rsid w:val="000B0A79"/>
    <w:rsid w:val="000B0CD3"/>
    <w:rsid w:val="000B1368"/>
    <w:rsid w:val="000B2A01"/>
    <w:rsid w:val="000B3EB0"/>
    <w:rsid w:val="000B43E8"/>
    <w:rsid w:val="000B4CED"/>
    <w:rsid w:val="000B7080"/>
    <w:rsid w:val="000B74A7"/>
    <w:rsid w:val="000C1800"/>
    <w:rsid w:val="000C18AE"/>
    <w:rsid w:val="000C3BF0"/>
    <w:rsid w:val="000C43C7"/>
    <w:rsid w:val="000D2A1B"/>
    <w:rsid w:val="000D4F1A"/>
    <w:rsid w:val="000E3DCD"/>
    <w:rsid w:val="000E4100"/>
    <w:rsid w:val="000E7D3D"/>
    <w:rsid w:val="000F0F84"/>
    <w:rsid w:val="000F4A91"/>
    <w:rsid w:val="000F58E7"/>
    <w:rsid w:val="000F5D45"/>
    <w:rsid w:val="000F74EC"/>
    <w:rsid w:val="00101D7F"/>
    <w:rsid w:val="00102018"/>
    <w:rsid w:val="00103B70"/>
    <w:rsid w:val="001047B4"/>
    <w:rsid w:val="00105D65"/>
    <w:rsid w:val="00106825"/>
    <w:rsid w:val="00107DB7"/>
    <w:rsid w:val="00112745"/>
    <w:rsid w:val="001129EE"/>
    <w:rsid w:val="001149BE"/>
    <w:rsid w:val="00114A2D"/>
    <w:rsid w:val="0011590D"/>
    <w:rsid w:val="00116412"/>
    <w:rsid w:val="0011747B"/>
    <w:rsid w:val="001201E9"/>
    <w:rsid w:val="001220C1"/>
    <w:rsid w:val="001231D7"/>
    <w:rsid w:val="0012441B"/>
    <w:rsid w:val="0012570E"/>
    <w:rsid w:val="00126FE5"/>
    <w:rsid w:val="001300EC"/>
    <w:rsid w:val="00130A9D"/>
    <w:rsid w:val="00131EE0"/>
    <w:rsid w:val="00133164"/>
    <w:rsid w:val="00134B1D"/>
    <w:rsid w:val="00134BAE"/>
    <w:rsid w:val="001371F7"/>
    <w:rsid w:val="001405AD"/>
    <w:rsid w:val="001410FB"/>
    <w:rsid w:val="001412F6"/>
    <w:rsid w:val="001437E1"/>
    <w:rsid w:val="001461AD"/>
    <w:rsid w:val="00146403"/>
    <w:rsid w:val="00150582"/>
    <w:rsid w:val="001509B7"/>
    <w:rsid w:val="00150AED"/>
    <w:rsid w:val="0015118D"/>
    <w:rsid w:val="00154303"/>
    <w:rsid w:val="0015745D"/>
    <w:rsid w:val="001574D5"/>
    <w:rsid w:val="00160BCA"/>
    <w:rsid w:val="00161A20"/>
    <w:rsid w:val="00163A98"/>
    <w:rsid w:val="00164B00"/>
    <w:rsid w:val="00167BCA"/>
    <w:rsid w:val="00170346"/>
    <w:rsid w:val="00170E31"/>
    <w:rsid w:val="00171F87"/>
    <w:rsid w:val="001741EA"/>
    <w:rsid w:val="00181139"/>
    <w:rsid w:val="00182AC5"/>
    <w:rsid w:val="00182EEA"/>
    <w:rsid w:val="001876D5"/>
    <w:rsid w:val="00190058"/>
    <w:rsid w:val="001913E6"/>
    <w:rsid w:val="00192C9C"/>
    <w:rsid w:val="001930E8"/>
    <w:rsid w:val="001943AA"/>
    <w:rsid w:val="001962A4"/>
    <w:rsid w:val="00196957"/>
    <w:rsid w:val="001A03FF"/>
    <w:rsid w:val="001A0E12"/>
    <w:rsid w:val="001A21D3"/>
    <w:rsid w:val="001A448A"/>
    <w:rsid w:val="001A487D"/>
    <w:rsid w:val="001A6E56"/>
    <w:rsid w:val="001A759D"/>
    <w:rsid w:val="001B1917"/>
    <w:rsid w:val="001B33D2"/>
    <w:rsid w:val="001B360A"/>
    <w:rsid w:val="001B38B0"/>
    <w:rsid w:val="001B3BD0"/>
    <w:rsid w:val="001B51F6"/>
    <w:rsid w:val="001B760B"/>
    <w:rsid w:val="001C141B"/>
    <w:rsid w:val="001C2E64"/>
    <w:rsid w:val="001D16B7"/>
    <w:rsid w:val="001D79AE"/>
    <w:rsid w:val="001E136D"/>
    <w:rsid w:val="001E21F8"/>
    <w:rsid w:val="001E22EF"/>
    <w:rsid w:val="001E2AE3"/>
    <w:rsid w:val="001E3C56"/>
    <w:rsid w:val="001E4BA5"/>
    <w:rsid w:val="001E4CBC"/>
    <w:rsid w:val="001E645C"/>
    <w:rsid w:val="001E6513"/>
    <w:rsid w:val="001E7FB2"/>
    <w:rsid w:val="001F0864"/>
    <w:rsid w:val="001F1498"/>
    <w:rsid w:val="001F21FC"/>
    <w:rsid w:val="001F2309"/>
    <w:rsid w:val="001F43DD"/>
    <w:rsid w:val="0020204F"/>
    <w:rsid w:val="00203991"/>
    <w:rsid w:val="00205676"/>
    <w:rsid w:val="00212211"/>
    <w:rsid w:val="00214B5C"/>
    <w:rsid w:val="00216EAE"/>
    <w:rsid w:val="00217CBC"/>
    <w:rsid w:val="0022113D"/>
    <w:rsid w:val="00221550"/>
    <w:rsid w:val="0022293C"/>
    <w:rsid w:val="00222C40"/>
    <w:rsid w:val="00222EE2"/>
    <w:rsid w:val="002246EB"/>
    <w:rsid w:val="002306CC"/>
    <w:rsid w:val="00232727"/>
    <w:rsid w:val="00234347"/>
    <w:rsid w:val="00234CDB"/>
    <w:rsid w:val="00234E77"/>
    <w:rsid w:val="00241331"/>
    <w:rsid w:val="00241F2A"/>
    <w:rsid w:val="00242F7B"/>
    <w:rsid w:val="00244476"/>
    <w:rsid w:val="00245AEB"/>
    <w:rsid w:val="0024744E"/>
    <w:rsid w:val="00250CEB"/>
    <w:rsid w:val="00252BCF"/>
    <w:rsid w:val="002569EE"/>
    <w:rsid w:val="0025741B"/>
    <w:rsid w:val="00260B39"/>
    <w:rsid w:val="00263D97"/>
    <w:rsid w:val="00266994"/>
    <w:rsid w:val="002672FF"/>
    <w:rsid w:val="00267550"/>
    <w:rsid w:val="00267FDF"/>
    <w:rsid w:val="002716E5"/>
    <w:rsid w:val="00273367"/>
    <w:rsid w:val="0027346B"/>
    <w:rsid w:val="00276983"/>
    <w:rsid w:val="00276D1F"/>
    <w:rsid w:val="0028008D"/>
    <w:rsid w:val="00280EA4"/>
    <w:rsid w:val="00281CD3"/>
    <w:rsid w:val="00283A23"/>
    <w:rsid w:val="002959DB"/>
    <w:rsid w:val="00297728"/>
    <w:rsid w:val="002A0875"/>
    <w:rsid w:val="002A13A7"/>
    <w:rsid w:val="002A1984"/>
    <w:rsid w:val="002A2984"/>
    <w:rsid w:val="002A4F32"/>
    <w:rsid w:val="002A6B9D"/>
    <w:rsid w:val="002A7D63"/>
    <w:rsid w:val="002B0F18"/>
    <w:rsid w:val="002B2C40"/>
    <w:rsid w:val="002B3B6D"/>
    <w:rsid w:val="002C016A"/>
    <w:rsid w:val="002C0380"/>
    <w:rsid w:val="002C0998"/>
    <w:rsid w:val="002C0E16"/>
    <w:rsid w:val="002C1591"/>
    <w:rsid w:val="002C3D7A"/>
    <w:rsid w:val="002C496E"/>
    <w:rsid w:val="002C5A6C"/>
    <w:rsid w:val="002D0A02"/>
    <w:rsid w:val="002D25B0"/>
    <w:rsid w:val="002D26BD"/>
    <w:rsid w:val="002D2F25"/>
    <w:rsid w:val="002D63E7"/>
    <w:rsid w:val="002D6AA5"/>
    <w:rsid w:val="002D6E1D"/>
    <w:rsid w:val="002D72D9"/>
    <w:rsid w:val="002D76D1"/>
    <w:rsid w:val="002E07BB"/>
    <w:rsid w:val="002E0F80"/>
    <w:rsid w:val="002E1EB5"/>
    <w:rsid w:val="002E2842"/>
    <w:rsid w:val="002E5D57"/>
    <w:rsid w:val="002F442D"/>
    <w:rsid w:val="002F44EE"/>
    <w:rsid w:val="002F5A8F"/>
    <w:rsid w:val="002F644D"/>
    <w:rsid w:val="002F6C97"/>
    <w:rsid w:val="002F7DFF"/>
    <w:rsid w:val="00301008"/>
    <w:rsid w:val="0030312C"/>
    <w:rsid w:val="00303B43"/>
    <w:rsid w:val="003069F3"/>
    <w:rsid w:val="00306D5A"/>
    <w:rsid w:val="0031008C"/>
    <w:rsid w:val="003125C2"/>
    <w:rsid w:val="0031291B"/>
    <w:rsid w:val="00315B6D"/>
    <w:rsid w:val="00325452"/>
    <w:rsid w:val="00327BDF"/>
    <w:rsid w:val="00331D05"/>
    <w:rsid w:val="00332B8B"/>
    <w:rsid w:val="00332CED"/>
    <w:rsid w:val="00332D94"/>
    <w:rsid w:val="003339E2"/>
    <w:rsid w:val="00335E5D"/>
    <w:rsid w:val="003415F6"/>
    <w:rsid w:val="00341E4C"/>
    <w:rsid w:val="00345475"/>
    <w:rsid w:val="0034589B"/>
    <w:rsid w:val="00346D3D"/>
    <w:rsid w:val="0035003C"/>
    <w:rsid w:val="00350834"/>
    <w:rsid w:val="00350E6A"/>
    <w:rsid w:val="00351B2B"/>
    <w:rsid w:val="00352007"/>
    <w:rsid w:val="00352606"/>
    <w:rsid w:val="0035683C"/>
    <w:rsid w:val="00356C5A"/>
    <w:rsid w:val="00362C4E"/>
    <w:rsid w:val="00363DE3"/>
    <w:rsid w:val="00366B83"/>
    <w:rsid w:val="003670AB"/>
    <w:rsid w:val="003676EC"/>
    <w:rsid w:val="003713BC"/>
    <w:rsid w:val="003736C1"/>
    <w:rsid w:val="00375B52"/>
    <w:rsid w:val="00376DA4"/>
    <w:rsid w:val="00377B14"/>
    <w:rsid w:val="00381A8D"/>
    <w:rsid w:val="00385B93"/>
    <w:rsid w:val="003871C7"/>
    <w:rsid w:val="00387608"/>
    <w:rsid w:val="00393683"/>
    <w:rsid w:val="00396C94"/>
    <w:rsid w:val="00397CBE"/>
    <w:rsid w:val="003A2776"/>
    <w:rsid w:val="003A3B8A"/>
    <w:rsid w:val="003A57B7"/>
    <w:rsid w:val="003A6162"/>
    <w:rsid w:val="003B10F5"/>
    <w:rsid w:val="003B28CD"/>
    <w:rsid w:val="003B3EE8"/>
    <w:rsid w:val="003B692B"/>
    <w:rsid w:val="003B6A53"/>
    <w:rsid w:val="003C0A3B"/>
    <w:rsid w:val="003C37B9"/>
    <w:rsid w:val="003D0CF3"/>
    <w:rsid w:val="003D46D6"/>
    <w:rsid w:val="003D4990"/>
    <w:rsid w:val="003D6759"/>
    <w:rsid w:val="003E2D4D"/>
    <w:rsid w:val="003E2E06"/>
    <w:rsid w:val="003E3370"/>
    <w:rsid w:val="003E3CA3"/>
    <w:rsid w:val="003E49BA"/>
    <w:rsid w:val="003E548B"/>
    <w:rsid w:val="003F0931"/>
    <w:rsid w:val="003F10FF"/>
    <w:rsid w:val="003F1674"/>
    <w:rsid w:val="003F3C69"/>
    <w:rsid w:val="003F43B5"/>
    <w:rsid w:val="003F4D0C"/>
    <w:rsid w:val="003F5159"/>
    <w:rsid w:val="003F5BA8"/>
    <w:rsid w:val="0040111B"/>
    <w:rsid w:val="00401B01"/>
    <w:rsid w:val="00402B34"/>
    <w:rsid w:val="00403A8F"/>
    <w:rsid w:val="00404B2A"/>
    <w:rsid w:val="00404B7D"/>
    <w:rsid w:val="0041170A"/>
    <w:rsid w:val="004129AA"/>
    <w:rsid w:val="00413C64"/>
    <w:rsid w:val="00415355"/>
    <w:rsid w:val="00415656"/>
    <w:rsid w:val="004162A8"/>
    <w:rsid w:val="00416830"/>
    <w:rsid w:val="00420680"/>
    <w:rsid w:val="00421A17"/>
    <w:rsid w:val="004243A7"/>
    <w:rsid w:val="00424846"/>
    <w:rsid w:val="00425EBD"/>
    <w:rsid w:val="00426025"/>
    <w:rsid w:val="00427831"/>
    <w:rsid w:val="00430645"/>
    <w:rsid w:val="00431B4B"/>
    <w:rsid w:val="00432AD2"/>
    <w:rsid w:val="00432E22"/>
    <w:rsid w:val="004342FE"/>
    <w:rsid w:val="00436EA9"/>
    <w:rsid w:val="00437DAB"/>
    <w:rsid w:val="004411AF"/>
    <w:rsid w:val="00442511"/>
    <w:rsid w:val="00445310"/>
    <w:rsid w:val="004456F2"/>
    <w:rsid w:val="00445E45"/>
    <w:rsid w:val="00447770"/>
    <w:rsid w:val="00452C66"/>
    <w:rsid w:val="00454093"/>
    <w:rsid w:val="00454110"/>
    <w:rsid w:val="0045432D"/>
    <w:rsid w:val="00454C71"/>
    <w:rsid w:val="00455482"/>
    <w:rsid w:val="00457469"/>
    <w:rsid w:val="004610B7"/>
    <w:rsid w:val="0046134A"/>
    <w:rsid w:val="00462F1E"/>
    <w:rsid w:val="00464459"/>
    <w:rsid w:val="00464C3D"/>
    <w:rsid w:val="004655A8"/>
    <w:rsid w:val="004667C3"/>
    <w:rsid w:val="004668D8"/>
    <w:rsid w:val="00466EE3"/>
    <w:rsid w:val="004705E6"/>
    <w:rsid w:val="00470B19"/>
    <w:rsid w:val="00473C90"/>
    <w:rsid w:val="00473CD6"/>
    <w:rsid w:val="0047435A"/>
    <w:rsid w:val="00474A05"/>
    <w:rsid w:val="00474D70"/>
    <w:rsid w:val="00477074"/>
    <w:rsid w:val="004806A8"/>
    <w:rsid w:val="00481906"/>
    <w:rsid w:val="00483845"/>
    <w:rsid w:val="00483A8B"/>
    <w:rsid w:val="004872F3"/>
    <w:rsid w:val="00494C88"/>
    <w:rsid w:val="00495F22"/>
    <w:rsid w:val="00495FC9"/>
    <w:rsid w:val="004A135D"/>
    <w:rsid w:val="004A3845"/>
    <w:rsid w:val="004A4E48"/>
    <w:rsid w:val="004A690D"/>
    <w:rsid w:val="004A6C76"/>
    <w:rsid w:val="004B1F42"/>
    <w:rsid w:val="004B64AB"/>
    <w:rsid w:val="004B6F1D"/>
    <w:rsid w:val="004C007F"/>
    <w:rsid w:val="004C11CD"/>
    <w:rsid w:val="004C1DD2"/>
    <w:rsid w:val="004C6F73"/>
    <w:rsid w:val="004C7833"/>
    <w:rsid w:val="004D063C"/>
    <w:rsid w:val="004D0BFF"/>
    <w:rsid w:val="004D28A1"/>
    <w:rsid w:val="004D559B"/>
    <w:rsid w:val="004D6D67"/>
    <w:rsid w:val="004D7082"/>
    <w:rsid w:val="004D7E0F"/>
    <w:rsid w:val="004D7E1C"/>
    <w:rsid w:val="004E0DDB"/>
    <w:rsid w:val="004E1280"/>
    <w:rsid w:val="004E300D"/>
    <w:rsid w:val="004E3F01"/>
    <w:rsid w:val="004E4D07"/>
    <w:rsid w:val="004E68F4"/>
    <w:rsid w:val="004F107E"/>
    <w:rsid w:val="004F3FF3"/>
    <w:rsid w:val="004F5C94"/>
    <w:rsid w:val="004F7ECF"/>
    <w:rsid w:val="005005B0"/>
    <w:rsid w:val="00500847"/>
    <w:rsid w:val="0050324F"/>
    <w:rsid w:val="005046CB"/>
    <w:rsid w:val="00504835"/>
    <w:rsid w:val="00504894"/>
    <w:rsid w:val="00506563"/>
    <w:rsid w:val="00506A4E"/>
    <w:rsid w:val="00511C5F"/>
    <w:rsid w:val="00514646"/>
    <w:rsid w:val="005163D1"/>
    <w:rsid w:val="005169E5"/>
    <w:rsid w:val="005177C6"/>
    <w:rsid w:val="0052271A"/>
    <w:rsid w:val="005238AA"/>
    <w:rsid w:val="00523932"/>
    <w:rsid w:val="00525A59"/>
    <w:rsid w:val="0052604B"/>
    <w:rsid w:val="005262A0"/>
    <w:rsid w:val="00526E94"/>
    <w:rsid w:val="00530FCC"/>
    <w:rsid w:val="0053265A"/>
    <w:rsid w:val="00537F71"/>
    <w:rsid w:val="0054327C"/>
    <w:rsid w:val="005437CD"/>
    <w:rsid w:val="00543ADB"/>
    <w:rsid w:val="00543FFB"/>
    <w:rsid w:val="00544117"/>
    <w:rsid w:val="005447C1"/>
    <w:rsid w:val="005452DE"/>
    <w:rsid w:val="00545373"/>
    <w:rsid w:val="0054596C"/>
    <w:rsid w:val="00550707"/>
    <w:rsid w:val="00550968"/>
    <w:rsid w:val="0055148C"/>
    <w:rsid w:val="005534CF"/>
    <w:rsid w:val="005542E5"/>
    <w:rsid w:val="00554590"/>
    <w:rsid w:val="005557B3"/>
    <w:rsid w:val="005557F6"/>
    <w:rsid w:val="005604AC"/>
    <w:rsid w:val="005630BC"/>
    <w:rsid w:val="00565650"/>
    <w:rsid w:val="00571241"/>
    <w:rsid w:val="00573895"/>
    <w:rsid w:val="005828B2"/>
    <w:rsid w:val="0058399A"/>
    <w:rsid w:val="005845BB"/>
    <w:rsid w:val="005876FF"/>
    <w:rsid w:val="0059470B"/>
    <w:rsid w:val="005958A7"/>
    <w:rsid w:val="00596664"/>
    <w:rsid w:val="005969DD"/>
    <w:rsid w:val="005971E0"/>
    <w:rsid w:val="005A020A"/>
    <w:rsid w:val="005A0E16"/>
    <w:rsid w:val="005A1405"/>
    <w:rsid w:val="005A1F5C"/>
    <w:rsid w:val="005A30D2"/>
    <w:rsid w:val="005A44FF"/>
    <w:rsid w:val="005A7D54"/>
    <w:rsid w:val="005B2B68"/>
    <w:rsid w:val="005B3AD6"/>
    <w:rsid w:val="005C6752"/>
    <w:rsid w:val="005C729D"/>
    <w:rsid w:val="005D1144"/>
    <w:rsid w:val="005E0421"/>
    <w:rsid w:val="005E0BA8"/>
    <w:rsid w:val="005E3FF3"/>
    <w:rsid w:val="005E668A"/>
    <w:rsid w:val="005F136C"/>
    <w:rsid w:val="005F2B6C"/>
    <w:rsid w:val="005F5C9E"/>
    <w:rsid w:val="005F6B44"/>
    <w:rsid w:val="005F7949"/>
    <w:rsid w:val="00604315"/>
    <w:rsid w:val="00610A59"/>
    <w:rsid w:val="00612E4F"/>
    <w:rsid w:val="00614955"/>
    <w:rsid w:val="0061594E"/>
    <w:rsid w:val="006165E4"/>
    <w:rsid w:val="0061691A"/>
    <w:rsid w:val="00616BD0"/>
    <w:rsid w:val="006212CC"/>
    <w:rsid w:val="006228D7"/>
    <w:rsid w:val="00623AE6"/>
    <w:rsid w:val="006250B9"/>
    <w:rsid w:val="0062625E"/>
    <w:rsid w:val="006309FE"/>
    <w:rsid w:val="00630E23"/>
    <w:rsid w:val="00631ADC"/>
    <w:rsid w:val="006327C7"/>
    <w:rsid w:val="00633B61"/>
    <w:rsid w:val="006358B7"/>
    <w:rsid w:val="00636CEE"/>
    <w:rsid w:val="00637085"/>
    <w:rsid w:val="006404B7"/>
    <w:rsid w:val="00643117"/>
    <w:rsid w:val="006512E3"/>
    <w:rsid w:val="00652AA4"/>
    <w:rsid w:val="00654943"/>
    <w:rsid w:val="00654D98"/>
    <w:rsid w:val="006551A2"/>
    <w:rsid w:val="00655366"/>
    <w:rsid w:val="00656754"/>
    <w:rsid w:val="006574E3"/>
    <w:rsid w:val="00661A6A"/>
    <w:rsid w:val="0066775C"/>
    <w:rsid w:val="006712BE"/>
    <w:rsid w:val="00675A4F"/>
    <w:rsid w:val="00675E59"/>
    <w:rsid w:val="00683231"/>
    <w:rsid w:val="006850BC"/>
    <w:rsid w:val="00685381"/>
    <w:rsid w:val="0068764F"/>
    <w:rsid w:val="00691E01"/>
    <w:rsid w:val="00695B8C"/>
    <w:rsid w:val="006976ED"/>
    <w:rsid w:val="006A0644"/>
    <w:rsid w:val="006A4EB7"/>
    <w:rsid w:val="006A5317"/>
    <w:rsid w:val="006A55C0"/>
    <w:rsid w:val="006B3665"/>
    <w:rsid w:val="006B3A16"/>
    <w:rsid w:val="006B3AFD"/>
    <w:rsid w:val="006B581A"/>
    <w:rsid w:val="006B5B51"/>
    <w:rsid w:val="006B793E"/>
    <w:rsid w:val="006C0365"/>
    <w:rsid w:val="006C4A02"/>
    <w:rsid w:val="006C747B"/>
    <w:rsid w:val="006D015A"/>
    <w:rsid w:val="006D76C1"/>
    <w:rsid w:val="006D7BC6"/>
    <w:rsid w:val="006E3D53"/>
    <w:rsid w:val="006E51B1"/>
    <w:rsid w:val="006F00BB"/>
    <w:rsid w:val="006F0688"/>
    <w:rsid w:val="006F11DB"/>
    <w:rsid w:val="006F3B59"/>
    <w:rsid w:val="006F67EC"/>
    <w:rsid w:val="006F6845"/>
    <w:rsid w:val="006F764A"/>
    <w:rsid w:val="0070026C"/>
    <w:rsid w:val="0070116A"/>
    <w:rsid w:val="00701EA2"/>
    <w:rsid w:val="00702D83"/>
    <w:rsid w:val="00703224"/>
    <w:rsid w:val="00703F1F"/>
    <w:rsid w:val="007048B4"/>
    <w:rsid w:val="0070525C"/>
    <w:rsid w:val="00706BAF"/>
    <w:rsid w:val="00707CB6"/>
    <w:rsid w:val="00707CE7"/>
    <w:rsid w:val="00710E93"/>
    <w:rsid w:val="00717399"/>
    <w:rsid w:val="0071788A"/>
    <w:rsid w:val="00721065"/>
    <w:rsid w:val="00721E74"/>
    <w:rsid w:val="0072552A"/>
    <w:rsid w:val="007256A7"/>
    <w:rsid w:val="00731AF2"/>
    <w:rsid w:val="007328F4"/>
    <w:rsid w:val="00737DDC"/>
    <w:rsid w:val="0074158B"/>
    <w:rsid w:val="007447CA"/>
    <w:rsid w:val="00747819"/>
    <w:rsid w:val="007541A2"/>
    <w:rsid w:val="007567C2"/>
    <w:rsid w:val="00760502"/>
    <w:rsid w:val="00760F3E"/>
    <w:rsid w:val="00761BAB"/>
    <w:rsid w:val="00761ECC"/>
    <w:rsid w:val="00762C44"/>
    <w:rsid w:val="007704F5"/>
    <w:rsid w:val="00770BE9"/>
    <w:rsid w:val="00770C26"/>
    <w:rsid w:val="007729E3"/>
    <w:rsid w:val="0077426D"/>
    <w:rsid w:val="00776B70"/>
    <w:rsid w:val="007804C6"/>
    <w:rsid w:val="00781A80"/>
    <w:rsid w:val="00782D32"/>
    <w:rsid w:val="00782F21"/>
    <w:rsid w:val="00783C74"/>
    <w:rsid w:val="00784715"/>
    <w:rsid w:val="007913BA"/>
    <w:rsid w:val="00792680"/>
    <w:rsid w:val="00792880"/>
    <w:rsid w:val="00792EE2"/>
    <w:rsid w:val="00794012"/>
    <w:rsid w:val="0079584A"/>
    <w:rsid w:val="00795C5A"/>
    <w:rsid w:val="007A13E7"/>
    <w:rsid w:val="007B2845"/>
    <w:rsid w:val="007B3CC0"/>
    <w:rsid w:val="007C0F74"/>
    <w:rsid w:val="007C172A"/>
    <w:rsid w:val="007C4820"/>
    <w:rsid w:val="007C6E7E"/>
    <w:rsid w:val="007D3E3E"/>
    <w:rsid w:val="007D57E1"/>
    <w:rsid w:val="007E08C4"/>
    <w:rsid w:val="007E2922"/>
    <w:rsid w:val="007E36E1"/>
    <w:rsid w:val="007E54C0"/>
    <w:rsid w:val="007E69FC"/>
    <w:rsid w:val="007E751E"/>
    <w:rsid w:val="007E7B1E"/>
    <w:rsid w:val="007F0138"/>
    <w:rsid w:val="007F294C"/>
    <w:rsid w:val="007F553C"/>
    <w:rsid w:val="00800638"/>
    <w:rsid w:val="00800720"/>
    <w:rsid w:val="008014E7"/>
    <w:rsid w:val="00803B98"/>
    <w:rsid w:val="00803D67"/>
    <w:rsid w:val="008040A2"/>
    <w:rsid w:val="008042E7"/>
    <w:rsid w:val="008064CE"/>
    <w:rsid w:val="00806FE8"/>
    <w:rsid w:val="00807569"/>
    <w:rsid w:val="00811C15"/>
    <w:rsid w:val="00812D3C"/>
    <w:rsid w:val="00813AB0"/>
    <w:rsid w:val="00816B25"/>
    <w:rsid w:val="008206AD"/>
    <w:rsid w:val="00821428"/>
    <w:rsid w:val="00826527"/>
    <w:rsid w:val="00827459"/>
    <w:rsid w:val="008301C6"/>
    <w:rsid w:val="00832119"/>
    <w:rsid w:val="00833B31"/>
    <w:rsid w:val="008363D2"/>
    <w:rsid w:val="0083788D"/>
    <w:rsid w:val="00844FBB"/>
    <w:rsid w:val="008478CD"/>
    <w:rsid w:val="0085195B"/>
    <w:rsid w:val="00851E0A"/>
    <w:rsid w:val="0085312E"/>
    <w:rsid w:val="00854E15"/>
    <w:rsid w:val="00855577"/>
    <w:rsid w:val="0085573A"/>
    <w:rsid w:val="00860430"/>
    <w:rsid w:val="0086084D"/>
    <w:rsid w:val="00860FFD"/>
    <w:rsid w:val="00861184"/>
    <w:rsid w:val="008619CA"/>
    <w:rsid w:val="00862441"/>
    <w:rsid w:val="00863144"/>
    <w:rsid w:val="00864C06"/>
    <w:rsid w:val="008666D2"/>
    <w:rsid w:val="0087092D"/>
    <w:rsid w:val="0087222E"/>
    <w:rsid w:val="0087279E"/>
    <w:rsid w:val="00875209"/>
    <w:rsid w:val="00876587"/>
    <w:rsid w:val="00876B0E"/>
    <w:rsid w:val="00882BDA"/>
    <w:rsid w:val="00882D1D"/>
    <w:rsid w:val="00882F18"/>
    <w:rsid w:val="00883317"/>
    <w:rsid w:val="00883BEA"/>
    <w:rsid w:val="008849FE"/>
    <w:rsid w:val="00890969"/>
    <w:rsid w:val="0089121E"/>
    <w:rsid w:val="00891C73"/>
    <w:rsid w:val="00893123"/>
    <w:rsid w:val="0089414A"/>
    <w:rsid w:val="00897213"/>
    <w:rsid w:val="008A264F"/>
    <w:rsid w:val="008A3679"/>
    <w:rsid w:val="008A4DEB"/>
    <w:rsid w:val="008A7659"/>
    <w:rsid w:val="008B01EF"/>
    <w:rsid w:val="008B49BA"/>
    <w:rsid w:val="008B5DE5"/>
    <w:rsid w:val="008B7FA1"/>
    <w:rsid w:val="008C04E5"/>
    <w:rsid w:val="008C0768"/>
    <w:rsid w:val="008C4B6C"/>
    <w:rsid w:val="008C5044"/>
    <w:rsid w:val="008C5320"/>
    <w:rsid w:val="008C6450"/>
    <w:rsid w:val="008C6E98"/>
    <w:rsid w:val="008D03F3"/>
    <w:rsid w:val="008D0AC6"/>
    <w:rsid w:val="008D2CEB"/>
    <w:rsid w:val="008D728B"/>
    <w:rsid w:val="008E13EE"/>
    <w:rsid w:val="008E2794"/>
    <w:rsid w:val="008E290F"/>
    <w:rsid w:val="008E6898"/>
    <w:rsid w:val="008E726D"/>
    <w:rsid w:val="008F46D4"/>
    <w:rsid w:val="008F4EDD"/>
    <w:rsid w:val="00901DEE"/>
    <w:rsid w:val="00901F0D"/>
    <w:rsid w:val="00903168"/>
    <w:rsid w:val="00904120"/>
    <w:rsid w:val="00904D6F"/>
    <w:rsid w:val="0090758E"/>
    <w:rsid w:val="009078E5"/>
    <w:rsid w:val="00907CAF"/>
    <w:rsid w:val="009115D3"/>
    <w:rsid w:val="00912B7B"/>
    <w:rsid w:val="00913462"/>
    <w:rsid w:val="00914C81"/>
    <w:rsid w:val="00916051"/>
    <w:rsid w:val="00916E9F"/>
    <w:rsid w:val="00923439"/>
    <w:rsid w:val="00924DBF"/>
    <w:rsid w:val="00925FD7"/>
    <w:rsid w:val="0092759A"/>
    <w:rsid w:val="00927E21"/>
    <w:rsid w:val="00931021"/>
    <w:rsid w:val="00931803"/>
    <w:rsid w:val="00933022"/>
    <w:rsid w:val="00933910"/>
    <w:rsid w:val="009363DF"/>
    <w:rsid w:val="009377E3"/>
    <w:rsid w:val="00937D0A"/>
    <w:rsid w:val="009403C7"/>
    <w:rsid w:val="00940D28"/>
    <w:rsid w:val="00947B6D"/>
    <w:rsid w:val="00951DD7"/>
    <w:rsid w:val="00957372"/>
    <w:rsid w:val="00957CCB"/>
    <w:rsid w:val="00957DBD"/>
    <w:rsid w:val="00957F5B"/>
    <w:rsid w:val="00960C48"/>
    <w:rsid w:val="009614D3"/>
    <w:rsid w:val="009620F9"/>
    <w:rsid w:val="00963FA0"/>
    <w:rsid w:val="00965321"/>
    <w:rsid w:val="00967501"/>
    <w:rsid w:val="00970B90"/>
    <w:rsid w:val="00976ED0"/>
    <w:rsid w:val="0097749E"/>
    <w:rsid w:val="00980DEE"/>
    <w:rsid w:val="0098155E"/>
    <w:rsid w:val="009902DA"/>
    <w:rsid w:val="00990559"/>
    <w:rsid w:val="00991625"/>
    <w:rsid w:val="00992023"/>
    <w:rsid w:val="0099347C"/>
    <w:rsid w:val="0099475E"/>
    <w:rsid w:val="00996B7B"/>
    <w:rsid w:val="00997C36"/>
    <w:rsid w:val="009A10C6"/>
    <w:rsid w:val="009A1710"/>
    <w:rsid w:val="009A4429"/>
    <w:rsid w:val="009A5B3F"/>
    <w:rsid w:val="009A7AF6"/>
    <w:rsid w:val="009B2137"/>
    <w:rsid w:val="009B6008"/>
    <w:rsid w:val="009B61F7"/>
    <w:rsid w:val="009B7400"/>
    <w:rsid w:val="009C1216"/>
    <w:rsid w:val="009C606A"/>
    <w:rsid w:val="009C7478"/>
    <w:rsid w:val="009C7D96"/>
    <w:rsid w:val="009D0566"/>
    <w:rsid w:val="009D05BE"/>
    <w:rsid w:val="009D138B"/>
    <w:rsid w:val="009D2290"/>
    <w:rsid w:val="009D3A8B"/>
    <w:rsid w:val="009D55C5"/>
    <w:rsid w:val="009D5842"/>
    <w:rsid w:val="009D7802"/>
    <w:rsid w:val="009D7FA9"/>
    <w:rsid w:val="009E0D88"/>
    <w:rsid w:val="009E2199"/>
    <w:rsid w:val="009E39DF"/>
    <w:rsid w:val="009E3D31"/>
    <w:rsid w:val="009E482F"/>
    <w:rsid w:val="009E4B57"/>
    <w:rsid w:val="009F0524"/>
    <w:rsid w:val="009F0595"/>
    <w:rsid w:val="009F1BA3"/>
    <w:rsid w:val="009F2854"/>
    <w:rsid w:val="009F35FA"/>
    <w:rsid w:val="009F5023"/>
    <w:rsid w:val="009F5024"/>
    <w:rsid w:val="009F69BF"/>
    <w:rsid w:val="009F7E9D"/>
    <w:rsid w:val="00A004F7"/>
    <w:rsid w:val="00A01294"/>
    <w:rsid w:val="00A01FCC"/>
    <w:rsid w:val="00A032EA"/>
    <w:rsid w:val="00A03634"/>
    <w:rsid w:val="00A11AD6"/>
    <w:rsid w:val="00A12543"/>
    <w:rsid w:val="00A126B8"/>
    <w:rsid w:val="00A139F3"/>
    <w:rsid w:val="00A145D1"/>
    <w:rsid w:val="00A17D87"/>
    <w:rsid w:val="00A209C2"/>
    <w:rsid w:val="00A21CEA"/>
    <w:rsid w:val="00A22B45"/>
    <w:rsid w:val="00A23B3D"/>
    <w:rsid w:val="00A23FA1"/>
    <w:rsid w:val="00A27C91"/>
    <w:rsid w:val="00A31234"/>
    <w:rsid w:val="00A32091"/>
    <w:rsid w:val="00A33C17"/>
    <w:rsid w:val="00A406C0"/>
    <w:rsid w:val="00A41D54"/>
    <w:rsid w:val="00A42879"/>
    <w:rsid w:val="00A44D77"/>
    <w:rsid w:val="00A455F2"/>
    <w:rsid w:val="00A457B0"/>
    <w:rsid w:val="00A46592"/>
    <w:rsid w:val="00A4709D"/>
    <w:rsid w:val="00A471B1"/>
    <w:rsid w:val="00A47D21"/>
    <w:rsid w:val="00A56034"/>
    <w:rsid w:val="00A56AA3"/>
    <w:rsid w:val="00A601EB"/>
    <w:rsid w:val="00A618B8"/>
    <w:rsid w:val="00A63749"/>
    <w:rsid w:val="00A6477E"/>
    <w:rsid w:val="00A6751A"/>
    <w:rsid w:val="00A6778C"/>
    <w:rsid w:val="00A7204C"/>
    <w:rsid w:val="00A73493"/>
    <w:rsid w:val="00A7374F"/>
    <w:rsid w:val="00A74A87"/>
    <w:rsid w:val="00A7712C"/>
    <w:rsid w:val="00A83DDF"/>
    <w:rsid w:val="00A8691E"/>
    <w:rsid w:val="00A87E06"/>
    <w:rsid w:val="00A93EE7"/>
    <w:rsid w:val="00A9686C"/>
    <w:rsid w:val="00A971BB"/>
    <w:rsid w:val="00AA0522"/>
    <w:rsid w:val="00AA4204"/>
    <w:rsid w:val="00AA440D"/>
    <w:rsid w:val="00AA4715"/>
    <w:rsid w:val="00AA5E3B"/>
    <w:rsid w:val="00AA5EB7"/>
    <w:rsid w:val="00AA6652"/>
    <w:rsid w:val="00AA729A"/>
    <w:rsid w:val="00AB0548"/>
    <w:rsid w:val="00AB1129"/>
    <w:rsid w:val="00AB25ED"/>
    <w:rsid w:val="00AB3042"/>
    <w:rsid w:val="00AB5825"/>
    <w:rsid w:val="00AB6435"/>
    <w:rsid w:val="00AB65C6"/>
    <w:rsid w:val="00AB7213"/>
    <w:rsid w:val="00AB7484"/>
    <w:rsid w:val="00AB783E"/>
    <w:rsid w:val="00AC1355"/>
    <w:rsid w:val="00AC2F3E"/>
    <w:rsid w:val="00AC48B1"/>
    <w:rsid w:val="00AC4D98"/>
    <w:rsid w:val="00AD08B8"/>
    <w:rsid w:val="00AD222A"/>
    <w:rsid w:val="00AD2235"/>
    <w:rsid w:val="00AD2C87"/>
    <w:rsid w:val="00AD35BC"/>
    <w:rsid w:val="00AD7722"/>
    <w:rsid w:val="00AE1F80"/>
    <w:rsid w:val="00AE59A0"/>
    <w:rsid w:val="00AE5B8B"/>
    <w:rsid w:val="00AE668F"/>
    <w:rsid w:val="00AF1C75"/>
    <w:rsid w:val="00AF48FD"/>
    <w:rsid w:val="00B00195"/>
    <w:rsid w:val="00B01843"/>
    <w:rsid w:val="00B01984"/>
    <w:rsid w:val="00B02A45"/>
    <w:rsid w:val="00B05EFE"/>
    <w:rsid w:val="00B10AEA"/>
    <w:rsid w:val="00B11406"/>
    <w:rsid w:val="00B1397B"/>
    <w:rsid w:val="00B13ED5"/>
    <w:rsid w:val="00B22B59"/>
    <w:rsid w:val="00B2780A"/>
    <w:rsid w:val="00B31EE8"/>
    <w:rsid w:val="00B32DC6"/>
    <w:rsid w:val="00B333FF"/>
    <w:rsid w:val="00B33E0F"/>
    <w:rsid w:val="00B34903"/>
    <w:rsid w:val="00B40D2A"/>
    <w:rsid w:val="00B4551F"/>
    <w:rsid w:val="00B45CBC"/>
    <w:rsid w:val="00B46367"/>
    <w:rsid w:val="00B53267"/>
    <w:rsid w:val="00B53A02"/>
    <w:rsid w:val="00B53DF0"/>
    <w:rsid w:val="00B5515D"/>
    <w:rsid w:val="00B56F76"/>
    <w:rsid w:val="00B602D7"/>
    <w:rsid w:val="00B60564"/>
    <w:rsid w:val="00B62C14"/>
    <w:rsid w:val="00B64664"/>
    <w:rsid w:val="00B6559D"/>
    <w:rsid w:val="00B7272F"/>
    <w:rsid w:val="00B72D27"/>
    <w:rsid w:val="00B74591"/>
    <w:rsid w:val="00B74CD1"/>
    <w:rsid w:val="00B75DA6"/>
    <w:rsid w:val="00B76355"/>
    <w:rsid w:val="00B765DC"/>
    <w:rsid w:val="00B775A9"/>
    <w:rsid w:val="00B77FAD"/>
    <w:rsid w:val="00B82C1C"/>
    <w:rsid w:val="00B85857"/>
    <w:rsid w:val="00B8699B"/>
    <w:rsid w:val="00B879B9"/>
    <w:rsid w:val="00B90E6B"/>
    <w:rsid w:val="00B9111A"/>
    <w:rsid w:val="00B91821"/>
    <w:rsid w:val="00B9632C"/>
    <w:rsid w:val="00B96543"/>
    <w:rsid w:val="00BA152F"/>
    <w:rsid w:val="00BA266A"/>
    <w:rsid w:val="00BA3B9A"/>
    <w:rsid w:val="00BB5A80"/>
    <w:rsid w:val="00BC1F22"/>
    <w:rsid w:val="00BC293E"/>
    <w:rsid w:val="00BC5E41"/>
    <w:rsid w:val="00BC6C4E"/>
    <w:rsid w:val="00BD0444"/>
    <w:rsid w:val="00BD0AEA"/>
    <w:rsid w:val="00BD32C5"/>
    <w:rsid w:val="00BD338D"/>
    <w:rsid w:val="00BD4383"/>
    <w:rsid w:val="00BD49C3"/>
    <w:rsid w:val="00BE1494"/>
    <w:rsid w:val="00BE272C"/>
    <w:rsid w:val="00BE3450"/>
    <w:rsid w:val="00BE40DE"/>
    <w:rsid w:val="00BE4CA9"/>
    <w:rsid w:val="00BE5ECB"/>
    <w:rsid w:val="00BF1BAD"/>
    <w:rsid w:val="00BF1DD6"/>
    <w:rsid w:val="00BF2336"/>
    <w:rsid w:val="00BF317E"/>
    <w:rsid w:val="00BF44CD"/>
    <w:rsid w:val="00BF590E"/>
    <w:rsid w:val="00C031BD"/>
    <w:rsid w:val="00C033D3"/>
    <w:rsid w:val="00C03DE7"/>
    <w:rsid w:val="00C0462E"/>
    <w:rsid w:val="00C04EAA"/>
    <w:rsid w:val="00C055C7"/>
    <w:rsid w:val="00C120BD"/>
    <w:rsid w:val="00C202D1"/>
    <w:rsid w:val="00C22CAA"/>
    <w:rsid w:val="00C239D3"/>
    <w:rsid w:val="00C24FE8"/>
    <w:rsid w:val="00C25C33"/>
    <w:rsid w:val="00C26DB3"/>
    <w:rsid w:val="00C27AE4"/>
    <w:rsid w:val="00C309FF"/>
    <w:rsid w:val="00C31998"/>
    <w:rsid w:val="00C31EAC"/>
    <w:rsid w:val="00C327E5"/>
    <w:rsid w:val="00C32BC9"/>
    <w:rsid w:val="00C33EDC"/>
    <w:rsid w:val="00C358F9"/>
    <w:rsid w:val="00C42F3C"/>
    <w:rsid w:val="00C438E4"/>
    <w:rsid w:val="00C45822"/>
    <w:rsid w:val="00C460A0"/>
    <w:rsid w:val="00C501EF"/>
    <w:rsid w:val="00C50DD7"/>
    <w:rsid w:val="00C5121D"/>
    <w:rsid w:val="00C514D9"/>
    <w:rsid w:val="00C52CF5"/>
    <w:rsid w:val="00C53344"/>
    <w:rsid w:val="00C535C3"/>
    <w:rsid w:val="00C53BC6"/>
    <w:rsid w:val="00C5515F"/>
    <w:rsid w:val="00C56692"/>
    <w:rsid w:val="00C57135"/>
    <w:rsid w:val="00C70258"/>
    <w:rsid w:val="00C7255D"/>
    <w:rsid w:val="00C733E4"/>
    <w:rsid w:val="00C75008"/>
    <w:rsid w:val="00C75A32"/>
    <w:rsid w:val="00C76644"/>
    <w:rsid w:val="00C768AB"/>
    <w:rsid w:val="00C77AD5"/>
    <w:rsid w:val="00C80EDF"/>
    <w:rsid w:val="00C81BB5"/>
    <w:rsid w:val="00C8487B"/>
    <w:rsid w:val="00C854AD"/>
    <w:rsid w:val="00C857DE"/>
    <w:rsid w:val="00C90334"/>
    <w:rsid w:val="00C93658"/>
    <w:rsid w:val="00C94813"/>
    <w:rsid w:val="00CA0F7F"/>
    <w:rsid w:val="00CA1915"/>
    <w:rsid w:val="00CA3FE8"/>
    <w:rsid w:val="00CA702E"/>
    <w:rsid w:val="00CB13F6"/>
    <w:rsid w:val="00CB1631"/>
    <w:rsid w:val="00CB18A6"/>
    <w:rsid w:val="00CB1D96"/>
    <w:rsid w:val="00CB4A07"/>
    <w:rsid w:val="00CB7C9C"/>
    <w:rsid w:val="00CC0403"/>
    <w:rsid w:val="00CC0933"/>
    <w:rsid w:val="00CC0A06"/>
    <w:rsid w:val="00CC3F81"/>
    <w:rsid w:val="00CC50AF"/>
    <w:rsid w:val="00CC696E"/>
    <w:rsid w:val="00CC7465"/>
    <w:rsid w:val="00CC79FE"/>
    <w:rsid w:val="00CC7D84"/>
    <w:rsid w:val="00CD1C17"/>
    <w:rsid w:val="00CD4639"/>
    <w:rsid w:val="00CD5E7D"/>
    <w:rsid w:val="00CD6905"/>
    <w:rsid w:val="00CD6CCB"/>
    <w:rsid w:val="00CE0E47"/>
    <w:rsid w:val="00CE3964"/>
    <w:rsid w:val="00CE56D8"/>
    <w:rsid w:val="00CE6BF9"/>
    <w:rsid w:val="00CF0BE6"/>
    <w:rsid w:val="00CF0C64"/>
    <w:rsid w:val="00CF2600"/>
    <w:rsid w:val="00CF26C4"/>
    <w:rsid w:val="00CF2954"/>
    <w:rsid w:val="00CF35D2"/>
    <w:rsid w:val="00CF5518"/>
    <w:rsid w:val="00CF6402"/>
    <w:rsid w:val="00CF7E08"/>
    <w:rsid w:val="00D03290"/>
    <w:rsid w:val="00D03311"/>
    <w:rsid w:val="00D07114"/>
    <w:rsid w:val="00D12EAE"/>
    <w:rsid w:val="00D16680"/>
    <w:rsid w:val="00D173A5"/>
    <w:rsid w:val="00D1798D"/>
    <w:rsid w:val="00D22241"/>
    <w:rsid w:val="00D223E2"/>
    <w:rsid w:val="00D228D6"/>
    <w:rsid w:val="00D22EC2"/>
    <w:rsid w:val="00D244B8"/>
    <w:rsid w:val="00D2646F"/>
    <w:rsid w:val="00D269B6"/>
    <w:rsid w:val="00D26AD7"/>
    <w:rsid w:val="00D303D4"/>
    <w:rsid w:val="00D30793"/>
    <w:rsid w:val="00D3178D"/>
    <w:rsid w:val="00D31EFF"/>
    <w:rsid w:val="00D3406C"/>
    <w:rsid w:val="00D36C02"/>
    <w:rsid w:val="00D40C34"/>
    <w:rsid w:val="00D42F12"/>
    <w:rsid w:val="00D472C9"/>
    <w:rsid w:val="00D501E7"/>
    <w:rsid w:val="00D51385"/>
    <w:rsid w:val="00D535C6"/>
    <w:rsid w:val="00D53AE7"/>
    <w:rsid w:val="00D572FB"/>
    <w:rsid w:val="00D574A3"/>
    <w:rsid w:val="00D57687"/>
    <w:rsid w:val="00D57D00"/>
    <w:rsid w:val="00D611D1"/>
    <w:rsid w:val="00D624A7"/>
    <w:rsid w:val="00D641B1"/>
    <w:rsid w:val="00D70271"/>
    <w:rsid w:val="00D70A4E"/>
    <w:rsid w:val="00D71305"/>
    <w:rsid w:val="00D726A5"/>
    <w:rsid w:val="00D752B7"/>
    <w:rsid w:val="00D76C7F"/>
    <w:rsid w:val="00D76E7B"/>
    <w:rsid w:val="00D76FA9"/>
    <w:rsid w:val="00D77309"/>
    <w:rsid w:val="00D8099E"/>
    <w:rsid w:val="00D823D7"/>
    <w:rsid w:val="00D82A67"/>
    <w:rsid w:val="00D83B67"/>
    <w:rsid w:val="00D867AB"/>
    <w:rsid w:val="00D87596"/>
    <w:rsid w:val="00D87BF1"/>
    <w:rsid w:val="00D90C32"/>
    <w:rsid w:val="00D91347"/>
    <w:rsid w:val="00D91745"/>
    <w:rsid w:val="00D9432C"/>
    <w:rsid w:val="00D96FE7"/>
    <w:rsid w:val="00DA0BEC"/>
    <w:rsid w:val="00DA2AA9"/>
    <w:rsid w:val="00DA36D5"/>
    <w:rsid w:val="00DA6359"/>
    <w:rsid w:val="00DB059A"/>
    <w:rsid w:val="00DB06A2"/>
    <w:rsid w:val="00DB233A"/>
    <w:rsid w:val="00DB46F8"/>
    <w:rsid w:val="00DC2997"/>
    <w:rsid w:val="00DC36D2"/>
    <w:rsid w:val="00DC4A13"/>
    <w:rsid w:val="00DC5685"/>
    <w:rsid w:val="00DC698E"/>
    <w:rsid w:val="00DC6B2B"/>
    <w:rsid w:val="00DD04B0"/>
    <w:rsid w:val="00DD2F2D"/>
    <w:rsid w:val="00DD4EDD"/>
    <w:rsid w:val="00DD561A"/>
    <w:rsid w:val="00DD6C3C"/>
    <w:rsid w:val="00DD6CFD"/>
    <w:rsid w:val="00DD7AC4"/>
    <w:rsid w:val="00DE1E11"/>
    <w:rsid w:val="00DE2BCE"/>
    <w:rsid w:val="00DE3380"/>
    <w:rsid w:val="00DE3BF2"/>
    <w:rsid w:val="00DE4597"/>
    <w:rsid w:val="00DE6DF8"/>
    <w:rsid w:val="00DF0D43"/>
    <w:rsid w:val="00DF20F2"/>
    <w:rsid w:val="00DF21F6"/>
    <w:rsid w:val="00DF4074"/>
    <w:rsid w:val="00DF4270"/>
    <w:rsid w:val="00DF5414"/>
    <w:rsid w:val="00DF7060"/>
    <w:rsid w:val="00E00E03"/>
    <w:rsid w:val="00E0136D"/>
    <w:rsid w:val="00E02AA6"/>
    <w:rsid w:val="00E0450E"/>
    <w:rsid w:val="00E04F4D"/>
    <w:rsid w:val="00E05AF3"/>
    <w:rsid w:val="00E05E5E"/>
    <w:rsid w:val="00E0615C"/>
    <w:rsid w:val="00E06C8A"/>
    <w:rsid w:val="00E1232E"/>
    <w:rsid w:val="00E1259C"/>
    <w:rsid w:val="00E12F48"/>
    <w:rsid w:val="00E1348B"/>
    <w:rsid w:val="00E16FDF"/>
    <w:rsid w:val="00E17C05"/>
    <w:rsid w:val="00E211AA"/>
    <w:rsid w:val="00E268DE"/>
    <w:rsid w:val="00E302C0"/>
    <w:rsid w:val="00E316F1"/>
    <w:rsid w:val="00E31F9A"/>
    <w:rsid w:val="00E35760"/>
    <w:rsid w:val="00E357E0"/>
    <w:rsid w:val="00E36036"/>
    <w:rsid w:val="00E37621"/>
    <w:rsid w:val="00E3766B"/>
    <w:rsid w:val="00E4204E"/>
    <w:rsid w:val="00E42DE5"/>
    <w:rsid w:val="00E44766"/>
    <w:rsid w:val="00E44F07"/>
    <w:rsid w:val="00E509A4"/>
    <w:rsid w:val="00E521CA"/>
    <w:rsid w:val="00E528A1"/>
    <w:rsid w:val="00E55A2F"/>
    <w:rsid w:val="00E56640"/>
    <w:rsid w:val="00E570A7"/>
    <w:rsid w:val="00E57206"/>
    <w:rsid w:val="00E57CE8"/>
    <w:rsid w:val="00E60D17"/>
    <w:rsid w:val="00E61D6B"/>
    <w:rsid w:val="00E64F7D"/>
    <w:rsid w:val="00E67E0D"/>
    <w:rsid w:val="00E70921"/>
    <w:rsid w:val="00E72682"/>
    <w:rsid w:val="00E74053"/>
    <w:rsid w:val="00E75BBC"/>
    <w:rsid w:val="00E76639"/>
    <w:rsid w:val="00E77FA5"/>
    <w:rsid w:val="00E80628"/>
    <w:rsid w:val="00E80EB7"/>
    <w:rsid w:val="00E818B6"/>
    <w:rsid w:val="00E826AE"/>
    <w:rsid w:val="00E827C0"/>
    <w:rsid w:val="00E8281C"/>
    <w:rsid w:val="00E842CC"/>
    <w:rsid w:val="00E846E6"/>
    <w:rsid w:val="00E85761"/>
    <w:rsid w:val="00E87354"/>
    <w:rsid w:val="00E91FDD"/>
    <w:rsid w:val="00E9268E"/>
    <w:rsid w:val="00E94799"/>
    <w:rsid w:val="00E94FF5"/>
    <w:rsid w:val="00E9579D"/>
    <w:rsid w:val="00E95F5B"/>
    <w:rsid w:val="00EA0172"/>
    <w:rsid w:val="00EA0A57"/>
    <w:rsid w:val="00EA3C90"/>
    <w:rsid w:val="00EA47C8"/>
    <w:rsid w:val="00EA63DD"/>
    <w:rsid w:val="00EA6827"/>
    <w:rsid w:val="00EA7390"/>
    <w:rsid w:val="00EB0250"/>
    <w:rsid w:val="00EB04B3"/>
    <w:rsid w:val="00EB0A71"/>
    <w:rsid w:val="00EB2874"/>
    <w:rsid w:val="00EB334A"/>
    <w:rsid w:val="00EB3B34"/>
    <w:rsid w:val="00EB63A7"/>
    <w:rsid w:val="00EB63CE"/>
    <w:rsid w:val="00EB7466"/>
    <w:rsid w:val="00EB75D9"/>
    <w:rsid w:val="00EC26C9"/>
    <w:rsid w:val="00EC3234"/>
    <w:rsid w:val="00EC4681"/>
    <w:rsid w:val="00EC4A19"/>
    <w:rsid w:val="00EC6D9F"/>
    <w:rsid w:val="00ED2699"/>
    <w:rsid w:val="00ED275F"/>
    <w:rsid w:val="00ED4625"/>
    <w:rsid w:val="00ED5653"/>
    <w:rsid w:val="00ED6345"/>
    <w:rsid w:val="00ED6D50"/>
    <w:rsid w:val="00EE16FB"/>
    <w:rsid w:val="00EE3041"/>
    <w:rsid w:val="00EE330C"/>
    <w:rsid w:val="00EE4F36"/>
    <w:rsid w:val="00EE60AE"/>
    <w:rsid w:val="00EF0126"/>
    <w:rsid w:val="00EF1601"/>
    <w:rsid w:val="00EF166D"/>
    <w:rsid w:val="00EF1D03"/>
    <w:rsid w:val="00EF2096"/>
    <w:rsid w:val="00EF24F5"/>
    <w:rsid w:val="00EF6764"/>
    <w:rsid w:val="00EF7F50"/>
    <w:rsid w:val="00F00C67"/>
    <w:rsid w:val="00F03693"/>
    <w:rsid w:val="00F03D33"/>
    <w:rsid w:val="00F03FB2"/>
    <w:rsid w:val="00F04E59"/>
    <w:rsid w:val="00F06329"/>
    <w:rsid w:val="00F06AAB"/>
    <w:rsid w:val="00F0706A"/>
    <w:rsid w:val="00F0777A"/>
    <w:rsid w:val="00F100AD"/>
    <w:rsid w:val="00F10EA7"/>
    <w:rsid w:val="00F11744"/>
    <w:rsid w:val="00F119C3"/>
    <w:rsid w:val="00F11EE3"/>
    <w:rsid w:val="00F1287E"/>
    <w:rsid w:val="00F137F1"/>
    <w:rsid w:val="00F140D4"/>
    <w:rsid w:val="00F15AC1"/>
    <w:rsid w:val="00F17E31"/>
    <w:rsid w:val="00F21188"/>
    <w:rsid w:val="00F24782"/>
    <w:rsid w:val="00F34160"/>
    <w:rsid w:val="00F34427"/>
    <w:rsid w:val="00F34C36"/>
    <w:rsid w:val="00F42DFE"/>
    <w:rsid w:val="00F43A79"/>
    <w:rsid w:val="00F453D7"/>
    <w:rsid w:val="00F50FFF"/>
    <w:rsid w:val="00F528AE"/>
    <w:rsid w:val="00F55B41"/>
    <w:rsid w:val="00F61C87"/>
    <w:rsid w:val="00F61FBC"/>
    <w:rsid w:val="00F62ED9"/>
    <w:rsid w:val="00F64176"/>
    <w:rsid w:val="00F6626D"/>
    <w:rsid w:val="00F66DDA"/>
    <w:rsid w:val="00F670E9"/>
    <w:rsid w:val="00F67383"/>
    <w:rsid w:val="00F67C7C"/>
    <w:rsid w:val="00F70B97"/>
    <w:rsid w:val="00F712A0"/>
    <w:rsid w:val="00F713D4"/>
    <w:rsid w:val="00F7439A"/>
    <w:rsid w:val="00F75711"/>
    <w:rsid w:val="00F8158E"/>
    <w:rsid w:val="00F83DEE"/>
    <w:rsid w:val="00F84ABD"/>
    <w:rsid w:val="00F84BE1"/>
    <w:rsid w:val="00F858E7"/>
    <w:rsid w:val="00F8594B"/>
    <w:rsid w:val="00F8617D"/>
    <w:rsid w:val="00F8629B"/>
    <w:rsid w:val="00F862C0"/>
    <w:rsid w:val="00F86452"/>
    <w:rsid w:val="00F95B66"/>
    <w:rsid w:val="00F9617F"/>
    <w:rsid w:val="00F9635B"/>
    <w:rsid w:val="00F9678E"/>
    <w:rsid w:val="00F97EB9"/>
    <w:rsid w:val="00FA00B4"/>
    <w:rsid w:val="00FA0AB9"/>
    <w:rsid w:val="00FA32EA"/>
    <w:rsid w:val="00FA5924"/>
    <w:rsid w:val="00FA6B89"/>
    <w:rsid w:val="00FB060F"/>
    <w:rsid w:val="00FB2142"/>
    <w:rsid w:val="00FB369C"/>
    <w:rsid w:val="00FB411F"/>
    <w:rsid w:val="00FB478E"/>
    <w:rsid w:val="00FB4D27"/>
    <w:rsid w:val="00FB5E1E"/>
    <w:rsid w:val="00FB655B"/>
    <w:rsid w:val="00FB75D2"/>
    <w:rsid w:val="00FC2EB0"/>
    <w:rsid w:val="00FC53A4"/>
    <w:rsid w:val="00FC5639"/>
    <w:rsid w:val="00FC6273"/>
    <w:rsid w:val="00FC7AAC"/>
    <w:rsid w:val="00FD2D89"/>
    <w:rsid w:val="00FD4641"/>
    <w:rsid w:val="00FD6737"/>
    <w:rsid w:val="00FD7EFD"/>
    <w:rsid w:val="00FE1FCA"/>
    <w:rsid w:val="00FE3257"/>
    <w:rsid w:val="00FE3FA3"/>
    <w:rsid w:val="00FE5D53"/>
    <w:rsid w:val="00FE60D9"/>
    <w:rsid w:val="00FE76B0"/>
    <w:rsid w:val="00FE79ED"/>
    <w:rsid w:val="00FF6BCF"/>
    <w:rsid w:val="00FF6CD6"/>
    <w:rsid w:val="00FF74ED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2441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12441B"/>
    <w:rPr>
      <w:sz w:val="24"/>
      <w:szCs w:val="24"/>
    </w:rPr>
  </w:style>
  <w:style w:type="character" w:styleId="a5">
    <w:name w:val="page number"/>
    <w:rsid w:val="0012441B"/>
  </w:style>
  <w:style w:type="paragraph" w:customStyle="1" w:styleId="ConsPlusNormal">
    <w:name w:val="ConsPlusNormal"/>
    <w:uiPriority w:val="99"/>
    <w:rsid w:val="006A0644"/>
    <w:pPr>
      <w:autoSpaceDE w:val="0"/>
      <w:autoSpaceDN w:val="0"/>
      <w:adjustRightInd w:val="0"/>
    </w:pPr>
    <w:rPr>
      <w:sz w:val="30"/>
      <w:szCs w:val="30"/>
    </w:rPr>
  </w:style>
  <w:style w:type="paragraph" w:styleId="a6">
    <w:name w:val="Balloon Text"/>
    <w:basedOn w:val="a"/>
    <w:link w:val="a7"/>
    <w:rsid w:val="00DB23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DB233A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377B14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8">
    <w:name w:val="Hyperlink"/>
    <w:uiPriority w:val="99"/>
    <w:unhideWhenUsed/>
    <w:rsid w:val="009D138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F3FF3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4F3FF3"/>
    <w:pPr>
      <w:ind w:left="720"/>
      <w:contextualSpacing/>
    </w:pPr>
  </w:style>
  <w:style w:type="paragraph" w:customStyle="1" w:styleId="1">
    <w:name w:val="Знак1"/>
    <w:basedOn w:val="a"/>
    <w:autoRedefine/>
    <w:rsid w:val="00466EE3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10">
    <w:name w:val="Без интервала1"/>
    <w:rsid w:val="00466EE3"/>
    <w:rPr>
      <w:rFonts w:ascii="Calibri" w:hAnsi="Calibri"/>
      <w:sz w:val="22"/>
      <w:szCs w:val="22"/>
    </w:rPr>
  </w:style>
  <w:style w:type="paragraph" w:customStyle="1" w:styleId="11">
    <w:name w:val="Îáû÷íûé1"/>
    <w:rsid w:val="00EA0A57"/>
    <w:pPr>
      <w:autoSpaceDE w:val="0"/>
      <w:autoSpaceDN w:val="0"/>
      <w:adjustRightInd w:val="0"/>
    </w:pPr>
    <w:rPr>
      <w:sz w:val="28"/>
      <w:szCs w:val="28"/>
    </w:rPr>
  </w:style>
  <w:style w:type="paragraph" w:styleId="ab">
    <w:name w:val="Body Text"/>
    <w:basedOn w:val="a"/>
    <w:link w:val="ac"/>
    <w:uiPriority w:val="99"/>
    <w:rsid w:val="00EA0A57"/>
    <w:pPr>
      <w:widowControl w:val="0"/>
      <w:spacing w:after="120"/>
    </w:pPr>
    <w:rPr>
      <w:sz w:val="23"/>
      <w:szCs w:val="23"/>
    </w:rPr>
  </w:style>
  <w:style w:type="character" w:customStyle="1" w:styleId="ac">
    <w:name w:val="Основной текст Знак"/>
    <w:link w:val="ab"/>
    <w:uiPriority w:val="99"/>
    <w:rsid w:val="00EA0A57"/>
    <w:rPr>
      <w:sz w:val="23"/>
      <w:szCs w:val="23"/>
    </w:rPr>
  </w:style>
  <w:style w:type="paragraph" w:styleId="2">
    <w:name w:val="Body Text Indent 2"/>
    <w:basedOn w:val="a"/>
    <w:link w:val="20"/>
    <w:uiPriority w:val="99"/>
    <w:rsid w:val="00EA0A57"/>
    <w:pPr>
      <w:widowControl w:val="0"/>
      <w:spacing w:after="120" w:line="480" w:lineRule="auto"/>
      <w:ind w:left="283"/>
    </w:pPr>
    <w:rPr>
      <w:sz w:val="23"/>
      <w:szCs w:val="23"/>
    </w:rPr>
  </w:style>
  <w:style w:type="character" w:customStyle="1" w:styleId="20">
    <w:name w:val="Основной текст с отступом 2 Знак"/>
    <w:link w:val="2"/>
    <w:uiPriority w:val="99"/>
    <w:rsid w:val="00EA0A57"/>
    <w:rPr>
      <w:sz w:val="23"/>
      <w:szCs w:val="23"/>
    </w:rPr>
  </w:style>
  <w:style w:type="paragraph" w:customStyle="1" w:styleId="text-layout">
    <w:name w:val="text-layout"/>
    <w:basedOn w:val="a"/>
    <w:rsid w:val="00DB06A2"/>
    <w:pPr>
      <w:spacing w:before="100" w:beforeAutospacing="1" w:after="100" w:afterAutospacing="1"/>
    </w:pPr>
  </w:style>
  <w:style w:type="paragraph" w:styleId="ad">
    <w:name w:val="header"/>
    <w:basedOn w:val="a"/>
    <w:link w:val="ae"/>
    <w:uiPriority w:val="99"/>
    <w:rsid w:val="00C857D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C857DE"/>
    <w:rPr>
      <w:sz w:val="24"/>
      <w:szCs w:val="24"/>
    </w:rPr>
  </w:style>
  <w:style w:type="character" w:customStyle="1" w:styleId="21">
    <w:name w:val="Основной текст (2)_"/>
    <w:link w:val="22"/>
    <w:rsid w:val="005542E5"/>
    <w:rPr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542E5"/>
    <w:pPr>
      <w:widowControl w:val="0"/>
      <w:shd w:val="clear" w:color="auto" w:fill="FFFFFF"/>
      <w:spacing w:after="1140" w:line="0" w:lineRule="atLeast"/>
    </w:pPr>
    <w:rPr>
      <w:sz w:val="28"/>
      <w:szCs w:val="28"/>
    </w:rPr>
  </w:style>
  <w:style w:type="character" w:styleId="af">
    <w:name w:val="FollowedHyperlink"/>
    <w:rsid w:val="00041BEB"/>
    <w:rPr>
      <w:color w:val="954F72"/>
      <w:u w:val="single"/>
    </w:rPr>
  </w:style>
  <w:style w:type="character" w:styleId="af0">
    <w:name w:val="Strong"/>
    <w:uiPriority w:val="22"/>
    <w:qFormat/>
    <w:rsid w:val="0035683C"/>
    <w:rPr>
      <w:b/>
      <w:bCs/>
    </w:rPr>
  </w:style>
  <w:style w:type="paragraph" w:customStyle="1" w:styleId="Default">
    <w:name w:val="Default"/>
    <w:rsid w:val="00C31EA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ntStyle20">
    <w:name w:val="Font Style20"/>
    <w:basedOn w:val="a0"/>
    <w:rsid w:val="005046CB"/>
    <w:rPr>
      <w:rFonts w:ascii="Times New Roman" w:hAnsi="Times New Roman" w:cs="Times New Roman" w:hint="default"/>
      <w:sz w:val="26"/>
      <w:szCs w:val="26"/>
    </w:rPr>
  </w:style>
  <w:style w:type="character" w:customStyle="1" w:styleId="af1">
    <w:name w:val="Основной текст_"/>
    <w:basedOn w:val="a0"/>
    <w:link w:val="12"/>
    <w:rsid w:val="00DD6C3C"/>
    <w:rPr>
      <w:b/>
      <w:bCs/>
      <w:sz w:val="27"/>
      <w:szCs w:val="27"/>
      <w:shd w:val="clear" w:color="auto" w:fill="FFFFFF"/>
    </w:rPr>
  </w:style>
  <w:style w:type="paragraph" w:customStyle="1" w:styleId="12">
    <w:name w:val="Основной текст1"/>
    <w:basedOn w:val="a"/>
    <w:link w:val="af1"/>
    <w:rsid w:val="00DD6C3C"/>
    <w:pPr>
      <w:widowControl w:val="0"/>
      <w:shd w:val="clear" w:color="auto" w:fill="FFFFFF"/>
      <w:spacing w:after="240" w:line="346" w:lineRule="exact"/>
      <w:jc w:val="center"/>
    </w:pPr>
    <w:rPr>
      <w:b/>
      <w:bCs/>
      <w:sz w:val="27"/>
      <w:szCs w:val="27"/>
    </w:rPr>
  </w:style>
  <w:style w:type="paragraph" w:customStyle="1" w:styleId="Standard">
    <w:name w:val="Standard"/>
    <w:rsid w:val="00DD6C3C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2441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12441B"/>
    <w:rPr>
      <w:sz w:val="24"/>
      <w:szCs w:val="24"/>
    </w:rPr>
  </w:style>
  <w:style w:type="character" w:styleId="a5">
    <w:name w:val="page number"/>
    <w:rsid w:val="0012441B"/>
  </w:style>
  <w:style w:type="paragraph" w:customStyle="1" w:styleId="ConsPlusNormal">
    <w:name w:val="ConsPlusNormal"/>
    <w:uiPriority w:val="99"/>
    <w:rsid w:val="006A0644"/>
    <w:pPr>
      <w:autoSpaceDE w:val="0"/>
      <w:autoSpaceDN w:val="0"/>
      <w:adjustRightInd w:val="0"/>
    </w:pPr>
    <w:rPr>
      <w:sz w:val="30"/>
      <w:szCs w:val="30"/>
    </w:rPr>
  </w:style>
  <w:style w:type="paragraph" w:styleId="a6">
    <w:name w:val="Balloon Text"/>
    <w:basedOn w:val="a"/>
    <w:link w:val="a7"/>
    <w:rsid w:val="00DB23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DB233A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377B14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8">
    <w:name w:val="Hyperlink"/>
    <w:uiPriority w:val="99"/>
    <w:unhideWhenUsed/>
    <w:rsid w:val="009D138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F3FF3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4F3FF3"/>
    <w:pPr>
      <w:ind w:left="720"/>
      <w:contextualSpacing/>
    </w:pPr>
  </w:style>
  <w:style w:type="paragraph" w:customStyle="1" w:styleId="1">
    <w:name w:val="Знак1"/>
    <w:basedOn w:val="a"/>
    <w:autoRedefine/>
    <w:rsid w:val="00466EE3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10">
    <w:name w:val="Без интервала1"/>
    <w:rsid w:val="00466EE3"/>
    <w:rPr>
      <w:rFonts w:ascii="Calibri" w:hAnsi="Calibri"/>
      <w:sz w:val="22"/>
      <w:szCs w:val="22"/>
    </w:rPr>
  </w:style>
  <w:style w:type="paragraph" w:customStyle="1" w:styleId="11">
    <w:name w:val="Îáû÷íûé1"/>
    <w:rsid w:val="00EA0A57"/>
    <w:pPr>
      <w:autoSpaceDE w:val="0"/>
      <w:autoSpaceDN w:val="0"/>
      <w:adjustRightInd w:val="0"/>
    </w:pPr>
    <w:rPr>
      <w:sz w:val="28"/>
      <w:szCs w:val="28"/>
    </w:rPr>
  </w:style>
  <w:style w:type="paragraph" w:styleId="ab">
    <w:name w:val="Body Text"/>
    <w:basedOn w:val="a"/>
    <w:link w:val="ac"/>
    <w:uiPriority w:val="99"/>
    <w:rsid w:val="00EA0A57"/>
    <w:pPr>
      <w:widowControl w:val="0"/>
      <w:spacing w:after="120"/>
    </w:pPr>
    <w:rPr>
      <w:sz w:val="23"/>
      <w:szCs w:val="23"/>
    </w:rPr>
  </w:style>
  <w:style w:type="character" w:customStyle="1" w:styleId="ac">
    <w:name w:val="Основной текст Знак"/>
    <w:link w:val="ab"/>
    <w:uiPriority w:val="99"/>
    <w:rsid w:val="00EA0A57"/>
    <w:rPr>
      <w:sz w:val="23"/>
      <w:szCs w:val="23"/>
    </w:rPr>
  </w:style>
  <w:style w:type="paragraph" w:styleId="2">
    <w:name w:val="Body Text Indent 2"/>
    <w:basedOn w:val="a"/>
    <w:link w:val="20"/>
    <w:uiPriority w:val="99"/>
    <w:rsid w:val="00EA0A57"/>
    <w:pPr>
      <w:widowControl w:val="0"/>
      <w:spacing w:after="120" w:line="480" w:lineRule="auto"/>
      <w:ind w:left="283"/>
    </w:pPr>
    <w:rPr>
      <w:sz w:val="23"/>
      <w:szCs w:val="23"/>
    </w:rPr>
  </w:style>
  <w:style w:type="character" w:customStyle="1" w:styleId="20">
    <w:name w:val="Основной текст с отступом 2 Знак"/>
    <w:link w:val="2"/>
    <w:uiPriority w:val="99"/>
    <w:rsid w:val="00EA0A57"/>
    <w:rPr>
      <w:sz w:val="23"/>
      <w:szCs w:val="23"/>
    </w:rPr>
  </w:style>
  <w:style w:type="paragraph" w:customStyle="1" w:styleId="text-layout">
    <w:name w:val="text-layout"/>
    <w:basedOn w:val="a"/>
    <w:rsid w:val="00DB06A2"/>
    <w:pPr>
      <w:spacing w:before="100" w:beforeAutospacing="1" w:after="100" w:afterAutospacing="1"/>
    </w:pPr>
  </w:style>
  <w:style w:type="paragraph" w:styleId="ad">
    <w:name w:val="header"/>
    <w:basedOn w:val="a"/>
    <w:link w:val="ae"/>
    <w:uiPriority w:val="99"/>
    <w:rsid w:val="00C857D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C857DE"/>
    <w:rPr>
      <w:sz w:val="24"/>
      <w:szCs w:val="24"/>
    </w:rPr>
  </w:style>
  <w:style w:type="character" w:customStyle="1" w:styleId="21">
    <w:name w:val="Основной текст (2)_"/>
    <w:link w:val="22"/>
    <w:rsid w:val="005542E5"/>
    <w:rPr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542E5"/>
    <w:pPr>
      <w:widowControl w:val="0"/>
      <w:shd w:val="clear" w:color="auto" w:fill="FFFFFF"/>
      <w:spacing w:after="1140" w:line="0" w:lineRule="atLeast"/>
    </w:pPr>
    <w:rPr>
      <w:sz w:val="28"/>
      <w:szCs w:val="28"/>
    </w:rPr>
  </w:style>
  <w:style w:type="character" w:styleId="af">
    <w:name w:val="FollowedHyperlink"/>
    <w:rsid w:val="00041BEB"/>
    <w:rPr>
      <w:color w:val="954F72"/>
      <w:u w:val="single"/>
    </w:rPr>
  </w:style>
  <w:style w:type="character" w:styleId="af0">
    <w:name w:val="Strong"/>
    <w:uiPriority w:val="22"/>
    <w:qFormat/>
    <w:rsid w:val="0035683C"/>
    <w:rPr>
      <w:b/>
      <w:bCs/>
    </w:rPr>
  </w:style>
  <w:style w:type="paragraph" w:customStyle="1" w:styleId="Default">
    <w:name w:val="Default"/>
    <w:rsid w:val="00C31EA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ntStyle20">
    <w:name w:val="Font Style20"/>
    <w:basedOn w:val="a0"/>
    <w:rsid w:val="005046CB"/>
    <w:rPr>
      <w:rFonts w:ascii="Times New Roman" w:hAnsi="Times New Roman" w:cs="Times New Roman" w:hint="default"/>
      <w:sz w:val="26"/>
      <w:szCs w:val="26"/>
    </w:rPr>
  </w:style>
  <w:style w:type="character" w:customStyle="1" w:styleId="af1">
    <w:name w:val="Основной текст_"/>
    <w:basedOn w:val="a0"/>
    <w:link w:val="12"/>
    <w:rsid w:val="00DD6C3C"/>
    <w:rPr>
      <w:b/>
      <w:bCs/>
      <w:sz w:val="27"/>
      <w:szCs w:val="27"/>
      <w:shd w:val="clear" w:color="auto" w:fill="FFFFFF"/>
    </w:rPr>
  </w:style>
  <w:style w:type="paragraph" w:customStyle="1" w:styleId="12">
    <w:name w:val="Основной текст1"/>
    <w:basedOn w:val="a"/>
    <w:link w:val="af1"/>
    <w:rsid w:val="00DD6C3C"/>
    <w:pPr>
      <w:widowControl w:val="0"/>
      <w:shd w:val="clear" w:color="auto" w:fill="FFFFFF"/>
      <w:spacing w:after="240" w:line="346" w:lineRule="exact"/>
      <w:jc w:val="center"/>
    </w:pPr>
    <w:rPr>
      <w:b/>
      <w:bCs/>
      <w:sz w:val="27"/>
      <w:szCs w:val="27"/>
    </w:rPr>
  </w:style>
  <w:style w:type="paragraph" w:customStyle="1" w:styleId="Standard">
    <w:name w:val="Standard"/>
    <w:rsid w:val="00DD6C3C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31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40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0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47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3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51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78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01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77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0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3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1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0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454F-11FA-4BBA-A3A5-FB19F657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4545</Words>
  <Characters>25910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Тарифная политика и снижение затрат</vt:lpstr>
    </vt:vector>
  </TitlesOfParts>
  <Company>SPecialiST RePack</Company>
  <LinksUpToDate>false</LinksUpToDate>
  <CharactersWithSpaces>30395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Тарифная политика и снижение затрат</dc:title>
  <dc:creator>x</dc:creator>
  <dc:description>Открыт: 		25.10.2022 в 18:53:24 18 Свиридов_x000d_Сохранен: 	25.10.2022 в 18:53:41 _x000d__x000d_Открыт: 		26.10.2022 в 14:06:43 18 Свиридов_x000d_Сохранен: 	26.10.2022 в 14:39:26 _x000d_Отпечатан: 	26.10.2022 в 14:39:36 _x000d_Сохранен: 	26.10.2022 в 15:49:13 _x000d__x000d_Открыт: 		26.10.2022 в 18:08:32 18 Свиридов_x000d__x000d_Открыт: 		26.10.2022 в 18:59:59 18 Свиридов_x000d_Сохранен: 	26.10.2022 в 19:00:28 _x000d_Сохранен: 	26.10.2022 в 19:00:42 _x000d__x000d_Открыт: 		27.10.2022 в 08:35:04 18 СвиридовСохранен: 	27.10.2022 в 08:39:58_x000d_Открыт: 		27.10.2022 в 10:47:55 18 Короневская_x000d_Сохранен: 	27.10.2022 в 10:54:15 _x000d_Сохранен: 	27.10.2022 в 10:54:33 _x000d_Сохранен: 	27.10.2022 в 10:54:34</dc:description>
  <cp:lastModifiedBy>Фролов Максим Викторович</cp:lastModifiedBy>
  <cp:revision>2</cp:revision>
  <cp:lastPrinted>2022-10-27T10:04:00Z</cp:lastPrinted>
  <dcterms:created xsi:type="dcterms:W3CDTF">2022-11-04T16:59:00Z</dcterms:created>
  <dcterms:modified xsi:type="dcterms:W3CDTF">2022-11-04T16:59:00Z</dcterms:modified>
</cp:coreProperties>
</file>