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5964DD" w14:textId="77777777" w:rsidR="00ED6827" w:rsidRPr="00FC6B28" w:rsidRDefault="00ED6827" w:rsidP="00ED6827">
      <w:pPr>
        <w:rPr>
          <w:rFonts w:cs="Times New Roman"/>
          <w:sz w:val="28"/>
          <w:szCs w:val="28"/>
        </w:rPr>
      </w:pPr>
      <w:r w:rsidRPr="00FC6B28">
        <w:rPr>
          <w:rFonts w:cs="Times New Roman"/>
          <w:sz w:val="28"/>
          <w:szCs w:val="28"/>
        </w:rPr>
        <w:t>ОБЛАСТНЫЕ МАТЕРИАЛЫ</w:t>
      </w:r>
    </w:p>
    <w:p w14:paraId="337F6201" w14:textId="77777777" w:rsidR="00ED6827" w:rsidRPr="00FC6B28" w:rsidRDefault="00ED6827" w:rsidP="00ED6827">
      <w:pPr>
        <w:rPr>
          <w:rFonts w:cs="Times New Roman"/>
          <w:sz w:val="28"/>
          <w:szCs w:val="28"/>
        </w:rPr>
      </w:pPr>
      <w:r w:rsidRPr="00FC6B28">
        <w:rPr>
          <w:rFonts w:cs="Times New Roman"/>
          <w:sz w:val="28"/>
          <w:szCs w:val="28"/>
        </w:rPr>
        <w:t>для членов информационно-пропагандистских групп</w:t>
      </w:r>
    </w:p>
    <w:p w14:paraId="38DF9389" w14:textId="77777777" w:rsidR="00ED6827" w:rsidRPr="00FC6B28" w:rsidRDefault="00ED6827" w:rsidP="00ED6827">
      <w:pPr>
        <w:rPr>
          <w:rFonts w:cs="Times New Roman"/>
          <w:sz w:val="28"/>
          <w:szCs w:val="28"/>
        </w:rPr>
      </w:pPr>
      <w:r w:rsidRPr="00FC6B28">
        <w:rPr>
          <w:rFonts w:cs="Times New Roman"/>
          <w:sz w:val="28"/>
          <w:szCs w:val="28"/>
        </w:rPr>
        <w:t>(</w:t>
      </w:r>
      <w:r>
        <w:rPr>
          <w:rFonts w:cs="Times New Roman"/>
          <w:sz w:val="28"/>
          <w:szCs w:val="28"/>
        </w:rPr>
        <w:t>декабр</w:t>
      </w:r>
      <w:r w:rsidRPr="00FC6B28">
        <w:rPr>
          <w:rFonts w:cs="Times New Roman"/>
          <w:sz w:val="28"/>
          <w:szCs w:val="28"/>
        </w:rPr>
        <w:t>ь 2020г.)</w:t>
      </w:r>
    </w:p>
    <w:p w14:paraId="2A737D05" w14:textId="742BBA12" w:rsidR="00ED6827" w:rsidRDefault="00ED6827" w:rsidP="00ED6827">
      <w:pPr>
        <w:jc w:val="both"/>
        <w:rPr>
          <w:b/>
          <w:bCs/>
          <w:lang w:val="ru-RU"/>
        </w:rPr>
      </w:pPr>
      <w:r w:rsidRPr="00FC6B28">
        <w:rPr>
          <w:rFonts w:cs="Times New Roman"/>
          <w:i/>
          <w:sz w:val="28"/>
          <w:szCs w:val="28"/>
        </w:rPr>
        <w:t>Дополнительная тема</w:t>
      </w:r>
    </w:p>
    <w:p w14:paraId="2B9001D5" w14:textId="77777777" w:rsidR="00ED6827" w:rsidRDefault="00ED6827" w:rsidP="00C14C9C">
      <w:pPr>
        <w:jc w:val="both"/>
        <w:rPr>
          <w:b/>
          <w:bCs/>
          <w:lang w:val="ru-RU"/>
        </w:rPr>
      </w:pPr>
    </w:p>
    <w:p w14:paraId="4EA31A20" w14:textId="77777777" w:rsidR="00ED6827" w:rsidRDefault="00ED6827" w:rsidP="00C14C9C">
      <w:pPr>
        <w:jc w:val="both"/>
        <w:rPr>
          <w:b/>
          <w:bCs/>
          <w:lang w:val="ru-RU"/>
        </w:rPr>
      </w:pPr>
    </w:p>
    <w:p w14:paraId="0DA3B84D" w14:textId="77777777" w:rsidR="00ED6827" w:rsidRDefault="00ED6827" w:rsidP="00ED6827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Актуальные вопросы</w:t>
      </w:r>
      <w:r w:rsidR="00C14C9C" w:rsidRPr="00C14C9C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 xml:space="preserve">реализации </w:t>
      </w:r>
      <w:r w:rsidR="00C14C9C" w:rsidRPr="00C14C9C">
        <w:rPr>
          <w:b/>
          <w:bCs/>
          <w:lang w:val="ru-RU"/>
        </w:rPr>
        <w:t>постановлени</w:t>
      </w:r>
      <w:r>
        <w:rPr>
          <w:b/>
          <w:bCs/>
          <w:lang w:val="ru-RU"/>
        </w:rPr>
        <w:t>я</w:t>
      </w:r>
      <w:r w:rsidR="00C14C9C" w:rsidRPr="00C14C9C">
        <w:rPr>
          <w:b/>
          <w:bCs/>
          <w:lang w:val="ru-RU"/>
        </w:rPr>
        <w:t xml:space="preserve"> </w:t>
      </w:r>
    </w:p>
    <w:p w14:paraId="3D9702C9" w14:textId="5CE22C4D" w:rsidR="00C14C9C" w:rsidRPr="00C14C9C" w:rsidRDefault="00C14C9C" w:rsidP="00ED6827">
      <w:pPr>
        <w:jc w:val="center"/>
        <w:rPr>
          <w:b/>
          <w:bCs/>
          <w:lang w:val="ru-RU"/>
        </w:rPr>
      </w:pPr>
      <w:r w:rsidRPr="00C14C9C">
        <w:rPr>
          <w:b/>
          <w:bCs/>
          <w:lang w:val="ru-RU"/>
        </w:rPr>
        <w:t>Совета Министров Республики Беларусь</w:t>
      </w:r>
      <w:r w:rsidR="00ED6827">
        <w:rPr>
          <w:b/>
          <w:bCs/>
          <w:lang w:val="ru-RU"/>
        </w:rPr>
        <w:t xml:space="preserve"> </w:t>
      </w:r>
      <w:r w:rsidRPr="00C14C9C">
        <w:rPr>
          <w:b/>
          <w:bCs/>
          <w:lang w:val="ru-RU"/>
        </w:rPr>
        <w:t xml:space="preserve">от 19 октября 2022 </w:t>
      </w:r>
      <w:r w:rsidR="00196303">
        <w:rPr>
          <w:b/>
          <w:bCs/>
          <w:lang w:val="ru-RU"/>
        </w:rPr>
        <w:t xml:space="preserve">г. </w:t>
      </w:r>
      <w:r w:rsidRPr="00C14C9C">
        <w:rPr>
          <w:b/>
          <w:bCs/>
          <w:lang w:val="ru-RU"/>
        </w:rPr>
        <w:t>№713</w:t>
      </w:r>
      <w:r w:rsidR="00ED6827">
        <w:rPr>
          <w:b/>
          <w:bCs/>
          <w:lang w:val="ru-RU"/>
        </w:rPr>
        <w:t xml:space="preserve"> </w:t>
      </w:r>
      <w:r w:rsidRPr="00C14C9C">
        <w:rPr>
          <w:b/>
          <w:bCs/>
          <w:lang w:val="ru-RU"/>
        </w:rPr>
        <w:t>«О системе регулирования цен»</w:t>
      </w:r>
    </w:p>
    <w:p w14:paraId="19235FD0" w14:textId="77777777" w:rsidR="00437370" w:rsidRDefault="00437370" w:rsidP="00C14C9C">
      <w:pPr>
        <w:jc w:val="both"/>
        <w:rPr>
          <w:lang w:val="ru-RU"/>
        </w:rPr>
      </w:pPr>
    </w:p>
    <w:p w14:paraId="1544C05D" w14:textId="151D340E" w:rsidR="005D7E1D" w:rsidRDefault="005D7E1D" w:rsidP="00C14C9C">
      <w:pPr>
        <w:autoSpaceDE w:val="0"/>
        <w:autoSpaceDN w:val="0"/>
        <w:adjustRightInd w:val="0"/>
        <w:ind w:firstLine="720"/>
        <w:jc w:val="both"/>
        <w:rPr>
          <w:szCs w:val="30"/>
          <w:lang w:val="ru-RU"/>
        </w:rPr>
      </w:pPr>
      <w:r w:rsidRPr="00196303">
        <w:rPr>
          <w:szCs w:val="30"/>
          <w:lang w:val="ru-RU"/>
        </w:rPr>
        <w:t>Постановление</w:t>
      </w:r>
      <w:r w:rsidR="00005C98" w:rsidRPr="00196303">
        <w:rPr>
          <w:szCs w:val="30"/>
          <w:lang w:val="ru-RU"/>
        </w:rPr>
        <w:t xml:space="preserve"> Совета Министров Республики Беларусь</w:t>
      </w:r>
      <w:r w:rsidRPr="00196303">
        <w:rPr>
          <w:szCs w:val="30"/>
          <w:lang w:val="ru-RU"/>
        </w:rPr>
        <w:t xml:space="preserve"> </w:t>
      </w:r>
      <w:bookmarkStart w:id="0" w:name="_Hlk117170995"/>
      <w:r w:rsidRPr="00196303">
        <w:rPr>
          <w:szCs w:val="30"/>
          <w:lang w:val="ru-RU"/>
        </w:rPr>
        <w:t xml:space="preserve">от </w:t>
      </w:r>
      <w:r w:rsidR="00437370" w:rsidRPr="00196303">
        <w:rPr>
          <w:szCs w:val="30"/>
          <w:lang w:val="ru-RU"/>
        </w:rPr>
        <w:t>19</w:t>
      </w:r>
      <w:r w:rsidR="00853023" w:rsidRPr="00196303">
        <w:rPr>
          <w:szCs w:val="30"/>
          <w:lang w:val="ru-RU"/>
        </w:rPr>
        <w:t> </w:t>
      </w:r>
      <w:r w:rsidRPr="00196303">
        <w:rPr>
          <w:szCs w:val="30"/>
          <w:lang w:val="ru-RU"/>
        </w:rPr>
        <w:t xml:space="preserve">октября 2022 </w:t>
      </w:r>
      <w:r w:rsidR="00196303">
        <w:rPr>
          <w:szCs w:val="30"/>
          <w:lang w:val="ru-RU"/>
        </w:rPr>
        <w:t xml:space="preserve">г. </w:t>
      </w:r>
      <w:r w:rsidRPr="00196303">
        <w:rPr>
          <w:szCs w:val="30"/>
          <w:lang w:val="ru-RU"/>
        </w:rPr>
        <w:t>№713 «О системе регулирования цен»</w:t>
      </w:r>
      <w:bookmarkEnd w:id="0"/>
      <w:r w:rsidR="00437370" w:rsidRPr="00196303">
        <w:rPr>
          <w:szCs w:val="30"/>
          <w:lang w:val="ru-RU"/>
        </w:rPr>
        <w:t xml:space="preserve"> </w:t>
      </w:r>
      <w:r w:rsidR="00EF1DBD" w:rsidRPr="000B14FF">
        <w:rPr>
          <w:b/>
          <w:szCs w:val="30"/>
          <w:lang w:val="ru-RU"/>
        </w:rPr>
        <w:t>консолидировало ранее действовавшие механизмы ценового регулирования</w:t>
      </w:r>
      <w:r w:rsidR="00EF1DBD">
        <w:rPr>
          <w:szCs w:val="30"/>
          <w:lang w:val="ru-RU"/>
        </w:rPr>
        <w:t xml:space="preserve"> и добавило отдельные механизмы, которые </w:t>
      </w:r>
      <w:r w:rsidR="00BE4F4B">
        <w:rPr>
          <w:szCs w:val="30"/>
          <w:lang w:val="ru-RU"/>
        </w:rPr>
        <w:t>прежде</w:t>
      </w:r>
      <w:r w:rsidR="00EF1DBD">
        <w:rPr>
          <w:szCs w:val="30"/>
          <w:lang w:val="ru-RU"/>
        </w:rPr>
        <w:t xml:space="preserve"> не применялись.</w:t>
      </w:r>
    </w:p>
    <w:p w14:paraId="2EA32DF3" w14:textId="77777777" w:rsidR="000B14FF" w:rsidRDefault="00EF1DBD" w:rsidP="00C14C9C">
      <w:pPr>
        <w:autoSpaceDE w:val="0"/>
        <w:autoSpaceDN w:val="0"/>
        <w:adjustRightInd w:val="0"/>
        <w:ind w:firstLine="720"/>
        <w:jc w:val="both"/>
        <w:rPr>
          <w:szCs w:val="30"/>
          <w:lang w:val="ru-RU"/>
        </w:rPr>
      </w:pPr>
      <w:r>
        <w:rPr>
          <w:szCs w:val="30"/>
          <w:lang w:val="ru-RU"/>
        </w:rPr>
        <w:t xml:space="preserve">По сути, </w:t>
      </w:r>
      <w:r w:rsidRPr="000B14FF">
        <w:rPr>
          <w:b/>
          <w:szCs w:val="30"/>
          <w:u w:val="single"/>
          <w:lang w:val="ru-RU"/>
        </w:rPr>
        <w:t>создана система</w:t>
      </w:r>
      <w:r w:rsidRPr="000B14FF">
        <w:rPr>
          <w:szCs w:val="30"/>
          <w:u w:val="single"/>
          <w:lang w:val="ru-RU"/>
        </w:rPr>
        <w:t xml:space="preserve"> </w:t>
      </w:r>
      <w:r w:rsidRPr="000B14FF">
        <w:rPr>
          <w:b/>
          <w:bCs/>
          <w:szCs w:val="30"/>
          <w:u w:val="single"/>
          <w:lang w:val="ru-RU"/>
        </w:rPr>
        <w:t>ценообразования</w:t>
      </w:r>
      <w:r w:rsidR="007F6779">
        <w:rPr>
          <w:szCs w:val="30"/>
          <w:lang w:val="ru-RU"/>
        </w:rPr>
        <w:t>, позволяющая не допустить «перекосов» в формировании цены для конечного покупателя.</w:t>
      </w:r>
    </w:p>
    <w:p w14:paraId="79984C84" w14:textId="77777777" w:rsidR="000B14FF" w:rsidRDefault="007F6779" w:rsidP="00C14C9C">
      <w:pPr>
        <w:autoSpaceDE w:val="0"/>
        <w:autoSpaceDN w:val="0"/>
        <w:adjustRightInd w:val="0"/>
        <w:ind w:firstLine="720"/>
        <w:jc w:val="both"/>
        <w:rPr>
          <w:szCs w:val="30"/>
          <w:lang w:val="ru-RU"/>
        </w:rPr>
      </w:pPr>
      <w:r>
        <w:rPr>
          <w:szCs w:val="30"/>
          <w:lang w:val="ru-RU"/>
        </w:rPr>
        <w:t xml:space="preserve">Это </w:t>
      </w:r>
      <w:r w:rsidRPr="000B14FF">
        <w:rPr>
          <w:b/>
          <w:szCs w:val="30"/>
          <w:lang w:val="ru-RU"/>
        </w:rPr>
        <w:t>не механизм фиксации</w:t>
      </w:r>
      <w:r w:rsidR="000B14FF">
        <w:rPr>
          <w:szCs w:val="30"/>
          <w:lang w:val="ru-RU"/>
        </w:rPr>
        <w:t xml:space="preserve"> («заморозки») </w:t>
      </w:r>
      <w:r w:rsidR="000B14FF" w:rsidRPr="000B14FF">
        <w:rPr>
          <w:b/>
          <w:szCs w:val="30"/>
          <w:lang w:val="ru-RU"/>
        </w:rPr>
        <w:t>цены</w:t>
      </w:r>
      <w:r w:rsidR="000B14FF">
        <w:rPr>
          <w:szCs w:val="30"/>
          <w:lang w:val="ru-RU"/>
        </w:rPr>
        <w:t>, а</w:t>
      </w:r>
      <w:r>
        <w:rPr>
          <w:szCs w:val="30"/>
          <w:lang w:val="ru-RU"/>
        </w:rPr>
        <w:t xml:space="preserve"> </w:t>
      </w:r>
      <w:r w:rsidR="000B14FF">
        <w:rPr>
          <w:szCs w:val="30"/>
          <w:lang w:val="ru-RU"/>
        </w:rPr>
        <w:t>и</w:t>
      </w:r>
      <w:r>
        <w:rPr>
          <w:szCs w:val="30"/>
          <w:lang w:val="ru-RU"/>
        </w:rPr>
        <w:t>менно система</w:t>
      </w:r>
      <w:r w:rsidR="000B14FF">
        <w:rPr>
          <w:szCs w:val="30"/>
          <w:lang w:val="ru-RU"/>
        </w:rPr>
        <w:t>,</w:t>
      </w:r>
      <w:r>
        <w:rPr>
          <w:szCs w:val="30"/>
          <w:lang w:val="ru-RU"/>
        </w:rPr>
        <w:t xml:space="preserve"> ограничивающая доходность на </w:t>
      </w:r>
      <w:r w:rsidR="000B14FF">
        <w:rPr>
          <w:szCs w:val="30"/>
          <w:lang w:val="ru-RU"/>
        </w:rPr>
        <w:t xml:space="preserve">всех </w:t>
      </w:r>
      <w:r>
        <w:rPr>
          <w:szCs w:val="30"/>
          <w:lang w:val="ru-RU"/>
        </w:rPr>
        <w:t>этапах</w:t>
      </w:r>
      <w:r w:rsidR="000B14FF">
        <w:rPr>
          <w:szCs w:val="30"/>
          <w:lang w:val="ru-RU"/>
        </w:rPr>
        <w:t>,</w:t>
      </w:r>
      <w:r>
        <w:rPr>
          <w:szCs w:val="30"/>
          <w:lang w:val="ru-RU"/>
        </w:rPr>
        <w:t xml:space="preserve"> начиная от производства и заканчивая магазином. </w:t>
      </w:r>
    </w:p>
    <w:p w14:paraId="3F664347" w14:textId="41DB296C" w:rsidR="00EF1DBD" w:rsidRDefault="007F6779" w:rsidP="00C14C9C">
      <w:pPr>
        <w:autoSpaceDE w:val="0"/>
        <w:autoSpaceDN w:val="0"/>
        <w:adjustRightInd w:val="0"/>
        <w:ind w:firstLine="720"/>
        <w:jc w:val="both"/>
        <w:rPr>
          <w:szCs w:val="30"/>
          <w:lang w:val="ru-RU"/>
        </w:rPr>
      </w:pPr>
      <w:proofErr w:type="gramStart"/>
      <w:r>
        <w:rPr>
          <w:szCs w:val="30"/>
          <w:lang w:val="ru-RU"/>
        </w:rPr>
        <w:t xml:space="preserve">При этом нужно четко понимать, что: рентабельность производителя </w:t>
      </w:r>
      <w:r w:rsidRPr="000B14FF">
        <w:rPr>
          <w:i/>
          <w:szCs w:val="30"/>
          <w:lang w:val="ru-RU"/>
        </w:rPr>
        <w:t>(% стоимости</w:t>
      </w:r>
      <w:r w:rsidR="00C221F6">
        <w:rPr>
          <w:i/>
          <w:szCs w:val="30"/>
          <w:lang w:val="ru-RU"/>
        </w:rPr>
        <w:t>,</w:t>
      </w:r>
      <w:r w:rsidRPr="000B14FF">
        <w:rPr>
          <w:i/>
          <w:szCs w:val="30"/>
          <w:lang w:val="ru-RU"/>
        </w:rPr>
        <w:t xml:space="preserve"> добавляемый к себестоимости производства товара)</w:t>
      </w:r>
      <w:r>
        <w:rPr>
          <w:szCs w:val="30"/>
          <w:lang w:val="ru-RU"/>
        </w:rPr>
        <w:t xml:space="preserve"> </w:t>
      </w:r>
      <w:r w:rsidR="000B14FF">
        <w:rPr>
          <w:szCs w:val="30"/>
          <w:lang w:val="ru-RU"/>
        </w:rPr>
        <w:t>–</w:t>
      </w:r>
      <w:r>
        <w:rPr>
          <w:szCs w:val="30"/>
          <w:lang w:val="ru-RU"/>
        </w:rPr>
        <w:t xml:space="preserve"> это механизм развития производства; надбавка импортера – механизм покрытия затрат по импорту (</w:t>
      </w:r>
      <w:r w:rsidRPr="000B14FF">
        <w:rPr>
          <w:i/>
          <w:szCs w:val="30"/>
          <w:lang w:val="ru-RU"/>
        </w:rPr>
        <w:t>заработная плата, транспортные расходы, обеспечение работы</w:t>
      </w:r>
      <w:r>
        <w:rPr>
          <w:szCs w:val="30"/>
          <w:lang w:val="ru-RU"/>
        </w:rPr>
        <w:t xml:space="preserve">), а не прибыль, а розничная (оптовая) торговая надбавка  </w:t>
      </w:r>
      <w:r w:rsidR="000B14FF">
        <w:rPr>
          <w:szCs w:val="30"/>
          <w:lang w:val="ru-RU"/>
        </w:rPr>
        <w:t>–</w:t>
      </w:r>
      <w:r>
        <w:rPr>
          <w:szCs w:val="30"/>
          <w:lang w:val="ru-RU"/>
        </w:rPr>
        <w:t xml:space="preserve"> механизм покрытия затрат по реализации товара (</w:t>
      </w:r>
      <w:r w:rsidRPr="000B14FF">
        <w:rPr>
          <w:i/>
          <w:szCs w:val="30"/>
          <w:lang w:val="ru-RU"/>
        </w:rPr>
        <w:t>обеспечение работы торговых объектов, заработная плата, электроэнергия и другое</w:t>
      </w:r>
      <w:r>
        <w:rPr>
          <w:szCs w:val="30"/>
          <w:lang w:val="ru-RU"/>
        </w:rPr>
        <w:t>).</w:t>
      </w:r>
      <w:proofErr w:type="gramEnd"/>
    </w:p>
    <w:p w14:paraId="20EE2FB2" w14:textId="14A3610F" w:rsidR="000B14FF" w:rsidRDefault="000B14FF" w:rsidP="000B14FF">
      <w:pPr>
        <w:autoSpaceDE w:val="0"/>
        <w:autoSpaceDN w:val="0"/>
        <w:adjustRightInd w:val="0"/>
        <w:ind w:firstLine="720"/>
        <w:jc w:val="both"/>
        <w:rPr>
          <w:rFonts w:cs="Times New Roman"/>
          <w:i/>
          <w:iCs/>
          <w:szCs w:val="30"/>
          <w:lang w:val="ru-RU"/>
        </w:rPr>
      </w:pPr>
      <w:r w:rsidRPr="00196303">
        <w:rPr>
          <w:rFonts w:cs="Times New Roman"/>
          <w:szCs w:val="30"/>
          <w:lang w:val="ru-RU"/>
        </w:rPr>
        <w:t xml:space="preserve">Регулируются </w:t>
      </w:r>
      <w:r>
        <w:rPr>
          <w:rFonts w:cs="Times New Roman"/>
          <w:szCs w:val="30"/>
          <w:lang w:val="ru-RU"/>
        </w:rPr>
        <w:t xml:space="preserve">цены </w:t>
      </w:r>
      <w:r w:rsidRPr="00196303">
        <w:rPr>
          <w:rFonts w:cs="Times New Roman"/>
          <w:b/>
          <w:bCs/>
          <w:szCs w:val="30"/>
          <w:lang w:val="ru-RU"/>
        </w:rPr>
        <w:t xml:space="preserve">только </w:t>
      </w:r>
      <w:r>
        <w:rPr>
          <w:rFonts w:cs="Times New Roman"/>
          <w:b/>
          <w:bCs/>
          <w:szCs w:val="30"/>
          <w:lang w:val="ru-RU"/>
        </w:rPr>
        <w:t xml:space="preserve">на </w:t>
      </w:r>
      <w:r>
        <w:rPr>
          <w:rFonts w:cs="Times New Roman"/>
          <w:b/>
          <w:bCs/>
          <w:szCs w:val="30"/>
          <w:lang w:val="ru-RU"/>
        </w:rPr>
        <w:t xml:space="preserve">потребительские </w:t>
      </w:r>
      <w:r w:rsidRPr="00196303">
        <w:rPr>
          <w:rFonts w:cs="Times New Roman"/>
          <w:b/>
          <w:bCs/>
          <w:szCs w:val="30"/>
          <w:lang w:val="ru-RU"/>
        </w:rPr>
        <w:t xml:space="preserve">товары </w:t>
      </w:r>
      <w:r>
        <w:rPr>
          <w:rFonts w:cs="Times New Roman"/>
          <w:b/>
          <w:bCs/>
          <w:szCs w:val="30"/>
          <w:lang w:val="ru-RU"/>
        </w:rPr>
        <w:t>– товары для населения.</w:t>
      </w:r>
    </w:p>
    <w:p w14:paraId="549B4DD4" w14:textId="65A10E6A" w:rsidR="000B14FF" w:rsidRDefault="000B14FF" w:rsidP="000B14FF">
      <w:pPr>
        <w:autoSpaceDE w:val="0"/>
        <w:autoSpaceDN w:val="0"/>
        <w:adjustRightInd w:val="0"/>
        <w:ind w:firstLine="720"/>
        <w:jc w:val="both"/>
        <w:rPr>
          <w:rFonts w:cs="Times New Roman"/>
          <w:i/>
          <w:iCs/>
          <w:szCs w:val="30"/>
          <w:lang w:val="ru-RU"/>
        </w:rPr>
      </w:pPr>
      <w:proofErr w:type="spellStart"/>
      <w:r w:rsidRPr="000B14FF">
        <w:rPr>
          <w:rFonts w:cs="Times New Roman"/>
          <w:b/>
          <w:i/>
          <w:iCs/>
          <w:szCs w:val="30"/>
          <w:lang w:val="ru-RU"/>
        </w:rPr>
        <w:t>Справочно</w:t>
      </w:r>
      <w:proofErr w:type="spellEnd"/>
      <w:r w:rsidRPr="000B14FF">
        <w:rPr>
          <w:rFonts w:cs="Times New Roman"/>
          <w:b/>
          <w:i/>
          <w:iCs/>
          <w:szCs w:val="30"/>
          <w:lang w:val="ru-RU"/>
        </w:rPr>
        <w:t>:</w:t>
      </w:r>
      <w:r>
        <w:rPr>
          <w:rFonts w:cs="Times New Roman"/>
          <w:i/>
          <w:iCs/>
          <w:szCs w:val="30"/>
          <w:lang w:val="ru-RU"/>
        </w:rPr>
        <w:t xml:space="preserve"> </w:t>
      </w:r>
      <w:r w:rsidRPr="00EF1DBD">
        <w:rPr>
          <w:rFonts w:cs="Times New Roman"/>
          <w:i/>
          <w:iCs/>
          <w:szCs w:val="30"/>
          <w:lang w:val="ru-RU"/>
        </w:rPr>
        <w:t xml:space="preserve">В соответствии с п.23 постановления  из </w:t>
      </w:r>
      <w:r w:rsidRPr="00EF1DBD">
        <w:rPr>
          <w:rFonts w:cs="Times New Roman"/>
          <w:b/>
          <w:bCs/>
          <w:i/>
          <w:iCs/>
          <w:szCs w:val="30"/>
          <w:lang w:val="ru-RU"/>
        </w:rPr>
        <w:t>ценового регулирования</w:t>
      </w:r>
      <w:r w:rsidRPr="00EF1DBD">
        <w:rPr>
          <w:rFonts w:cs="Times New Roman"/>
          <w:i/>
          <w:iCs/>
          <w:szCs w:val="30"/>
          <w:lang w:val="ru-RU"/>
        </w:rPr>
        <w:t xml:space="preserve"> </w:t>
      </w:r>
      <w:r w:rsidRPr="00EF1DBD">
        <w:rPr>
          <w:rFonts w:cs="Times New Roman"/>
          <w:b/>
          <w:bCs/>
          <w:i/>
          <w:iCs/>
          <w:szCs w:val="30"/>
          <w:lang w:val="ru-RU"/>
        </w:rPr>
        <w:t>исключены товары</w:t>
      </w:r>
      <w:r w:rsidRPr="00EF1DBD">
        <w:rPr>
          <w:rFonts w:cs="Times New Roman"/>
          <w:i/>
          <w:iCs/>
          <w:szCs w:val="30"/>
          <w:lang w:val="ru-RU"/>
        </w:rPr>
        <w:t xml:space="preserve"> в магазинах </w:t>
      </w:r>
      <w:r w:rsidRPr="00EF1DBD">
        <w:rPr>
          <w:rFonts w:cs="Times New Roman"/>
          <w:i/>
          <w:iCs/>
          <w:szCs w:val="30"/>
          <w:lang w:val="en-US"/>
        </w:rPr>
        <w:t>Duty</w:t>
      </w:r>
      <w:r w:rsidRPr="00EF1DBD">
        <w:rPr>
          <w:rFonts w:cs="Times New Roman"/>
          <w:i/>
          <w:iCs/>
          <w:szCs w:val="30"/>
          <w:lang w:val="ru-RU"/>
        </w:rPr>
        <w:t xml:space="preserve"> </w:t>
      </w:r>
      <w:r w:rsidRPr="00EF1DBD">
        <w:rPr>
          <w:rFonts w:cs="Times New Roman"/>
          <w:i/>
          <w:iCs/>
          <w:szCs w:val="30"/>
          <w:lang w:val="en-US"/>
        </w:rPr>
        <w:t>Free</w:t>
      </w:r>
      <w:r w:rsidRPr="00EF1DBD">
        <w:rPr>
          <w:rFonts w:cs="Times New Roman"/>
          <w:i/>
          <w:iCs/>
          <w:szCs w:val="30"/>
          <w:lang w:val="ru-RU"/>
        </w:rPr>
        <w:t xml:space="preserve">, </w:t>
      </w:r>
      <w:r w:rsidR="00C221F6">
        <w:rPr>
          <w:rFonts w:cs="Times New Roman"/>
          <w:i/>
          <w:iCs/>
          <w:szCs w:val="30"/>
          <w:lang w:val="ru-RU"/>
        </w:rPr>
        <w:t xml:space="preserve">а также </w:t>
      </w:r>
      <w:r w:rsidRPr="00EF1DBD">
        <w:rPr>
          <w:rFonts w:cs="Times New Roman"/>
          <w:i/>
          <w:iCs/>
          <w:szCs w:val="30"/>
          <w:lang w:val="ru-RU"/>
        </w:rPr>
        <w:t>используемы</w:t>
      </w:r>
      <w:r w:rsidR="00C221F6">
        <w:rPr>
          <w:rFonts w:cs="Times New Roman"/>
          <w:i/>
          <w:iCs/>
          <w:szCs w:val="30"/>
          <w:lang w:val="ru-RU"/>
        </w:rPr>
        <w:t>е</w:t>
      </w:r>
      <w:r w:rsidRPr="00EF1DBD">
        <w:rPr>
          <w:rFonts w:cs="Times New Roman"/>
          <w:i/>
          <w:iCs/>
          <w:szCs w:val="30"/>
          <w:lang w:val="ru-RU"/>
        </w:rPr>
        <w:t xml:space="preserve"> в процессе производства (за исключением отдельных видов </w:t>
      </w:r>
      <w:proofErr w:type="spellStart"/>
      <w:r w:rsidRPr="00EF1DBD">
        <w:rPr>
          <w:rFonts w:cs="Times New Roman"/>
          <w:i/>
          <w:iCs/>
          <w:szCs w:val="30"/>
          <w:lang w:val="ru-RU"/>
        </w:rPr>
        <w:t>сельхозсырья</w:t>
      </w:r>
      <w:proofErr w:type="spellEnd"/>
      <w:r w:rsidRPr="00EF1DBD">
        <w:rPr>
          <w:rFonts w:cs="Times New Roman"/>
          <w:i/>
          <w:iCs/>
          <w:szCs w:val="30"/>
          <w:lang w:val="ru-RU"/>
        </w:rPr>
        <w:t>), продукци</w:t>
      </w:r>
      <w:r w:rsidR="00C221F6">
        <w:rPr>
          <w:rFonts w:cs="Times New Roman"/>
          <w:i/>
          <w:iCs/>
          <w:szCs w:val="30"/>
          <w:lang w:val="ru-RU"/>
        </w:rPr>
        <w:t>я</w:t>
      </w:r>
      <w:r w:rsidRPr="00EF1DBD">
        <w:rPr>
          <w:rFonts w:cs="Times New Roman"/>
          <w:i/>
          <w:iCs/>
          <w:szCs w:val="30"/>
          <w:lang w:val="ru-RU"/>
        </w:rPr>
        <w:t xml:space="preserve"> общепита, военн</w:t>
      </w:r>
      <w:r w:rsidR="00C221F6">
        <w:rPr>
          <w:rFonts w:cs="Times New Roman"/>
          <w:i/>
          <w:iCs/>
          <w:szCs w:val="30"/>
          <w:lang w:val="ru-RU"/>
        </w:rPr>
        <w:t>ая</w:t>
      </w:r>
      <w:r w:rsidRPr="00EF1DBD">
        <w:rPr>
          <w:rFonts w:cs="Times New Roman"/>
          <w:i/>
          <w:iCs/>
          <w:szCs w:val="30"/>
          <w:lang w:val="ru-RU"/>
        </w:rPr>
        <w:t xml:space="preserve"> продукци</w:t>
      </w:r>
      <w:r w:rsidR="00C221F6">
        <w:rPr>
          <w:rFonts w:cs="Times New Roman"/>
          <w:i/>
          <w:iCs/>
          <w:szCs w:val="30"/>
          <w:lang w:val="ru-RU"/>
        </w:rPr>
        <w:t>я</w:t>
      </w:r>
      <w:r w:rsidRPr="00EF1DBD">
        <w:rPr>
          <w:rFonts w:cs="Times New Roman"/>
          <w:i/>
          <w:iCs/>
          <w:szCs w:val="30"/>
          <w:lang w:val="ru-RU"/>
        </w:rPr>
        <w:t xml:space="preserve"> и бывши</w:t>
      </w:r>
      <w:r w:rsidR="00C221F6">
        <w:rPr>
          <w:rFonts w:cs="Times New Roman"/>
          <w:i/>
          <w:iCs/>
          <w:szCs w:val="30"/>
          <w:lang w:val="ru-RU"/>
        </w:rPr>
        <w:t>е</w:t>
      </w:r>
      <w:r w:rsidRPr="00EF1DBD">
        <w:rPr>
          <w:rFonts w:cs="Times New Roman"/>
          <w:i/>
          <w:iCs/>
          <w:szCs w:val="30"/>
          <w:lang w:val="ru-RU"/>
        </w:rPr>
        <w:t xml:space="preserve"> в употреблении товар</w:t>
      </w:r>
      <w:r w:rsidR="00C221F6">
        <w:rPr>
          <w:rFonts w:cs="Times New Roman"/>
          <w:i/>
          <w:iCs/>
          <w:szCs w:val="30"/>
          <w:lang w:val="ru-RU"/>
        </w:rPr>
        <w:t>ы</w:t>
      </w:r>
      <w:r w:rsidRPr="00EF1DBD">
        <w:rPr>
          <w:rFonts w:cs="Times New Roman"/>
          <w:i/>
          <w:iCs/>
          <w:szCs w:val="30"/>
          <w:lang w:val="ru-RU"/>
        </w:rPr>
        <w:t>.</w:t>
      </w:r>
    </w:p>
    <w:p w14:paraId="0195315E" w14:textId="5256D388" w:rsidR="00EF1DBD" w:rsidRDefault="000B14FF" w:rsidP="000B14FF">
      <w:pPr>
        <w:autoSpaceDE w:val="0"/>
        <w:autoSpaceDN w:val="0"/>
        <w:adjustRightInd w:val="0"/>
        <w:ind w:firstLine="720"/>
        <w:jc w:val="both"/>
        <w:rPr>
          <w:szCs w:val="30"/>
          <w:lang w:val="ru-RU"/>
        </w:rPr>
      </w:pPr>
      <w:proofErr w:type="gramStart"/>
      <w:r w:rsidRPr="00EF1DBD">
        <w:rPr>
          <w:rFonts w:cs="Times New Roman"/>
          <w:i/>
          <w:iCs/>
          <w:szCs w:val="30"/>
          <w:lang w:val="ru-RU"/>
        </w:rPr>
        <w:t>В соответствии с п</w:t>
      </w:r>
      <w:r w:rsidR="00F42079">
        <w:rPr>
          <w:rFonts w:cs="Times New Roman"/>
          <w:i/>
          <w:iCs/>
          <w:szCs w:val="30"/>
          <w:lang w:val="ru-RU"/>
        </w:rPr>
        <w:t>.</w:t>
      </w:r>
      <w:r w:rsidRPr="00EF1DBD">
        <w:rPr>
          <w:rFonts w:cs="Times New Roman"/>
          <w:i/>
          <w:iCs/>
          <w:szCs w:val="30"/>
          <w:lang w:val="ru-RU"/>
        </w:rPr>
        <w:t xml:space="preserve">7 </w:t>
      </w:r>
      <w:r w:rsidR="00F42079" w:rsidRPr="00F42079">
        <w:rPr>
          <w:rFonts w:cs="Times New Roman"/>
          <w:bCs/>
          <w:i/>
          <w:iCs/>
          <w:szCs w:val="30"/>
          <w:lang w:val="ru-RU"/>
        </w:rPr>
        <w:t>Министерством сельского хозяйства и продовольствия</w:t>
      </w:r>
      <w:r w:rsidRPr="00F42079">
        <w:rPr>
          <w:rFonts w:cs="Times New Roman"/>
          <w:bCs/>
          <w:i/>
          <w:iCs/>
          <w:szCs w:val="30"/>
          <w:lang w:val="ru-RU"/>
        </w:rPr>
        <w:t xml:space="preserve"> </w:t>
      </w:r>
      <w:proofErr w:type="spellStart"/>
      <w:r w:rsidRPr="00F42079">
        <w:rPr>
          <w:rFonts w:cs="Times New Roman"/>
          <w:bCs/>
          <w:i/>
          <w:iCs/>
          <w:szCs w:val="30"/>
          <w:lang w:val="ru-RU"/>
        </w:rPr>
        <w:t>и</w:t>
      </w:r>
      <w:proofErr w:type="spellEnd"/>
      <w:r w:rsidRPr="00F42079">
        <w:rPr>
          <w:rFonts w:cs="Times New Roman"/>
          <w:bCs/>
          <w:i/>
          <w:iCs/>
          <w:szCs w:val="30"/>
          <w:lang w:val="ru-RU"/>
        </w:rPr>
        <w:t xml:space="preserve"> МАРТ</w:t>
      </w:r>
      <w:r w:rsidRPr="00EF1DBD">
        <w:rPr>
          <w:rFonts w:cs="Times New Roman"/>
          <w:i/>
          <w:iCs/>
          <w:szCs w:val="30"/>
          <w:lang w:val="ru-RU"/>
        </w:rPr>
        <w:t xml:space="preserve"> регулируется </w:t>
      </w:r>
      <w:r w:rsidRPr="00EF1DBD">
        <w:rPr>
          <w:rFonts w:cs="Times New Roman"/>
          <w:b/>
          <w:bCs/>
          <w:i/>
          <w:iCs/>
          <w:szCs w:val="30"/>
          <w:lang w:val="ru-RU"/>
        </w:rPr>
        <w:t>сельскохозяйственная</w:t>
      </w:r>
      <w:r w:rsidRPr="00EF1DBD">
        <w:rPr>
          <w:rFonts w:cs="Times New Roman"/>
          <w:i/>
          <w:iCs/>
          <w:szCs w:val="30"/>
          <w:lang w:val="ru-RU"/>
        </w:rPr>
        <w:t xml:space="preserve"> </w:t>
      </w:r>
      <w:r w:rsidRPr="00EF1DBD">
        <w:rPr>
          <w:rFonts w:cs="Times New Roman"/>
          <w:b/>
          <w:bCs/>
          <w:i/>
          <w:iCs/>
          <w:szCs w:val="30"/>
          <w:lang w:val="ru-RU"/>
        </w:rPr>
        <w:t>продукция:</w:t>
      </w:r>
      <w:r w:rsidRPr="00EF1DBD">
        <w:rPr>
          <w:rFonts w:cs="Times New Roman"/>
          <w:i/>
          <w:iCs/>
          <w:szCs w:val="30"/>
          <w:lang w:val="ru-RU"/>
        </w:rPr>
        <w:t xml:space="preserve"> </w:t>
      </w:r>
      <w:r w:rsidRPr="00EF1DBD">
        <w:rPr>
          <w:rFonts w:cs="Times New Roman"/>
          <w:i/>
          <w:iCs/>
          <w:szCs w:val="30"/>
        </w:rPr>
        <w:t xml:space="preserve"> молоко-сырье, свин</w:t>
      </w:r>
      <w:proofErr w:type="spellStart"/>
      <w:r w:rsidRPr="00EF1DBD">
        <w:rPr>
          <w:rFonts w:cs="Times New Roman"/>
          <w:i/>
          <w:iCs/>
          <w:szCs w:val="30"/>
          <w:lang w:val="ru-RU"/>
        </w:rPr>
        <w:t>ина</w:t>
      </w:r>
      <w:proofErr w:type="spellEnd"/>
      <w:r w:rsidRPr="00EF1DBD">
        <w:rPr>
          <w:rFonts w:cs="Times New Roman"/>
          <w:i/>
          <w:iCs/>
          <w:szCs w:val="30"/>
        </w:rPr>
        <w:t>, крупный рогатый скот, рожь</w:t>
      </w:r>
      <w:r w:rsidRPr="00EF1DBD">
        <w:rPr>
          <w:rFonts w:cs="Times New Roman"/>
          <w:i/>
          <w:iCs/>
          <w:szCs w:val="30"/>
          <w:lang w:val="ru-RU"/>
        </w:rPr>
        <w:t xml:space="preserve"> </w:t>
      </w:r>
      <w:r w:rsidRPr="00EF1DBD">
        <w:rPr>
          <w:rFonts w:cs="Times New Roman"/>
          <w:i/>
          <w:iCs/>
          <w:szCs w:val="30"/>
        </w:rPr>
        <w:t>(продовольственн</w:t>
      </w:r>
      <w:proofErr w:type="spellStart"/>
      <w:r w:rsidRPr="00EF1DBD">
        <w:rPr>
          <w:rFonts w:cs="Times New Roman"/>
          <w:i/>
          <w:iCs/>
          <w:szCs w:val="30"/>
          <w:lang w:val="ru-RU"/>
        </w:rPr>
        <w:t>ая</w:t>
      </w:r>
      <w:proofErr w:type="spellEnd"/>
      <w:r w:rsidRPr="00EF1DBD">
        <w:rPr>
          <w:rFonts w:cs="Times New Roman"/>
          <w:i/>
          <w:iCs/>
          <w:szCs w:val="30"/>
        </w:rPr>
        <w:t>), пшениц</w:t>
      </w:r>
      <w:r w:rsidRPr="00EF1DBD">
        <w:rPr>
          <w:rFonts w:cs="Times New Roman"/>
          <w:i/>
          <w:iCs/>
          <w:szCs w:val="30"/>
          <w:lang w:val="ru-RU"/>
        </w:rPr>
        <w:t>а</w:t>
      </w:r>
      <w:r w:rsidRPr="00EF1DBD">
        <w:rPr>
          <w:rFonts w:cs="Times New Roman"/>
          <w:i/>
          <w:iCs/>
          <w:szCs w:val="30"/>
        </w:rPr>
        <w:t xml:space="preserve"> (продовольственн</w:t>
      </w:r>
      <w:proofErr w:type="spellStart"/>
      <w:r w:rsidRPr="00EF1DBD">
        <w:rPr>
          <w:rFonts w:cs="Times New Roman"/>
          <w:i/>
          <w:iCs/>
          <w:szCs w:val="30"/>
          <w:lang w:val="ru-RU"/>
        </w:rPr>
        <w:t>ая</w:t>
      </w:r>
      <w:proofErr w:type="spellEnd"/>
      <w:r w:rsidRPr="00EF1DBD">
        <w:rPr>
          <w:rFonts w:cs="Times New Roman"/>
          <w:i/>
          <w:iCs/>
          <w:szCs w:val="30"/>
        </w:rPr>
        <w:t>), сахарн</w:t>
      </w:r>
      <w:proofErr w:type="spellStart"/>
      <w:r w:rsidRPr="00EF1DBD">
        <w:rPr>
          <w:rFonts w:cs="Times New Roman"/>
          <w:i/>
          <w:iCs/>
          <w:szCs w:val="30"/>
          <w:lang w:val="ru-RU"/>
        </w:rPr>
        <w:t>ая</w:t>
      </w:r>
      <w:proofErr w:type="spellEnd"/>
      <w:r w:rsidRPr="00EF1DBD">
        <w:rPr>
          <w:rFonts w:cs="Times New Roman"/>
          <w:i/>
          <w:iCs/>
          <w:szCs w:val="30"/>
        </w:rPr>
        <w:t xml:space="preserve"> свекл</w:t>
      </w:r>
      <w:r w:rsidRPr="00EF1DBD">
        <w:rPr>
          <w:rFonts w:cs="Times New Roman"/>
          <w:i/>
          <w:iCs/>
          <w:szCs w:val="30"/>
          <w:lang w:val="ru-RU"/>
        </w:rPr>
        <w:t>а</w:t>
      </w:r>
      <w:r w:rsidRPr="00EF1DBD">
        <w:rPr>
          <w:rFonts w:cs="Times New Roman"/>
          <w:i/>
          <w:iCs/>
          <w:szCs w:val="30"/>
        </w:rPr>
        <w:t>, сахар, мук</w:t>
      </w:r>
      <w:r w:rsidRPr="00EF1DBD">
        <w:rPr>
          <w:rFonts w:cs="Times New Roman"/>
          <w:i/>
          <w:iCs/>
          <w:szCs w:val="30"/>
          <w:lang w:val="ru-RU"/>
        </w:rPr>
        <w:t>а</w:t>
      </w:r>
      <w:r w:rsidRPr="00EF1DBD">
        <w:rPr>
          <w:rFonts w:cs="Times New Roman"/>
          <w:i/>
          <w:iCs/>
          <w:szCs w:val="30"/>
        </w:rPr>
        <w:t>,</w:t>
      </w:r>
      <w:r w:rsidRPr="00EF1DBD">
        <w:rPr>
          <w:rFonts w:cs="Times New Roman"/>
          <w:i/>
          <w:iCs/>
          <w:szCs w:val="30"/>
          <w:lang w:val="ru-RU"/>
        </w:rPr>
        <w:t xml:space="preserve"> </w:t>
      </w:r>
      <w:r w:rsidRPr="00EF1DBD">
        <w:rPr>
          <w:rFonts w:cs="Times New Roman"/>
          <w:i/>
          <w:iCs/>
          <w:szCs w:val="30"/>
        </w:rPr>
        <w:t>масло сливочное, яйцо куриное</w:t>
      </w:r>
      <w:r w:rsidRPr="00EF1DBD">
        <w:rPr>
          <w:rFonts w:cs="Times New Roman"/>
          <w:i/>
          <w:iCs/>
          <w:szCs w:val="30"/>
          <w:lang w:val="ru-RU"/>
        </w:rPr>
        <w:t xml:space="preserve"> </w:t>
      </w:r>
      <w:r w:rsidRPr="00EF1DBD">
        <w:rPr>
          <w:rFonts w:cs="Times New Roman"/>
          <w:b/>
          <w:bCs/>
          <w:i/>
          <w:iCs/>
          <w:szCs w:val="30"/>
          <w:lang w:val="ru-RU"/>
        </w:rPr>
        <w:t>для переработки</w:t>
      </w:r>
      <w:r>
        <w:rPr>
          <w:rFonts w:cs="Times New Roman"/>
          <w:b/>
          <w:bCs/>
          <w:i/>
          <w:iCs/>
          <w:szCs w:val="30"/>
          <w:lang w:val="ru-RU"/>
        </w:rPr>
        <w:t>.</w:t>
      </w:r>
      <w:proofErr w:type="gramEnd"/>
    </w:p>
    <w:p w14:paraId="43BAD220" w14:textId="77777777" w:rsidR="000B14FF" w:rsidRDefault="000B14FF" w:rsidP="00C14C9C">
      <w:pPr>
        <w:autoSpaceDE w:val="0"/>
        <w:autoSpaceDN w:val="0"/>
        <w:adjustRightInd w:val="0"/>
        <w:ind w:firstLine="720"/>
        <w:jc w:val="both"/>
        <w:rPr>
          <w:rFonts w:cs="Times New Roman"/>
          <w:b/>
          <w:bCs/>
          <w:szCs w:val="30"/>
          <w:lang w:val="ru-RU"/>
        </w:rPr>
      </w:pPr>
    </w:p>
    <w:p w14:paraId="4AD68354" w14:textId="43609A68" w:rsidR="00497370" w:rsidRPr="00196303" w:rsidRDefault="00F42079" w:rsidP="00C14C9C">
      <w:pPr>
        <w:autoSpaceDE w:val="0"/>
        <w:autoSpaceDN w:val="0"/>
        <w:adjustRightInd w:val="0"/>
        <w:ind w:firstLine="720"/>
        <w:jc w:val="both"/>
        <w:rPr>
          <w:rFonts w:cs="Times New Roman"/>
          <w:b/>
          <w:bCs/>
          <w:szCs w:val="30"/>
          <w:lang w:val="ru-RU"/>
        </w:rPr>
      </w:pPr>
      <w:r>
        <w:rPr>
          <w:rFonts w:cs="Times New Roman"/>
          <w:b/>
          <w:bCs/>
          <w:szCs w:val="30"/>
          <w:lang w:val="ru-RU"/>
        </w:rPr>
        <w:t>В общей цепочке регулирования ситуация выглядит следующим образом:</w:t>
      </w:r>
    </w:p>
    <w:p w14:paraId="4278DA1F" w14:textId="239CA5F9" w:rsidR="00497370" w:rsidRPr="00196303" w:rsidRDefault="00497370" w:rsidP="00C14C9C">
      <w:pPr>
        <w:autoSpaceDE w:val="0"/>
        <w:autoSpaceDN w:val="0"/>
        <w:adjustRightInd w:val="0"/>
        <w:ind w:firstLine="720"/>
        <w:jc w:val="both"/>
        <w:rPr>
          <w:rFonts w:cs="Times New Roman"/>
          <w:szCs w:val="30"/>
          <w:lang w:val="ru-RU"/>
        </w:rPr>
      </w:pPr>
      <w:r w:rsidRPr="00196303">
        <w:rPr>
          <w:rFonts w:cs="Times New Roman"/>
          <w:b/>
          <w:bCs/>
          <w:szCs w:val="30"/>
          <w:u w:val="single"/>
          <w:lang w:val="ru-RU"/>
        </w:rPr>
        <w:lastRenderedPageBreak/>
        <w:t>Торговля</w:t>
      </w:r>
      <w:r w:rsidRPr="00196303">
        <w:rPr>
          <w:rFonts w:cs="Times New Roman"/>
          <w:b/>
          <w:bCs/>
          <w:szCs w:val="30"/>
          <w:lang w:val="ru-RU"/>
        </w:rPr>
        <w:t xml:space="preserve"> – использует</w:t>
      </w:r>
      <w:r w:rsidRPr="00196303">
        <w:rPr>
          <w:rFonts w:cs="Times New Roman"/>
          <w:szCs w:val="30"/>
          <w:lang w:val="ru-RU"/>
        </w:rPr>
        <w:t xml:space="preserve"> при формировании цены </w:t>
      </w:r>
      <w:r w:rsidRPr="00196303">
        <w:rPr>
          <w:rFonts w:cs="Times New Roman"/>
          <w:b/>
          <w:bCs/>
          <w:szCs w:val="30"/>
          <w:lang w:val="ru-RU"/>
        </w:rPr>
        <w:t xml:space="preserve">оптовые, торговые надбавки </w:t>
      </w:r>
      <w:r w:rsidRPr="00F42079">
        <w:rPr>
          <w:rFonts w:cs="Times New Roman"/>
          <w:bCs/>
          <w:i/>
          <w:szCs w:val="30"/>
          <w:lang w:val="ru-RU"/>
        </w:rPr>
        <w:t>(без учета оптовой)</w:t>
      </w:r>
      <w:r w:rsidRPr="00196303">
        <w:rPr>
          <w:rFonts w:cs="Times New Roman"/>
          <w:b/>
          <w:bCs/>
          <w:szCs w:val="30"/>
          <w:lang w:val="ru-RU"/>
        </w:rPr>
        <w:t xml:space="preserve"> в размере</w:t>
      </w:r>
      <w:r w:rsidR="00C221F6">
        <w:rPr>
          <w:rFonts w:cs="Times New Roman"/>
          <w:b/>
          <w:bCs/>
          <w:szCs w:val="30"/>
          <w:lang w:val="ru-RU"/>
        </w:rPr>
        <w:t>,</w:t>
      </w:r>
      <w:r w:rsidRPr="00196303">
        <w:rPr>
          <w:rFonts w:cs="Times New Roman"/>
          <w:b/>
          <w:bCs/>
          <w:szCs w:val="30"/>
          <w:lang w:val="ru-RU"/>
        </w:rPr>
        <w:t xml:space="preserve"> </w:t>
      </w:r>
      <w:r w:rsidR="00C221F6">
        <w:rPr>
          <w:rFonts w:cs="Times New Roman"/>
          <w:b/>
          <w:bCs/>
          <w:szCs w:val="30"/>
          <w:lang w:val="ru-RU"/>
        </w:rPr>
        <w:t>установленным</w:t>
      </w:r>
      <w:r w:rsidRPr="00196303">
        <w:rPr>
          <w:rFonts w:cs="Times New Roman"/>
          <w:b/>
          <w:bCs/>
          <w:szCs w:val="30"/>
          <w:lang w:val="ru-RU"/>
        </w:rPr>
        <w:t xml:space="preserve"> постановлени</w:t>
      </w:r>
      <w:r w:rsidR="00C221F6">
        <w:rPr>
          <w:rFonts w:cs="Times New Roman"/>
          <w:b/>
          <w:bCs/>
          <w:szCs w:val="30"/>
          <w:lang w:val="ru-RU"/>
        </w:rPr>
        <w:t>ем</w:t>
      </w:r>
      <w:r w:rsidR="001355CE" w:rsidRPr="00196303">
        <w:rPr>
          <w:rFonts w:cs="Times New Roman"/>
          <w:szCs w:val="30"/>
          <w:lang w:val="ru-RU"/>
        </w:rPr>
        <w:t xml:space="preserve"> (</w:t>
      </w:r>
      <w:r w:rsidR="001355CE" w:rsidRPr="00F42079">
        <w:rPr>
          <w:rFonts w:cs="Times New Roman"/>
          <w:i/>
          <w:szCs w:val="30"/>
          <w:lang w:val="ru-RU"/>
        </w:rPr>
        <w:t>пункт</w:t>
      </w:r>
      <w:r w:rsidR="00F42079" w:rsidRPr="00F42079">
        <w:rPr>
          <w:rFonts w:cs="Times New Roman"/>
          <w:i/>
          <w:szCs w:val="30"/>
          <w:lang w:val="ru-RU"/>
        </w:rPr>
        <w:t>ы</w:t>
      </w:r>
      <w:r w:rsidR="001355CE" w:rsidRPr="00F42079">
        <w:rPr>
          <w:rFonts w:cs="Times New Roman"/>
          <w:i/>
          <w:szCs w:val="30"/>
          <w:lang w:val="ru-RU"/>
        </w:rPr>
        <w:t xml:space="preserve"> 1 и 16</w:t>
      </w:r>
      <w:r w:rsidR="001355CE" w:rsidRPr="00196303">
        <w:rPr>
          <w:rFonts w:cs="Times New Roman"/>
          <w:szCs w:val="30"/>
          <w:lang w:val="ru-RU"/>
        </w:rPr>
        <w:t>)</w:t>
      </w:r>
      <w:r w:rsidRPr="00196303">
        <w:rPr>
          <w:rFonts w:cs="Times New Roman"/>
          <w:szCs w:val="30"/>
          <w:lang w:val="ru-RU"/>
        </w:rPr>
        <w:t xml:space="preserve">. </w:t>
      </w:r>
    </w:p>
    <w:p w14:paraId="09196F3B" w14:textId="1E35143F" w:rsidR="00497370" w:rsidRDefault="007F6779" w:rsidP="00C14C9C">
      <w:pPr>
        <w:autoSpaceDE w:val="0"/>
        <w:autoSpaceDN w:val="0"/>
        <w:adjustRightInd w:val="0"/>
        <w:ind w:firstLine="720"/>
        <w:jc w:val="both"/>
        <w:rPr>
          <w:rFonts w:cs="Times New Roman"/>
          <w:szCs w:val="30"/>
          <w:lang w:val="ru-RU"/>
        </w:rPr>
      </w:pPr>
      <w:r>
        <w:rPr>
          <w:rFonts w:cs="Times New Roman"/>
          <w:b/>
          <w:bCs/>
          <w:szCs w:val="30"/>
          <w:lang w:val="ru-RU"/>
        </w:rPr>
        <w:t xml:space="preserve">Ограничена доходность. </w:t>
      </w:r>
      <w:r w:rsidR="00F42079" w:rsidRPr="00F42079">
        <w:rPr>
          <w:rFonts w:cs="Times New Roman"/>
          <w:bCs/>
          <w:szCs w:val="30"/>
          <w:lang w:val="ru-RU"/>
        </w:rPr>
        <w:t>Р</w:t>
      </w:r>
      <w:r w:rsidR="00B014C4">
        <w:rPr>
          <w:rFonts w:cs="Times New Roman"/>
          <w:szCs w:val="30"/>
          <w:lang w:val="ru-RU"/>
        </w:rPr>
        <w:t xml:space="preserve">азмер </w:t>
      </w:r>
      <w:r>
        <w:rPr>
          <w:rFonts w:cs="Times New Roman"/>
          <w:szCs w:val="30"/>
          <w:lang w:val="ru-RU"/>
        </w:rPr>
        <w:t>торгов</w:t>
      </w:r>
      <w:r w:rsidR="00B014C4">
        <w:rPr>
          <w:rFonts w:cs="Times New Roman"/>
          <w:szCs w:val="30"/>
          <w:lang w:val="ru-RU"/>
        </w:rPr>
        <w:t>ой</w:t>
      </w:r>
      <w:r>
        <w:rPr>
          <w:rFonts w:cs="Times New Roman"/>
          <w:szCs w:val="30"/>
          <w:lang w:val="ru-RU"/>
        </w:rPr>
        <w:t xml:space="preserve"> надбавк</w:t>
      </w:r>
      <w:r w:rsidR="00B014C4">
        <w:rPr>
          <w:rFonts w:cs="Times New Roman"/>
          <w:szCs w:val="30"/>
          <w:lang w:val="ru-RU"/>
        </w:rPr>
        <w:t>и</w:t>
      </w:r>
      <w:r>
        <w:rPr>
          <w:rFonts w:cs="Times New Roman"/>
          <w:szCs w:val="30"/>
          <w:lang w:val="ru-RU"/>
        </w:rPr>
        <w:t xml:space="preserve"> не равняется </w:t>
      </w:r>
      <w:r w:rsidR="00B014C4">
        <w:rPr>
          <w:rFonts w:cs="Times New Roman"/>
          <w:szCs w:val="30"/>
          <w:lang w:val="ru-RU"/>
        </w:rPr>
        <w:t>уровню дохода, так как не вс</w:t>
      </w:r>
      <w:r w:rsidR="00F42079">
        <w:rPr>
          <w:rFonts w:cs="Times New Roman"/>
          <w:szCs w:val="30"/>
          <w:lang w:val="ru-RU"/>
        </w:rPr>
        <w:t>я масса товара реализуется</w:t>
      </w:r>
      <w:proofErr w:type="gramStart"/>
      <w:r w:rsidR="00F42079">
        <w:rPr>
          <w:rFonts w:cs="Times New Roman"/>
          <w:szCs w:val="30"/>
          <w:lang w:val="ru-RU"/>
        </w:rPr>
        <w:t>.</w:t>
      </w:r>
      <w:proofErr w:type="gramEnd"/>
      <w:r w:rsidR="00F42079">
        <w:rPr>
          <w:rFonts w:cs="Times New Roman"/>
          <w:szCs w:val="30"/>
          <w:lang w:val="ru-RU"/>
        </w:rPr>
        <w:t xml:space="preserve"> П</w:t>
      </w:r>
      <w:r w:rsidR="00B014C4">
        <w:rPr>
          <w:rFonts w:cs="Times New Roman"/>
          <w:szCs w:val="30"/>
          <w:lang w:val="ru-RU"/>
        </w:rPr>
        <w:t>рименяются скидки, уценка, на различные товары из товарной группы</w:t>
      </w:r>
      <w:proofErr w:type="gramStart"/>
      <w:r w:rsidR="00F42079">
        <w:rPr>
          <w:rFonts w:cs="Times New Roman"/>
          <w:szCs w:val="30"/>
          <w:lang w:val="ru-RU"/>
        </w:rPr>
        <w:t>.</w:t>
      </w:r>
      <w:proofErr w:type="gramEnd"/>
      <w:r w:rsidR="00B014C4">
        <w:rPr>
          <w:rFonts w:cs="Times New Roman"/>
          <w:szCs w:val="30"/>
          <w:lang w:val="ru-RU"/>
        </w:rPr>
        <w:t xml:space="preserve"> </w:t>
      </w:r>
      <w:r w:rsidR="00F42079">
        <w:rPr>
          <w:rFonts w:cs="Times New Roman"/>
          <w:szCs w:val="30"/>
          <w:lang w:val="ru-RU"/>
        </w:rPr>
        <w:t>Используются</w:t>
      </w:r>
      <w:r w:rsidR="00B014C4">
        <w:rPr>
          <w:rFonts w:cs="Times New Roman"/>
          <w:szCs w:val="30"/>
          <w:lang w:val="ru-RU"/>
        </w:rPr>
        <w:t xml:space="preserve"> различные размеры надбавок в </w:t>
      </w:r>
      <w:r w:rsidR="00F42079">
        <w:rPr>
          <w:rFonts w:cs="Times New Roman"/>
          <w:szCs w:val="30"/>
          <w:lang w:val="ru-RU"/>
        </w:rPr>
        <w:t>максимальных предельных</w:t>
      </w:r>
      <w:r w:rsidR="00F42079">
        <w:rPr>
          <w:rFonts w:cs="Times New Roman"/>
          <w:szCs w:val="30"/>
          <w:lang w:val="ru-RU"/>
        </w:rPr>
        <w:t xml:space="preserve"> значениях</w:t>
      </w:r>
      <w:r w:rsidR="00B014C4">
        <w:rPr>
          <w:rFonts w:cs="Times New Roman"/>
          <w:szCs w:val="30"/>
          <w:lang w:val="ru-RU"/>
        </w:rPr>
        <w:t xml:space="preserve"> (</w:t>
      </w:r>
      <w:r w:rsidR="00B014C4" w:rsidRPr="00F42079">
        <w:rPr>
          <w:rFonts w:cs="Times New Roman"/>
          <w:i/>
          <w:szCs w:val="30"/>
          <w:lang w:val="ru-RU"/>
        </w:rPr>
        <w:t>например, на один артикул чашек – 10</w:t>
      </w:r>
      <w:r w:rsidR="00F42079">
        <w:rPr>
          <w:rFonts w:cs="Times New Roman"/>
          <w:i/>
          <w:szCs w:val="30"/>
          <w:lang w:val="ru-RU"/>
        </w:rPr>
        <w:t>%, на другой – максимальная 30%,</w:t>
      </w:r>
      <w:r w:rsidR="00B014C4" w:rsidRPr="00F42079">
        <w:rPr>
          <w:rFonts w:cs="Times New Roman"/>
          <w:i/>
          <w:szCs w:val="30"/>
          <w:lang w:val="ru-RU"/>
        </w:rPr>
        <w:t xml:space="preserve"> </w:t>
      </w:r>
      <w:r w:rsidR="00F42079">
        <w:rPr>
          <w:rFonts w:cs="Times New Roman"/>
          <w:i/>
          <w:szCs w:val="30"/>
          <w:lang w:val="ru-RU"/>
        </w:rPr>
        <w:t>ф</w:t>
      </w:r>
      <w:r w:rsidR="00B014C4" w:rsidRPr="00F42079">
        <w:rPr>
          <w:rFonts w:cs="Times New Roman"/>
          <w:i/>
          <w:szCs w:val="30"/>
          <w:lang w:val="ru-RU"/>
        </w:rPr>
        <w:t>актическая надбавка по чашкам будет рассчитана только по факту реализации с учетом среднего взвешенного показателя</w:t>
      </w:r>
      <w:r w:rsidR="00B014C4">
        <w:rPr>
          <w:rFonts w:cs="Times New Roman"/>
          <w:szCs w:val="30"/>
          <w:lang w:val="ru-RU"/>
        </w:rPr>
        <w:t>)</w:t>
      </w:r>
      <w:r w:rsidR="001F1CD5">
        <w:rPr>
          <w:rFonts w:cs="Times New Roman"/>
          <w:szCs w:val="30"/>
          <w:lang w:val="ru-RU"/>
        </w:rPr>
        <w:t>.</w:t>
      </w:r>
    </w:p>
    <w:p w14:paraId="0BC57241" w14:textId="753B8E7C" w:rsidR="007F6779" w:rsidRDefault="001F1CD5" w:rsidP="001F1CD5">
      <w:pPr>
        <w:autoSpaceDE w:val="0"/>
        <w:autoSpaceDN w:val="0"/>
        <w:adjustRightInd w:val="0"/>
        <w:jc w:val="both"/>
        <w:rPr>
          <w:rFonts w:cs="Times New Roman"/>
          <w:szCs w:val="30"/>
          <w:lang w:val="ru-RU"/>
        </w:rPr>
      </w:pPr>
      <w:r>
        <w:rPr>
          <w:rFonts w:cs="Times New Roman"/>
          <w:szCs w:val="30"/>
          <w:lang w:val="ru-RU"/>
        </w:rPr>
        <w:tab/>
      </w:r>
      <w:r>
        <w:rPr>
          <w:rFonts w:cs="Times New Roman"/>
          <w:b/>
          <w:bCs/>
          <w:szCs w:val="30"/>
          <w:lang w:val="ru-RU"/>
        </w:rPr>
        <w:t xml:space="preserve">Розничная цена </w:t>
      </w:r>
      <w:r w:rsidRPr="00F42079">
        <w:rPr>
          <w:rFonts w:cs="Times New Roman"/>
          <w:bCs/>
          <w:i/>
          <w:szCs w:val="30"/>
          <w:lang w:val="ru-RU"/>
        </w:rPr>
        <w:t>(ее размер)</w:t>
      </w:r>
      <w:r>
        <w:rPr>
          <w:rFonts w:cs="Times New Roman"/>
          <w:b/>
          <w:bCs/>
          <w:szCs w:val="30"/>
          <w:lang w:val="ru-RU"/>
        </w:rPr>
        <w:t xml:space="preserve"> зависит</w:t>
      </w:r>
      <w:r w:rsidRPr="001F1CD5">
        <w:rPr>
          <w:rFonts w:cs="Times New Roman"/>
          <w:b/>
          <w:bCs/>
          <w:szCs w:val="30"/>
          <w:lang w:val="ru-RU"/>
        </w:rPr>
        <w:t xml:space="preserve"> </w:t>
      </w:r>
      <w:r>
        <w:rPr>
          <w:rFonts w:cs="Times New Roman"/>
          <w:b/>
          <w:bCs/>
          <w:szCs w:val="30"/>
          <w:lang w:val="ru-RU"/>
        </w:rPr>
        <w:t>от: отпускной цены</w:t>
      </w:r>
      <w:r w:rsidRPr="001F1CD5">
        <w:rPr>
          <w:rFonts w:cs="Times New Roman"/>
          <w:b/>
          <w:bCs/>
          <w:szCs w:val="30"/>
          <w:lang w:val="ru-RU"/>
        </w:rPr>
        <w:t xml:space="preserve"> </w:t>
      </w:r>
      <w:r>
        <w:rPr>
          <w:rFonts w:cs="Times New Roman"/>
          <w:szCs w:val="30"/>
          <w:lang w:val="ru-RU"/>
        </w:rPr>
        <w:t xml:space="preserve">производителя (импортера, поставщика) и </w:t>
      </w:r>
      <w:r w:rsidRPr="00F42079">
        <w:rPr>
          <w:rFonts w:cs="Times New Roman"/>
          <w:b/>
          <w:szCs w:val="30"/>
          <w:lang w:val="ru-RU"/>
        </w:rPr>
        <w:t>размера применяемой торговой надбавки</w:t>
      </w:r>
      <w:r>
        <w:rPr>
          <w:rFonts w:cs="Times New Roman"/>
          <w:szCs w:val="30"/>
          <w:lang w:val="ru-RU"/>
        </w:rPr>
        <w:t>.</w:t>
      </w:r>
    </w:p>
    <w:p w14:paraId="08D62003" w14:textId="422C1688" w:rsidR="001F1CD5" w:rsidRDefault="001F1CD5" w:rsidP="001F1CD5">
      <w:pPr>
        <w:autoSpaceDE w:val="0"/>
        <w:autoSpaceDN w:val="0"/>
        <w:adjustRightInd w:val="0"/>
        <w:jc w:val="both"/>
        <w:rPr>
          <w:rFonts w:cs="Times New Roman"/>
          <w:szCs w:val="30"/>
          <w:lang w:val="ru-RU"/>
        </w:rPr>
      </w:pPr>
      <w:r>
        <w:rPr>
          <w:rFonts w:cs="Times New Roman"/>
          <w:szCs w:val="30"/>
          <w:lang w:val="ru-RU"/>
        </w:rPr>
        <w:tab/>
        <w:t xml:space="preserve">В связи с этим в разных торговых организациях </w:t>
      </w:r>
      <w:r w:rsidR="00F42079" w:rsidRPr="00F42079">
        <w:rPr>
          <w:rFonts w:cs="Times New Roman"/>
          <w:i/>
          <w:szCs w:val="30"/>
          <w:lang w:val="ru-RU"/>
        </w:rPr>
        <w:t>–</w:t>
      </w:r>
      <w:r w:rsidR="00F42079">
        <w:rPr>
          <w:rFonts w:cs="Times New Roman"/>
          <w:i/>
          <w:szCs w:val="30"/>
          <w:lang w:val="ru-RU"/>
        </w:rPr>
        <w:t xml:space="preserve"> </w:t>
      </w:r>
      <w:r>
        <w:rPr>
          <w:rFonts w:cs="Times New Roman"/>
          <w:szCs w:val="30"/>
          <w:lang w:val="ru-RU"/>
        </w:rPr>
        <w:t>разная розничная цена. Кто-то применяет меньший размер торговой надбавки на одни группы или наименования товаров и компенсирует доходность другими товарами, кто-то за счет более низкой надбавки имеет большую оборачиваемость. Это разные модели торговой политики, котор</w:t>
      </w:r>
      <w:r w:rsidR="00C221F6">
        <w:rPr>
          <w:rFonts w:cs="Times New Roman"/>
          <w:szCs w:val="30"/>
          <w:lang w:val="ru-RU"/>
        </w:rPr>
        <w:t>ые</w:t>
      </w:r>
      <w:r>
        <w:rPr>
          <w:rFonts w:cs="Times New Roman"/>
          <w:szCs w:val="30"/>
          <w:lang w:val="ru-RU"/>
        </w:rPr>
        <w:t xml:space="preserve"> для разных форматов объектов, их размещения, групп товаров име</w:t>
      </w:r>
      <w:r w:rsidR="00C221F6">
        <w:rPr>
          <w:rFonts w:cs="Times New Roman"/>
          <w:szCs w:val="30"/>
          <w:lang w:val="ru-RU"/>
        </w:rPr>
        <w:t>е</w:t>
      </w:r>
      <w:r>
        <w:rPr>
          <w:rFonts w:cs="Times New Roman"/>
          <w:szCs w:val="30"/>
          <w:lang w:val="ru-RU"/>
        </w:rPr>
        <w:t>т различную эффективность и применяемость.</w:t>
      </w:r>
    </w:p>
    <w:p w14:paraId="04884FE4" w14:textId="3804B51B" w:rsidR="001F1CD5" w:rsidRDefault="001F1CD5" w:rsidP="001F1CD5">
      <w:pPr>
        <w:autoSpaceDE w:val="0"/>
        <w:autoSpaceDN w:val="0"/>
        <w:adjustRightInd w:val="0"/>
        <w:jc w:val="both"/>
        <w:rPr>
          <w:rFonts w:cs="Times New Roman"/>
          <w:szCs w:val="30"/>
          <w:lang w:val="ru-RU"/>
        </w:rPr>
      </w:pPr>
      <w:r>
        <w:rPr>
          <w:rFonts w:cs="Times New Roman"/>
          <w:szCs w:val="30"/>
          <w:lang w:val="ru-RU"/>
        </w:rPr>
        <w:tab/>
        <w:t>Как правило, торговая надбавка используется на одном уровне на один и тот же товар на постоянной основе (</w:t>
      </w:r>
      <w:r w:rsidRPr="00AF23F0">
        <w:rPr>
          <w:rFonts w:cs="Times New Roman"/>
          <w:i/>
          <w:szCs w:val="30"/>
          <w:lang w:val="ru-RU"/>
        </w:rPr>
        <w:t>к примеру, на колбасу вареную 12% не зависимо от поставщика и даты поставки</w:t>
      </w:r>
      <w:r>
        <w:rPr>
          <w:rFonts w:cs="Times New Roman"/>
          <w:szCs w:val="30"/>
          <w:lang w:val="ru-RU"/>
        </w:rPr>
        <w:t>).</w:t>
      </w:r>
    </w:p>
    <w:p w14:paraId="27A4AC92" w14:textId="29F70CC6" w:rsidR="001F1CD5" w:rsidRPr="001F1CD5" w:rsidRDefault="001F1CD5" w:rsidP="001F1CD5">
      <w:pPr>
        <w:autoSpaceDE w:val="0"/>
        <w:autoSpaceDN w:val="0"/>
        <w:adjustRightInd w:val="0"/>
        <w:jc w:val="both"/>
        <w:rPr>
          <w:rFonts w:cs="Times New Roman"/>
          <w:szCs w:val="30"/>
          <w:lang w:val="ru-RU"/>
        </w:rPr>
      </w:pPr>
      <w:r>
        <w:rPr>
          <w:rFonts w:cs="Times New Roman"/>
          <w:szCs w:val="30"/>
          <w:lang w:val="ru-RU"/>
        </w:rPr>
        <w:tab/>
      </w:r>
      <w:r w:rsidR="00C221F6">
        <w:rPr>
          <w:rFonts w:cs="Times New Roman"/>
          <w:szCs w:val="30"/>
          <w:lang w:val="ru-RU"/>
        </w:rPr>
        <w:t>Г</w:t>
      </w:r>
      <w:r>
        <w:rPr>
          <w:rFonts w:cs="Times New Roman"/>
          <w:szCs w:val="30"/>
          <w:lang w:val="ru-RU"/>
        </w:rPr>
        <w:t xml:space="preserve">лавное влияние на </w:t>
      </w:r>
      <w:r w:rsidR="00C221F6">
        <w:rPr>
          <w:rFonts w:cs="Times New Roman"/>
          <w:szCs w:val="30"/>
          <w:lang w:val="ru-RU"/>
        </w:rPr>
        <w:t xml:space="preserve">розничную </w:t>
      </w:r>
      <w:r>
        <w:rPr>
          <w:rFonts w:cs="Times New Roman"/>
          <w:szCs w:val="30"/>
          <w:lang w:val="ru-RU"/>
        </w:rPr>
        <w:t xml:space="preserve">цену </w:t>
      </w:r>
      <w:r w:rsidR="00C221F6">
        <w:rPr>
          <w:rFonts w:cs="Times New Roman"/>
          <w:szCs w:val="30"/>
          <w:lang w:val="ru-RU"/>
        </w:rPr>
        <w:t>оказывает</w:t>
      </w:r>
      <w:r>
        <w:rPr>
          <w:rFonts w:cs="Times New Roman"/>
          <w:szCs w:val="30"/>
          <w:lang w:val="ru-RU"/>
        </w:rPr>
        <w:t xml:space="preserve"> цена поставки товара.</w:t>
      </w:r>
    </w:p>
    <w:p w14:paraId="7E1330DC" w14:textId="77777777" w:rsidR="001F1CD5" w:rsidRPr="00196303" w:rsidRDefault="001F1CD5" w:rsidP="001F1CD5">
      <w:pPr>
        <w:autoSpaceDE w:val="0"/>
        <w:autoSpaceDN w:val="0"/>
        <w:adjustRightInd w:val="0"/>
        <w:jc w:val="both"/>
        <w:rPr>
          <w:rFonts w:cs="Times New Roman"/>
          <w:szCs w:val="30"/>
          <w:lang w:val="ru-RU"/>
        </w:rPr>
      </w:pPr>
    </w:p>
    <w:p w14:paraId="616165B4" w14:textId="4E848DC0" w:rsidR="00497370" w:rsidRDefault="00497370" w:rsidP="00C14C9C">
      <w:pPr>
        <w:autoSpaceDE w:val="0"/>
        <w:autoSpaceDN w:val="0"/>
        <w:adjustRightInd w:val="0"/>
        <w:ind w:firstLine="720"/>
        <w:jc w:val="both"/>
        <w:rPr>
          <w:rFonts w:cs="Times New Roman"/>
          <w:szCs w:val="30"/>
          <w:lang w:val="ru-RU"/>
        </w:rPr>
      </w:pPr>
      <w:r w:rsidRPr="00196303">
        <w:rPr>
          <w:rFonts w:cs="Times New Roman"/>
          <w:b/>
          <w:bCs/>
          <w:szCs w:val="30"/>
          <w:u w:val="single"/>
          <w:lang w:val="ru-RU"/>
        </w:rPr>
        <w:t>Производители</w:t>
      </w:r>
      <w:r w:rsidRPr="00196303">
        <w:rPr>
          <w:rFonts w:cs="Times New Roman"/>
          <w:b/>
          <w:bCs/>
          <w:szCs w:val="30"/>
          <w:lang w:val="ru-RU"/>
        </w:rPr>
        <w:t xml:space="preserve"> </w:t>
      </w:r>
      <w:r w:rsidR="00AF23F0" w:rsidRPr="00F42079">
        <w:rPr>
          <w:rFonts w:cs="Times New Roman"/>
          <w:i/>
          <w:szCs w:val="30"/>
          <w:lang w:val="ru-RU"/>
        </w:rPr>
        <w:t>–</w:t>
      </w:r>
      <w:r w:rsidRPr="00196303">
        <w:rPr>
          <w:rFonts w:cs="Times New Roman"/>
          <w:b/>
          <w:bCs/>
          <w:szCs w:val="30"/>
          <w:lang w:val="ru-RU"/>
        </w:rPr>
        <w:t xml:space="preserve"> </w:t>
      </w:r>
      <w:r w:rsidRPr="00196303">
        <w:rPr>
          <w:rFonts w:cs="Times New Roman"/>
          <w:b/>
          <w:bCs/>
          <w:szCs w:val="30"/>
        </w:rPr>
        <w:t>согласовывают</w:t>
      </w:r>
      <w:r w:rsidRPr="00196303">
        <w:rPr>
          <w:rFonts w:cs="Times New Roman"/>
          <w:szCs w:val="30"/>
        </w:rPr>
        <w:t xml:space="preserve"> </w:t>
      </w:r>
      <w:r w:rsidRPr="00196303">
        <w:rPr>
          <w:rFonts w:cs="Times New Roman"/>
          <w:b/>
          <w:bCs/>
          <w:szCs w:val="30"/>
        </w:rPr>
        <w:t>повышение</w:t>
      </w:r>
      <w:r w:rsidRPr="00196303">
        <w:rPr>
          <w:rFonts w:cs="Times New Roman"/>
          <w:szCs w:val="30"/>
        </w:rPr>
        <w:t xml:space="preserve"> </w:t>
      </w:r>
      <w:r w:rsidRPr="00AF23F0">
        <w:rPr>
          <w:rFonts w:cs="Times New Roman"/>
          <w:b/>
          <w:szCs w:val="30"/>
        </w:rPr>
        <w:t>отпускных цен на потребительские</w:t>
      </w:r>
      <w:r w:rsidRPr="00AF23F0">
        <w:rPr>
          <w:rFonts w:cs="Times New Roman"/>
          <w:b/>
          <w:szCs w:val="30"/>
          <w:lang w:val="ru-RU"/>
        </w:rPr>
        <w:t xml:space="preserve"> </w:t>
      </w:r>
      <w:r w:rsidRPr="00AF23F0">
        <w:rPr>
          <w:rFonts w:cs="Times New Roman"/>
          <w:b/>
          <w:szCs w:val="30"/>
        </w:rPr>
        <w:t>товары</w:t>
      </w:r>
      <w:r w:rsidRPr="00196303">
        <w:rPr>
          <w:rFonts w:cs="Times New Roman"/>
          <w:szCs w:val="30"/>
        </w:rPr>
        <w:t xml:space="preserve"> (</w:t>
      </w:r>
      <w:r w:rsidRPr="00AF23F0">
        <w:rPr>
          <w:rFonts w:cs="Times New Roman"/>
          <w:bCs/>
          <w:szCs w:val="30"/>
        </w:rPr>
        <w:t>установление</w:t>
      </w:r>
      <w:r w:rsidRPr="00AF23F0">
        <w:rPr>
          <w:rFonts w:cs="Times New Roman"/>
          <w:szCs w:val="30"/>
        </w:rPr>
        <w:t xml:space="preserve"> отпускных цен на </w:t>
      </w:r>
      <w:r w:rsidRPr="00AF23F0">
        <w:rPr>
          <w:rFonts w:cs="Times New Roman"/>
          <w:bCs/>
          <w:szCs w:val="30"/>
        </w:rPr>
        <w:t>товары</w:t>
      </w:r>
      <w:r w:rsidRPr="00196303">
        <w:rPr>
          <w:rFonts w:cs="Times New Roman"/>
          <w:szCs w:val="30"/>
        </w:rPr>
        <w:t>)</w:t>
      </w:r>
      <w:r w:rsidR="001355CE" w:rsidRPr="00196303">
        <w:rPr>
          <w:rFonts w:cs="Times New Roman"/>
          <w:szCs w:val="30"/>
          <w:lang w:val="ru-RU"/>
        </w:rPr>
        <w:t xml:space="preserve"> </w:t>
      </w:r>
      <w:r w:rsidR="00AF23F0" w:rsidRPr="00AF23F0">
        <w:rPr>
          <w:rFonts w:cs="Times New Roman"/>
          <w:szCs w:val="30"/>
          <w:lang w:val="ru-RU"/>
        </w:rPr>
        <w:t xml:space="preserve">             </w:t>
      </w:r>
      <w:r w:rsidR="001355CE" w:rsidRPr="00196303">
        <w:rPr>
          <w:rFonts w:cs="Times New Roman"/>
          <w:szCs w:val="30"/>
          <w:lang w:val="ru-RU"/>
        </w:rPr>
        <w:t>(</w:t>
      </w:r>
      <w:r w:rsidR="001355CE" w:rsidRPr="00AF23F0">
        <w:rPr>
          <w:rFonts w:cs="Times New Roman"/>
          <w:i/>
          <w:szCs w:val="30"/>
          <w:lang w:val="ru-RU"/>
        </w:rPr>
        <w:t>пункт 2</w:t>
      </w:r>
      <w:r w:rsidR="001355CE" w:rsidRPr="00196303">
        <w:rPr>
          <w:rFonts w:cs="Times New Roman"/>
          <w:szCs w:val="30"/>
          <w:lang w:val="ru-RU"/>
        </w:rPr>
        <w:t>)</w:t>
      </w:r>
      <w:r w:rsidR="00196303">
        <w:rPr>
          <w:rFonts w:cs="Times New Roman"/>
          <w:szCs w:val="30"/>
          <w:lang w:val="ru-RU"/>
        </w:rPr>
        <w:t>.</w:t>
      </w:r>
    </w:p>
    <w:p w14:paraId="1B12ABED" w14:textId="52C51630" w:rsidR="00152232" w:rsidRPr="00152232" w:rsidRDefault="00152232" w:rsidP="00C14C9C">
      <w:pPr>
        <w:autoSpaceDE w:val="0"/>
        <w:autoSpaceDN w:val="0"/>
        <w:adjustRightInd w:val="0"/>
        <w:ind w:firstLine="720"/>
        <w:jc w:val="both"/>
        <w:rPr>
          <w:rFonts w:cs="Times New Roman"/>
          <w:i/>
          <w:iCs/>
          <w:szCs w:val="30"/>
          <w:lang w:val="ru-RU"/>
        </w:rPr>
      </w:pPr>
      <w:proofErr w:type="spellStart"/>
      <w:r w:rsidRPr="00AF23F0">
        <w:rPr>
          <w:rFonts w:cs="Times New Roman"/>
          <w:b/>
          <w:i/>
          <w:iCs/>
          <w:szCs w:val="30"/>
          <w:lang w:val="ru-RU"/>
        </w:rPr>
        <w:t>Справочно</w:t>
      </w:r>
      <w:proofErr w:type="spellEnd"/>
      <w:r w:rsidRPr="00AF23F0">
        <w:rPr>
          <w:rFonts w:cs="Times New Roman"/>
          <w:b/>
          <w:i/>
          <w:iCs/>
          <w:szCs w:val="30"/>
          <w:lang w:val="ru-RU"/>
        </w:rPr>
        <w:t>:</w:t>
      </w:r>
      <w:r w:rsidR="00AF23F0" w:rsidRPr="00AF23F0">
        <w:rPr>
          <w:rFonts w:cs="Times New Roman"/>
          <w:i/>
          <w:iCs/>
          <w:szCs w:val="30"/>
          <w:lang w:val="ru-RU"/>
        </w:rPr>
        <w:t xml:space="preserve"> </w:t>
      </w:r>
      <w:r w:rsidR="001F1CD5" w:rsidRPr="00152232">
        <w:rPr>
          <w:rFonts w:cs="Times New Roman"/>
          <w:i/>
          <w:iCs/>
          <w:szCs w:val="30"/>
          <w:lang w:val="ru-RU"/>
        </w:rPr>
        <w:t xml:space="preserve">Ранее перечень был ограничен чуть менее </w:t>
      </w:r>
      <w:r w:rsidR="00AF23F0">
        <w:rPr>
          <w:rFonts w:cs="Times New Roman"/>
          <w:i/>
          <w:iCs/>
          <w:szCs w:val="30"/>
          <w:lang w:val="ru-RU"/>
        </w:rPr>
        <w:t xml:space="preserve">                          </w:t>
      </w:r>
      <w:r w:rsidR="001F1CD5" w:rsidRPr="00152232">
        <w:rPr>
          <w:rFonts w:cs="Times New Roman"/>
          <w:i/>
          <w:iCs/>
          <w:szCs w:val="30"/>
          <w:lang w:val="ru-RU"/>
        </w:rPr>
        <w:t>30 наименовани</w:t>
      </w:r>
      <w:r w:rsidR="00AF23F0">
        <w:rPr>
          <w:rFonts w:cs="Times New Roman"/>
          <w:i/>
          <w:iCs/>
          <w:szCs w:val="30"/>
          <w:lang w:val="ru-RU"/>
        </w:rPr>
        <w:t>ями</w:t>
      </w:r>
      <w:r w:rsidR="001F1CD5" w:rsidRPr="00152232">
        <w:rPr>
          <w:rFonts w:cs="Times New Roman"/>
          <w:i/>
          <w:iCs/>
          <w:szCs w:val="30"/>
          <w:lang w:val="ru-RU"/>
        </w:rPr>
        <w:t xml:space="preserve"> товаров, главным образом продовольственных. </w:t>
      </w:r>
    </w:p>
    <w:p w14:paraId="35FBB74A" w14:textId="35A144DB" w:rsidR="00B014C4" w:rsidRPr="00152232" w:rsidRDefault="001F1CD5" w:rsidP="00C14C9C">
      <w:pPr>
        <w:autoSpaceDE w:val="0"/>
        <w:autoSpaceDN w:val="0"/>
        <w:adjustRightInd w:val="0"/>
        <w:ind w:firstLine="720"/>
        <w:jc w:val="both"/>
        <w:rPr>
          <w:rFonts w:cs="Times New Roman"/>
          <w:i/>
          <w:iCs/>
          <w:szCs w:val="30"/>
          <w:lang w:val="ru-RU"/>
        </w:rPr>
      </w:pPr>
      <w:r w:rsidRPr="00152232">
        <w:rPr>
          <w:rFonts w:cs="Times New Roman"/>
          <w:i/>
          <w:iCs/>
          <w:szCs w:val="30"/>
          <w:lang w:val="ru-RU"/>
        </w:rPr>
        <w:t>Применялся норматив рентабельности</w:t>
      </w:r>
      <w:r w:rsidR="00152232" w:rsidRPr="00152232">
        <w:rPr>
          <w:rFonts w:cs="Times New Roman"/>
          <w:i/>
          <w:iCs/>
          <w:szCs w:val="30"/>
          <w:lang w:val="ru-RU"/>
        </w:rPr>
        <w:t xml:space="preserve"> (10%), но при этом рост затрат приводил к увеличению цены даже при сохранении уровня рентабельности.</w:t>
      </w:r>
    </w:p>
    <w:p w14:paraId="06DB57D5" w14:textId="05B1D4E3" w:rsidR="00152232" w:rsidRPr="00152232" w:rsidRDefault="00152232" w:rsidP="00C14C9C">
      <w:pPr>
        <w:autoSpaceDE w:val="0"/>
        <w:autoSpaceDN w:val="0"/>
        <w:adjustRightInd w:val="0"/>
        <w:ind w:firstLine="720"/>
        <w:jc w:val="both"/>
        <w:rPr>
          <w:rFonts w:cs="Times New Roman"/>
          <w:i/>
          <w:iCs/>
          <w:szCs w:val="30"/>
          <w:lang w:val="ru-RU"/>
        </w:rPr>
      </w:pPr>
      <w:r w:rsidRPr="00152232">
        <w:rPr>
          <w:rFonts w:cs="Times New Roman"/>
          <w:i/>
          <w:iCs/>
          <w:szCs w:val="30"/>
          <w:lang w:val="ru-RU"/>
        </w:rPr>
        <w:t>Затем был установлен предел увеличения цены. Производители пытались «обходить» ограничение новыми наименованиями товаров (новые фасовки, птица Халяль, жирность масла и т.д.)</w:t>
      </w:r>
      <w:r w:rsidR="00C221F6">
        <w:rPr>
          <w:rFonts w:cs="Times New Roman"/>
          <w:i/>
          <w:iCs/>
          <w:szCs w:val="30"/>
          <w:lang w:val="ru-RU"/>
        </w:rPr>
        <w:t>,</w:t>
      </w:r>
      <w:r w:rsidRPr="00152232">
        <w:rPr>
          <w:rFonts w:cs="Times New Roman"/>
          <w:i/>
          <w:iCs/>
          <w:szCs w:val="30"/>
          <w:lang w:val="ru-RU"/>
        </w:rPr>
        <w:t xml:space="preserve"> в </w:t>
      </w:r>
      <w:proofErr w:type="gramStart"/>
      <w:r w:rsidRPr="00152232">
        <w:rPr>
          <w:rFonts w:cs="Times New Roman"/>
          <w:i/>
          <w:iCs/>
          <w:szCs w:val="30"/>
          <w:lang w:val="ru-RU"/>
        </w:rPr>
        <w:t>связи</w:t>
      </w:r>
      <w:proofErr w:type="gramEnd"/>
      <w:r w:rsidRPr="00152232">
        <w:rPr>
          <w:rFonts w:cs="Times New Roman"/>
          <w:i/>
          <w:iCs/>
          <w:szCs w:val="30"/>
          <w:lang w:val="ru-RU"/>
        </w:rPr>
        <w:t xml:space="preserve"> с чем был введен запрет на новые виды без согласования с комиссией при Совете Министров.</w:t>
      </w:r>
    </w:p>
    <w:p w14:paraId="41162554" w14:textId="77777777" w:rsidR="00B014C4" w:rsidRPr="00196303" w:rsidRDefault="00B014C4" w:rsidP="00C14C9C">
      <w:pPr>
        <w:autoSpaceDE w:val="0"/>
        <w:autoSpaceDN w:val="0"/>
        <w:adjustRightInd w:val="0"/>
        <w:ind w:firstLine="720"/>
        <w:jc w:val="both"/>
        <w:rPr>
          <w:rFonts w:cs="Times New Roman"/>
          <w:b/>
          <w:bCs/>
          <w:szCs w:val="30"/>
          <w:lang w:val="ru-RU"/>
        </w:rPr>
      </w:pPr>
    </w:p>
    <w:p w14:paraId="532038E9" w14:textId="08CFDD6D" w:rsidR="00AF23F0" w:rsidRDefault="00AF23F0" w:rsidP="00C47E3D">
      <w:pPr>
        <w:autoSpaceDE w:val="0"/>
        <w:autoSpaceDN w:val="0"/>
        <w:adjustRightInd w:val="0"/>
        <w:ind w:firstLine="720"/>
        <w:jc w:val="both"/>
        <w:rPr>
          <w:rFonts w:cs="Times New Roman"/>
          <w:b/>
          <w:bCs/>
          <w:szCs w:val="30"/>
          <w:lang w:val="ru-RU"/>
        </w:rPr>
      </w:pPr>
      <w:r>
        <w:rPr>
          <w:rFonts w:cs="Times New Roman"/>
          <w:b/>
          <w:bCs/>
          <w:szCs w:val="30"/>
          <w:lang w:val="ru-RU"/>
        </w:rPr>
        <w:t>На</w:t>
      </w:r>
      <w:r w:rsidR="001355CE" w:rsidRPr="00196303">
        <w:rPr>
          <w:rFonts w:cs="Times New Roman"/>
          <w:b/>
          <w:bCs/>
          <w:szCs w:val="30"/>
          <w:lang w:val="ru-RU"/>
        </w:rPr>
        <w:t xml:space="preserve"> </w:t>
      </w:r>
      <w:r>
        <w:rPr>
          <w:rFonts w:cs="Times New Roman"/>
          <w:b/>
          <w:bCs/>
          <w:szCs w:val="30"/>
          <w:lang w:val="ru-RU"/>
        </w:rPr>
        <w:t>местном уровне</w:t>
      </w:r>
      <w:r w:rsidR="00196303">
        <w:rPr>
          <w:rFonts w:cs="Times New Roman"/>
          <w:b/>
          <w:bCs/>
          <w:szCs w:val="30"/>
          <w:lang w:val="ru-RU"/>
        </w:rPr>
        <w:t xml:space="preserve"> </w:t>
      </w:r>
      <w:r w:rsidRPr="00196303">
        <w:rPr>
          <w:rFonts w:cs="Times New Roman"/>
          <w:b/>
          <w:bCs/>
          <w:szCs w:val="30"/>
        </w:rPr>
        <w:t>с облисполкомами</w:t>
      </w:r>
      <w:r w:rsidRPr="00196303">
        <w:rPr>
          <w:rFonts w:cs="Times New Roman"/>
          <w:b/>
          <w:bCs/>
          <w:szCs w:val="30"/>
          <w:lang w:val="ru-RU"/>
        </w:rPr>
        <w:t xml:space="preserve"> </w:t>
      </w:r>
      <w:r w:rsidRPr="00AF23F0">
        <w:rPr>
          <w:rFonts w:cs="Times New Roman"/>
          <w:bCs/>
          <w:szCs w:val="30"/>
          <w:lang w:val="ru-RU"/>
        </w:rPr>
        <w:t>(</w:t>
      </w:r>
      <w:r w:rsidRPr="00AF23F0">
        <w:rPr>
          <w:rFonts w:cs="Times New Roman"/>
          <w:bCs/>
          <w:i/>
          <w:szCs w:val="30"/>
        </w:rPr>
        <w:t>либо</w:t>
      </w:r>
      <w:r w:rsidRPr="00AF23F0">
        <w:rPr>
          <w:rFonts w:cs="Times New Roman"/>
          <w:i/>
          <w:szCs w:val="30"/>
        </w:rPr>
        <w:t xml:space="preserve"> с созданными ими </w:t>
      </w:r>
      <w:r w:rsidRPr="00AF23F0">
        <w:rPr>
          <w:rFonts w:cs="Times New Roman"/>
          <w:bCs/>
          <w:i/>
          <w:szCs w:val="30"/>
        </w:rPr>
        <w:t>комиссиями</w:t>
      </w:r>
      <w:r w:rsidRPr="00AF23F0">
        <w:rPr>
          <w:rFonts w:cs="Times New Roman"/>
          <w:i/>
          <w:szCs w:val="30"/>
        </w:rPr>
        <w:t xml:space="preserve"> с участием</w:t>
      </w:r>
      <w:r w:rsidRPr="00AF23F0">
        <w:rPr>
          <w:rFonts w:cs="Times New Roman"/>
          <w:i/>
          <w:szCs w:val="30"/>
          <w:lang w:val="ru-RU"/>
        </w:rPr>
        <w:t xml:space="preserve"> </w:t>
      </w:r>
      <w:r w:rsidRPr="00AF23F0">
        <w:rPr>
          <w:rFonts w:cs="Times New Roman"/>
          <w:bCs/>
          <w:i/>
          <w:szCs w:val="30"/>
        </w:rPr>
        <w:t>представителей профсоюзных</w:t>
      </w:r>
      <w:r w:rsidRPr="00AF23F0">
        <w:rPr>
          <w:rFonts w:cs="Times New Roman"/>
          <w:i/>
          <w:szCs w:val="30"/>
        </w:rPr>
        <w:t xml:space="preserve"> организаций</w:t>
      </w:r>
      <w:r w:rsidRPr="00196303">
        <w:rPr>
          <w:rFonts w:cs="Times New Roman"/>
          <w:szCs w:val="30"/>
          <w:lang w:val="ru-RU"/>
        </w:rPr>
        <w:t>)</w:t>
      </w:r>
      <w:r>
        <w:rPr>
          <w:rFonts w:cs="Times New Roman"/>
          <w:szCs w:val="30"/>
          <w:lang w:val="ru-RU"/>
        </w:rPr>
        <w:t xml:space="preserve"> </w:t>
      </w:r>
      <w:r w:rsidR="00196303">
        <w:rPr>
          <w:rFonts w:cs="Times New Roman"/>
          <w:b/>
          <w:bCs/>
          <w:szCs w:val="30"/>
          <w:lang w:val="ru-RU"/>
        </w:rPr>
        <w:t>согласова</w:t>
      </w:r>
      <w:r>
        <w:rPr>
          <w:rFonts w:cs="Times New Roman"/>
          <w:b/>
          <w:bCs/>
          <w:szCs w:val="30"/>
          <w:lang w:val="ru-RU"/>
        </w:rPr>
        <w:t xml:space="preserve">ние </w:t>
      </w:r>
      <w:r w:rsidRPr="00AF23F0">
        <w:rPr>
          <w:rFonts w:cs="Times New Roman"/>
          <w:b/>
          <w:szCs w:val="30"/>
        </w:rPr>
        <w:t>отпускных цен</w:t>
      </w:r>
      <w:r>
        <w:rPr>
          <w:rFonts w:cs="Times New Roman"/>
          <w:b/>
          <w:szCs w:val="30"/>
          <w:lang w:val="ru-RU"/>
        </w:rPr>
        <w:t xml:space="preserve"> </w:t>
      </w:r>
      <w:r w:rsidRPr="00AF23F0">
        <w:rPr>
          <w:rFonts w:cs="Times New Roman"/>
          <w:szCs w:val="30"/>
          <w:lang w:val="ru-RU"/>
        </w:rPr>
        <w:t>проходят</w:t>
      </w:r>
      <w:r w:rsidR="001355CE" w:rsidRPr="00AF23F0">
        <w:rPr>
          <w:rFonts w:cs="Times New Roman"/>
          <w:bCs/>
          <w:szCs w:val="30"/>
          <w:lang w:val="ru-RU"/>
        </w:rPr>
        <w:t xml:space="preserve"> </w:t>
      </w:r>
      <w:r w:rsidR="00497370" w:rsidRPr="00AF23F0">
        <w:rPr>
          <w:rFonts w:cs="Times New Roman"/>
          <w:bCs/>
          <w:szCs w:val="30"/>
        </w:rPr>
        <w:t>юридические лица и индивидуальные предприниматели</w:t>
      </w:r>
      <w:r w:rsidR="00497370" w:rsidRPr="00196303">
        <w:rPr>
          <w:rFonts w:cs="Times New Roman"/>
          <w:b/>
          <w:bCs/>
          <w:szCs w:val="30"/>
        </w:rPr>
        <w:t xml:space="preserve"> </w:t>
      </w:r>
      <w:r w:rsidRPr="00AF23F0">
        <w:rPr>
          <w:rFonts w:cs="Times New Roman"/>
          <w:bCs/>
          <w:i/>
          <w:szCs w:val="30"/>
          <w:lang w:val="ru-RU"/>
        </w:rPr>
        <w:t xml:space="preserve">(за исключением тех, кто </w:t>
      </w:r>
      <w:r w:rsidRPr="00AF23F0">
        <w:rPr>
          <w:rFonts w:cs="Times New Roman"/>
          <w:bCs/>
          <w:i/>
          <w:szCs w:val="30"/>
          <w:lang w:val="ru-RU"/>
        </w:rPr>
        <w:lastRenderedPageBreak/>
        <w:t>зарегистрирован на</w:t>
      </w:r>
      <w:r w:rsidR="001355CE" w:rsidRPr="00AF23F0">
        <w:rPr>
          <w:rFonts w:cs="Times New Roman"/>
          <w:bCs/>
          <w:i/>
          <w:szCs w:val="30"/>
          <w:lang w:val="ru-RU"/>
        </w:rPr>
        <w:t xml:space="preserve"> республикан</w:t>
      </w:r>
      <w:r w:rsidRPr="00AF23F0">
        <w:rPr>
          <w:rFonts w:cs="Times New Roman"/>
          <w:bCs/>
          <w:i/>
          <w:szCs w:val="30"/>
          <w:lang w:val="ru-RU"/>
        </w:rPr>
        <w:t>ском уровне,</w:t>
      </w:r>
      <w:r w:rsidR="001355CE" w:rsidRPr="00AF23F0">
        <w:rPr>
          <w:rFonts w:cs="Times New Roman"/>
          <w:bCs/>
          <w:i/>
          <w:szCs w:val="30"/>
          <w:lang w:val="ru-RU"/>
        </w:rPr>
        <w:t xml:space="preserve"> не вход</w:t>
      </w:r>
      <w:r w:rsidRPr="00AF23F0">
        <w:rPr>
          <w:rFonts w:cs="Times New Roman"/>
          <w:bCs/>
          <w:i/>
          <w:szCs w:val="30"/>
          <w:lang w:val="ru-RU"/>
        </w:rPr>
        <w:t>и</w:t>
      </w:r>
      <w:r w:rsidR="001355CE" w:rsidRPr="00AF23F0">
        <w:rPr>
          <w:rFonts w:cs="Times New Roman"/>
          <w:bCs/>
          <w:i/>
          <w:szCs w:val="30"/>
          <w:lang w:val="ru-RU"/>
        </w:rPr>
        <w:t xml:space="preserve">т в холдинги, Управление делами Президента, </w:t>
      </w:r>
      <w:proofErr w:type="spellStart"/>
      <w:r w:rsidR="001355CE" w:rsidRPr="00AF23F0">
        <w:rPr>
          <w:rFonts w:cs="Times New Roman"/>
          <w:bCs/>
          <w:i/>
          <w:szCs w:val="30"/>
          <w:lang w:val="ru-RU"/>
        </w:rPr>
        <w:t>Белкоопсоюз</w:t>
      </w:r>
      <w:proofErr w:type="spellEnd"/>
      <w:r w:rsidRPr="00AF23F0">
        <w:rPr>
          <w:rFonts w:cs="Times New Roman"/>
          <w:bCs/>
          <w:i/>
          <w:szCs w:val="30"/>
          <w:lang w:val="ru-RU"/>
        </w:rPr>
        <w:t>)</w:t>
      </w:r>
      <w:r w:rsidR="001355CE" w:rsidRPr="00AF23F0">
        <w:rPr>
          <w:rFonts w:cs="Times New Roman"/>
          <w:bCs/>
          <w:i/>
          <w:szCs w:val="30"/>
          <w:lang w:val="ru-RU"/>
        </w:rPr>
        <w:t xml:space="preserve">. </w:t>
      </w:r>
    </w:p>
    <w:p w14:paraId="0CF18D11" w14:textId="3E275A27" w:rsidR="00497370" w:rsidRPr="00196303" w:rsidRDefault="001355CE" w:rsidP="00C47E3D">
      <w:pPr>
        <w:autoSpaceDE w:val="0"/>
        <w:autoSpaceDN w:val="0"/>
        <w:adjustRightInd w:val="0"/>
        <w:ind w:firstLine="720"/>
        <w:jc w:val="both"/>
        <w:rPr>
          <w:rFonts w:cs="Times New Roman"/>
          <w:szCs w:val="30"/>
        </w:rPr>
      </w:pPr>
      <w:r w:rsidRPr="00196303">
        <w:rPr>
          <w:rFonts w:cs="Times New Roman"/>
          <w:b/>
          <w:bCs/>
          <w:szCs w:val="30"/>
          <w:lang w:val="ru-RU"/>
        </w:rPr>
        <w:t xml:space="preserve">Главный принцип </w:t>
      </w:r>
      <w:r w:rsidR="00AF23F0" w:rsidRPr="00196303">
        <w:rPr>
          <w:rFonts w:cs="Times New Roman"/>
          <w:b/>
          <w:bCs/>
          <w:szCs w:val="30"/>
        </w:rPr>
        <w:t>–</w:t>
      </w:r>
      <w:r w:rsidRPr="00196303">
        <w:rPr>
          <w:rFonts w:cs="Times New Roman"/>
          <w:b/>
          <w:bCs/>
          <w:szCs w:val="30"/>
          <w:lang w:val="ru-RU"/>
        </w:rPr>
        <w:t xml:space="preserve"> </w:t>
      </w:r>
      <w:r w:rsidR="00497370" w:rsidRPr="00196303">
        <w:rPr>
          <w:rFonts w:cs="Times New Roman"/>
          <w:b/>
          <w:bCs/>
          <w:szCs w:val="30"/>
        </w:rPr>
        <w:t>по месту</w:t>
      </w:r>
      <w:r w:rsidR="00497370" w:rsidRPr="00196303">
        <w:rPr>
          <w:rFonts w:cs="Times New Roman"/>
          <w:szCs w:val="30"/>
          <w:lang w:val="ru-RU"/>
        </w:rPr>
        <w:t xml:space="preserve"> </w:t>
      </w:r>
      <w:r w:rsidR="00497370" w:rsidRPr="00196303">
        <w:rPr>
          <w:rFonts w:cs="Times New Roman"/>
          <w:szCs w:val="30"/>
        </w:rPr>
        <w:t xml:space="preserve">государственной </w:t>
      </w:r>
      <w:r w:rsidR="00497370" w:rsidRPr="00196303">
        <w:rPr>
          <w:rFonts w:cs="Times New Roman"/>
          <w:b/>
          <w:bCs/>
          <w:szCs w:val="30"/>
        </w:rPr>
        <w:t>регистрации</w:t>
      </w:r>
      <w:r w:rsidRPr="00196303">
        <w:rPr>
          <w:rFonts w:cs="Times New Roman"/>
          <w:b/>
          <w:bCs/>
          <w:szCs w:val="30"/>
          <w:lang w:val="ru-RU"/>
        </w:rPr>
        <w:t xml:space="preserve">. </w:t>
      </w:r>
      <w:r w:rsidR="00497370" w:rsidRPr="00196303">
        <w:rPr>
          <w:rFonts w:cs="Times New Roman"/>
          <w:szCs w:val="30"/>
        </w:rPr>
        <w:t xml:space="preserve"> </w:t>
      </w:r>
    </w:p>
    <w:p w14:paraId="66A5FA2A" w14:textId="072465D7" w:rsidR="001355CE" w:rsidRPr="00196303" w:rsidRDefault="001355CE" w:rsidP="00AF23F0">
      <w:pPr>
        <w:autoSpaceDE w:val="0"/>
        <w:autoSpaceDN w:val="0"/>
        <w:adjustRightInd w:val="0"/>
        <w:ind w:firstLine="709"/>
        <w:jc w:val="both"/>
        <w:rPr>
          <w:rFonts w:cs="Times New Roman"/>
          <w:szCs w:val="30"/>
          <w:lang w:val="ru-RU"/>
        </w:rPr>
      </w:pPr>
      <w:r w:rsidRPr="00196303">
        <w:rPr>
          <w:rFonts w:cs="Times New Roman"/>
          <w:b/>
          <w:bCs/>
          <w:szCs w:val="30"/>
          <w:lang w:val="ru-RU"/>
        </w:rPr>
        <w:t>Алгоритм</w:t>
      </w:r>
      <w:r w:rsidRPr="00196303">
        <w:rPr>
          <w:rFonts w:cs="Times New Roman"/>
          <w:szCs w:val="30"/>
          <w:lang w:val="ru-RU"/>
        </w:rPr>
        <w:t xml:space="preserve"> </w:t>
      </w:r>
      <w:r w:rsidRPr="0081027C">
        <w:rPr>
          <w:rFonts w:cs="Times New Roman"/>
          <w:b/>
          <w:szCs w:val="30"/>
          <w:lang w:val="ru-RU"/>
        </w:rPr>
        <w:t>согласования</w:t>
      </w:r>
      <w:r w:rsidRPr="00196303">
        <w:rPr>
          <w:rFonts w:cs="Times New Roman"/>
          <w:szCs w:val="30"/>
          <w:lang w:val="ru-RU"/>
        </w:rPr>
        <w:t>, которое сейчас является административной процедурой (</w:t>
      </w:r>
      <w:r w:rsidRPr="0081027C">
        <w:rPr>
          <w:rFonts w:cs="Times New Roman"/>
          <w:i/>
          <w:szCs w:val="30"/>
          <w:lang w:val="ru-RU"/>
        </w:rPr>
        <w:t>пункт 8.8</w:t>
      </w:r>
      <w:r w:rsidRPr="0081027C">
        <w:rPr>
          <w:rFonts w:cs="Times New Roman"/>
          <w:i/>
          <w:szCs w:val="30"/>
          <w:vertAlign w:val="superscript"/>
          <w:lang w:val="ru-RU"/>
        </w:rPr>
        <w:t xml:space="preserve">1 </w:t>
      </w:r>
      <w:r w:rsidRPr="0081027C">
        <w:rPr>
          <w:rFonts w:cs="Times New Roman"/>
          <w:i/>
          <w:szCs w:val="30"/>
          <w:lang w:val="ru-RU"/>
        </w:rPr>
        <w:t>единого перечня административных процедур</w:t>
      </w:r>
      <w:r w:rsidRPr="00196303">
        <w:rPr>
          <w:rFonts w:cs="Times New Roman"/>
          <w:szCs w:val="30"/>
          <w:lang w:val="ru-RU"/>
        </w:rPr>
        <w:t>)</w:t>
      </w:r>
      <w:r w:rsidR="0081027C">
        <w:rPr>
          <w:rFonts w:cs="Times New Roman"/>
          <w:szCs w:val="30"/>
          <w:lang w:val="ru-RU"/>
        </w:rPr>
        <w:t xml:space="preserve"> следующий</w:t>
      </w:r>
      <w:r w:rsidRPr="00196303">
        <w:rPr>
          <w:rFonts w:cs="Times New Roman"/>
          <w:szCs w:val="30"/>
          <w:lang w:val="ru-RU"/>
        </w:rPr>
        <w:t>:</w:t>
      </w:r>
    </w:p>
    <w:p w14:paraId="2E555E71" w14:textId="785B8CF8" w:rsidR="001355CE" w:rsidRPr="00196303" w:rsidRDefault="001355CE" w:rsidP="00196303">
      <w:pPr>
        <w:pStyle w:val="a8"/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rFonts w:cs="Times New Roman"/>
          <w:szCs w:val="30"/>
          <w:lang w:val="ru-RU"/>
        </w:rPr>
      </w:pPr>
      <w:r w:rsidRPr="00196303">
        <w:rPr>
          <w:rFonts w:cs="Times New Roman"/>
          <w:szCs w:val="30"/>
          <w:lang w:val="ru-RU"/>
        </w:rPr>
        <w:t>Предприятие обращается в о</w:t>
      </w:r>
      <w:r w:rsidR="0081027C">
        <w:rPr>
          <w:rFonts w:cs="Times New Roman"/>
          <w:szCs w:val="30"/>
          <w:lang w:val="ru-RU"/>
        </w:rPr>
        <w:t>блисполком с пакетом документов</w:t>
      </w:r>
      <w:r w:rsidR="00D172E2" w:rsidRPr="00196303">
        <w:rPr>
          <w:rFonts w:cs="Times New Roman"/>
          <w:szCs w:val="30"/>
          <w:lang w:val="ru-RU"/>
        </w:rPr>
        <w:t>.</w:t>
      </w:r>
    </w:p>
    <w:p w14:paraId="1815F58E" w14:textId="6761A7C2" w:rsidR="001355CE" w:rsidRPr="00196303" w:rsidRDefault="001355CE" w:rsidP="00196303">
      <w:pPr>
        <w:pStyle w:val="a8"/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rFonts w:cs="Times New Roman"/>
          <w:szCs w:val="30"/>
          <w:lang w:val="ru-RU"/>
        </w:rPr>
      </w:pPr>
      <w:r w:rsidRPr="00196303">
        <w:rPr>
          <w:rFonts w:cs="Times New Roman"/>
          <w:szCs w:val="30"/>
          <w:lang w:val="ru-RU"/>
        </w:rPr>
        <w:t xml:space="preserve">Материалы рассматриваются структурным подразделением по </w:t>
      </w:r>
      <w:r w:rsidR="00D172E2" w:rsidRPr="00196303">
        <w:rPr>
          <w:rFonts w:cs="Times New Roman"/>
          <w:szCs w:val="30"/>
          <w:lang w:val="ru-RU"/>
        </w:rPr>
        <w:t xml:space="preserve">отраслевому </w:t>
      </w:r>
      <w:r w:rsidRPr="00196303">
        <w:rPr>
          <w:rFonts w:cs="Times New Roman"/>
          <w:szCs w:val="30"/>
          <w:lang w:val="ru-RU"/>
        </w:rPr>
        <w:t>направлению деятельности</w:t>
      </w:r>
      <w:r w:rsidR="00D172E2" w:rsidRPr="00196303">
        <w:rPr>
          <w:rFonts w:cs="Times New Roman"/>
          <w:szCs w:val="30"/>
          <w:lang w:val="ru-RU"/>
        </w:rPr>
        <w:t xml:space="preserve"> для дачи заключения по целесообразности согласования</w:t>
      </w:r>
      <w:r w:rsidRPr="00196303">
        <w:rPr>
          <w:rFonts w:cs="Times New Roman"/>
          <w:szCs w:val="30"/>
          <w:lang w:val="ru-RU"/>
        </w:rPr>
        <w:t>.</w:t>
      </w:r>
    </w:p>
    <w:p w14:paraId="47EA6DFB" w14:textId="06CC4B5B" w:rsidR="001355CE" w:rsidRPr="00196303" w:rsidRDefault="00D172E2" w:rsidP="00196303">
      <w:pPr>
        <w:pStyle w:val="a8"/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rFonts w:cs="Times New Roman"/>
          <w:szCs w:val="30"/>
          <w:lang w:val="ru-RU"/>
        </w:rPr>
      </w:pPr>
      <w:r w:rsidRPr="00196303">
        <w:rPr>
          <w:rFonts w:cs="Times New Roman"/>
          <w:szCs w:val="30"/>
          <w:lang w:val="ru-RU"/>
        </w:rPr>
        <w:t>Вопрос вносится на решение комиссии, которая принимает итоговое решение о возможности согласования (отказа) в повышении цены или установлении цены на новый товар.</w:t>
      </w:r>
    </w:p>
    <w:p w14:paraId="66739E13" w14:textId="4F4E6ACC" w:rsidR="00D172E2" w:rsidRPr="00196303" w:rsidRDefault="00D172E2" w:rsidP="00196303">
      <w:pPr>
        <w:pStyle w:val="a8"/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rFonts w:cs="Times New Roman"/>
          <w:szCs w:val="30"/>
          <w:lang w:val="ru-RU"/>
        </w:rPr>
      </w:pPr>
      <w:r w:rsidRPr="00196303">
        <w:rPr>
          <w:rFonts w:cs="Times New Roman"/>
          <w:szCs w:val="30"/>
          <w:lang w:val="ru-RU"/>
        </w:rPr>
        <w:t>Срок рассмотрения до 10 рабочих дней, на товары со сроком хранения до 30 дней – 5 рабочих дней.</w:t>
      </w:r>
    </w:p>
    <w:p w14:paraId="7C2431F3" w14:textId="4B43B483" w:rsidR="00D172E2" w:rsidRPr="00196303" w:rsidRDefault="00D172E2" w:rsidP="00196303">
      <w:pPr>
        <w:pStyle w:val="a8"/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rFonts w:cs="Times New Roman"/>
          <w:szCs w:val="30"/>
          <w:lang w:val="ru-RU"/>
        </w:rPr>
      </w:pPr>
      <w:r w:rsidRPr="00196303">
        <w:rPr>
          <w:rFonts w:cs="Times New Roman"/>
          <w:szCs w:val="30"/>
          <w:lang w:val="ru-RU"/>
        </w:rPr>
        <w:t>Ответ направляется производителю.</w:t>
      </w:r>
    </w:p>
    <w:p w14:paraId="7F70D1F0" w14:textId="4EA81349" w:rsidR="00D172E2" w:rsidRPr="00196303" w:rsidRDefault="00D172E2" w:rsidP="00196303">
      <w:pPr>
        <w:pStyle w:val="a8"/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rFonts w:cs="Times New Roman"/>
          <w:szCs w:val="30"/>
          <w:lang w:val="ru-RU"/>
        </w:rPr>
      </w:pPr>
      <w:r w:rsidRPr="00196303">
        <w:rPr>
          <w:rFonts w:cs="Times New Roman"/>
          <w:szCs w:val="30"/>
          <w:lang w:val="ru-RU"/>
        </w:rPr>
        <w:t>В течение двух дней информируется МАРТ о принятом решении.</w:t>
      </w:r>
    </w:p>
    <w:p w14:paraId="59E81481" w14:textId="04BB1A37" w:rsidR="00D172E2" w:rsidRPr="00196303" w:rsidRDefault="00D172E2" w:rsidP="0081027C">
      <w:pPr>
        <w:autoSpaceDE w:val="0"/>
        <w:autoSpaceDN w:val="0"/>
        <w:adjustRightInd w:val="0"/>
        <w:ind w:firstLine="709"/>
        <w:jc w:val="both"/>
        <w:rPr>
          <w:rFonts w:cs="Times New Roman"/>
          <w:b/>
          <w:bCs/>
          <w:szCs w:val="30"/>
          <w:lang w:val="ru-RU"/>
        </w:rPr>
      </w:pPr>
      <w:r w:rsidRPr="0081027C">
        <w:rPr>
          <w:rFonts w:cs="Times New Roman"/>
          <w:bCs/>
          <w:szCs w:val="30"/>
          <w:lang w:val="ru-RU"/>
        </w:rPr>
        <w:t xml:space="preserve">У </w:t>
      </w:r>
      <w:proofErr w:type="spellStart"/>
      <w:r w:rsidRPr="0081027C">
        <w:rPr>
          <w:rFonts w:cs="Times New Roman"/>
          <w:bCs/>
          <w:szCs w:val="30"/>
          <w:lang w:val="ru-RU"/>
        </w:rPr>
        <w:t>МАРТа</w:t>
      </w:r>
      <w:proofErr w:type="spellEnd"/>
      <w:r w:rsidRPr="0081027C">
        <w:rPr>
          <w:rFonts w:cs="Times New Roman"/>
          <w:bCs/>
          <w:szCs w:val="30"/>
          <w:lang w:val="ru-RU"/>
        </w:rPr>
        <w:t xml:space="preserve"> появилось право</w:t>
      </w:r>
      <w:r w:rsidRPr="00196303">
        <w:rPr>
          <w:rFonts w:cs="Times New Roman"/>
          <w:b/>
          <w:bCs/>
          <w:szCs w:val="30"/>
          <w:lang w:val="ru-RU"/>
        </w:rPr>
        <w:t xml:space="preserve"> вносить предписание о признании утратившим силу решения о повышении и установлении цены, если не выполняется установленный параметр по индексу потребительских цен.</w:t>
      </w:r>
    </w:p>
    <w:p w14:paraId="29BD7701" w14:textId="7F63726C" w:rsidR="00497370" w:rsidRPr="002C6778" w:rsidRDefault="0081027C" w:rsidP="00C47E3D">
      <w:pPr>
        <w:autoSpaceDE w:val="0"/>
        <w:autoSpaceDN w:val="0"/>
        <w:adjustRightInd w:val="0"/>
        <w:ind w:firstLine="360"/>
        <w:jc w:val="both"/>
        <w:rPr>
          <w:rFonts w:cs="Times New Roman"/>
          <w:i/>
          <w:iCs/>
          <w:vanish/>
          <w:sz w:val="28"/>
          <w:szCs w:val="28"/>
          <w:specVanish/>
        </w:rPr>
      </w:pPr>
      <w:proofErr w:type="spellStart"/>
      <w:r w:rsidRPr="00AF23F0">
        <w:rPr>
          <w:rFonts w:cs="Times New Roman"/>
          <w:b/>
          <w:i/>
          <w:iCs/>
          <w:szCs w:val="30"/>
          <w:lang w:val="ru-RU"/>
        </w:rPr>
        <w:t>Справочно</w:t>
      </w:r>
      <w:proofErr w:type="spellEnd"/>
      <w:r w:rsidRPr="00AF23F0">
        <w:rPr>
          <w:rFonts w:cs="Times New Roman"/>
          <w:b/>
          <w:i/>
          <w:iCs/>
          <w:szCs w:val="30"/>
          <w:lang w:val="ru-RU"/>
        </w:rPr>
        <w:t>:</w:t>
      </w:r>
      <w:r w:rsidRPr="00AF23F0">
        <w:rPr>
          <w:rFonts w:cs="Times New Roman"/>
          <w:i/>
          <w:iCs/>
          <w:szCs w:val="30"/>
          <w:lang w:val="ru-RU"/>
        </w:rPr>
        <w:t xml:space="preserve"> </w:t>
      </w:r>
      <w:r w:rsidR="00497370" w:rsidRPr="002C6778">
        <w:rPr>
          <w:rFonts w:cs="Times New Roman"/>
          <w:i/>
          <w:iCs/>
          <w:sz w:val="28"/>
          <w:szCs w:val="28"/>
        </w:rPr>
        <w:t xml:space="preserve">Основаниями для </w:t>
      </w:r>
      <w:r w:rsidR="00497370" w:rsidRPr="002C6778">
        <w:rPr>
          <w:rFonts w:cs="Times New Roman"/>
          <w:b/>
          <w:bCs/>
          <w:i/>
          <w:iCs/>
          <w:sz w:val="28"/>
          <w:szCs w:val="28"/>
        </w:rPr>
        <w:t>отказа</w:t>
      </w:r>
      <w:r w:rsidR="00497370" w:rsidRPr="002C6778">
        <w:rPr>
          <w:rFonts w:cs="Times New Roman"/>
          <w:i/>
          <w:iCs/>
          <w:sz w:val="28"/>
          <w:szCs w:val="28"/>
        </w:rPr>
        <w:t xml:space="preserve"> в согласовании отпускных цен на потребительские товары</w:t>
      </w:r>
      <w:r w:rsidR="00497370" w:rsidRPr="002C6778">
        <w:rPr>
          <w:rFonts w:cs="Times New Roman"/>
          <w:i/>
          <w:iCs/>
          <w:sz w:val="28"/>
          <w:szCs w:val="28"/>
          <w:lang w:val="ru-RU"/>
        </w:rPr>
        <w:t xml:space="preserve"> </w:t>
      </w:r>
      <w:r w:rsidR="00497370" w:rsidRPr="002C6778">
        <w:rPr>
          <w:rFonts w:cs="Times New Roman"/>
          <w:i/>
          <w:iCs/>
          <w:sz w:val="28"/>
          <w:szCs w:val="28"/>
        </w:rPr>
        <w:t>в соответствии с частью первой настоящего пункта являются:</w:t>
      </w:r>
    </w:p>
    <w:p w14:paraId="52AC0328" w14:textId="77777777" w:rsidR="002C6778" w:rsidRPr="002C6778" w:rsidRDefault="00196303" w:rsidP="00C14C9C">
      <w:pPr>
        <w:autoSpaceDE w:val="0"/>
        <w:autoSpaceDN w:val="0"/>
        <w:adjustRightInd w:val="0"/>
        <w:jc w:val="both"/>
        <w:rPr>
          <w:rFonts w:cs="Times New Roman"/>
          <w:b/>
          <w:bCs/>
          <w:i/>
          <w:iCs/>
          <w:sz w:val="28"/>
          <w:szCs w:val="28"/>
        </w:rPr>
      </w:pPr>
      <w:r w:rsidRPr="002C6778">
        <w:rPr>
          <w:rFonts w:cs="Times New Roman"/>
          <w:b/>
          <w:bCs/>
          <w:i/>
          <w:iCs/>
          <w:sz w:val="28"/>
          <w:szCs w:val="28"/>
        </w:rPr>
        <w:t xml:space="preserve"> </w:t>
      </w:r>
    </w:p>
    <w:p w14:paraId="648B332F" w14:textId="57FAFC40" w:rsidR="00497370" w:rsidRPr="002C6778" w:rsidRDefault="00497370" w:rsidP="002C6778">
      <w:pPr>
        <w:autoSpaceDE w:val="0"/>
        <w:autoSpaceDN w:val="0"/>
        <w:adjustRightInd w:val="0"/>
        <w:ind w:firstLine="360"/>
        <w:jc w:val="both"/>
        <w:rPr>
          <w:rFonts w:cs="Times New Roman"/>
          <w:i/>
          <w:iCs/>
          <w:vanish/>
          <w:sz w:val="28"/>
          <w:szCs w:val="28"/>
          <w:specVanish/>
        </w:rPr>
      </w:pPr>
      <w:r w:rsidRPr="002C6778">
        <w:rPr>
          <w:rFonts w:cs="Times New Roman"/>
          <w:b/>
          <w:bCs/>
          <w:i/>
          <w:iCs/>
          <w:sz w:val="28"/>
          <w:szCs w:val="28"/>
        </w:rPr>
        <w:t>непредставление</w:t>
      </w:r>
      <w:r w:rsidRPr="002C6778">
        <w:rPr>
          <w:rFonts w:cs="Times New Roman"/>
          <w:i/>
          <w:iCs/>
          <w:sz w:val="28"/>
          <w:szCs w:val="28"/>
        </w:rPr>
        <w:t xml:space="preserve"> заявителем </w:t>
      </w:r>
      <w:r w:rsidRPr="002C6778">
        <w:rPr>
          <w:rFonts w:cs="Times New Roman"/>
          <w:b/>
          <w:bCs/>
          <w:i/>
          <w:iCs/>
          <w:sz w:val="28"/>
          <w:szCs w:val="28"/>
        </w:rPr>
        <w:t>документов</w:t>
      </w:r>
      <w:r w:rsidRPr="002C6778">
        <w:rPr>
          <w:rFonts w:cs="Times New Roman"/>
          <w:i/>
          <w:iCs/>
          <w:sz w:val="28"/>
          <w:szCs w:val="28"/>
        </w:rPr>
        <w:t xml:space="preserve"> и (или) </w:t>
      </w:r>
      <w:r w:rsidRPr="002C6778">
        <w:rPr>
          <w:rFonts w:cs="Times New Roman"/>
          <w:b/>
          <w:bCs/>
          <w:i/>
          <w:iCs/>
          <w:sz w:val="28"/>
          <w:szCs w:val="28"/>
        </w:rPr>
        <w:t>сведений</w:t>
      </w:r>
      <w:r w:rsidRPr="002C6778">
        <w:rPr>
          <w:rFonts w:cs="Times New Roman"/>
          <w:i/>
          <w:iCs/>
          <w:sz w:val="28"/>
          <w:szCs w:val="28"/>
        </w:rPr>
        <w:t>, предусмотренных</w:t>
      </w:r>
      <w:r w:rsidRPr="002C6778">
        <w:rPr>
          <w:rFonts w:cs="Times New Roman"/>
          <w:i/>
          <w:iCs/>
          <w:sz w:val="28"/>
          <w:szCs w:val="28"/>
          <w:lang w:val="ru-RU"/>
        </w:rPr>
        <w:t xml:space="preserve"> </w:t>
      </w:r>
      <w:r w:rsidRPr="002C6778">
        <w:rPr>
          <w:rFonts w:cs="Times New Roman"/>
          <w:i/>
          <w:iCs/>
          <w:sz w:val="28"/>
          <w:szCs w:val="28"/>
        </w:rPr>
        <w:t>в соответствии с законодательством об административных процедурах;</w:t>
      </w:r>
    </w:p>
    <w:p w14:paraId="6428C013" w14:textId="77777777" w:rsidR="002C6778" w:rsidRPr="002C6778" w:rsidRDefault="00196303" w:rsidP="00C14C9C">
      <w:pPr>
        <w:autoSpaceDE w:val="0"/>
        <w:autoSpaceDN w:val="0"/>
        <w:adjustRightInd w:val="0"/>
        <w:jc w:val="both"/>
        <w:rPr>
          <w:rFonts w:cs="Times New Roman"/>
          <w:i/>
          <w:iCs/>
          <w:sz w:val="28"/>
          <w:szCs w:val="28"/>
        </w:rPr>
      </w:pPr>
      <w:r w:rsidRPr="002C6778">
        <w:rPr>
          <w:rFonts w:cs="Times New Roman"/>
          <w:i/>
          <w:iCs/>
          <w:sz w:val="28"/>
          <w:szCs w:val="28"/>
        </w:rPr>
        <w:t xml:space="preserve"> </w:t>
      </w:r>
    </w:p>
    <w:p w14:paraId="4B377966" w14:textId="2C02028E" w:rsidR="00497370" w:rsidRPr="002C6778" w:rsidRDefault="00497370" w:rsidP="002C6778">
      <w:pPr>
        <w:autoSpaceDE w:val="0"/>
        <w:autoSpaceDN w:val="0"/>
        <w:adjustRightInd w:val="0"/>
        <w:ind w:firstLine="360"/>
        <w:jc w:val="both"/>
        <w:rPr>
          <w:rFonts w:cs="Times New Roman"/>
          <w:i/>
          <w:iCs/>
          <w:sz w:val="28"/>
          <w:szCs w:val="28"/>
        </w:rPr>
      </w:pPr>
      <w:r w:rsidRPr="002C6778">
        <w:rPr>
          <w:rFonts w:cs="Times New Roman"/>
          <w:i/>
          <w:iCs/>
          <w:sz w:val="28"/>
          <w:szCs w:val="28"/>
        </w:rPr>
        <w:t xml:space="preserve">наличие </w:t>
      </w:r>
      <w:r w:rsidRPr="002C6778">
        <w:rPr>
          <w:rFonts w:cs="Times New Roman"/>
          <w:b/>
          <w:bCs/>
          <w:i/>
          <w:iCs/>
          <w:sz w:val="28"/>
          <w:szCs w:val="28"/>
        </w:rPr>
        <w:t>неполных</w:t>
      </w:r>
      <w:r w:rsidRPr="002C6778">
        <w:rPr>
          <w:rFonts w:cs="Times New Roman"/>
          <w:i/>
          <w:iCs/>
          <w:sz w:val="28"/>
          <w:szCs w:val="28"/>
        </w:rPr>
        <w:t xml:space="preserve"> или </w:t>
      </w:r>
      <w:r w:rsidRPr="002C6778">
        <w:rPr>
          <w:rFonts w:cs="Times New Roman"/>
          <w:b/>
          <w:bCs/>
          <w:i/>
          <w:iCs/>
          <w:sz w:val="28"/>
          <w:szCs w:val="28"/>
        </w:rPr>
        <w:t>недостоверных</w:t>
      </w:r>
      <w:r w:rsidRPr="002C6778">
        <w:rPr>
          <w:rFonts w:cs="Times New Roman"/>
          <w:i/>
          <w:iCs/>
          <w:sz w:val="28"/>
          <w:szCs w:val="28"/>
        </w:rPr>
        <w:t xml:space="preserve"> </w:t>
      </w:r>
      <w:r w:rsidRPr="002C6778">
        <w:rPr>
          <w:rFonts w:cs="Times New Roman"/>
          <w:b/>
          <w:bCs/>
          <w:i/>
          <w:iCs/>
          <w:sz w:val="28"/>
          <w:szCs w:val="28"/>
        </w:rPr>
        <w:t>данных</w:t>
      </w:r>
      <w:r w:rsidRPr="002C6778">
        <w:rPr>
          <w:rFonts w:cs="Times New Roman"/>
          <w:i/>
          <w:iCs/>
          <w:sz w:val="28"/>
          <w:szCs w:val="28"/>
        </w:rPr>
        <w:t xml:space="preserve"> в документах и (или) сведениях,</w:t>
      </w:r>
      <w:r w:rsidRPr="002C6778">
        <w:rPr>
          <w:rFonts w:cs="Times New Roman"/>
          <w:i/>
          <w:iCs/>
          <w:sz w:val="28"/>
          <w:szCs w:val="28"/>
          <w:lang w:val="ru-RU"/>
        </w:rPr>
        <w:t xml:space="preserve"> </w:t>
      </w:r>
      <w:r w:rsidRPr="002C6778">
        <w:rPr>
          <w:rFonts w:cs="Times New Roman"/>
          <w:i/>
          <w:iCs/>
          <w:sz w:val="28"/>
          <w:szCs w:val="28"/>
        </w:rPr>
        <w:t>представленных заявителем для получения согласования;</w:t>
      </w:r>
    </w:p>
    <w:p w14:paraId="1A01D557" w14:textId="2A392A67" w:rsidR="00497370" w:rsidRPr="002C6778" w:rsidRDefault="00497370" w:rsidP="002C6778">
      <w:pPr>
        <w:autoSpaceDE w:val="0"/>
        <w:autoSpaceDN w:val="0"/>
        <w:adjustRightInd w:val="0"/>
        <w:ind w:firstLine="360"/>
        <w:jc w:val="both"/>
        <w:rPr>
          <w:rFonts w:cs="Times New Roman"/>
          <w:b/>
          <w:bCs/>
          <w:i/>
          <w:iCs/>
          <w:sz w:val="28"/>
          <w:szCs w:val="28"/>
          <w:lang w:val="ru-RU"/>
        </w:rPr>
      </w:pPr>
      <w:r w:rsidRPr="002C6778">
        <w:rPr>
          <w:rFonts w:cs="Times New Roman"/>
          <w:b/>
          <w:bCs/>
          <w:i/>
          <w:iCs/>
          <w:sz w:val="28"/>
          <w:szCs w:val="28"/>
        </w:rPr>
        <w:t>недостаточное</w:t>
      </w:r>
      <w:r w:rsidRPr="002C6778">
        <w:rPr>
          <w:rFonts w:cs="Times New Roman"/>
          <w:i/>
          <w:iCs/>
          <w:sz w:val="28"/>
          <w:szCs w:val="28"/>
        </w:rPr>
        <w:t xml:space="preserve"> </w:t>
      </w:r>
      <w:r w:rsidRPr="002C6778">
        <w:rPr>
          <w:rFonts w:cs="Times New Roman"/>
          <w:b/>
          <w:bCs/>
          <w:i/>
          <w:iCs/>
          <w:sz w:val="28"/>
          <w:szCs w:val="28"/>
        </w:rPr>
        <w:t>экономическое</w:t>
      </w:r>
      <w:r w:rsidRPr="002C6778">
        <w:rPr>
          <w:rFonts w:cs="Times New Roman"/>
          <w:i/>
          <w:iCs/>
          <w:sz w:val="28"/>
          <w:szCs w:val="28"/>
        </w:rPr>
        <w:t xml:space="preserve"> </w:t>
      </w:r>
      <w:r w:rsidRPr="002C6778">
        <w:rPr>
          <w:rFonts w:cs="Times New Roman"/>
          <w:b/>
          <w:bCs/>
          <w:i/>
          <w:iCs/>
          <w:sz w:val="28"/>
          <w:szCs w:val="28"/>
        </w:rPr>
        <w:t>обоснование</w:t>
      </w:r>
      <w:r w:rsidRPr="002C6778">
        <w:rPr>
          <w:rFonts w:cs="Times New Roman"/>
          <w:i/>
          <w:iCs/>
          <w:sz w:val="28"/>
          <w:szCs w:val="28"/>
        </w:rPr>
        <w:t xml:space="preserve"> предлагаемой отпускной </w:t>
      </w:r>
      <w:r w:rsidRPr="002C6778">
        <w:rPr>
          <w:rFonts w:cs="Times New Roman"/>
          <w:b/>
          <w:bCs/>
          <w:i/>
          <w:iCs/>
          <w:sz w:val="28"/>
          <w:szCs w:val="28"/>
        </w:rPr>
        <w:t>цены</w:t>
      </w:r>
      <w:r w:rsidRPr="002C6778">
        <w:rPr>
          <w:rFonts w:cs="Times New Roman"/>
          <w:i/>
          <w:iCs/>
          <w:sz w:val="28"/>
          <w:szCs w:val="28"/>
          <w:lang w:val="ru-RU"/>
        </w:rPr>
        <w:t xml:space="preserve"> </w:t>
      </w:r>
      <w:r w:rsidRPr="002C6778">
        <w:rPr>
          <w:rFonts w:cs="Times New Roman"/>
          <w:i/>
          <w:iCs/>
          <w:sz w:val="28"/>
          <w:szCs w:val="28"/>
        </w:rPr>
        <w:t>на потребительский товар.</w:t>
      </w:r>
    </w:p>
    <w:p w14:paraId="44339B17" w14:textId="2CFDB385" w:rsidR="001355CE" w:rsidRPr="00196303" w:rsidRDefault="001355CE" w:rsidP="00C47E3D">
      <w:pPr>
        <w:autoSpaceDE w:val="0"/>
        <w:autoSpaceDN w:val="0"/>
        <w:adjustRightInd w:val="0"/>
        <w:ind w:firstLine="720"/>
        <w:jc w:val="both"/>
        <w:rPr>
          <w:rFonts w:cs="Times New Roman"/>
          <w:szCs w:val="30"/>
          <w:lang w:val="ru-RU"/>
        </w:rPr>
      </w:pPr>
      <w:r w:rsidRPr="00196303">
        <w:rPr>
          <w:rFonts w:cs="Times New Roman"/>
          <w:szCs w:val="30"/>
          <w:lang w:val="ru-RU"/>
        </w:rPr>
        <w:t xml:space="preserve">Пунктом 3 предусмотрены случаи, когда производителям </w:t>
      </w:r>
      <w:r w:rsidRPr="0081027C">
        <w:rPr>
          <w:rFonts w:cs="Times New Roman"/>
          <w:b/>
          <w:bCs/>
          <w:szCs w:val="30"/>
          <w:u w:val="single"/>
          <w:lang w:val="ru-RU"/>
        </w:rPr>
        <w:t>согласование цен не требуется</w:t>
      </w:r>
      <w:r w:rsidRPr="00196303">
        <w:rPr>
          <w:rFonts w:cs="Times New Roman"/>
          <w:szCs w:val="30"/>
          <w:lang w:val="ru-RU"/>
        </w:rPr>
        <w:t>:</w:t>
      </w:r>
    </w:p>
    <w:p w14:paraId="001C71B0" w14:textId="77777777" w:rsidR="001355CE" w:rsidRPr="00196303" w:rsidRDefault="001355CE" w:rsidP="00C47E3D">
      <w:pPr>
        <w:autoSpaceDE w:val="0"/>
        <w:autoSpaceDN w:val="0"/>
        <w:adjustRightInd w:val="0"/>
        <w:ind w:firstLine="720"/>
        <w:jc w:val="both"/>
        <w:rPr>
          <w:rFonts w:cs="Times New Roman"/>
          <w:szCs w:val="30"/>
        </w:rPr>
      </w:pPr>
      <w:r w:rsidRPr="00196303">
        <w:rPr>
          <w:rFonts w:cs="Times New Roman"/>
          <w:szCs w:val="30"/>
        </w:rPr>
        <w:t xml:space="preserve">3.1. </w:t>
      </w:r>
      <w:r w:rsidRPr="00196303">
        <w:rPr>
          <w:rFonts w:cs="Times New Roman"/>
          <w:b/>
          <w:bCs/>
          <w:szCs w:val="30"/>
        </w:rPr>
        <w:t>истечения</w:t>
      </w:r>
      <w:r w:rsidRPr="00196303">
        <w:rPr>
          <w:rFonts w:cs="Times New Roman"/>
          <w:szCs w:val="30"/>
        </w:rPr>
        <w:t xml:space="preserve"> </w:t>
      </w:r>
      <w:r w:rsidRPr="00196303">
        <w:rPr>
          <w:rFonts w:cs="Times New Roman"/>
          <w:b/>
          <w:bCs/>
          <w:szCs w:val="30"/>
        </w:rPr>
        <w:t>сроков</w:t>
      </w:r>
      <w:r w:rsidRPr="00196303">
        <w:rPr>
          <w:rFonts w:cs="Times New Roman"/>
          <w:szCs w:val="30"/>
        </w:rPr>
        <w:t xml:space="preserve"> проведения мероприятий, направленных на продвижение</w:t>
      </w:r>
      <w:r w:rsidRPr="00196303">
        <w:rPr>
          <w:rFonts w:cs="Times New Roman"/>
          <w:szCs w:val="30"/>
          <w:lang w:val="ru-RU"/>
        </w:rPr>
        <w:t xml:space="preserve"> </w:t>
      </w:r>
      <w:r w:rsidRPr="00196303">
        <w:rPr>
          <w:rFonts w:cs="Times New Roman"/>
          <w:szCs w:val="30"/>
        </w:rPr>
        <w:t>потребительских товаров (</w:t>
      </w:r>
      <w:r w:rsidRPr="00196303">
        <w:rPr>
          <w:rFonts w:cs="Times New Roman"/>
          <w:b/>
          <w:bCs/>
          <w:szCs w:val="30"/>
        </w:rPr>
        <w:t>акции, скидки и другое</w:t>
      </w:r>
      <w:r w:rsidRPr="00196303">
        <w:rPr>
          <w:rFonts w:cs="Times New Roman"/>
          <w:szCs w:val="30"/>
        </w:rPr>
        <w:t>), определенных в договорах либо</w:t>
      </w:r>
      <w:r w:rsidRPr="00196303">
        <w:rPr>
          <w:rFonts w:cs="Times New Roman"/>
          <w:szCs w:val="30"/>
          <w:lang w:val="ru-RU"/>
        </w:rPr>
        <w:t xml:space="preserve"> </w:t>
      </w:r>
      <w:r w:rsidRPr="00196303">
        <w:rPr>
          <w:rFonts w:cs="Times New Roman"/>
          <w:szCs w:val="30"/>
        </w:rPr>
        <w:t>положениях о проведении мероприятий, при условии установления отпускных цен</w:t>
      </w:r>
      <w:r w:rsidRPr="00196303">
        <w:rPr>
          <w:rFonts w:cs="Times New Roman"/>
          <w:szCs w:val="30"/>
          <w:lang w:val="ru-RU"/>
        </w:rPr>
        <w:t xml:space="preserve"> </w:t>
      </w:r>
      <w:r w:rsidRPr="00196303">
        <w:rPr>
          <w:rFonts w:cs="Times New Roman"/>
          <w:szCs w:val="30"/>
        </w:rPr>
        <w:t>на уровне, действовавшем до проведения указанных мероприятий;</w:t>
      </w:r>
    </w:p>
    <w:p w14:paraId="5E4219D1" w14:textId="77777777" w:rsidR="001355CE" w:rsidRPr="00196303" w:rsidRDefault="001355CE" w:rsidP="00C47E3D">
      <w:pPr>
        <w:autoSpaceDE w:val="0"/>
        <w:autoSpaceDN w:val="0"/>
        <w:adjustRightInd w:val="0"/>
        <w:ind w:firstLine="720"/>
        <w:jc w:val="both"/>
        <w:rPr>
          <w:rFonts w:cs="Times New Roman"/>
          <w:szCs w:val="30"/>
        </w:rPr>
      </w:pPr>
      <w:r w:rsidRPr="00196303">
        <w:rPr>
          <w:rFonts w:cs="Times New Roman"/>
          <w:szCs w:val="30"/>
        </w:rPr>
        <w:t xml:space="preserve">3.2. </w:t>
      </w:r>
      <w:r w:rsidRPr="00196303">
        <w:rPr>
          <w:rFonts w:cs="Times New Roman"/>
          <w:b/>
          <w:bCs/>
          <w:szCs w:val="30"/>
        </w:rPr>
        <w:t>поставки</w:t>
      </w:r>
      <w:r w:rsidRPr="00196303">
        <w:rPr>
          <w:rFonts w:cs="Times New Roman"/>
          <w:szCs w:val="30"/>
        </w:rPr>
        <w:t xml:space="preserve"> потребительских товаров по договорам с </w:t>
      </w:r>
      <w:r w:rsidRPr="00196303">
        <w:rPr>
          <w:rFonts w:cs="Times New Roman"/>
          <w:b/>
          <w:bCs/>
          <w:szCs w:val="30"/>
        </w:rPr>
        <w:t>новыми</w:t>
      </w:r>
      <w:r w:rsidRPr="00196303">
        <w:rPr>
          <w:rFonts w:cs="Times New Roman"/>
          <w:szCs w:val="30"/>
        </w:rPr>
        <w:t xml:space="preserve"> </w:t>
      </w:r>
      <w:r w:rsidRPr="00196303">
        <w:rPr>
          <w:rFonts w:cs="Times New Roman"/>
          <w:b/>
          <w:bCs/>
          <w:szCs w:val="30"/>
        </w:rPr>
        <w:t>покупателями</w:t>
      </w:r>
      <w:r w:rsidRPr="00196303">
        <w:rPr>
          <w:rFonts w:cs="Times New Roman"/>
          <w:szCs w:val="30"/>
        </w:rPr>
        <w:t xml:space="preserve"> или</w:t>
      </w:r>
      <w:r w:rsidRPr="00196303">
        <w:rPr>
          <w:rFonts w:cs="Times New Roman"/>
          <w:szCs w:val="30"/>
          <w:lang w:val="ru-RU"/>
        </w:rPr>
        <w:t xml:space="preserve"> </w:t>
      </w:r>
      <w:r w:rsidRPr="00196303">
        <w:rPr>
          <w:rFonts w:cs="Times New Roman"/>
          <w:szCs w:val="30"/>
        </w:rPr>
        <w:t xml:space="preserve">изменения условий поставки потребительских товаров </w:t>
      </w:r>
      <w:r w:rsidRPr="00196303">
        <w:rPr>
          <w:rFonts w:cs="Times New Roman"/>
          <w:b/>
          <w:bCs/>
          <w:szCs w:val="30"/>
        </w:rPr>
        <w:t>при установлении цен не выше</w:t>
      </w:r>
      <w:r w:rsidRPr="00196303">
        <w:rPr>
          <w:rFonts w:cs="Times New Roman"/>
          <w:b/>
          <w:bCs/>
          <w:szCs w:val="30"/>
          <w:lang w:val="ru-RU"/>
        </w:rPr>
        <w:t xml:space="preserve"> </w:t>
      </w:r>
      <w:r w:rsidRPr="00196303">
        <w:rPr>
          <w:rFonts w:cs="Times New Roman"/>
          <w:b/>
          <w:bCs/>
          <w:szCs w:val="30"/>
        </w:rPr>
        <w:t>цен</w:t>
      </w:r>
      <w:r w:rsidRPr="00196303">
        <w:rPr>
          <w:rFonts w:cs="Times New Roman"/>
          <w:szCs w:val="30"/>
        </w:rPr>
        <w:t xml:space="preserve">, применяемых </w:t>
      </w:r>
      <w:r w:rsidRPr="00196303">
        <w:rPr>
          <w:rFonts w:cs="Times New Roman"/>
          <w:b/>
          <w:bCs/>
          <w:szCs w:val="30"/>
        </w:rPr>
        <w:t>на дату вступления</w:t>
      </w:r>
      <w:r w:rsidRPr="00196303">
        <w:rPr>
          <w:rFonts w:cs="Times New Roman"/>
          <w:szCs w:val="30"/>
        </w:rPr>
        <w:t xml:space="preserve"> </w:t>
      </w:r>
      <w:r w:rsidRPr="00196303">
        <w:rPr>
          <w:rFonts w:cs="Times New Roman"/>
          <w:b/>
          <w:bCs/>
          <w:szCs w:val="30"/>
        </w:rPr>
        <w:t>в</w:t>
      </w:r>
      <w:r w:rsidRPr="00196303">
        <w:rPr>
          <w:rFonts w:cs="Times New Roman"/>
          <w:szCs w:val="30"/>
        </w:rPr>
        <w:t xml:space="preserve"> </w:t>
      </w:r>
      <w:r w:rsidRPr="00196303">
        <w:rPr>
          <w:rFonts w:cs="Times New Roman"/>
          <w:b/>
          <w:bCs/>
          <w:szCs w:val="30"/>
        </w:rPr>
        <w:t>силу</w:t>
      </w:r>
      <w:r w:rsidRPr="00196303">
        <w:rPr>
          <w:rFonts w:cs="Times New Roman"/>
          <w:szCs w:val="30"/>
        </w:rPr>
        <w:t xml:space="preserve"> настоящего </w:t>
      </w:r>
      <w:r w:rsidRPr="00196303">
        <w:rPr>
          <w:rFonts w:cs="Times New Roman"/>
          <w:b/>
          <w:bCs/>
          <w:szCs w:val="30"/>
        </w:rPr>
        <w:t>постановления</w:t>
      </w:r>
      <w:r w:rsidRPr="00196303">
        <w:rPr>
          <w:rFonts w:cs="Times New Roman"/>
          <w:szCs w:val="30"/>
        </w:rPr>
        <w:t>, в соответствии</w:t>
      </w:r>
      <w:r w:rsidRPr="00196303">
        <w:rPr>
          <w:rFonts w:cs="Times New Roman"/>
          <w:szCs w:val="30"/>
          <w:lang w:val="ru-RU"/>
        </w:rPr>
        <w:t xml:space="preserve"> </w:t>
      </w:r>
      <w:r w:rsidRPr="00196303">
        <w:rPr>
          <w:rFonts w:cs="Times New Roman"/>
          <w:b/>
          <w:bCs/>
          <w:szCs w:val="30"/>
        </w:rPr>
        <w:t>с прейскурантом</w:t>
      </w:r>
      <w:r w:rsidRPr="00196303">
        <w:rPr>
          <w:rFonts w:cs="Times New Roman"/>
          <w:szCs w:val="30"/>
        </w:rPr>
        <w:t xml:space="preserve"> (иным аналогичным документом) и положением о скидках;</w:t>
      </w:r>
    </w:p>
    <w:p w14:paraId="28E55F90" w14:textId="77777777" w:rsidR="001355CE" w:rsidRPr="00196303" w:rsidRDefault="001355CE" w:rsidP="00C47E3D">
      <w:pPr>
        <w:autoSpaceDE w:val="0"/>
        <w:autoSpaceDN w:val="0"/>
        <w:adjustRightInd w:val="0"/>
        <w:ind w:firstLine="720"/>
        <w:jc w:val="both"/>
        <w:rPr>
          <w:rFonts w:cs="Times New Roman"/>
          <w:szCs w:val="30"/>
        </w:rPr>
      </w:pPr>
      <w:r w:rsidRPr="00196303">
        <w:rPr>
          <w:rFonts w:cs="Times New Roman"/>
          <w:szCs w:val="30"/>
        </w:rPr>
        <w:lastRenderedPageBreak/>
        <w:t xml:space="preserve">3.3. </w:t>
      </w:r>
      <w:r w:rsidRPr="00196303">
        <w:rPr>
          <w:rFonts w:cs="Times New Roman"/>
          <w:b/>
          <w:bCs/>
          <w:szCs w:val="30"/>
        </w:rPr>
        <w:t>повышения</w:t>
      </w:r>
      <w:r w:rsidRPr="00196303">
        <w:rPr>
          <w:rFonts w:cs="Times New Roman"/>
          <w:szCs w:val="30"/>
        </w:rPr>
        <w:t xml:space="preserve"> </w:t>
      </w:r>
      <w:r w:rsidRPr="00196303">
        <w:rPr>
          <w:rFonts w:cs="Times New Roman"/>
          <w:b/>
          <w:bCs/>
          <w:szCs w:val="30"/>
        </w:rPr>
        <w:t>декларируемых, фиксированных, предельных цен (тарифов)</w:t>
      </w:r>
      <w:r w:rsidRPr="00196303">
        <w:rPr>
          <w:rFonts w:cs="Times New Roman"/>
          <w:szCs w:val="30"/>
        </w:rPr>
        <w:t>,</w:t>
      </w:r>
      <w:r w:rsidRPr="00196303">
        <w:rPr>
          <w:rFonts w:cs="Times New Roman"/>
          <w:szCs w:val="30"/>
          <w:lang w:val="ru-RU"/>
        </w:rPr>
        <w:t xml:space="preserve"> </w:t>
      </w:r>
      <w:r w:rsidRPr="00196303">
        <w:rPr>
          <w:rFonts w:cs="Times New Roman"/>
          <w:szCs w:val="30"/>
        </w:rPr>
        <w:t xml:space="preserve">регулируемых </w:t>
      </w:r>
      <w:r w:rsidRPr="00196303">
        <w:rPr>
          <w:rFonts w:cs="Times New Roman"/>
          <w:b/>
          <w:bCs/>
          <w:szCs w:val="30"/>
        </w:rPr>
        <w:t>государственными органами (организациями), на материальные ресурсы</w:t>
      </w:r>
      <w:r w:rsidRPr="00196303">
        <w:rPr>
          <w:rFonts w:cs="Times New Roman"/>
          <w:b/>
          <w:bCs/>
          <w:szCs w:val="30"/>
          <w:lang w:val="ru-RU"/>
        </w:rPr>
        <w:t xml:space="preserve"> </w:t>
      </w:r>
      <w:r w:rsidRPr="00196303">
        <w:rPr>
          <w:rFonts w:cs="Times New Roman"/>
          <w:b/>
          <w:bCs/>
          <w:szCs w:val="30"/>
        </w:rPr>
        <w:t>(сырье, материалы, комплектующие и другое) и (или) услуги</w:t>
      </w:r>
      <w:r w:rsidRPr="00196303">
        <w:rPr>
          <w:rFonts w:cs="Times New Roman"/>
          <w:szCs w:val="30"/>
        </w:rPr>
        <w:t>, фактически использованные</w:t>
      </w:r>
      <w:r w:rsidRPr="00196303">
        <w:rPr>
          <w:rFonts w:cs="Times New Roman"/>
          <w:szCs w:val="30"/>
          <w:lang w:val="ru-RU"/>
        </w:rPr>
        <w:t xml:space="preserve"> </w:t>
      </w:r>
      <w:r w:rsidRPr="00196303">
        <w:rPr>
          <w:rFonts w:cs="Times New Roman"/>
          <w:szCs w:val="30"/>
        </w:rPr>
        <w:t>при производстве потребительских товаров, а также ставок налогов и иных обязательных</w:t>
      </w:r>
      <w:r w:rsidRPr="00196303">
        <w:rPr>
          <w:rFonts w:cs="Times New Roman"/>
          <w:szCs w:val="30"/>
          <w:lang w:val="ru-RU"/>
        </w:rPr>
        <w:t xml:space="preserve"> </w:t>
      </w:r>
      <w:r w:rsidRPr="00196303">
        <w:rPr>
          <w:rFonts w:cs="Times New Roman"/>
          <w:szCs w:val="30"/>
        </w:rPr>
        <w:t xml:space="preserve">платежей, включаемых в себестоимость продукции, </w:t>
      </w:r>
      <w:r w:rsidRPr="00196303">
        <w:rPr>
          <w:rFonts w:cs="Times New Roman"/>
          <w:b/>
          <w:bCs/>
          <w:szCs w:val="30"/>
        </w:rPr>
        <w:t>пропорционально</w:t>
      </w:r>
      <w:r w:rsidRPr="00196303">
        <w:rPr>
          <w:rFonts w:cs="Times New Roman"/>
          <w:szCs w:val="30"/>
        </w:rPr>
        <w:t xml:space="preserve"> их </w:t>
      </w:r>
      <w:r w:rsidRPr="00196303">
        <w:rPr>
          <w:rFonts w:cs="Times New Roman"/>
          <w:b/>
          <w:bCs/>
          <w:szCs w:val="30"/>
        </w:rPr>
        <w:t>увеличению</w:t>
      </w:r>
      <w:r w:rsidRPr="00196303">
        <w:rPr>
          <w:rFonts w:cs="Times New Roman"/>
          <w:szCs w:val="30"/>
          <w:lang w:val="ru-RU"/>
        </w:rPr>
        <w:t xml:space="preserve"> </w:t>
      </w:r>
      <w:r w:rsidRPr="00196303">
        <w:rPr>
          <w:rFonts w:cs="Times New Roman"/>
          <w:szCs w:val="30"/>
        </w:rPr>
        <w:t xml:space="preserve">в соответствии </w:t>
      </w:r>
      <w:r w:rsidRPr="00196303">
        <w:rPr>
          <w:rFonts w:cs="Times New Roman"/>
          <w:b/>
          <w:bCs/>
          <w:szCs w:val="30"/>
        </w:rPr>
        <w:t>с удельным весом</w:t>
      </w:r>
      <w:r w:rsidRPr="00196303">
        <w:rPr>
          <w:rFonts w:cs="Times New Roman"/>
          <w:szCs w:val="30"/>
        </w:rPr>
        <w:t xml:space="preserve"> данных </w:t>
      </w:r>
      <w:r w:rsidRPr="00196303">
        <w:rPr>
          <w:rFonts w:cs="Times New Roman"/>
          <w:b/>
          <w:bCs/>
          <w:szCs w:val="30"/>
        </w:rPr>
        <w:t>расходов в себестоимости</w:t>
      </w:r>
      <w:r w:rsidRPr="00196303">
        <w:rPr>
          <w:rFonts w:cs="Times New Roman"/>
          <w:szCs w:val="30"/>
        </w:rPr>
        <w:t xml:space="preserve"> продукции;</w:t>
      </w:r>
    </w:p>
    <w:p w14:paraId="05346128" w14:textId="28313985" w:rsidR="00C47E3D" w:rsidRPr="00152232" w:rsidRDefault="001355CE" w:rsidP="00152232">
      <w:pPr>
        <w:autoSpaceDE w:val="0"/>
        <w:autoSpaceDN w:val="0"/>
        <w:adjustRightInd w:val="0"/>
        <w:ind w:firstLine="720"/>
        <w:jc w:val="both"/>
        <w:rPr>
          <w:rFonts w:cs="Times New Roman"/>
          <w:szCs w:val="30"/>
          <w:lang w:val="ru-RU"/>
        </w:rPr>
      </w:pPr>
      <w:r w:rsidRPr="00196303">
        <w:rPr>
          <w:rFonts w:cs="Times New Roman"/>
          <w:szCs w:val="30"/>
        </w:rPr>
        <w:t xml:space="preserve">3.4. установления отпускных цен </w:t>
      </w:r>
      <w:r w:rsidRPr="00196303">
        <w:rPr>
          <w:rFonts w:cs="Times New Roman"/>
          <w:b/>
          <w:bCs/>
          <w:szCs w:val="30"/>
        </w:rPr>
        <w:t>на новые потребительские товары*</w:t>
      </w:r>
      <w:r w:rsidRPr="00196303">
        <w:rPr>
          <w:rFonts w:cs="Times New Roman"/>
          <w:szCs w:val="30"/>
        </w:rPr>
        <w:t xml:space="preserve"> при условии</w:t>
      </w:r>
      <w:r w:rsidRPr="00196303">
        <w:rPr>
          <w:rFonts w:cs="Times New Roman"/>
          <w:szCs w:val="30"/>
          <w:lang w:val="ru-RU"/>
        </w:rPr>
        <w:t xml:space="preserve"> </w:t>
      </w:r>
      <w:r w:rsidRPr="00196303">
        <w:rPr>
          <w:rFonts w:cs="Times New Roman"/>
          <w:szCs w:val="30"/>
        </w:rPr>
        <w:t xml:space="preserve">применения </w:t>
      </w:r>
      <w:r w:rsidRPr="00196303">
        <w:rPr>
          <w:rFonts w:cs="Times New Roman"/>
          <w:b/>
          <w:bCs/>
          <w:szCs w:val="30"/>
        </w:rPr>
        <w:t>норматива рентабельности</w:t>
      </w:r>
      <w:r w:rsidRPr="00196303">
        <w:rPr>
          <w:rFonts w:cs="Times New Roman"/>
          <w:szCs w:val="30"/>
        </w:rPr>
        <w:t>, используемого для определения суммы прибыли,</w:t>
      </w:r>
      <w:r w:rsidRPr="00196303">
        <w:rPr>
          <w:rFonts w:cs="Times New Roman"/>
          <w:szCs w:val="30"/>
          <w:lang w:val="ru-RU"/>
        </w:rPr>
        <w:t xml:space="preserve"> </w:t>
      </w:r>
      <w:r w:rsidRPr="00196303">
        <w:rPr>
          <w:rFonts w:cs="Times New Roman"/>
          <w:szCs w:val="30"/>
        </w:rPr>
        <w:t xml:space="preserve">подлежащей включению в отпускные цены на такие товары, в размере </w:t>
      </w:r>
      <w:r w:rsidRPr="00196303">
        <w:rPr>
          <w:rFonts w:cs="Times New Roman"/>
          <w:b/>
          <w:bCs/>
          <w:szCs w:val="30"/>
        </w:rPr>
        <w:t>не более</w:t>
      </w:r>
      <w:r w:rsidRPr="00196303">
        <w:rPr>
          <w:rFonts w:cs="Times New Roman"/>
          <w:b/>
          <w:bCs/>
          <w:szCs w:val="30"/>
          <w:lang w:val="ru-RU"/>
        </w:rPr>
        <w:t xml:space="preserve"> </w:t>
      </w:r>
      <w:r w:rsidRPr="00196303">
        <w:rPr>
          <w:rFonts w:cs="Times New Roman"/>
          <w:b/>
          <w:bCs/>
          <w:szCs w:val="30"/>
        </w:rPr>
        <w:t>10 процентов</w:t>
      </w:r>
      <w:r w:rsidRPr="00196303">
        <w:rPr>
          <w:rFonts w:cs="Times New Roman"/>
          <w:szCs w:val="30"/>
        </w:rPr>
        <w:t>.</w:t>
      </w:r>
    </w:p>
    <w:p w14:paraId="10FB10E3" w14:textId="093B8DB4" w:rsidR="001355CE" w:rsidRPr="0081027C" w:rsidRDefault="0081027C" w:rsidP="0081027C">
      <w:pPr>
        <w:autoSpaceDE w:val="0"/>
        <w:autoSpaceDN w:val="0"/>
        <w:adjustRightInd w:val="0"/>
        <w:ind w:firstLine="720"/>
        <w:jc w:val="both"/>
        <w:rPr>
          <w:rFonts w:cs="Times New Roman"/>
          <w:i/>
          <w:iCs/>
          <w:sz w:val="28"/>
          <w:szCs w:val="28"/>
        </w:rPr>
      </w:pPr>
      <w:proofErr w:type="spellStart"/>
      <w:r w:rsidRPr="0081027C">
        <w:rPr>
          <w:rFonts w:cs="Times New Roman"/>
          <w:b/>
          <w:i/>
          <w:iCs/>
          <w:sz w:val="28"/>
          <w:szCs w:val="28"/>
          <w:lang w:val="ru-RU"/>
        </w:rPr>
        <w:t>Справочно</w:t>
      </w:r>
      <w:proofErr w:type="spellEnd"/>
      <w:r w:rsidRPr="0081027C">
        <w:rPr>
          <w:rFonts w:cs="Times New Roman"/>
          <w:b/>
          <w:i/>
          <w:iCs/>
          <w:sz w:val="28"/>
          <w:szCs w:val="28"/>
          <w:lang w:val="ru-RU"/>
        </w:rPr>
        <w:t>:</w:t>
      </w:r>
      <w:r w:rsidRPr="0081027C">
        <w:rPr>
          <w:rFonts w:cs="Times New Roman"/>
          <w:i/>
          <w:iCs/>
          <w:sz w:val="28"/>
          <w:szCs w:val="28"/>
          <w:lang w:val="ru-RU"/>
        </w:rPr>
        <w:t xml:space="preserve"> </w:t>
      </w:r>
      <w:r w:rsidRPr="0081027C">
        <w:rPr>
          <w:rFonts w:cs="Times New Roman"/>
          <w:i/>
          <w:iCs/>
          <w:sz w:val="28"/>
          <w:szCs w:val="28"/>
          <w:lang w:val="ru-RU"/>
        </w:rPr>
        <w:t>*</w:t>
      </w:r>
      <w:r w:rsidR="001355CE" w:rsidRPr="0081027C">
        <w:rPr>
          <w:rFonts w:cs="Times New Roman"/>
          <w:i/>
          <w:iCs/>
          <w:sz w:val="28"/>
          <w:szCs w:val="28"/>
        </w:rPr>
        <w:t xml:space="preserve">Для целей настоящего пункта под </w:t>
      </w:r>
      <w:r w:rsidR="001355CE" w:rsidRPr="0081027C">
        <w:rPr>
          <w:rFonts w:cs="Times New Roman"/>
          <w:b/>
          <w:i/>
          <w:iCs/>
          <w:sz w:val="28"/>
          <w:szCs w:val="28"/>
        </w:rPr>
        <w:t>новыми потребительскими товарами понимаются</w:t>
      </w:r>
      <w:r w:rsidR="001355CE" w:rsidRPr="0081027C">
        <w:rPr>
          <w:rFonts w:cs="Times New Roman"/>
          <w:i/>
          <w:iCs/>
          <w:sz w:val="28"/>
          <w:szCs w:val="28"/>
        </w:rPr>
        <w:t>:</w:t>
      </w:r>
    </w:p>
    <w:p w14:paraId="0AC395CE" w14:textId="77777777" w:rsidR="001355CE" w:rsidRPr="0081027C" w:rsidRDefault="001355CE" w:rsidP="0081027C">
      <w:pPr>
        <w:autoSpaceDE w:val="0"/>
        <w:autoSpaceDN w:val="0"/>
        <w:adjustRightInd w:val="0"/>
        <w:ind w:firstLine="720"/>
        <w:jc w:val="both"/>
        <w:rPr>
          <w:rFonts w:cs="Times New Roman"/>
          <w:i/>
          <w:iCs/>
          <w:sz w:val="28"/>
          <w:szCs w:val="28"/>
        </w:rPr>
      </w:pPr>
      <w:r w:rsidRPr="0081027C">
        <w:rPr>
          <w:rFonts w:cs="Times New Roman"/>
          <w:i/>
          <w:iCs/>
          <w:sz w:val="28"/>
          <w:szCs w:val="28"/>
        </w:rPr>
        <w:t>новая продукция (впервые произведенная продукция) – продукция, впервые произведенная</w:t>
      </w:r>
      <w:r w:rsidRPr="0081027C">
        <w:rPr>
          <w:rFonts w:cs="Times New Roman"/>
          <w:i/>
          <w:iCs/>
          <w:sz w:val="28"/>
          <w:szCs w:val="28"/>
          <w:lang w:val="ru-RU"/>
        </w:rPr>
        <w:t xml:space="preserve"> </w:t>
      </w:r>
      <w:r w:rsidRPr="0081027C">
        <w:rPr>
          <w:rFonts w:cs="Times New Roman"/>
          <w:i/>
          <w:iCs/>
          <w:sz w:val="28"/>
          <w:szCs w:val="28"/>
        </w:rPr>
        <w:t>изготовителем и (или) не имеющая аналогов на территории Республики Беларусь;</w:t>
      </w:r>
    </w:p>
    <w:p w14:paraId="282448DA" w14:textId="7768BBDE" w:rsidR="001355CE" w:rsidRPr="0081027C" w:rsidRDefault="001355CE" w:rsidP="0081027C">
      <w:pPr>
        <w:autoSpaceDE w:val="0"/>
        <w:autoSpaceDN w:val="0"/>
        <w:adjustRightInd w:val="0"/>
        <w:ind w:firstLine="720"/>
        <w:jc w:val="both"/>
        <w:rPr>
          <w:rFonts w:cs="Times New Roman"/>
          <w:i/>
          <w:iCs/>
          <w:sz w:val="28"/>
          <w:szCs w:val="28"/>
        </w:rPr>
      </w:pPr>
      <w:r w:rsidRPr="0081027C">
        <w:rPr>
          <w:rFonts w:cs="Times New Roman"/>
          <w:i/>
          <w:iCs/>
          <w:sz w:val="28"/>
          <w:szCs w:val="28"/>
        </w:rPr>
        <w:t>новый вид продукции – продукция, уже производимая, но получившая новое обозначение или</w:t>
      </w:r>
      <w:r w:rsidRPr="0081027C">
        <w:rPr>
          <w:rFonts w:cs="Times New Roman"/>
          <w:i/>
          <w:iCs/>
          <w:sz w:val="28"/>
          <w:szCs w:val="28"/>
          <w:lang w:val="ru-RU"/>
        </w:rPr>
        <w:t xml:space="preserve"> </w:t>
      </w:r>
      <w:r w:rsidRPr="0081027C">
        <w:rPr>
          <w:rFonts w:cs="Times New Roman"/>
          <w:i/>
          <w:iCs/>
          <w:sz w:val="28"/>
          <w:szCs w:val="28"/>
        </w:rPr>
        <w:t>определение (наименование) в связи со значительной степенью усовершенствования или модификацией ее</w:t>
      </w:r>
      <w:r w:rsidRPr="0081027C">
        <w:rPr>
          <w:rFonts w:cs="Times New Roman"/>
          <w:i/>
          <w:iCs/>
          <w:sz w:val="28"/>
          <w:szCs w:val="28"/>
          <w:lang w:val="ru-RU"/>
        </w:rPr>
        <w:t xml:space="preserve"> </w:t>
      </w:r>
      <w:r w:rsidRPr="0081027C">
        <w:rPr>
          <w:rFonts w:cs="Times New Roman"/>
          <w:i/>
          <w:iCs/>
          <w:sz w:val="28"/>
          <w:szCs w:val="28"/>
        </w:rPr>
        <w:t>свойств, параметров, признаков или характеристик, а также измененной областью применения, новым или</w:t>
      </w:r>
      <w:r w:rsidRPr="0081027C">
        <w:rPr>
          <w:rFonts w:cs="Times New Roman"/>
          <w:i/>
          <w:iCs/>
          <w:sz w:val="28"/>
          <w:szCs w:val="28"/>
          <w:lang w:val="ru-RU"/>
        </w:rPr>
        <w:t xml:space="preserve"> </w:t>
      </w:r>
      <w:r w:rsidRPr="0081027C">
        <w:rPr>
          <w:rFonts w:cs="Times New Roman"/>
          <w:i/>
          <w:iCs/>
          <w:sz w:val="28"/>
          <w:szCs w:val="28"/>
        </w:rPr>
        <w:t>в значительной степени отличающимся (не менее чем на 30 процентов по сравнению с ранее выпускавшейся</w:t>
      </w:r>
      <w:r w:rsidRPr="0081027C">
        <w:rPr>
          <w:rFonts w:cs="Times New Roman"/>
          <w:i/>
          <w:iCs/>
          <w:sz w:val="28"/>
          <w:szCs w:val="28"/>
          <w:lang w:val="ru-RU"/>
        </w:rPr>
        <w:t xml:space="preserve"> </w:t>
      </w:r>
      <w:r w:rsidRPr="0081027C">
        <w:rPr>
          <w:rFonts w:cs="Times New Roman"/>
          <w:i/>
          <w:iCs/>
          <w:sz w:val="28"/>
          <w:szCs w:val="28"/>
        </w:rPr>
        <w:t>продукцией) составом применяемых материалов или компонентов, которая подвергалась значительной</w:t>
      </w:r>
      <w:r w:rsidRPr="0081027C">
        <w:rPr>
          <w:rFonts w:cs="Times New Roman"/>
          <w:i/>
          <w:iCs/>
          <w:sz w:val="28"/>
          <w:szCs w:val="28"/>
          <w:lang w:val="ru-RU"/>
        </w:rPr>
        <w:t xml:space="preserve"> </w:t>
      </w:r>
      <w:r w:rsidRPr="0081027C">
        <w:rPr>
          <w:rFonts w:cs="Times New Roman"/>
          <w:i/>
          <w:iCs/>
          <w:sz w:val="28"/>
          <w:szCs w:val="28"/>
        </w:rPr>
        <w:t>степени технологических изменений и (или) изменению классификационного кода единой Товарной</w:t>
      </w:r>
      <w:r w:rsidRPr="0081027C">
        <w:rPr>
          <w:rFonts w:cs="Times New Roman"/>
          <w:i/>
          <w:iCs/>
          <w:sz w:val="28"/>
          <w:szCs w:val="28"/>
          <w:lang w:val="ru-RU"/>
        </w:rPr>
        <w:t xml:space="preserve"> </w:t>
      </w:r>
      <w:r w:rsidRPr="0081027C">
        <w:rPr>
          <w:rFonts w:cs="Times New Roman"/>
          <w:i/>
          <w:iCs/>
          <w:sz w:val="28"/>
          <w:szCs w:val="28"/>
        </w:rPr>
        <w:t>номенклатуры внешнеэкономической деятельности Евразийского экономического союза на уровне любого</w:t>
      </w:r>
      <w:r w:rsidRPr="0081027C">
        <w:rPr>
          <w:rFonts w:cs="Times New Roman"/>
          <w:i/>
          <w:iCs/>
          <w:sz w:val="28"/>
          <w:szCs w:val="28"/>
          <w:lang w:val="ru-RU"/>
        </w:rPr>
        <w:t xml:space="preserve"> </w:t>
      </w:r>
      <w:r w:rsidRPr="0081027C">
        <w:rPr>
          <w:rFonts w:cs="Times New Roman"/>
          <w:i/>
          <w:iCs/>
          <w:sz w:val="28"/>
          <w:szCs w:val="28"/>
        </w:rPr>
        <w:t>из первых четырех знаков, произошедшее в результате переработки (обработки).</w:t>
      </w:r>
    </w:p>
    <w:p w14:paraId="3425F89D" w14:textId="570A09EB" w:rsidR="00D172E2" w:rsidRPr="00196303" w:rsidRDefault="00D172E2" w:rsidP="00D43414">
      <w:pPr>
        <w:autoSpaceDE w:val="0"/>
        <w:autoSpaceDN w:val="0"/>
        <w:adjustRightInd w:val="0"/>
        <w:ind w:firstLine="720"/>
        <w:jc w:val="both"/>
        <w:rPr>
          <w:rFonts w:cs="Times New Roman"/>
          <w:szCs w:val="30"/>
        </w:rPr>
      </w:pPr>
      <w:r w:rsidRPr="00196303">
        <w:rPr>
          <w:rFonts w:cs="Times New Roman"/>
          <w:b/>
          <w:bCs/>
          <w:szCs w:val="30"/>
          <w:u w:val="single"/>
          <w:lang w:val="ru-RU"/>
        </w:rPr>
        <w:t>Импортеры</w:t>
      </w:r>
      <w:proofErr w:type="gramStart"/>
      <w:r w:rsidR="00C221F6">
        <w:rPr>
          <w:rFonts w:cs="Times New Roman"/>
          <w:b/>
          <w:bCs/>
          <w:szCs w:val="30"/>
          <w:u w:val="single"/>
          <w:lang w:val="ru-RU"/>
        </w:rPr>
        <w:t>.</w:t>
      </w:r>
      <w:proofErr w:type="gramEnd"/>
      <w:r w:rsidRPr="00196303">
        <w:rPr>
          <w:rFonts w:cs="Times New Roman"/>
          <w:szCs w:val="30"/>
          <w:lang w:val="ru-RU"/>
        </w:rPr>
        <w:t xml:space="preserve"> </w:t>
      </w:r>
      <w:r w:rsidR="00C221F6">
        <w:rPr>
          <w:rFonts w:cs="Times New Roman"/>
          <w:szCs w:val="30"/>
          <w:lang w:val="ru-RU"/>
        </w:rPr>
        <w:t>Ц</w:t>
      </w:r>
      <w:r w:rsidRPr="00196303">
        <w:rPr>
          <w:rFonts w:cs="Times New Roman"/>
          <w:szCs w:val="30"/>
        </w:rPr>
        <w:t xml:space="preserve">ены на потребительские товары </w:t>
      </w:r>
      <w:r w:rsidRPr="00196303">
        <w:rPr>
          <w:rFonts w:cs="Times New Roman"/>
          <w:b/>
          <w:bCs/>
          <w:szCs w:val="30"/>
        </w:rPr>
        <w:t>формируются</w:t>
      </w:r>
      <w:r w:rsidRPr="00196303">
        <w:rPr>
          <w:rFonts w:cs="Times New Roman"/>
          <w:szCs w:val="30"/>
        </w:rPr>
        <w:t xml:space="preserve"> импортерами</w:t>
      </w:r>
      <w:r w:rsidR="00C221F6">
        <w:rPr>
          <w:rFonts w:cs="Times New Roman"/>
          <w:szCs w:val="30"/>
          <w:lang w:val="ru-RU"/>
        </w:rPr>
        <w:t>,</w:t>
      </w:r>
      <w:r w:rsidRPr="00196303">
        <w:rPr>
          <w:rFonts w:cs="Times New Roman"/>
          <w:szCs w:val="30"/>
        </w:rPr>
        <w:t xml:space="preserve"> </w:t>
      </w:r>
      <w:r w:rsidRPr="00196303">
        <w:rPr>
          <w:rFonts w:cs="Times New Roman"/>
          <w:b/>
          <w:bCs/>
          <w:szCs w:val="30"/>
        </w:rPr>
        <w:t>исходя</w:t>
      </w:r>
      <w:r w:rsidRPr="00196303">
        <w:rPr>
          <w:rFonts w:cs="Times New Roman"/>
          <w:b/>
          <w:bCs/>
          <w:szCs w:val="30"/>
          <w:lang w:val="ru-RU"/>
        </w:rPr>
        <w:t xml:space="preserve"> </w:t>
      </w:r>
      <w:r w:rsidRPr="00196303">
        <w:rPr>
          <w:rFonts w:cs="Times New Roman"/>
          <w:b/>
          <w:bCs/>
          <w:szCs w:val="30"/>
        </w:rPr>
        <w:t>из контрактных цен, таможенных платежей, транспортных расходов, иных расходов</w:t>
      </w:r>
      <w:r w:rsidRPr="00196303">
        <w:rPr>
          <w:rFonts w:cs="Times New Roman"/>
          <w:szCs w:val="30"/>
        </w:rPr>
        <w:t>,</w:t>
      </w:r>
      <w:r w:rsidRPr="00196303">
        <w:rPr>
          <w:rFonts w:cs="Times New Roman"/>
          <w:szCs w:val="30"/>
          <w:lang w:val="ru-RU"/>
        </w:rPr>
        <w:t xml:space="preserve"> </w:t>
      </w:r>
      <w:r w:rsidRPr="00196303">
        <w:rPr>
          <w:rFonts w:cs="Times New Roman"/>
          <w:szCs w:val="30"/>
        </w:rPr>
        <w:t>связанных с выполнением установленных законодательством требований при импорте</w:t>
      </w:r>
      <w:r w:rsidRPr="00196303">
        <w:rPr>
          <w:rFonts w:cs="Times New Roman"/>
          <w:szCs w:val="30"/>
          <w:lang w:val="ru-RU"/>
        </w:rPr>
        <w:t xml:space="preserve"> </w:t>
      </w:r>
      <w:r w:rsidRPr="00196303">
        <w:rPr>
          <w:rFonts w:cs="Times New Roman"/>
          <w:szCs w:val="30"/>
        </w:rPr>
        <w:t xml:space="preserve">товаров, расходов по обязательному страхованию </w:t>
      </w:r>
      <w:r w:rsidRPr="00196303">
        <w:rPr>
          <w:rFonts w:cs="Times New Roman"/>
          <w:b/>
          <w:bCs/>
          <w:szCs w:val="30"/>
        </w:rPr>
        <w:t>с применением предельной</w:t>
      </w:r>
      <w:r w:rsidRPr="00196303">
        <w:rPr>
          <w:rFonts w:cs="Times New Roman"/>
          <w:b/>
          <w:bCs/>
          <w:szCs w:val="30"/>
          <w:lang w:val="ru-RU"/>
        </w:rPr>
        <w:t xml:space="preserve"> </w:t>
      </w:r>
      <w:r w:rsidRPr="00196303">
        <w:rPr>
          <w:rFonts w:cs="Times New Roman"/>
          <w:b/>
          <w:bCs/>
          <w:szCs w:val="30"/>
        </w:rPr>
        <w:t>максимальной надбавки импортера</w:t>
      </w:r>
      <w:r w:rsidR="0081027C">
        <w:rPr>
          <w:rFonts w:cs="Times New Roman"/>
          <w:b/>
          <w:bCs/>
          <w:szCs w:val="30"/>
          <w:lang w:val="ru-RU"/>
        </w:rPr>
        <w:t xml:space="preserve"> </w:t>
      </w:r>
      <w:r w:rsidR="0081027C" w:rsidRPr="001B47CA">
        <w:rPr>
          <w:rFonts w:cs="Times New Roman"/>
          <w:bCs/>
          <w:i/>
          <w:szCs w:val="30"/>
          <w:lang w:val="ru-RU"/>
        </w:rPr>
        <w:t>(пункт 5)</w:t>
      </w:r>
      <w:r w:rsidRPr="00196303">
        <w:rPr>
          <w:rFonts w:cs="Times New Roman"/>
          <w:szCs w:val="30"/>
        </w:rPr>
        <w:t>.</w:t>
      </w:r>
    </w:p>
    <w:p w14:paraId="2FA6D436" w14:textId="7BF22140" w:rsidR="001355CE" w:rsidRPr="00196303" w:rsidRDefault="00024E71" w:rsidP="00C47E3D">
      <w:pPr>
        <w:autoSpaceDE w:val="0"/>
        <w:autoSpaceDN w:val="0"/>
        <w:adjustRightInd w:val="0"/>
        <w:ind w:firstLine="720"/>
        <w:jc w:val="both"/>
        <w:rPr>
          <w:rFonts w:cs="Times New Roman"/>
          <w:szCs w:val="30"/>
        </w:rPr>
      </w:pPr>
      <w:r w:rsidRPr="00196303">
        <w:rPr>
          <w:rFonts w:cs="Times New Roman"/>
          <w:b/>
          <w:bCs/>
          <w:szCs w:val="30"/>
        </w:rPr>
        <w:t>Государственный таможенный комитет организовывает мониторинг стоимости</w:t>
      </w:r>
      <w:r w:rsidRPr="00196303">
        <w:rPr>
          <w:rFonts w:cs="Times New Roman"/>
          <w:b/>
          <w:bCs/>
          <w:szCs w:val="30"/>
          <w:lang w:val="ru-RU"/>
        </w:rPr>
        <w:t xml:space="preserve"> </w:t>
      </w:r>
      <w:r w:rsidRPr="00196303">
        <w:rPr>
          <w:rFonts w:cs="Times New Roman"/>
          <w:b/>
          <w:bCs/>
          <w:szCs w:val="30"/>
        </w:rPr>
        <w:t>ввозимых потребительских товаров</w:t>
      </w:r>
      <w:r w:rsidRPr="00196303">
        <w:rPr>
          <w:rFonts w:cs="Times New Roman"/>
          <w:szCs w:val="30"/>
        </w:rPr>
        <w:t xml:space="preserve"> и на его основании представл</w:t>
      </w:r>
      <w:proofErr w:type="spellStart"/>
      <w:r w:rsidR="00C221F6">
        <w:rPr>
          <w:rFonts w:cs="Times New Roman"/>
          <w:szCs w:val="30"/>
          <w:lang w:val="ru-RU"/>
        </w:rPr>
        <w:t>яет</w:t>
      </w:r>
      <w:proofErr w:type="spellEnd"/>
      <w:r w:rsidRPr="00196303">
        <w:rPr>
          <w:rFonts w:cs="Times New Roman"/>
          <w:szCs w:val="30"/>
          <w:lang w:val="ru-RU"/>
        </w:rPr>
        <w:t xml:space="preserve"> </w:t>
      </w:r>
      <w:r w:rsidRPr="00196303">
        <w:rPr>
          <w:rFonts w:cs="Times New Roman"/>
          <w:szCs w:val="30"/>
        </w:rPr>
        <w:t xml:space="preserve">в МАРТ еженедельно </w:t>
      </w:r>
      <w:r w:rsidR="001B47CA">
        <w:rPr>
          <w:rFonts w:cs="Times New Roman"/>
          <w:szCs w:val="30"/>
          <w:lang w:val="ru-RU"/>
        </w:rPr>
        <w:t>(</w:t>
      </w:r>
      <w:r w:rsidRPr="001B47CA">
        <w:rPr>
          <w:rFonts w:cs="Times New Roman"/>
          <w:i/>
          <w:szCs w:val="30"/>
        </w:rPr>
        <w:t>не позднее вторника,</w:t>
      </w:r>
      <w:r w:rsidR="001B47CA" w:rsidRPr="001B47CA">
        <w:rPr>
          <w:rFonts w:cs="Times New Roman"/>
          <w:i/>
          <w:szCs w:val="30"/>
        </w:rPr>
        <w:t xml:space="preserve"> следующего за отчетной неделей</w:t>
      </w:r>
      <w:r w:rsidR="001B47CA">
        <w:rPr>
          <w:rFonts w:cs="Times New Roman"/>
          <w:szCs w:val="30"/>
          <w:lang w:val="ru-RU"/>
        </w:rPr>
        <w:t>)</w:t>
      </w:r>
      <w:r w:rsidRPr="00196303">
        <w:rPr>
          <w:rFonts w:cs="Times New Roman"/>
          <w:szCs w:val="30"/>
        </w:rPr>
        <w:t xml:space="preserve"> диапазон</w:t>
      </w:r>
      <w:bookmarkStart w:id="1" w:name="_GoBack"/>
      <w:bookmarkEnd w:id="1"/>
      <w:r w:rsidRPr="00196303">
        <w:rPr>
          <w:rFonts w:cs="Times New Roman"/>
          <w:szCs w:val="30"/>
          <w:lang w:val="ru-RU"/>
        </w:rPr>
        <w:t xml:space="preserve"> </w:t>
      </w:r>
      <w:r w:rsidRPr="00196303">
        <w:rPr>
          <w:rFonts w:cs="Times New Roman"/>
          <w:szCs w:val="30"/>
        </w:rPr>
        <w:t>стоимости ввозимых потребительских товаров</w:t>
      </w:r>
    </w:p>
    <w:p w14:paraId="78D29FC5" w14:textId="0780ACFA" w:rsidR="00CB1982" w:rsidRDefault="00CB1982" w:rsidP="00CB1982">
      <w:pPr>
        <w:autoSpaceDE w:val="0"/>
        <w:autoSpaceDN w:val="0"/>
        <w:adjustRightInd w:val="0"/>
        <w:ind w:firstLine="720"/>
        <w:jc w:val="both"/>
        <w:rPr>
          <w:rFonts w:cs="Times New Roman"/>
          <w:szCs w:val="30"/>
          <w:lang w:val="ru-RU"/>
        </w:rPr>
      </w:pPr>
      <w:r w:rsidRPr="00CB1982">
        <w:rPr>
          <w:rFonts w:cs="Times New Roman"/>
          <w:szCs w:val="30"/>
        </w:rPr>
        <w:t xml:space="preserve">Цена на </w:t>
      </w:r>
      <w:r>
        <w:rPr>
          <w:rFonts w:cs="Times New Roman"/>
          <w:szCs w:val="30"/>
          <w:lang w:val="ru-RU"/>
        </w:rPr>
        <w:t>импортный товар будет зависеть от цены поставки и курса валюты. Постановление</w:t>
      </w:r>
      <w:r w:rsidR="001B47CA">
        <w:rPr>
          <w:rFonts w:cs="Times New Roman"/>
          <w:szCs w:val="30"/>
          <w:lang w:val="ru-RU"/>
        </w:rPr>
        <w:t>м</w:t>
      </w:r>
      <w:r>
        <w:rPr>
          <w:rFonts w:cs="Times New Roman"/>
          <w:szCs w:val="30"/>
          <w:lang w:val="ru-RU"/>
        </w:rPr>
        <w:t xml:space="preserve"> регулируется размер надбавки импортера и возложена обязанность </w:t>
      </w:r>
      <w:proofErr w:type="gramStart"/>
      <w:r>
        <w:rPr>
          <w:rFonts w:cs="Times New Roman"/>
          <w:szCs w:val="30"/>
          <w:lang w:val="ru-RU"/>
        </w:rPr>
        <w:t>обосновывать</w:t>
      </w:r>
      <w:proofErr w:type="gramEnd"/>
      <w:r>
        <w:rPr>
          <w:rFonts w:cs="Times New Roman"/>
          <w:szCs w:val="30"/>
          <w:lang w:val="ru-RU"/>
        </w:rPr>
        <w:t xml:space="preserve"> цену для исключения выбора поставок через «лишние звенья», которые приведут к удорожанию.</w:t>
      </w:r>
    </w:p>
    <w:p w14:paraId="73F1557A" w14:textId="77777777" w:rsidR="002C6778" w:rsidRPr="00CB1982" w:rsidRDefault="002C6778" w:rsidP="00CB1982">
      <w:pPr>
        <w:autoSpaceDE w:val="0"/>
        <w:autoSpaceDN w:val="0"/>
        <w:adjustRightInd w:val="0"/>
        <w:ind w:firstLine="720"/>
        <w:jc w:val="both"/>
        <w:rPr>
          <w:rFonts w:cs="Times New Roman"/>
          <w:szCs w:val="30"/>
        </w:rPr>
      </w:pPr>
    </w:p>
    <w:p w14:paraId="4045EAE1" w14:textId="5AAA4B57" w:rsidR="00A51843" w:rsidRPr="000D5969" w:rsidRDefault="00D24E59" w:rsidP="00D24E59">
      <w:pPr>
        <w:jc w:val="right"/>
        <w:rPr>
          <w:szCs w:val="30"/>
          <w:lang w:val="ru-RU"/>
        </w:rPr>
      </w:pPr>
      <w:r w:rsidRPr="00A3779F">
        <w:rPr>
          <w:rFonts w:eastAsia="Times New Roman" w:cs="Times New Roman"/>
          <w:sz w:val="24"/>
          <w:szCs w:val="24"/>
          <w:lang w:eastAsia="ru-RU"/>
        </w:rPr>
        <w:t xml:space="preserve">Главное управление </w:t>
      </w:r>
      <w:r>
        <w:rPr>
          <w:rFonts w:eastAsia="Times New Roman" w:cs="Times New Roman"/>
          <w:sz w:val="24"/>
          <w:szCs w:val="24"/>
          <w:lang w:val="ru-RU" w:eastAsia="ru-RU"/>
        </w:rPr>
        <w:t>торговли и услуг</w:t>
      </w:r>
      <w:r w:rsidRPr="00A3779F">
        <w:rPr>
          <w:rFonts w:eastAsia="Times New Roman" w:cs="Times New Roman"/>
          <w:sz w:val="24"/>
          <w:szCs w:val="24"/>
          <w:lang w:eastAsia="ru-RU"/>
        </w:rPr>
        <w:t xml:space="preserve"> облисполкома</w:t>
      </w:r>
    </w:p>
    <w:sectPr w:rsidR="00A51843" w:rsidRPr="000D5969" w:rsidSect="002C6778">
      <w:headerReference w:type="default" r:id="rId8"/>
      <w:pgSz w:w="11906" w:h="16838"/>
      <w:pgMar w:top="851" w:right="566" w:bottom="567" w:left="1560" w:header="340" w:footer="340" w:gutter="0"/>
      <w:cols w:space="708"/>
      <w:titlePg/>
      <w:docGrid w:linePitch="4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9B7674" w14:textId="77777777" w:rsidR="00944816" w:rsidRDefault="00944816" w:rsidP="003C090A">
      <w:r>
        <w:separator/>
      </w:r>
    </w:p>
  </w:endnote>
  <w:endnote w:type="continuationSeparator" w:id="0">
    <w:p w14:paraId="67C3E555" w14:textId="77777777" w:rsidR="00944816" w:rsidRDefault="00944816" w:rsidP="003C0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4A658B" w14:textId="77777777" w:rsidR="00944816" w:rsidRDefault="00944816" w:rsidP="003C090A">
      <w:r>
        <w:separator/>
      </w:r>
    </w:p>
  </w:footnote>
  <w:footnote w:type="continuationSeparator" w:id="0">
    <w:p w14:paraId="5D0A5914" w14:textId="77777777" w:rsidR="00944816" w:rsidRDefault="00944816" w:rsidP="003C09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0348606"/>
      <w:docPartObj>
        <w:docPartGallery w:val="Page Numbers (Top of Page)"/>
        <w:docPartUnique/>
      </w:docPartObj>
    </w:sdtPr>
    <w:sdtEndPr/>
    <w:sdtContent>
      <w:p w14:paraId="43CE0851" w14:textId="77BBC683" w:rsidR="003C090A" w:rsidRDefault="003C090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21F6" w:rsidRPr="00C221F6">
          <w:rPr>
            <w:noProof/>
            <w:lang w:val="ru-RU"/>
          </w:rPr>
          <w:t>4</w:t>
        </w:r>
        <w:r>
          <w:fldChar w:fldCharType="end"/>
        </w:r>
      </w:p>
    </w:sdtContent>
  </w:sdt>
  <w:p w14:paraId="3D7009D5" w14:textId="77777777" w:rsidR="003C090A" w:rsidRDefault="003C090A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374CB9"/>
    <w:multiLevelType w:val="hybridMultilevel"/>
    <w:tmpl w:val="E83868E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E1D"/>
    <w:rsid w:val="00005C98"/>
    <w:rsid w:val="00010483"/>
    <w:rsid w:val="00024E71"/>
    <w:rsid w:val="000623EA"/>
    <w:rsid w:val="000678E9"/>
    <w:rsid w:val="000B14FF"/>
    <w:rsid w:val="000D5576"/>
    <w:rsid w:val="000D5969"/>
    <w:rsid w:val="000E2E14"/>
    <w:rsid w:val="001355CE"/>
    <w:rsid w:val="00152232"/>
    <w:rsid w:val="00162A03"/>
    <w:rsid w:val="00196303"/>
    <w:rsid w:val="001B0F9F"/>
    <w:rsid w:val="001B257C"/>
    <w:rsid w:val="001B47CA"/>
    <w:rsid w:val="001F1CD5"/>
    <w:rsid w:val="0024112D"/>
    <w:rsid w:val="002545CF"/>
    <w:rsid w:val="002C6778"/>
    <w:rsid w:val="00305F49"/>
    <w:rsid w:val="003273B2"/>
    <w:rsid w:val="003C090A"/>
    <w:rsid w:val="00437370"/>
    <w:rsid w:val="00473B48"/>
    <w:rsid w:val="00497370"/>
    <w:rsid w:val="004B6DA7"/>
    <w:rsid w:val="004F19C6"/>
    <w:rsid w:val="00507CFE"/>
    <w:rsid w:val="005417C7"/>
    <w:rsid w:val="00583E05"/>
    <w:rsid w:val="005903F5"/>
    <w:rsid w:val="00591140"/>
    <w:rsid w:val="005D7E1D"/>
    <w:rsid w:val="006548B7"/>
    <w:rsid w:val="0071262F"/>
    <w:rsid w:val="00737DC8"/>
    <w:rsid w:val="00795DDB"/>
    <w:rsid w:val="007F6779"/>
    <w:rsid w:val="0081027C"/>
    <w:rsid w:val="00853023"/>
    <w:rsid w:val="008912E1"/>
    <w:rsid w:val="00944816"/>
    <w:rsid w:val="009E3142"/>
    <w:rsid w:val="00A51843"/>
    <w:rsid w:val="00A65FAD"/>
    <w:rsid w:val="00AF23F0"/>
    <w:rsid w:val="00B014C4"/>
    <w:rsid w:val="00B4153B"/>
    <w:rsid w:val="00BE4F4B"/>
    <w:rsid w:val="00BF340E"/>
    <w:rsid w:val="00C14C9C"/>
    <w:rsid w:val="00C221F6"/>
    <w:rsid w:val="00C47E3D"/>
    <w:rsid w:val="00C55298"/>
    <w:rsid w:val="00C80BBC"/>
    <w:rsid w:val="00CB1982"/>
    <w:rsid w:val="00CB2D84"/>
    <w:rsid w:val="00CD329D"/>
    <w:rsid w:val="00CD7632"/>
    <w:rsid w:val="00D172E2"/>
    <w:rsid w:val="00D24E59"/>
    <w:rsid w:val="00D43414"/>
    <w:rsid w:val="00D44854"/>
    <w:rsid w:val="00DA11F4"/>
    <w:rsid w:val="00E15689"/>
    <w:rsid w:val="00E24D9E"/>
    <w:rsid w:val="00E4253D"/>
    <w:rsid w:val="00E43E59"/>
    <w:rsid w:val="00E47CFD"/>
    <w:rsid w:val="00E52EBB"/>
    <w:rsid w:val="00ED6827"/>
    <w:rsid w:val="00EE4862"/>
    <w:rsid w:val="00EF1DBD"/>
    <w:rsid w:val="00F14DB9"/>
    <w:rsid w:val="00F42079"/>
    <w:rsid w:val="00F569C2"/>
    <w:rsid w:val="00F74ECF"/>
    <w:rsid w:val="00F90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296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30"/>
        <w:szCs w:val="22"/>
        <w:lang w:val="ru-BY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7E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C090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C090A"/>
  </w:style>
  <w:style w:type="paragraph" w:styleId="a6">
    <w:name w:val="footer"/>
    <w:basedOn w:val="a"/>
    <w:link w:val="a7"/>
    <w:uiPriority w:val="99"/>
    <w:unhideWhenUsed/>
    <w:rsid w:val="003C090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C090A"/>
  </w:style>
  <w:style w:type="paragraph" w:styleId="a8">
    <w:name w:val="List Paragraph"/>
    <w:basedOn w:val="a"/>
    <w:uiPriority w:val="34"/>
    <w:qFormat/>
    <w:rsid w:val="001355CE"/>
    <w:pPr>
      <w:ind w:left="720"/>
      <w:contextualSpacing/>
    </w:pPr>
  </w:style>
  <w:style w:type="character" w:styleId="a9">
    <w:name w:val="Subtle Emphasis"/>
    <w:basedOn w:val="a0"/>
    <w:uiPriority w:val="19"/>
    <w:qFormat/>
    <w:rsid w:val="00196303"/>
    <w:rPr>
      <w:i/>
      <w:iCs/>
      <w:color w:val="404040" w:themeColor="text1" w:themeTint="BF"/>
    </w:rPr>
  </w:style>
  <w:style w:type="paragraph" w:styleId="aa">
    <w:name w:val="Balloon Text"/>
    <w:basedOn w:val="a"/>
    <w:link w:val="ab"/>
    <w:uiPriority w:val="99"/>
    <w:semiHidden/>
    <w:unhideWhenUsed/>
    <w:rsid w:val="00591140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911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30"/>
        <w:szCs w:val="22"/>
        <w:lang w:val="ru-BY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7E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C090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C090A"/>
  </w:style>
  <w:style w:type="paragraph" w:styleId="a6">
    <w:name w:val="footer"/>
    <w:basedOn w:val="a"/>
    <w:link w:val="a7"/>
    <w:uiPriority w:val="99"/>
    <w:unhideWhenUsed/>
    <w:rsid w:val="003C090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C090A"/>
  </w:style>
  <w:style w:type="paragraph" w:styleId="a8">
    <w:name w:val="List Paragraph"/>
    <w:basedOn w:val="a"/>
    <w:uiPriority w:val="34"/>
    <w:qFormat/>
    <w:rsid w:val="001355CE"/>
    <w:pPr>
      <w:ind w:left="720"/>
      <w:contextualSpacing/>
    </w:pPr>
  </w:style>
  <w:style w:type="character" w:styleId="a9">
    <w:name w:val="Subtle Emphasis"/>
    <w:basedOn w:val="a0"/>
    <w:uiPriority w:val="19"/>
    <w:qFormat/>
    <w:rsid w:val="00196303"/>
    <w:rPr>
      <w:i/>
      <w:iCs/>
      <w:color w:val="404040" w:themeColor="text1" w:themeTint="BF"/>
    </w:rPr>
  </w:style>
  <w:style w:type="paragraph" w:styleId="aa">
    <w:name w:val="Balloon Text"/>
    <w:basedOn w:val="a"/>
    <w:link w:val="ab"/>
    <w:uiPriority w:val="99"/>
    <w:semiHidden/>
    <w:unhideWhenUsed/>
    <w:rsid w:val="00591140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911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1369</Words>
  <Characters>7807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Начальник главного управления</dc:creator>
  <cp:keywords/>
  <dc:description/>
  <cp:lastModifiedBy>Фролов Максим Викторович</cp:lastModifiedBy>
  <cp:revision>10</cp:revision>
  <cp:lastPrinted>2022-12-09T06:28:00Z</cp:lastPrinted>
  <dcterms:created xsi:type="dcterms:W3CDTF">2022-12-08T11:41:00Z</dcterms:created>
  <dcterms:modified xsi:type="dcterms:W3CDTF">2022-12-09T07:49:00Z</dcterms:modified>
</cp:coreProperties>
</file>