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FC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The Behavior of the Exchange Rate in the Genetic Algorithm and Experimental Economies</w:t>
      </w: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Momentum Strategies: From Novel Estimation Techniques to Financial Applications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4" w:history="1">
        <w:r w:rsidRPr="005634FA">
          <w:rPr>
            <w:rStyle w:val="Hyperlink"/>
            <w:rFonts w:ascii="Arial" w:hAnsi="Arial" w:cs="Arial"/>
            <w:sz w:val="20"/>
          </w:rPr>
          <w:t>https://papers.ssrn.com/sol3/papers.cfm?abstract_id=2358988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Automated Trading with Boosting and Expert Weighting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5" w:history="1">
        <w:r w:rsidRPr="005634FA">
          <w:rPr>
            <w:rStyle w:val="Hyperlink"/>
            <w:rFonts w:ascii="Arial" w:hAnsi="Arial" w:cs="Arial"/>
            <w:sz w:val="20"/>
          </w:rPr>
          <w:t>https://papers.ssrn.com/sol3/papers.cfm?abstract_id=937847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A Boosting Approach for Automated Trading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6" w:history="1">
        <w:r w:rsidRPr="005634FA">
          <w:rPr>
            <w:rStyle w:val="Hyperlink"/>
            <w:rFonts w:ascii="Arial" w:hAnsi="Arial" w:cs="Arial"/>
            <w:sz w:val="20"/>
          </w:rPr>
          <w:t>https://papers.ssrn.com/sol3/papers.cfm?abstract_id=938042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A Practical Guide to Quantitative Portfolio Trading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7" w:history="1">
        <w:r w:rsidRPr="005634FA">
          <w:rPr>
            <w:rStyle w:val="Hyperlink"/>
            <w:rFonts w:ascii="Arial" w:hAnsi="Arial" w:cs="Arial"/>
            <w:sz w:val="20"/>
          </w:rPr>
          <w:t>https://papers.ssrn.com/sol3/papers.cfm?abstract_id=2543802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Handling limited datasets with neural networks in medical applications: A small-data approach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8" w:history="1">
        <w:r w:rsidRPr="005634FA">
          <w:rPr>
            <w:rStyle w:val="Hyperlink"/>
            <w:rFonts w:ascii="Arial" w:hAnsi="Arial" w:cs="Arial"/>
            <w:sz w:val="20"/>
          </w:rPr>
          <w:t>https://www.sciencedirect.com/science/article/pii/S0933365716301749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Deep Ordinal Regression based on Data Relationship for Small Datasets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9" w:history="1">
        <w:r w:rsidRPr="005634FA">
          <w:rPr>
            <w:rStyle w:val="Hyperlink"/>
            <w:rFonts w:ascii="Arial" w:hAnsi="Arial" w:cs="Arial"/>
            <w:sz w:val="20"/>
          </w:rPr>
          <w:t>http://www.ntu.edu.sg/home/AdamsKong/publication/ijcai17_final.pdf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Improving the Robustness of Deep Neural Networks via Stability Training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10" w:history="1">
        <w:r w:rsidRPr="005634FA">
          <w:rPr>
            <w:rStyle w:val="Hyperlink"/>
            <w:rFonts w:ascii="Arial" w:hAnsi="Arial" w:cs="Arial"/>
            <w:sz w:val="20"/>
          </w:rPr>
          <w:t>https://static.googleusercontent.com/media/research.google.com/en//pubs/archive/45227.pdf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Using a Random Forest to Inspire a Neural Network and Improving on It</w:t>
      </w:r>
    </w:p>
    <w:p w:rsid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11" w:history="1">
        <w:r w:rsidRPr="005634FA">
          <w:rPr>
            <w:rStyle w:val="Hyperlink"/>
            <w:rFonts w:ascii="Arial" w:hAnsi="Arial" w:cs="Arial"/>
            <w:sz w:val="20"/>
          </w:rPr>
          <w:t>http://www.public.asu.edu/~swang187/publications/NNRF.pdf</w:t>
        </w:r>
      </w:hyperlink>
      <w:r w:rsidRPr="005634FA">
        <w:rPr>
          <w:rFonts w:ascii="Arial" w:hAnsi="Arial" w:cs="Arial"/>
          <w:sz w:val="20"/>
        </w:rPr>
        <w:t>)</w:t>
      </w:r>
    </w:p>
    <w:p w:rsidR="00E51FDF" w:rsidRPr="005634FA" w:rsidRDefault="00E51FDF" w:rsidP="00E51FDF">
      <w:pPr>
        <w:spacing w:after="0"/>
        <w:rPr>
          <w:rFonts w:ascii="Arial" w:hAnsi="Arial" w:cs="Arial"/>
          <w:sz w:val="20"/>
        </w:rPr>
      </w:pPr>
      <w:bookmarkStart w:id="0" w:name="_GoBack"/>
      <w:bookmarkEnd w:id="0"/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The Sharpe Ratio Efficient Frontier</w:t>
      </w: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  <w:r w:rsidRPr="005634FA">
        <w:rPr>
          <w:rFonts w:ascii="Arial" w:hAnsi="Arial" w:cs="Arial"/>
          <w:sz w:val="20"/>
        </w:rPr>
        <w:t>(</w:t>
      </w:r>
      <w:hyperlink r:id="rId12" w:history="1">
        <w:r w:rsidRPr="005634FA">
          <w:rPr>
            <w:rStyle w:val="Hyperlink"/>
            <w:rFonts w:ascii="Arial" w:hAnsi="Arial" w:cs="Arial"/>
            <w:sz w:val="20"/>
          </w:rPr>
          <w:t>https://papers.ssrn.com/sol3/papers.cfm?abstract_id=1821643</w:t>
        </w:r>
      </w:hyperlink>
      <w:r w:rsidRPr="005634FA">
        <w:rPr>
          <w:rFonts w:ascii="Arial" w:hAnsi="Arial" w:cs="Arial"/>
          <w:sz w:val="20"/>
        </w:rPr>
        <w:t>)</w:t>
      </w:r>
    </w:p>
    <w:p w:rsidR="005634FA" w:rsidRPr="005634FA" w:rsidRDefault="005634FA" w:rsidP="00E51FDF">
      <w:pPr>
        <w:spacing w:after="0"/>
        <w:rPr>
          <w:rFonts w:ascii="Arial" w:hAnsi="Arial" w:cs="Arial"/>
          <w:sz w:val="20"/>
        </w:rPr>
      </w:pPr>
    </w:p>
    <w:sectPr w:rsidR="005634FA" w:rsidRPr="0056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FA"/>
    <w:rsid w:val="005634FA"/>
    <w:rsid w:val="006A356F"/>
    <w:rsid w:val="00953575"/>
    <w:rsid w:val="00E5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E205"/>
  <w15:chartTrackingRefBased/>
  <w15:docId w15:val="{1264E452-750C-4B79-8B1D-63B725BF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3336571630174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2543802" TargetMode="External"/><Relationship Id="rId12" Type="http://schemas.openxmlformats.org/officeDocument/2006/relationships/hyperlink" Target="https://papers.ssrn.com/sol3/papers.cfm?abstract_id=18216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s.ssrn.com/sol3/papers.cfm?abstract_id=938042" TargetMode="External"/><Relationship Id="rId11" Type="http://schemas.openxmlformats.org/officeDocument/2006/relationships/hyperlink" Target="http://www.public.asu.edu/~swang187/publications/NNRF.pdf" TargetMode="External"/><Relationship Id="rId5" Type="http://schemas.openxmlformats.org/officeDocument/2006/relationships/hyperlink" Target="https://papers.ssrn.com/sol3/papers.cfm?abstract_id=937847" TargetMode="External"/><Relationship Id="rId10" Type="http://schemas.openxmlformats.org/officeDocument/2006/relationships/hyperlink" Target="https://static.googleusercontent.com/media/research.google.com/en//pubs/archive/45227.pdf" TargetMode="External"/><Relationship Id="rId4" Type="http://schemas.openxmlformats.org/officeDocument/2006/relationships/hyperlink" Target="https://papers.ssrn.com/sol3/papers.cfm?abstract_id=2358988" TargetMode="External"/><Relationship Id="rId9" Type="http://schemas.openxmlformats.org/officeDocument/2006/relationships/hyperlink" Target="http://www.ntu.edu.sg/home/AdamsKong/publication/ijcai17_fin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 Dreyfus Company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Pages</dc:creator>
  <cp:keywords/>
  <dc:description/>
  <cp:lastModifiedBy>Gael Pages</cp:lastModifiedBy>
  <cp:revision>1</cp:revision>
  <dcterms:created xsi:type="dcterms:W3CDTF">2018-09-24T15:04:00Z</dcterms:created>
  <dcterms:modified xsi:type="dcterms:W3CDTF">2018-09-24T15:17:00Z</dcterms:modified>
</cp:coreProperties>
</file>