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A05F" w14:textId="4C2B5B39" w:rsidR="008975AA" w:rsidRPr="005D1DF6" w:rsidRDefault="008975AA" w:rsidP="004F30C1">
      <w:pPr>
        <w:spacing w:after="0" w:line="240" w:lineRule="auto"/>
        <w:rPr>
          <w:rFonts w:ascii="Times New Roman" w:hAnsi="Times New Roman" w:cs="Times New Roman"/>
          <w:i/>
          <w:iCs/>
          <w:color w:val="03371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57C5A" w:rsidRPr="00BA509C" w14:paraId="0DBE3834" w14:textId="77777777" w:rsidTr="00BA509C">
        <w:tc>
          <w:tcPr>
            <w:tcW w:w="3116" w:type="dxa"/>
          </w:tcPr>
          <w:p w14:paraId="69AC1E29" w14:textId="0171272C" w:rsidR="00657C5A" w:rsidRPr="00BA509C" w:rsidRDefault="00657C5A" w:rsidP="00BA509C">
            <w:pPr>
              <w:rPr>
                <w:rFonts w:ascii="Times New Roman" w:hAnsi="Times New Roman" w:cs="Times New Roman"/>
                <w:color w:val="4B234A"/>
                <w:sz w:val="28"/>
                <w:szCs w:val="28"/>
              </w:rPr>
            </w:pPr>
            <w:r w:rsidRPr="00BA509C">
              <w:rPr>
                <w:rFonts w:ascii="Times New Roman" w:hAnsi="Times New Roman" w:cs="Times New Roman"/>
                <w:color w:val="4B234A"/>
                <w:sz w:val="28"/>
                <w:szCs w:val="28"/>
              </w:rPr>
              <w:t>Helping companies strengthen their bottom line</w:t>
            </w:r>
            <w:r w:rsidR="00BA509C" w:rsidRPr="00BA509C">
              <w:rPr>
                <w:rFonts w:ascii="Times New Roman" w:hAnsi="Times New Roman" w:cs="Times New Roman"/>
                <w:color w:val="4B234A"/>
                <w:sz w:val="28"/>
                <w:szCs w:val="28"/>
              </w:rPr>
              <w:t xml:space="preserve"> </w:t>
            </w:r>
            <w:r w:rsidRPr="00BA509C">
              <w:rPr>
                <w:rFonts w:ascii="Times New Roman" w:hAnsi="Times New Roman" w:cs="Times New Roman"/>
                <w:color w:val="4B234A"/>
                <w:sz w:val="28"/>
                <w:szCs w:val="28"/>
              </w:rPr>
              <w:t>by investing in social and environmental good</w:t>
            </w:r>
          </w:p>
          <w:p w14:paraId="5F2E65EF" w14:textId="77777777" w:rsidR="00657C5A" w:rsidRPr="00BA509C" w:rsidRDefault="00657C5A" w:rsidP="00916D33">
            <w:pPr>
              <w:rPr>
                <w:rFonts w:ascii="Times New Roman" w:hAnsi="Times New Roman" w:cs="Times New Roman"/>
                <w:color w:val="03371A"/>
              </w:rPr>
            </w:pPr>
          </w:p>
        </w:tc>
        <w:tc>
          <w:tcPr>
            <w:tcW w:w="3117" w:type="dxa"/>
          </w:tcPr>
          <w:p w14:paraId="1209634F" w14:textId="5B193121" w:rsidR="00657C5A" w:rsidRPr="00BA509C" w:rsidRDefault="00AA766F" w:rsidP="00AA766F">
            <w:pPr>
              <w:jc w:val="center"/>
              <w:rPr>
                <w:rFonts w:ascii="Times New Roman" w:hAnsi="Times New Roman" w:cs="Times New Roman"/>
                <w:color w:val="03371A"/>
              </w:rPr>
            </w:pPr>
            <w:r>
              <w:rPr>
                <w:rFonts w:ascii="Times New Roman" w:hAnsi="Times New Roman" w:cs="Times New Roman"/>
                <w:color w:val="4B234A"/>
                <w:sz w:val="28"/>
                <w:szCs w:val="28"/>
                <w14:textOutline w14:w="9525" w14:cap="rnd" w14:cmpd="sng" w14:algn="ctr">
                  <w14:solidFill>
                    <w14:srgbClr w14:val="03371A"/>
                  </w14:solidFill>
                  <w14:prstDash w14:val="solid"/>
                  <w14:bevel/>
                </w14:textOutline>
              </w:rPr>
              <w:t>Logo</w:t>
            </w:r>
          </w:p>
        </w:tc>
        <w:tc>
          <w:tcPr>
            <w:tcW w:w="3117" w:type="dxa"/>
          </w:tcPr>
          <w:p w14:paraId="2D70571F" w14:textId="1DD65FB9" w:rsidR="00657C5A" w:rsidRPr="00BA509C" w:rsidRDefault="00657C5A" w:rsidP="00BA509C">
            <w:pPr>
              <w:jc w:val="right"/>
              <w:rPr>
                <w:rFonts w:ascii="Times New Roman" w:hAnsi="Times New Roman" w:cs="Times New Roman"/>
                <w:color w:val="4B234A"/>
                <w:sz w:val="28"/>
                <w:szCs w:val="28"/>
              </w:rPr>
            </w:pPr>
            <w:r w:rsidRPr="00BA509C">
              <w:rPr>
                <w:rFonts w:ascii="Times New Roman" w:hAnsi="Times New Roman" w:cs="Times New Roman"/>
                <w:color w:val="4B234A"/>
                <w:sz w:val="28"/>
                <w:szCs w:val="28"/>
              </w:rPr>
              <w:t>Supporting NGOs to build corporate and foundation partnerships that extend their impact and funding</w:t>
            </w:r>
          </w:p>
          <w:p w14:paraId="0D338D3E" w14:textId="77777777" w:rsidR="00657C5A" w:rsidRPr="00BA509C" w:rsidRDefault="00657C5A" w:rsidP="00916D33">
            <w:pPr>
              <w:rPr>
                <w:rFonts w:ascii="Times New Roman" w:hAnsi="Times New Roman" w:cs="Times New Roman"/>
                <w:color w:val="03371A"/>
              </w:rPr>
            </w:pPr>
          </w:p>
        </w:tc>
      </w:tr>
    </w:tbl>
    <w:p w14:paraId="69FD7E00" w14:textId="77777777" w:rsidR="005E6FAB" w:rsidRDefault="005E6FAB" w:rsidP="005E6FAB">
      <w:pPr>
        <w:spacing w:after="0"/>
        <w:rPr>
          <w:rFonts w:ascii="Times New Roman" w:eastAsia="Times New Roman" w:hAnsi="Times New Roman" w:cs="Times New Roman"/>
          <w:b/>
          <w:color w:val="007C6C"/>
        </w:rPr>
      </w:pPr>
    </w:p>
    <w:p w14:paraId="4011E388" w14:textId="03F7B629" w:rsidR="00D852D3" w:rsidRDefault="00D852D3" w:rsidP="005E6FAB">
      <w:pPr>
        <w:spacing w:after="0"/>
        <w:rPr>
          <w:rFonts w:ascii="Times New Roman" w:eastAsia="Times New Roman" w:hAnsi="Times New Roman" w:cs="Times New Roman"/>
          <w:b/>
          <w:color w:val="007C6C"/>
        </w:rPr>
      </w:pPr>
      <w:r w:rsidRPr="00D852D3">
        <w:rPr>
          <w:b/>
          <w:bCs/>
          <w:color w:val="4B234A"/>
        </w:rPr>
        <w:drawing>
          <wp:anchor distT="0" distB="0" distL="114300" distR="114300" simplePos="0" relativeHeight="251737088" behindDoc="1" locked="0" layoutInCell="1" allowOverlap="1" wp14:anchorId="1EFD158B" wp14:editId="7C507D75">
            <wp:simplePos x="0" y="0"/>
            <wp:positionH relativeFrom="column">
              <wp:posOffset>68580</wp:posOffset>
            </wp:positionH>
            <wp:positionV relativeFrom="paragraph">
              <wp:posOffset>179070</wp:posOffset>
            </wp:positionV>
            <wp:extent cx="1005840" cy="1005840"/>
            <wp:effectExtent l="0" t="0" r="3810" b="3810"/>
            <wp:wrapTight wrapText="bothSides">
              <wp:wrapPolygon edited="0">
                <wp:start x="0" y="0"/>
                <wp:lineTo x="0" y="21273"/>
                <wp:lineTo x="21273" y="21273"/>
                <wp:lineTo x="21273" y="0"/>
                <wp:lineTo x="0" y="0"/>
              </wp:wrapPolygon>
            </wp:wrapTight>
            <wp:docPr id="9997512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5AB0A" w14:textId="229C57A2" w:rsidR="00874736" w:rsidRDefault="00A62D5A" w:rsidP="005E6FAB">
      <w:pPr>
        <w:spacing w:after="0"/>
        <w:rPr>
          <w:rFonts w:ascii="Times New Roman" w:eastAsia="Times New Roman" w:hAnsi="Times New Roman" w:cs="Times New Roman"/>
          <w:b/>
          <w:color w:val="007C6C"/>
        </w:rPr>
      </w:pPr>
      <w:r w:rsidRPr="00D852D3">
        <w:rPr>
          <w:rFonts w:ascii="Times New Roman" w:eastAsia="Times New Roman" w:hAnsi="Times New Roman" w:cs="Times New Roman"/>
          <w:b/>
          <w:color w:val="4B234A"/>
        </w:rPr>
        <w:t>Corporate Sustainable Impact strategy, planning, and execution</w:t>
      </w:r>
    </w:p>
    <w:p w14:paraId="0364059C" w14:textId="7AE92F16" w:rsidR="00A62D5A" w:rsidRDefault="00A62D5A" w:rsidP="00A62D5A">
      <w:pPr>
        <w:rPr>
          <w:rFonts w:ascii="Times New Roman" w:eastAsia="Times New Roman" w:hAnsi="Times New Roman" w:cs="Times New Roman"/>
        </w:rPr>
      </w:pPr>
      <w:r w:rsidRPr="005D1DF6">
        <w:rPr>
          <w:rFonts w:ascii="Times New Roman" w:eastAsia="Times New Roman" w:hAnsi="Times New Roman" w:cs="Times New Roman"/>
        </w:rPr>
        <w:t>Helping companies build impact strategies and plans, and execute them to support business goals, community needs, supply chain resilience, and employee engagement. Incorporating data to define and track social, environmental, and commercial outcomes.</w:t>
      </w:r>
    </w:p>
    <w:p w14:paraId="1B7A18D6" w14:textId="77942A01" w:rsidR="003A5C12" w:rsidRDefault="003A5C12" w:rsidP="005D1DF6">
      <w:pPr>
        <w:spacing w:after="0" w:line="240" w:lineRule="auto"/>
        <w:rPr>
          <w:rFonts w:ascii="Times New Roman" w:hAnsi="Times New Roman" w:cs="Times New Roman"/>
        </w:rPr>
      </w:pP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675"/>
      </w:tblGrid>
      <w:tr w:rsidR="00B20520" w14:paraId="5F9FB389" w14:textId="77777777" w:rsidTr="005A0330">
        <w:tc>
          <w:tcPr>
            <w:tcW w:w="4860" w:type="dxa"/>
          </w:tcPr>
          <w:p w14:paraId="657B3E2F" w14:textId="4004678B" w:rsidR="00B20520" w:rsidRPr="00D852D3" w:rsidRDefault="00FF08B2" w:rsidP="00096DB8">
            <w:pPr>
              <w:pStyle w:val="Heading2"/>
              <w:spacing w:before="0" w:after="0"/>
              <w:ind w:right="342"/>
              <w:rPr>
                <w:rFonts w:ascii="Times New Roman" w:hAnsi="Times New Roman" w:cs="Times New Roman"/>
                <w:color w:val="4B234A"/>
                <w:sz w:val="24"/>
                <w:szCs w:val="24"/>
              </w:rPr>
            </w:pPr>
            <w:r w:rsidRPr="00D852D3">
              <w:rPr>
                <w:noProof/>
                <w:color w:val="4B234A"/>
              </w:rPr>
              <w:drawing>
                <wp:anchor distT="0" distB="0" distL="114300" distR="114300" simplePos="0" relativeHeight="251722752" behindDoc="0" locked="0" layoutInCell="1" allowOverlap="1" wp14:anchorId="2DDF44EB" wp14:editId="271BB4C7">
                  <wp:simplePos x="0" y="0"/>
                  <wp:positionH relativeFrom="column">
                    <wp:posOffset>868680</wp:posOffset>
                  </wp:positionH>
                  <wp:positionV relativeFrom="paragraph">
                    <wp:posOffset>1270</wp:posOffset>
                  </wp:positionV>
                  <wp:extent cx="800100" cy="766345"/>
                  <wp:effectExtent l="0" t="0" r="0" b="0"/>
                  <wp:wrapTopAndBottom/>
                  <wp:docPr id="1943147517" name="Picture 21" descr="puzzle icon, sign, or symbol in glyph and line style isolated on  transparent background. Vector illustration 42164345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uzzle icon, sign, or symbol in glyph and line style isolated on  transparent background. Vector illustration 42164345 Vector Art at Vecteez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8846"/>
                          <a:stretch>
                            <a:fillRect/>
                          </a:stretch>
                        </pic:blipFill>
                        <pic:spPr bwMode="auto">
                          <a:xfrm>
                            <a:off x="0" y="0"/>
                            <a:ext cx="800100" cy="766345"/>
                          </a:xfrm>
                          <a:prstGeom prst="rect">
                            <a:avLst/>
                          </a:prstGeom>
                          <a:noFill/>
                          <a:ln>
                            <a:noFill/>
                          </a:ln>
                          <a:extLst>
                            <a:ext uri="{53640926-AAD7-44D8-BBD7-CCE9431645EC}">
                              <a14:shadowObscured xmlns:a14="http://schemas.microsoft.com/office/drawing/2010/main"/>
                            </a:ext>
                          </a:extLst>
                        </pic:spPr>
                      </pic:pic>
                    </a:graphicData>
                  </a:graphic>
                </wp:anchor>
              </w:drawing>
            </w:r>
            <w:r w:rsidR="00B20520" w:rsidRPr="00D852D3">
              <w:rPr>
                <w:rFonts w:ascii="Times New Roman" w:eastAsia="Times New Roman" w:hAnsi="Times New Roman" w:cs="Times New Roman"/>
                <w:b/>
                <w:color w:val="4B234A"/>
                <w:sz w:val="24"/>
                <w:szCs w:val="24"/>
              </w:rPr>
              <w:t>Multi-stakeholder impact partnerships</w:t>
            </w:r>
          </w:p>
          <w:p w14:paraId="19647C0D" w14:textId="77777777" w:rsidR="00B20520" w:rsidRDefault="00B20520" w:rsidP="006E10D3">
            <w:pPr>
              <w:ind w:right="342"/>
              <w:rPr>
                <w:rFonts w:ascii="Times New Roman" w:eastAsia="Times New Roman" w:hAnsi="Times New Roman" w:cs="Times New Roman"/>
              </w:rPr>
            </w:pPr>
            <w:r w:rsidRPr="005D1DF6">
              <w:rPr>
                <w:rFonts w:ascii="Times New Roman" w:eastAsia="Times New Roman" w:hAnsi="Times New Roman" w:cs="Times New Roman"/>
              </w:rPr>
              <w:t>Helping companies, NGOs, and foundations identify and vet partners in the US, globally, and in communities. Together, designing partnerships that align interests, strengthen implementation, and achieve measurable results.</w:t>
            </w:r>
          </w:p>
          <w:p w14:paraId="793FE41D" w14:textId="77777777" w:rsidR="00CB0FC2" w:rsidRDefault="00CB0FC2" w:rsidP="006E10D3">
            <w:pPr>
              <w:ind w:right="342"/>
              <w:rPr>
                <w:rFonts w:ascii="Times New Roman" w:eastAsia="Times New Roman" w:hAnsi="Times New Roman" w:cs="Times New Roman"/>
              </w:rPr>
            </w:pPr>
          </w:p>
          <w:p w14:paraId="6DFE1F98" w14:textId="147FA3DC" w:rsidR="00335F5D" w:rsidRPr="00B20520" w:rsidRDefault="00335F5D" w:rsidP="006E10D3">
            <w:pPr>
              <w:ind w:right="342"/>
              <w:rPr>
                <w:rFonts w:ascii="Times New Roman" w:eastAsia="Times New Roman" w:hAnsi="Times New Roman" w:cs="Times New Roman"/>
              </w:rPr>
            </w:pPr>
          </w:p>
        </w:tc>
        <w:tc>
          <w:tcPr>
            <w:tcW w:w="4675" w:type="dxa"/>
          </w:tcPr>
          <w:p w14:paraId="453C67A7" w14:textId="231F29D1" w:rsidR="0013631E" w:rsidRPr="00D852D3" w:rsidRDefault="00096DB8" w:rsidP="006E10D3">
            <w:pPr>
              <w:pStyle w:val="Heading2"/>
              <w:spacing w:before="0" w:after="0"/>
              <w:ind w:left="162"/>
              <w:rPr>
                <w:rFonts w:ascii="Times New Roman" w:hAnsi="Times New Roman" w:cs="Times New Roman"/>
                <w:color w:val="4B234A"/>
                <w:sz w:val="24"/>
                <w:szCs w:val="24"/>
              </w:rPr>
            </w:pPr>
            <w:r w:rsidRPr="00D852D3">
              <w:rPr>
                <w:noProof/>
                <w:color w:val="4B234A"/>
              </w:rPr>
              <w:drawing>
                <wp:anchor distT="0" distB="0" distL="114300" distR="114300" simplePos="0" relativeHeight="251719680" behindDoc="0" locked="0" layoutInCell="1" allowOverlap="1" wp14:anchorId="418C72BA" wp14:editId="3A075C50">
                  <wp:simplePos x="0" y="0"/>
                  <wp:positionH relativeFrom="column">
                    <wp:posOffset>856615</wp:posOffset>
                  </wp:positionH>
                  <wp:positionV relativeFrom="paragraph">
                    <wp:posOffset>105410</wp:posOffset>
                  </wp:positionV>
                  <wp:extent cx="773430" cy="662305"/>
                  <wp:effectExtent l="0" t="0" r="7620" b="4445"/>
                  <wp:wrapTopAndBottom/>
                  <wp:docPr id="1888279594" name="Picture 23" descr="Black check mark icon. Tick symbol in black color, Vector illustration for  web,mobile, and concept design. 6059254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lack check mark icon. Tick symbol in black color, Vector illustration for  web,mobile, and concept design. 6059254 Vector Art at Vecteez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943" t="5427" b="13953"/>
                          <a:stretch>
                            <a:fillRect/>
                          </a:stretch>
                        </pic:blipFill>
                        <pic:spPr bwMode="auto">
                          <a:xfrm>
                            <a:off x="0" y="0"/>
                            <a:ext cx="773430" cy="662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631E" w:rsidRPr="00D852D3">
              <w:rPr>
                <w:rFonts w:ascii="Times New Roman" w:eastAsia="Times New Roman" w:hAnsi="Times New Roman" w:cs="Times New Roman"/>
                <w:b/>
                <w:color w:val="4B234A"/>
                <w:sz w:val="24"/>
                <w:szCs w:val="24"/>
              </w:rPr>
              <w:t xml:space="preserve">SMEs Sustainability Standards Advisory </w:t>
            </w:r>
          </w:p>
          <w:p w14:paraId="39615E77" w14:textId="77777777" w:rsidR="0013631E" w:rsidRPr="005D1DF6" w:rsidRDefault="0013631E" w:rsidP="006E10D3">
            <w:pPr>
              <w:ind w:left="162"/>
              <w:rPr>
                <w:rFonts w:ascii="Times New Roman" w:hAnsi="Times New Roman" w:cs="Times New Roman"/>
              </w:rPr>
            </w:pPr>
            <w:r w:rsidRPr="005D1DF6">
              <w:rPr>
                <w:rFonts w:ascii="Times New Roman" w:eastAsia="Times New Roman" w:hAnsi="Times New Roman" w:cs="Times New Roman"/>
              </w:rPr>
              <w:t>Helping small and mid-sized companies select and implement credible sustainability standards that match their size, sector, capacity, customers, investors, and growth plans.</w:t>
            </w:r>
          </w:p>
          <w:p w14:paraId="490F00D4" w14:textId="62755730" w:rsidR="003C362A" w:rsidRPr="00E865B7" w:rsidRDefault="003C362A" w:rsidP="006E10D3">
            <w:pPr>
              <w:ind w:left="162"/>
              <w:rPr>
                <w:rFonts w:ascii="Times New Roman" w:eastAsia="Times New Roman" w:hAnsi="Times New Roman" w:cs="Times New Roman"/>
              </w:rPr>
            </w:pPr>
          </w:p>
        </w:tc>
      </w:tr>
      <w:tr w:rsidR="002F2322" w14:paraId="292DE5D8" w14:textId="77777777" w:rsidTr="005A0330">
        <w:tc>
          <w:tcPr>
            <w:tcW w:w="4860" w:type="dxa"/>
          </w:tcPr>
          <w:p w14:paraId="6410C6E3" w14:textId="66C8E4F5" w:rsidR="002F2322" w:rsidRPr="00D852D3" w:rsidRDefault="00456EEA" w:rsidP="006E10D3">
            <w:pPr>
              <w:ind w:left="162" w:right="342"/>
              <w:rPr>
                <w:rFonts w:ascii="Times New Roman" w:eastAsia="Times New Roman" w:hAnsi="Times New Roman" w:cs="Times New Roman"/>
                <w:b/>
                <w:color w:val="4B234A"/>
              </w:rPr>
            </w:pPr>
            <w:r w:rsidRPr="00D852D3">
              <w:rPr>
                <w:noProof/>
                <w:color w:val="4B234A"/>
              </w:rPr>
              <w:drawing>
                <wp:anchor distT="0" distB="0" distL="114300" distR="114300" simplePos="0" relativeHeight="251724800" behindDoc="0" locked="0" layoutInCell="1" allowOverlap="1" wp14:anchorId="7FC90D6D" wp14:editId="3B3C1E48">
                  <wp:simplePos x="0" y="0"/>
                  <wp:positionH relativeFrom="column">
                    <wp:posOffset>948690</wp:posOffset>
                  </wp:positionH>
                  <wp:positionV relativeFrom="paragraph">
                    <wp:posOffset>4445</wp:posOffset>
                  </wp:positionV>
                  <wp:extent cx="635635" cy="624840"/>
                  <wp:effectExtent l="0" t="0" r="0" b="3810"/>
                  <wp:wrapTopAndBottom/>
                  <wp:docPr id="1992999145" name="Picture 24" descr="NGO Organization Black Line Icon. Non Profit Community. Pictogram For Web  Page, Mobile App, Promo. Royalty Free SVG, Cliparts, Vectors, and Stock  Illustration. Image 15101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NGO Organization Black Line Icon. Non Profit Community. Pictogram For Web  Page, Mobile App, Promo. Royalty Free SVG, Cliparts, Vectors, and Stock  Illustration. Image 15101828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282" t="11667" r="11667" b="12564"/>
                          <a:stretch>
                            <a:fillRect/>
                          </a:stretch>
                        </pic:blipFill>
                        <pic:spPr bwMode="auto">
                          <a:xfrm>
                            <a:off x="0" y="0"/>
                            <a:ext cx="635635" cy="62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2322" w:rsidRPr="00D852D3">
              <w:rPr>
                <w:rFonts w:ascii="Times New Roman" w:eastAsia="Times New Roman" w:hAnsi="Times New Roman" w:cs="Times New Roman"/>
                <w:b/>
                <w:color w:val="4B234A"/>
              </w:rPr>
              <w:t>Corporate and Foundation Partnerships for NGOs</w:t>
            </w:r>
          </w:p>
          <w:p w14:paraId="0CB7658A" w14:textId="06B12F4D" w:rsidR="002F2322" w:rsidRPr="00E865B7" w:rsidRDefault="002F2322" w:rsidP="005E6FAB">
            <w:pPr>
              <w:ind w:left="162" w:right="342"/>
              <w:rPr>
                <w:rFonts w:ascii="Times New Roman" w:eastAsia="Times New Roman" w:hAnsi="Times New Roman" w:cs="Times New Roman"/>
              </w:rPr>
            </w:pPr>
            <w:r w:rsidRPr="005D1DF6">
              <w:rPr>
                <w:rFonts w:ascii="Times New Roman" w:eastAsia="Times New Roman" w:hAnsi="Times New Roman" w:cs="Times New Roman"/>
              </w:rPr>
              <w:t xml:space="preserve">Helping NGOs identify </w:t>
            </w:r>
            <w:r>
              <w:rPr>
                <w:rFonts w:ascii="Times New Roman" w:eastAsia="Times New Roman" w:hAnsi="Times New Roman" w:cs="Times New Roman"/>
              </w:rPr>
              <w:t xml:space="preserve">and structure </w:t>
            </w:r>
            <w:r w:rsidRPr="005D1DF6">
              <w:rPr>
                <w:rFonts w:ascii="Times New Roman" w:eastAsia="Times New Roman" w:hAnsi="Times New Roman" w:cs="Times New Roman"/>
              </w:rPr>
              <w:t>corporate and foundation partners that align with their values. To cultivate</w:t>
            </w:r>
            <w:r>
              <w:rPr>
                <w:rFonts w:ascii="Times New Roman" w:eastAsia="Times New Roman" w:hAnsi="Times New Roman" w:cs="Times New Roman"/>
              </w:rPr>
              <w:t xml:space="preserve"> and manage </w:t>
            </w:r>
            <w:r w:rsidRPr="005D1DF6">
              <w:rPr>
                <w:rFonts w:ascii="Times New Roman" w:eastAsia="Times New Roman" w:hAnsi="Times New Roman" w:cs="Times New Roman"/>
              </w:rPr>
              <w:t>long-term relationships</w:t>
            </w:r>
            <w:r>
              <w:rPr>
                <w:rFonts w:ascii="Times New Roman" w:eastAsia="Times New Roman" w:hAnsi="Times New Roman" w:cs="Times New Roman"/>
              </w:rPr>
              <w:t xml:space="preserve"> </w:t>
            </w:r>
            <w:r w:rsidRPr="005D1DF6">
              <w:rPr>
                <w:rFonts w:ascii="Times New Roman" w:eastAsia="Times New Roman" w:hAnsi="Times New Roman" w:cs="Times New Roman"/>
              </w:rPr>
              <w:t>that generate revenue, deepen mission impact, and diversify funding.</w:t>
            </w:r>
          </w:p>
        </w:tc>
        <w:tc>
          <w:tcPr>
            <w:tcW w:w="4675" w:type="dxa"/>
          </w:tcPr>
          <w:p w14:paraId="65316FE8" w14:textId="4A9EAB99" w:rsidR="002F2322" w:rsidRPr="00D852D3" w:rsidRDefault="00ED3528" w:rsidP="006E10D3">
            <w:pPr>
              <w:pStyle w:val="Heading2"/>
              <w:spacing w:before="0" w:after="0"/>
              <w:ind w:left="162"/>
              <w:rPr>
                <w:rFonts w:ascii="Times New Roman" w:hAnsi="Times New Roman" w:cs="Times New Roman"/>
                <w:color w:val="4B234A"/>
                <w:sz w:val="24"/>
                <w:szCs w:val="24"/>
              </w:rPr>
            </w:pPr>
            <w:r w:rsidRPr="00D852D3">
              <w:rPr>
                <w:noProof/>
                <w:color w:val="4B234A"/>
              </w:rPr>
              <w:drawing>
                <wp:anchor distT="0" distB="0" distL="114300" distR="114300" simplePos="0" relativeHeight="251727872" behindDoc="0" locked="0" layoutInCell="1" allowOverlap="1" wp14:anchorId="0F094EC4" wp14:editId="09FD2DD9">
                  <wp:simplePos x="0" y="0"/>
                  <wp:positionH relativeFrom="column">
                    <wp:posOffset>914400</wp:posOffset>
                  </wp:positionH>
                  <wp:positionV relativeFrom="paragraph">
                    <wp:posOffset>220</wp:posOffset>
                  </wp:positionV>
                  <wp:extent cx="502920" cy="742096"/>
                  <wp:effectExtent l="0" t="0" r="0" b="1270"/>
                  <wp:wrapTopAndBottom/>
                  <wp:docPr id="1657058954" name="Picture 25" descr="B Corporation (certific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 Corporation (certification) - Wikipe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441" t="5828" r="7958" b="6833"/>
                          <a:stretch>
                            <a:fillRect/>
                          </a:stretch>
                        </pic:blipFill>
                        <pic:spPr bwMode="auto">
                          <a:xfrm>
                            <a:off x="0" y="0"/>
                            <a:ext cx="504706" cy="7447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2322" w:rsidRPr="00D852D3">
              <w:rPr>
                <w:rFonts w:ascii="Times New Roman" w:eastAsia="Times New Roman" w:hAnsi="Times New Roman" w:cs="Times New Roman"/>
                <w:b/>
                <w:color w:val="4B234A"/>
                <w:sz w:val="24"/>
                <w:szCs w:val="24"/>
              </w:rPr>
              <w:t xml:space="preserve">B Corp Readiness and Certification </w:t>
            </w:r>
          </w:p>
          <w:p w14:paraId="72BF1FA5" w14:textId="7EEBC969" w:rsidR="002F2322" w:rsidRPr="00E865B7" w:rsidRDefault="002F2322" w:rsidP="006E10D3">
            <w:pPr>
              <w:ind w:left="162"/>
              <w:rPr>
                <w:rFonts w:ascii="Times New Roman" w:eastAsia="Times New Roman" w:hAnsi="Times New Roman" w:cs="Times New Roman"/>
              </w:rPr>
            </w:pPr>
            <w:r w:rsidRPr="005D1DF6">
              <w:rPr>
                <w:rFonts w:ascii="Times New Roman" w:eastAsia="Times New Roman" w:hAnsi="Times New Roman" w:cs="Times New Roman"/>
              </w:rPr>
              <w:t>Helping companies understand B Corp requirements, assess readiness, close gaps, organize documentation, and manage the certification or recertification process in accordance with B Lab standards.</w:t>
            </w:r>
          </w:p>
        </w:tc>
      </w:tr>
    </w:tbl>
    <w:p w14:paraId="510CD2DF" w14:textId="77777777" w:rsidR="00AA766F" w:rsidRDefault="00DC3FD8" w:rsidP="00CE250F">
      <w:pPr>
        <w:rPr>
          <w:rFonts w:ascii="Times New Roman" w:hAnsi="Times New Roman" w:cs="Times New Roman"/>
          <w:b/>
          <w:bCs/>
          <w:color w:val="4B234A"/>
        </w:rPr>
      </w:pPr>
      <w:r>
        <w:rPr>
          <w:rFonts w:ascii="Times New Roman" w:hAnsi="Times New Roman" w:cs="Times New Roman"/>
          <w:b/>
          <w:bCs/>
          <w:color w:val="4B234A"/>
        </w:rPr>
        <w:br/>
      </w:r>
    </w:p>
    <w:p w14:paraId="2068BBCB" w14:textId="77777777" w:rsidR="00AA766F" w:rsidRDefault="00AA766F">
      <w:pPr>
        <w:rPr>
          <w:rFonts w:ascii="Times New Roman" w:hAnsi="Times New Roman" w:cs="Times New Roman"/>
          <w:b/>
          <w:bCs/>
          <w:color w:val="4B234A"/>
        </w:rPr>
      </w:pPr>
      <w:r>
        <w:rPr>
          <w:rFonts w:ascii="Times New Roman" w:hAnsi="Times New Roman" w:cs="Times New Roman"/>
          <w:b/>
          <w:bCs/>
          <w:color w:val="4B234A"/>
        </w:rPr>
        <w:br w:type="page"/>
      </w:r>
    </w:p>
    <w:p w14:paraId="10DB7EC6" w14:textId="740289AE" w:rsidR="005D1DF6" w:rsidRPr="00CE250F" w:rsidRDefault="00037701" w:rsidP="00CE250F">
      <w:pPr>
        <w:rPr>
          <w:rFonts w:ascii="Times New Roman" w:hAnsi="Times New Roman" w:cs="Times New Roman"/>
          <w:b/>
          <w:bCs/>
          <w:color w:val="4B234A"/>
        </w:rPr>
      </w:pPr>
      <w:r w:rsidRPr="00037701">
        <w:rPr>
          <w:rFonts w:ascii="Times New Roman" w:hAnsi="Times New Roman" w:cs="Times New Roman"/>
          <w:b/>
          <w:bCs/>
          <w:color w:val="4B234A"/>
        </w:rPr>
        <w:lastRenderedPageBreak/>
        <w:t>PRODUCTS</w:t>
      </w:r>
    </w:p>
    <w:p w14:paraId="01856BD6" w14:textId="2762B58C" w:rsidR="009B7426" w:rsidRPr="002F3C49" w:rsidRDefault="009B7426"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Strategy Sprint</w:t>
      </w:r>
    </w:p>
    <w:p w14:paraId="23A4E90F" w14:textId="4F9B2D46" w:rsidR="009B7426" w:rsidRPr="002F3C49" w:rsidRDefault="009B7426"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Readiness Assessment</w:t>
      </w:r>
    </w:p>
    <w:p w14:paraId="3B71AC1D" w14:textId="0CBC220E" w:rsidR="009B7426" w:rsidRPr="002F3C49" w:rsidRDefault="009B7426"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Fractional Advisory Support</w:t>
      </w:r>
    </w:p>
    <w:p w14:paraId="6AB4A287" w14:textId="63030659" w:rsidR="009B7426" w:rsidRPr="002F3C49" w:rsidRDefault="009B7426"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Implementation Support</w:t>
      </w:r>
    </w:p>
    <w:p w14:paraId="39241814" w14:textId="7D6F4B99" w:rsidR="009B7426" w:rsidRPr="002F3C49" w:rsidRDefault="009B7426"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Proposal and Partnership Development</w:t>
      </w:r>
    </w:p>
    <w:p w14:paraId="364DFC84" w14:textId="6996DC36" w:rsidR="009B7426" w:rsidRPr="002F3C49" w:rsidRDefault="009B7426" w:rsidP="0001659C">
      <w:pPr>
        <w:pStyle w:val="Heading2"/>
        <w:numPr>
          <w:ilvl w:val="0"/>
          <w:numId w:val="5"/>
        </w:numPr>
        <w:spacing w:before="0" w:after="0" w:line="360" w:lineRule="auto"/>
        <w:rPr>
          <w:rFonts w:ascii="Times New Roman" w:eastAsia="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Impact Measurement and Reporting</w:t>
      </w:r>
    </w:p>
    <w:p w14:paraId="0D75F05B" w14:textId="5330702D" w:rsidR="006739E1" w:rsidRPr="002F3C49" w:rsidRDefault="006739E1" w:rsidP="0001659C">
      <w:pPr>
        <w:pStyle w:val="Heading2"/>
        <w:numPr>
          <w:ilvl w:val="0"/>
          <w:numId w:val="5"/>
        </w:numPr>
        <w:spacing w:before="0" w:after="0" w:line="360" w:lineRule="auto"/>
        <w:rPr>
          <w:rFonts w:ascii="Times New Roman" w:hAnsi="Times New Roman" w:cs="Times New Roman"/>
          <w:bCs/>
          <w:color w:val="000000" w:themeColor="text1"/>
          <w:sz w:val="24"/>
          <w:szCs w:val="24"/>
        </w:rPr>
      </w:pPr>
      <w:r w:rsidRPr="002F3C49">
        <w:rPr>
          <w:rFonts w:ascii="Times New Roman" w:eastAsia="Times New Roman" w:hAnsi="Times New Roman" w:cs="Times New Roman"/>
          <w:bCs/>
          <w:color w:val="000000" w:themeColor="text1"/>
          <w:sz w:val="24"/>
          <w:szCs w:val="24"/>
        </w:rPr>
        <w:t xml:space="preserve">Staff Training and </w:t>
      </w:r>
      <w:r w:rsidR="00877ABC">
        <w:rPr>
          <w:rFonts w:ascii="Times New Roman" w:eastAsia="Times New Roman" w:hAnsi="Times New Roman" w:cs="Times New Roman"/>
          <w:bCs/>
          <w:color w:val="000000" w:themeColor="text1"/>
          <w:sz w:val="24"/>
          <w:szCs w:val="24"/>
        </w:rPr>
        <w:t xml:space="preserve">Organizational </w:t>
      </w:r>
      <w:r w:rsidRPr="002F3C49">
        <w:rPr>
          <w:rFonts w:ascii="Times New Roman" w:eastAsia="Times New Roman" w:hAnsi="Times New Roman" w:cs="Times New Roman"/>
          <w:bCs/>
          <w:color w:val="000000" w:themeColor="text1"/>
          <w:sz w:val="24"/>
          <w:szCs w:val="24"/>
        </w:rPr>
        <w:t>Capacity Building</w:t>
      </w:r>
    </w:p>
    <w:p w14:paraId="30713F35" w14:textId="77777777" w:rsidR="008975AA" w:rsidRPr="005D1DF6" w:rsidRDefault="008975AA" w:rsidP="005D1DF6">
      <w:pPr>
        <w:spacing w:after="0" w:line="240" w:lineRule="auto"/>
        <w:rPr>
          <w:rFonts w:ascii="Times New Roman" w:hAnsi="Times New Roman" w:cs="Times New Roman"/>
          <w:b/>
          <w:bCs/>
          <w:color w:val="03371A"/>
        </w:rPr>
      </w:pPr>
    </w:p>
    <w:p w14:paraId="2DBFFDE7" w14:textId="77777777" w:rsidR="00037701" w:rsidRDefault="00037701" w:rsidP="005D1DF6">
      <w:pPr>
        <w:spacing w:after="0" w:line="240" w:lineRule="auto"/>
        <w:rPr>
          <w:rFonts w:ascii="Times New Roman" w:hAnsi="Times New Roman" w:cs="Times New Roman"/>
          <w:b/>
          <w:bCs/>
          <w:color w:val="4B234A"/>
        </w:rPr>
      </w:pPr>
    </w:p>
    <w:p w14:paraId="7F20D074" w14:textId="707E9C6C" w:rsidR="00B963C0" w:rsidRPr="00037701" w:rsidRDefault="00D7634D" w:rsidP="005D1DF6">
      <w:pPr>
        <w:spacing w:after="0" w:line="240" w:lineRule="auto"/>
        <w:rPr>
          <w:rFonts w:ascii="Times New Roman" w:hAnsi="Times New Roman" w:cs="Times New Roman"/>
          <w:b/>
          <w:bCs/>
          <w:color w:val="4B234A"/>
        </w:rPr>
      </w:pPr>
      <w:r w:rsidRPr="00037701">
        <w:rPr>
          <w:rFonts w:ascii="Times New Roman" w:hAnsi="Times New Roman" w:cs="Times New Roman"/>
          <w:b/>
          <w:bCs/>
          <w:color w:val="4B234A"/>
        </w:rPr>
        <w:t>FOUNDER</w:t>
      </w:r>
    </w:p>
    <w:p w14:paraId="68D9F9BF" w14:textId="77777777" w:rsidR="008975AA" w:rsidRPr="005D1DF6" w:rsidRDefault="008975AA" w:rsidP="005D1DF6">
      <w:pPr>
        <w:spacing w:after="0" w:line="240" w:lineRule="auto"/>
        <w:rPr>
          <w:rFonts w:ascii="Times New Roman" w:hAnsi="Times New Roman" w:cs="Times New Roman"/>
          <w:color w:val="03371A"/>
        </w:rPr>
      </w:pPr>
    </w:p>
    <w:p w14:paraId="59519B16" w14:textId="17E1F8D2" w:rsidR="00D7634D" w:rsidRPr="005D1DF6" w:rsidRDefault="00E31DF5" w:rsidP="005D1DF6">
      <w:pPr>
        <w:spacing w:after="0" w:line="240" w:lineRule="auto"/>
        <w:rPr>
          <w:rFonts w:ascii="Times New Roman" w:hAnsi="Times New Roman" w:cs="Times New Roman"/>
          <w:b/>
          <w:bCs/>
        </w:rPr>
      </w:pPr>
      <w:r w:rsidRPr="005D1DF6">
        <w:rPr>
          <w:rFonts w:ascii="Times New Roman" w:hAnsi="Times New Roman" w:cs="Times New Roman"/>
          <w:b/>
          <w:bCs/>
        </w:rPr>
        <w:t xml:space="preserve">Ms. </w:t>
      </w:r>
      <w:r w:rsidR="00AA766F">
        <w:rPr>
          <w:rFonts w:ascii="Times New Roman" w:hAnsi="Times New Roman" w:cs="Times New Roman"/>
          <w:b/>
          <w:bCs/>
        </w:rPr>
        <w:t xml:space="preserve">ABCDE </w:t>
      </w:r>
      <w:r w:rsidR="00D7634D" w:rsidRPr="005D1DF6">
        <w:rPr>
          <w:rFonts w:ascii="Times New Roman" w:hAnsi="Times New Roman" w:cs="Times New Roman"/>
          <w:b/>
          <w:bCs/>
        </w:rPr>
        <w:t xml:space="preserve"> </w:t>
      </w:r>
      <w:r w:rsidR="00D7634D" w:rsidRPr="005D1DF6">
        <w:rPr>
          <w:rFonts w:ascii="Times New Roman" w:hAnsi="Times New Roman" w:cs="Times New Roman"/>
          <w:b/>
          <w:bCs/>
        </w:rPr>
        <w:t>is a social impact consultant with 25 years of senior leadership experience helping companies, NGOs, foundations, and small businesses connect strategy to measurable results.</w:t>
      </w:r>
    </w:p>
    <w:p w14:paraId="07C6A4E5" w14:textId="77777777" w:rsidR="00D7634D" w:rsidRPr="005D1DF6" w:rsidRDefault="00D7634D" w:rsidP="005D1DF6">
      <w:pPr>
        <w:spacing w:after="0" w:line="240" w:lineRule="auto"/>
        <w:rPr>
          <w:rFonts w:ascii="Times New Roman" w:hAnsi="Times New Roman" w:cs="Times New Roman"/>
        </w:rPr>
      </w:pPr>
    </w:p>
    <w:p w14:paraId="5CF56AEF" w14:textId="61339735" w:rsidR="00D7634D" w:rsidRPr="005D1DF6" w:rsidRDefault="00D7634D" w:rsidP="005D1DF6">
      <w:pPr>
        <w:spacing w:after="0" w:line="240" w:lineRule="auto"/>
        <w:rPr>
          <w:rFonts w:ascii="Times New Roman" w:hAnsi="Times New Roman" w:cs="Times New Roman"/>
        </w:rPr>
      </w:pPr>
      <w:r w:rsidRPr="005D1DF6">
        <w:rPr>
          <w:rFonts w:ascii="Times New Roman" w:hAnsi="Times New Roman" w:cs="Times New Roman"/>
        </w:rPr>
        <w:t xml:space="preserve">Before launching her practice, she held senior roles at Pact, MEDA, and the State University of New York's Center for International Development, working across 40 countries. She has helped organizations raise more than $200 million from corporate, foundation, and government </w:t>
      </w:r>
      <w:r w:rsidR="003A5C12" w:rsidRPr="005D1DF6">
        <w:rPr>
          <w:rFonts w:ascii="Times New Roman" w:hAnsi="Times New Roman" w:cs="Times New Roman"/>
        </w:rPr>
        <w:t>funders, including</w:t>
      </w:r>
      <w:r w:rsidRPr="005D1DF6">
        <w:rPr>
          <w:rFonts w:ascii="Times New Roman" w:hAnsi="Times New Roman" w:cs="Times New Roman"/>
        </w:rPr>
        <w:t xml:space="preserve"> partnerships with the Mastercard Foundation, the Gates Foundation, Chevron, IKEA, and Walmart. She also designed and facilitated more than 365 multi-stakeholder partnerships for USAID across 93 countries and authored a USAID-commissioned partnership effectiveness tool that was formally adopted across its partner network.</w:t>
      </w:r>
    </w:p>
    <w:p w14:paraId="123FBC6B" w14:textId="60E9B1BD" w:rsidR="00D7634D" w:rsidRPr="005D1DF6" w:rsidRDefault="00D7634D" w:rsidP="005D1DF6">
      <w:pPr>
        <w:spacing w:after="0" w:line="240" w:lineRule="auto"/>
        <w:rPr>
          <w:rFonts w:ascii="Times New Roman" w:hAnsi="Times New Roman" w:cs="Times New Roman"/>
        </w:rPr>
      </w:pPr>
    </w:p>
    <w:p w14:paraId="4E14446A" w14:textId="78B9A6FC" w:rsidR="00D7634D" w:rsidRPr="005D1DF6" w:rsidRDefault="00D7634D" w:rsidP="005D1DF6">
      <w:pPr>
        <w:spacing w:after="0" w:line="240" w:lineRule="auto"/>
        <w:rPr>
          <w:rFonts w:ascii="Times New Roman" w:hAnsi="Times New Roman" w:cs="Times New Roman"/>
        </w:rPr>
      </w:pPr>
      <w:r w:rsidRPr="005D1DF6">
        <w:rPr>
          <w:rFonts w:ascii="Times New Roman" w:hAnsi="Times New Roman" w:cs="Times New Roman"/>
        </w:rPr>
        <w:t>Her sustainability experience includes GRI reporting, human rights due diligence frameworks aligned with UN and OECD standards, and hands-on B Corp certification support</w:t>
      </w:r>
      <w:r w:rsidR="00453D10">
        <w:rPr>
          <w:rFonts w:ascii="Times New Roman" w:hAnsi="Times New Roman" w:cs="Times New Roman"/>
        </w:rPr>
        <w:t xml:space="preserve">, </w:t>
      </w:r>
      <w:r w:rsidRPr="005D1DF6">
        <w:rPr>
          <w:rFonts w:ascii="Times New Roman" w:hAnsi="Times New Roman" w:cs="Times New Roman"/>
        </w:rPr>
        <w:t xml:space="preserve"> including completing the full B Impact Assessment process and B Lab's official certification courses. Her sector experience spans agri-food supply chains, mangrove conservation, agricultural capacity building, and community livelihoods across Africa, Asia, Latin America, and Southeast Asia.</w:t>
      </w:r>
    </w:p>
    <w:p w14:paraId="2697E642" w14:textId="77777777" w:rsidR="00BF3555" w:rsidRPr="005D1DF6" w:rsidRDefault="00BF3555" w:rsidP="005D1DF6">
      <w:pPr>
        <w:spacing w:after="0" w:line="240" w:lineRule="auto"/>
        <w:rPr>
          <w:rFonts w:ascii="Times New Roman" w:hAnsi="Times New Roman" w:cs="Times New Roman"/>
        </w:rPr>
      </w:pPr>
    </w:p>
    <w:p w14:paraId="7A917E6E" w14:textId="5059FAF4" w:rsidR="00D7634D" w:rsidRPr="005D1DF6" w:rsidRDefault="00D7634D" w:rsidP="005D1DF6">
      <w:pPr>
        <w:spacing w:after="0" w:line="240" w:lineRule="auto"/>
        <w:rPr>
          <w:rFonts w:ascii="Times New Roman" w:hAnsi="Times New Roman" w:cs="Times New Roman"/>
        </w:rPr>
      </w:pPr>
      <w:r w:rsidRPr="005D1DF6">
        <w:rPr>
          <w:rFonts w:ascii="Times New Roman" w:hAnsi="Times New Roman" w:cs="Times New Roman"/>
        </w:rPr>
        <w:t>She teaches graduate-level coursework on private sector social impact at American University</w:t>
      </w:r>
      <w:r w:rsidR="005D1DF6">
        <w:rPr>
          <w:rFonts w:ascii="Times New Roman" w:hAnsi="Times New Roman" w:cs="Times New Roman"/>
        </w:rPr>
        <w:t xml:space="preserve"> and the State University of New York, </w:t>
      </w:r>
      <w:r w:rsidRPr="005D1DF6">
        <w:rPr>
          <w:rFonts w:ascii="Times New Roman" w:hAnsi="Times New Roman" w:cs="Times New Roman"/>
        </w:rPr>
        <w:t>where she covers corporate motivation, partnership strategy, shared value,</w:t>
      </w:r>
      <w:r w:rsidR="005D1DF6">
        <w:rPr>
          <w:rFonts w:ascii="Times New Roman" w:hAnsi="Times New Roman" w:cs="Times New Roman"/>
        </w:rPr>
        <w:t xml:space="preserve"> </w:t>
      </w:r>
      <w:r w:rsidR="003A5C12">
        <w:rPr>
          <w:rFonts w:ascii="Times New Roman" w:hAnsi="Times New Roman" w:cs="Times New Roman"/>
        </w:rPr>
        <w:t>partnership</w:t>
      </w:r>
      <w:r w:rsidR="005D1DF6">
        <w:rPr>
          <w:rFonts w:ascii="Times New Roman" w:hAnsi="Times New Roman" w:cs="Times New Roman"/>
        </w:rPr>
        <w:t xml:space="preserve"> development,</w:t>
      </w:r>
      <w:r w:rsidRPr="005D1DF6">
        <w:rPr>
          <w:rFonts w:ascii="Times New Roman" w:hAnsi="Times New Roman" w:cs="Times New Roman"/>
        </w:rPr>
        <w:t xml:space="preserve"> and impact measurement.</w:t>
      </w:r>
    </w:p>
    <w:p w14:paraId="3D03AB87" w14:textId="77777777" w:rsidR="008975AA" w:rsidRPr="005D1DF6" w:rsidRDefault="008975AA" w:rsidP="005D1DF6">
      <w:pPr>
        <w:spacing w:after="0" w:line="240" w:lineRule="auto"/>
        <w:rPr>
          <w:rFonts w:ascii="Times New Roman" w:hAnsi="Times New Roman" w:cs="Times New Roman"/>
        </w:rPr>
      </w:pPr>
    </w:p>
    <w:sectPr w:rsidR="008975AA" w:rsidRPr="005D1DF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8175" w14:textId="77777777" w:rsidR="0010159F" w:rsidRDefault="0010159F" w:rsidP="00B52EDF">
      <w:pPr>
        <w:spacing w:after="0" w:line="240" w:lineRule="auto"/>
      </w:pPr>
      <w:r>
        <w:separator/>
      </w:r>
    </w:p>
  </w:endnote>
  <w:endnote w:type="continuationSeparator" w:id="0">
    <w:p w14:paraId="190BE6B6" w14:textId="77777777" w:rsidR="0010159F" w:rsidRDefault="0010159F" w:rsidP="00B52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B16F" w14:textId="77777777" w:rsidR="0010159F" w:rsidRDefault="0010159F" w:rsidP="00B52EDF">
      <w:pPr>
        <w:spacing w:after="0" w:line="240" w:lineRule="auto"/>
      </w:pPr>
      <w:r>
        <w:separator/>
      </w:r>
    </w:p>
  </w:footnote>
  <w:footnote w:type="continuationSeparator" w:id="0">
    <w:p w14:paraId="52D7C59F" w14:textId="77777777" w:rsidR="0010159F" w:rsidRDefault="0010159F" w:rsidP="00B52E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683C" w14:textId="4E545BD0" w:rsidR="00B52EDF" w:rsidRPr="00B52EDF" w:rsidRDefault="00B52EDF" w:rsidP="00B52EDF">
    <w:pPr>
      <w:pStyle w:val="Header"/>
    </w:pPr>
  </w:p>
  <w:p w14:paraId="673077C1" w14:textId="3DED9EDB" w:rsidR="00B52EDF" w:rsidRDefault="00B52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EDF"/>
    <w:multiLevelType w:val="hybridMultilevel"/>
    <w:tmpl w:val="C9F201DA"/>
    <w:lvl w:ilvl="0" w:tplc="D5C4750C">
      <w:start w:val="1"/>
      <w:numFmt w:val="decimal"/>
      <w:lvlText w:val="%1."/>
      <w:lvlJc w:val="left"/>
      <w:pPr>
        <w:ind w:left="360" w:hanging="360"/>
      </w:pPr>
      <w:rPr>
        <w:rFonts w:ascii="Times New Roman" w:eastAsia="Times New Roman" w:hAnsi="Times New Roman"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9115CC"/>
    <w:multiLevelType w:val="hybridMultilevel"/>
    <w:tmpl w:val="89980B6E"/>
    <w:lvl w:ilvl="0" w:tplc="171AC3A4">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607081A"/>
    <w:multiLevelType w:val="hybridMultilevel"/>
    <w:tmpl w:val="EA44C8B6"/>
    <w:lvl w:ilvl="0" w:tplc="C42432CA">
      <w:start w:val="5"/>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7250AE"/>
    <w:multiLevelType w:val="hybridMultilevel"/>
    <w:tmpl w:val="EB2CA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6A3022"/>
    <w:multiLevelType w:val="hybridMultilevel"/>
    <w:tmpl w:val="8DC410C4"/>
    <w:lvl w:ilvl="0" w:tplc="C42432CA">
      <w:start w:val="5"/>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460948">
    <w:abstractNumId w:val="2"/>
  </w:num>
  <w:num w:numId="2" w16cid:durableId="1552771438">
    <w:abstractNumId w:val="0"/>
  </w:num>
  <w:num w:numId="3" w16cid:durableId="950011519">
    <w:abstractNumId w:val="3"/>
  </w:num>
  <w:num w:numId="4" w16cid:durableId="1405419834">
    <w:abstractNumId w:val="4"/>
  </w:num>
  <w:num w:numId="5" w16cid:durableId="158945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C0"/>
    <w:rsid w:val="0001659C"/>
    <w:rsid w:val="00037701"/>
    <w:rsid w:val="00096DB8"/>
    <w:rsid w:val="000F3A9E"/>
    <w:rsid w:val="0010159F"/>
    <w:rsid w:val="0013631E"/>
    <w:rsid w:val="001432CB"/>
    <w:rsid w:val="001539B1"/>
    <w:rsid w:val="00172E2F"/>
    <w:rsid w:val="00193997"/>
    <w:rsid w:val="001E36D6"/>
    <w:rsid w:val="0022313A"/>
    <w:rsid w:val="002F2322"/>
    <w:rsid w:val="002F3C49"/>
    <w:rsid w:val="002F64D4"/>
    <w:rsid w:val="00324956"/>
    <w:rsid w:val="0032706C"/>
    <w:rsid w:val="00335F5D"/>
    <w:rsid w:val="003A5C12"/>
    <w:rsid w:val="003C362A"/>
    <w:rsid w:val="00404B8E"/>
    <w:rsid w:val="0042400F"/>
    <w:rsid w:val="00453D10"/>
    <w:rsid w:val="00456EEA"/>
    <w:rsid w:val="0048532D"/>
    <w:rsid w:val="004F30C1"/>
    <w:rsid w:val="0056764D"/>
    <w:rsid w:val="005A0330"/>
    <w:rsid w:val="005A4F78"/>
    <w:rsid w:val="005B2D16"/>
    <w:rsid w:val="005D1DF6"/>
    <w:rsid w:val="005E6FAB"/>
    <w:rsid w:val="00607176"/>
    <w:rsid w:val="00657C5A"/>
    <w:rsid w:val="006719F5"/>
    <w:rsid w:val="006739E1"/>
    <w:rsid w:val="006C5306"/>
    <w:rsid w:val="006E10D3"/>
    <w:rsid w:val="00733CEA"/>
    <w:rsid w:val="00736255"/>
    <w:rsid w:val="00791574"/>
    <w:rsid w:val="007F1226"/>
    <w:rsid w:val="008236E0"/>
    <w:rsid w:val="00874736"/>
    <w:rsid w:val="00877ABC"/>
    <w:rsid w:val="008975AA"/>
    <w:rsid w:val="008D0F4C"/>
    <w:rsid w:val="00916D33"/>
    <w:rsid w:val="009547E8"/>
    <w:rsid w:val="0098552C"/>
    <w:rsid w:val="009B7426"/>
    <w:rsid w:val="00A62D5A"/>
    <w:rsid w:val="00AA766F"/>
    <w:rsid w:val="00B106E1"/>
    <w:rsid w:val="00B20520"/>
    <w:rsid w:val="00B40965"/>
    <w:rsid w:val="00B52EDF"/>
    <w:rsid w:val="00B82FF9"/>
    <w:rsid w:val="00B9083C"/>
    <w:rsid w:val="00B963C0"/>
    <w:rsid w:val="00BA509C"/>
    <w:rsid w:val="00BA55FF"/>
    <w:rsid w:val="00BC6504"/>
    <w:rsid w:val="00BF3555"/>
    <w:rsid w:val="00BF45CD"/>
    <w:rsid w:val="00C05D11"/>
    <w:rsid w:val="00C14BA5"/>
    <w:rsid w:val="00C16246"/>
    <w:rsid w:val="00CB0FC2"/>
    <w:rsid w:val="00CC7130"/>
    <w:rsid w:val="00CD5C75"/>
    <w:rsid w:val="00CE250F"/>
    <w:rsid w:val="00D7634D"/>
    <w:rsid w:val="00D852D3"/>
    <w:rsid w:val="00D87672"/>
    <w:rsid w:val="00D908CB"/>
    <w:rsid w:val="00DB252D"/>
    <w:rsid w:val="00DC3FD8"/>
    <w:rsid w:val="00E02BBD"/>
    <w:rsid w:val="00E316AE"/>
    <w:rsid w:val="00E31DF5"/>
    <w:rsid w:val="00E41B87"/>
    <w:rsid w:val="00E41F66"/>
    <w:rsid w:val="00E865B7"/>
    <w:rsid w:val="00EB2A8D"/>
    <w:rsid w:val="00ED3528"/>
    <w:rsid w:val="00F1786E"/>
    <w:rsid w:val="00FF08B2"/>
    <w:rsid w:val="00FF6F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CBFA9"/>
  <w15:chartTrackingRefBased/>
  <w15:docId w15:val="{2040BA57-F7F3-432C-B6B2-2B4D6864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3C0"/>
    <w:rPr>
      <w:rFonts w:eastAsiaTheme="majorEastAsia" w:cstheme="majorBidi"/>
      <w:color w:val="272727" w:themeColor="text1" w:themeTint="D8"/>
    </w:rPr>
  </w:style>
  <w:style w:type="paragraph" w:styleId="Title">
    <w:name w:val="Title"/>
    <w:basedOn w:val="Normal"/>
    <w:next w:val="Normal"/>
    <w:link w:val="TitleChar"/>
    <w:uiPriority w:val="10"/>
    <w:qFormat/>
    <w:rsid w:val="00B96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3C0"/>
    <w:pPr>
      <w:spacing w:before="160"/>
      <w:jc w:val="center"/>
    </w:pPr>
    <w:rPr>
      <w:i/>
      <w:iCs/>
      <w:color w:val="404040" w:themeColor="text1" w:themeTint="BF"/>
    </w:rPr>
  </w:style>
  <w:style w:type="character" w:customStyle="1" w:styleId="QuoteChar">
    <w:name w:val="Quote Char"/>
    <w:basedOn w:val="DefaultParagraphFont"/>
    <w:link w:val="Quote"/>
    <w:uiPriority w:val="29"/>
    <w:rsid w:val="00B963C0"/>
    <w:rPr>
      <w:i/>
      <w:iCs/>
      <w:color w:val="404040" w:themeColor="text1" w:themeTint="BF"/>
    </w:rPr>
  </w:style>
  <w:style w:type="paragraph" w:styleId="ListParagraph">
    <w:name w:val="List Paragraph"/>
    <w:basedOn w:val="Normal"/>
    <w:uiPriority w:val="34"/>
    <w:qFormat/>
    <w:rsid w:val="00B963C0"/>
    <w:pPr>
      <w:ind w:left="720"/>
      <w:contextualSpacing/>
    </w:pPr>
  </w:style>
  <w:style w:type="character" w:styleId="IntenseEmphasis">
    <w:name w:val="Intense Emphasis"/>
    <w:basedOn w:val="DefaultParagraphFont"/>
    <w:uiPriority w:val="21"/>
    <w:qFormat/>
    <w:rsid w:val="00B963C0"/>
    <w:rPr>
      <w:i/>
      <w:iCs/>
      <w:color w:val="0F4761" w:themeColor="accent1" w:themeShade="BF"/>
    </w:rPr>
  </w:style>
  <w:style w:type="paragraph" w:styleId="IntenseQuote">
    <w:name w:val="Intense Quote"/>
    <w:basedOn w:val="Normal"/>
    <w:next w:val="Normal"/>
    <w:link w:val="IntenseQuoteChar"/>
    <w:uiPriority w:val="30"/>
    <w:qFormat/>
    <w:rsid w:val="00B96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3C0"/>
    <w:rPr>
      <w:i/>
      <w:iCs/>
      <w:color w:val="0F4761" w:themeColor="accent1" w:themeShade="BF"/>
    </w:rPr>
  </w:style>
  <w:style w:type="character" w:styleId="IntenseReference">
    <w:name w:val="Intense Reference"/>
    <w:basedOn w:val="DefaultParagraphFont"/>
    <w:uiPriority w:val="32"/>
    <w:qFormat/>
    <w:rsid w:val="00B963C0"/>
    <w:rPr>
      <w:b/>
      <w:bCs/>
      <w:smallCaps/>
      <w:color w:val="0F4761" w:themeColor="accent1" w:themeShade="BF"/>
      <w:spacing w:val="5"/>
    </w:rPr>
  </w:style>
  <w:style w:type="paragraph" w:styleId="Header">
    <w:name w:val="header"/>
    <w:basedOn w:val="Normal"/>
    <w:link w:val="HeaderChar"/>
    <w:uiPriority w:val="99"/>
    <w:unhideWhenUsed/>
    <w:rsid w:val="00B52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EDF"/>
  </w:style>
  <w:style w:type="paragraph" w:styleId="Footer">
    <w:name w:val="footer"/>
    <w:basedOn w:val="Normal"/>
    <w:link w:val="FooterChar"/>
    <w:uiPriority w:val="99"/>
    <w:unhideWhenUsed/>
    <w:rsid w:val="00B52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EDF"/>
  </w:style>
  <w:style w:type="table" w:styleId="TableGrid">
    <w:name w:val="Table Grid"/>
    <w:basedOn w:val="TableNormal"/>
    <w:uiPriority w:val="39"/>
    <w:rsid w:val="00B20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6F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2811</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Volynsky</dc:creator>
  <cp:keywords/>
  <dc:description/>
  <cp:lastModifiedBy>Gina Volynsky</cp:lastModifiedBy>
  <cp:revision>4</cp:revision>
  <dcterms:created xsi:type="dcterms:W3CDTF">2026-06-05T04:06:00Z</dcterms:created>
  <dcterms:modified xsi:type="dcterms:W3CDTF">2026-06-05T04:08:00Z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a5383ead-d27b-4235-8de0-dc511db212e8</vt:lpwstr>
  </property>
</Properties>
</file>