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A4CF" w14:textId="58ED4687" w:rsidR="007105E0" w:rsidRPr="00CE0763" w:rsidRDefault="007105E0">
      <w:pPr>
        <w:spacing w:after="0" w:line="480" w:lineRule="auto"/>
        <w:rPr>
          <w:rFonts w:ascii="Arial" w:eastAsia="Arial" w:hAnsi="Arial" w:cs="Arial"/>
          <w:b/>
        </w:rPr>
      </w:pPr>
      <w:commentRangeStart w:id="0"/>
      <w:commentRangeStart w:id="1"/>
      <w:r w:rsidRPr="00CE0763">
        <w:rPr>
          <w:rFonts w:ascii="Arial" w:eastAsia="Arial" w:hAnsi="Arial" w:cs="Arial"/>
          <w:b/>
        </w:rPr>
        <w:t>I</w:t>
      </w:r>
      <w:commentRangeEnd w:id="0"/>
      <w:r w:rsidR="000D669F" w:rsidRPr="00CE0763">
        <w:rPr>
          <w:rStyle w:val="CommentReference"/>
          <w:rFonts w:ascii="Arial" w:hAnsi="Arial" w:cs="Arial"/>
          <w:sz w:val="22"/>
          <w:szCs w:val="22"/>
        </w:rPr>
        <w:commentReference w:id="0"/>
      </w:r>
      <w:commentRangeEnd w:id="1"/>
      <w:r w:rsidR="00FD601F" w:rsidRPr="00CE0763">
        <w:rPr>
          <w:rStyle w:val="CommentReference"/>
          <w:rFonts w:ascii="Arial" w:hAnsi="Arial" w:cs="Arial"/>
          <w:sz w:val="22"/>
          <w:szCs w:val="22"/>
        </w:rPr>
        <w:commentReference w:id="1"/>
      </w:r>
      <w:r w:rsidRPr="00CE0763">
        <w:rPr>
          <w:rFonts w:ascii="Arial" w:eastAsia="Arial" w:hAnsi="Arial" w:cs="Arial"/>
          <w:b/>
        </w:rPr>
        <w:t>NTRODUCTIO</w:t>
      </w:r>
      <w:commentRangeStart w:id="2"/>
      <w:r w:rsidRPr="00CE0763">
        <w:rPr>
          <w:rFonts w:ascii="Arial" w:eastAsia="Arial" w:hAnsi="Arial" w:cs="Arial"/>
          <w:b/>
        </w:rPr>
        <w:t>N</w:t>
      </w:r>
      <w:commentRangeEnd w:id="2"/>
      <w:r w:rsidR="000427D7">
        <w:rPr>
          <w:rStyle w:val="CommentReference"/>
        </w:rPr>
        <w:commentReference w:id="2"/>
      </w:r>
    </w:p>
    <w:p w14:paraId="08DC8F88" w14:textId="723882DA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Background and Rationale</w:t>
      </w:r>
    </w:p>
    <w:p w14:paraId="107AFC1F" w14:textId="77777777" w:rsidR="00CE0763" w:rsidRPr="00CE0763" w:rsidRDefault="00CE0763" w:rsidP="00CE0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Ecological and Biological Importance of P. promelas (Fathead Minnow)</w:t>
      </w:r>
    </w:p>
    <w:p w14:paraId="5926EF14" w14:textId="77777777" w:rsidR="00CE0763" w:rsidRDefault="00CE0763" w:rsidP="00CE0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ecological role and relevance of P. promelas as a model organism in behavioral studies.</w:t>
      </w:r>
    </w:p>
    <w:p w14:paraId="4CB301AD" w14:textId="6A202F8D" w:rsidR="00CE0763" w:rsidRPr="00CE0763" w:rsidRDefault="00CE0763" w:rsidP="00CE07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The fathead minnow (</w:t>
      </w:r>
      <w:r w:rsidRPr="00CE0763">
        <w:rPr>
          <w:rFonts w:ascii="Arial" w:eastAsia="Times New Roman" w:hAnsi="Arial" w:cs="Arial"/>
          <w:i/>
          <w:iCs/>
        </w:rPr>
        <w:t>Pimephales promelas</w:t>
      </w:r>
      <w:r w:rsidRPr="00CE0763">
        <w:rPr>
          <w:rFonts w:ascii="Arial" w:eastAsia="Times New Roman" w:hAnsi="Arial" w:cs="Arial"/>
        </w:rPr>
        <w:t>) is an emerging model for studies of anthropogenic effects on behavior (Lavelle and Sorensen 2011; Thunstrom 2017; Vignet and Parrott 2017) which can be bred in captivity and can typically reach maturity at 5 months</w:t>
      </w:r>
      <w:r w:rsidRPr="00CE0763">
        <w:rPr>
          <w:rFonts w:ascii="Arial" w:eastAsia="Times New Roman" w:hAnsi="Arial" w:cs="Arial"/>
          <w:vertAlign w:val="superscript"/>
        </w:rPr>
        <w:t>1</w:t>
      </w:r>
      <w:r w:rsidRPr="00CE0763">
        <w:rPr>
          <w:rFonts w:ascii="Arial" w:eastAsia="Times New Roman" w:hAnsi="Arial" w:cs="Arial"/>
        </w:rPr>
        <w:t>.</w:t>
      </w:r>
    </w:p>
    <w:p w14:paraId="45AEA67C" w14:textId="77777777" w:rsidR="00CE0763" w:rsidRPr="00CE0763" w:rsidRDefault="00CE0763" w:rsidP="00CE0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Overview of β-methylamino-L-alanine (BMAA)</w:t>
      </w:r>
    </w:p>
    <w:p w14:paraId="5835C32E" w14:textId="77777777" w:rsidR="00CE0763" w:rsidRPr="00CE0763" w:rsidRDefault="00CE0763" w:rsidP="00CE0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Introduce BMAA, its sources (e.g., cyanobacteria), and general effects.</w:t>
      </w:r>
    </w:p>
    <w:p w14:paraId="218D9747" w14:textId="77777777" w:rsidR="00CE0763" w:rsidRPr="00CE0763" w:rsidRDefault="00CE0763" w:rsidP="00CE0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Environmental Relevance of BMAA</w:t>
      </w:r>
    </w:p>
    <w:p w14:paraId="4FF130EB" w14:textId="77777777" w:rsidR="00CE0763" w:rsidRDefault="00CE0763" w:rsidP="00CE0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Explain the presence of BMAA in aquatic environments and potential behavioral impacts on aquatic life.</w:t>
      </w:r>
    </w:p>
    <w:p w14:paraId="4B8A5DC6" w14:textId="439D19CD" w:rsidR="00CE0763" w:rsidRDefault="00CE0763" w:rsidP="00CE0763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Arial" w:hAnsi="Arial" w:cs="Arial"/>
        </w:rPr>
      </w:pPr>
      <w:r w:rsidRPr="00CE0763">
        <w:rPr>
          <w:rFonts w:ascii="Arial" w:eastAsia="Arial" w:hAnsi="Arial" w:cs="Arial"/>
        </w:rPr>
        <w:t xml:space="preserve">BMAA and its isomers have been detected in waterways (Al-Sammak et al., 2014; Wilitsie et al., 2018; Vo Duy et al., 2019) and bioaccumulated in several taxa (lobsters, </w:t>
      </w:r>
      <w:commentRangeStart w:id="3"/>
      <w:r w:rsidRPr="00CE0763">
        <w:rPr>
          <w:rFonts w:ascii="Arial" w:eastAsia="Arial" w:hAnsi="Arial" w:cs="Arial"/>
        </w:rPr>
        <w:t>Sandhu et al. 2024</w:t>
      </w:r>
      <w:commentRangeEnd w:id="3"/>
      <w:r>
        <w:rPr>
          <w:rStyle w:val="CommentReference"/>
        </w:rPr>
        <w:commentReference w:id="3"/>
      </w:r>
      <w:r w:rsidRPr="00CE0763">
        <w:rPr>
          <w:rFonts w:ascii="Arial" w:eastAsia="Arial" w:hAnsi="Arial" w:cs="Arial"/>
        </w:rPr>
        <w:t xml:space="preserve">; humans, </w:t>
      </w:r>
      <w:commentRangeStart w:id="4"/>
      <w:r w:rsidRPr="00CE0763">
        <w:rPr>
          <w:rFonts w:ascii="Arial" w:eastAsia="Arial" w:hAnsi="Arial" w:cs="Arial"/>
        </w:rPr>
        <w:t>Fiore et al. 2020</w:t>
      </w:r>
      <w:commentRangeEnd w:id="4"/>
      <w:r>
        <w:rPr>
          <w:rStyle w:val="CommentReference"/>
        </w:rPr>
        <w:commentReference w:id="4"/>
      </w:r>
      <w:r w:rsidRPr="00CE0763">
        <w:rPr>
          <w:rFonts w:ascii="Arial" w:eastAsia="Arial" w:hAnsi="Arial" w:cs="Arial"/>
        </w:rPr>
        <w:t xml:space="preserve">; zooplankton, mussels, oysters, and fishes, </w:t>
      </w:r>
      <w:commentRangeStart w:id="5"/>
      <w:r w:rsidRPr="00CE0763">
        <w:rPr>
          <w:rFonts w:ascii="Arial" w:eastAsia="Arial" w:hAnsi="Arial" w:cs="Arial"/>
        </w:rPr>
        <w:t>Jonasson et al. 2010</w:t>
      </w:r>
      <w:commentRangeEnd w:id="5"/>
      <w:r>
        <w:rPr>
          <w:rStyle w:val="CommentReference"/>
        </w:rPr>
        <w:commentReference w:id="5"/>
      </w:r>
      <w:r w:rsidRPr="00CE0763">
        <w:rPr>
          <w:rFonts w:ascii="Arial" w:eastAsia="Arial" w:hAnsi="Arial" w:cs="Arial"/>
        </w:rPr>
        <w:t xml:space="preserve">; plants, </w:t>
      </w:r>
      <w:commentRangeStart w:id="6"/>
      <w:r w:rsidRPr="00CE0763">
        <w:rPr>
          <w:rFonts w:ascii="Arial" w:eastAsia="Arial" w:hAnsi="Arial" w:cs="Arial"/>
        </w:rPr>
        <w:t>Rosen and Hellenas 2008</w:t>
      </w:r>
      <w:commentRangeEnd w:id="6"/>
      <w:r>
        <w:rPr>
          <w:rStyle w:val="CommentReference"/>
        </w:rPr>
        <w:commentReference w:id="6"/>
      </w:r>
      <w:r w:rsidRPr="00CE0763">
        <w:rPr>
          <w:rFonts w:ascii="Arial" w:eastAsia="Arial" w:hAnsi="Arial" w:cs="Arial"/>
        </w:rPr>
        <w:t xml:space="preserve">; </w:t>
      </w:r>
      <w:commentRangeStart w:id="7"/>
      <w:r w:rsidRPr="00CE0763">
        <w:rPr>
          <w:rFonts w:ascii="Arial" w:eastAsia="Arial" w:hAnsi="Arial" w:cs="Arial"/>
        </w:rPr>
        <w:t>Regueiro et al. 2017</w:t>
      </w:r>
      <w:commentRangeEnd w:id="7"/>
      <w:r>
        <w:rPr>
          <w:rStyle w:val="CommentReference"/>
        </w:rPr>
        <w:commentReference w:id="7"/>
      </w:r>
      <w:r w:rsidRPr="00CE0763">
        <w:rPr>
          <w:rFonts w:ascii="Arial" w:eastAsia="Arial" w:hAnsi="Arial" w:cs="Arial"/>
        </w:rPr>
        <w:t>).</w:t>
      </w:r>
    </w:p>
    <w:p w14:paraId="48DA2076" w14:textId="03A3F9EE" w:rsidR="00320DA5" w:rsidRPr="0035595C" w:rsidRDefault="00320DA5" w:rsidP="00CE0763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While boldness, aggressiveness, growth, and reproduction can be unaffected by 14 days of exposure to BMAA, altered gene expression indicates long-lasting effects on the brain in </w:t>
      </w:r>
      <w:r w:rsidRPr="00320DA5">
        <w:rPr>
          <w:rFonts w:ascii="Arial" w:eastAsia="Arial" w:hAnsi="Arial" w:cs="Arial"/>
        </w:rPr>
        <w:t>mangrove rivulus fish</w:t>
      </w:r>
      <w:r>
        <w:rPr>
          <w:rFonts w:ascii="Arial" w:eastAsia="Arial" w:hAnsi="Arial" w:cs="Arial"/>
        </w:rPr>
        <w:t xml:space="preserve"> (</w:t>
      </w:r>
      <w:r w:rsidRPr="00320DA5">
        <w:rPr>
          <w:rFonts w:ascii="Arial" w:eastAsia="Arial" w:hAnsi="Arial" w:cs="Arial"/>
          <w:i/>
          <w:iCs/>
        </w:rPr>
        <w:t>Kryptolebias marmoratus</w:t>
      </w:r>
      <w:r>
        <w:rPr>
          <w:rFonts w:ascii="Arial" w:eastAsia="Arial" w:hAnsi="Arial" w:cs="Arial"/>
        </w:rPr>
        <w:t xml:space="preserve">; </w:t>
      </w:r>
      <w:commentRangeStart w:id="8"/>
      <w:r>
        <w:rPr>
          <w:rFonts w:ascii="Arial" w:eastAsia="Arial" w:hAnsi="Arial" w:cs="Arial"/>
        </w:rPr>
        <w:t>Carion et al. 2020</w:t>
      </w:r>
      <w:commentRangeEnd w:id="8"/>
      <w:r>
        <w:rPr>
          <w:rStyle w:val="CommentReference"/>
        </w:rPr>
        <w:commentReference w:id="8"/>
      </w:r>
      <w:r>
        <w:rPr>
          <w:rFonts w:ascii="Arial" w:eastAsia="Arial" w:hAnsi="Arial" w:cs="Arial"/>
        </w:rPr>
        <w:t>).</w:t>
      </w:r>
    </w:p>
    <w:p w14:paraId="6D20BD9C" w14:textId="637E7139" w:rsidR="0035595C" w:rsidRPr="00320DA5" w:rsidRDefault="0035595C" w:rsidP="00CE0763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>Prey capture, predator avoidance, and maximal swimming speed have all been documented to be influenced by early-life exposure to BMAA (</w:t>
      </w:r>
      <w:commentRangeStart w:id="9"/>
      <w:r>
        <w:rPr>
          <w:rFonts w:ascii="Arial" w:eastAsia="Arial" w:hAnsi="Arial" w:cs="Arial"/>
        </w:rPr>
        <w:t>Carion et al. 2018</w:t>
      </w:r>
      <w:commentRangeEnd w:id="9"/>
      <w:r>
        <w:rPr>
          <w:rStyle w:val="CommentReference"/>
        </w:rPr>
        <w:commentReference w:id="9"/>
      </w:r>
      <w:r>
        <w:rPr>
          <w:rFonts w:ascii="Arial" w:eastAsia="Arial" w:hAnsi="Arial" w:cs="Arial"/>
        </w:rPr>
        <w:t xml:space="preserve">; Carion et al. 2020; Lamka et al. 2023). </w:t>
      </w:r>
    </w:p>
    <w:p w14:paraId="72EE9510" w14:textId="30539F21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 </w:t>
      </w:r>
      <w:r w:rsidRPr="00CE0763">
        <w:rPr>
          <w:rFonts w:ascii="Arial" w:eastAsia="Times New Roman" w:hAnsi="Arial" w:cs="Arial"/>
          <w:b/>
          <w:bCs/>
        </w:rPr>
        <w:t>Behavioral and Personality Traits in Fish</w:t>
      </w:r>
    </w:p>
    <w:p w14:paraId="45D98405" w14:textId="77777777" w:rsidR="00CE0763" w:rsidRPr="00CE0763" w:rsidRDefault="00CE0763" w:rsidP="00CE0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Concept of Animal Personality</w:t>
      </w:r>
    </w:p>
    <w:p w14:paraId="44AA7B5F" w14:textId="77777777" w:rsidR="00CE0763" w:rsidRPr="00CE0763" w:rsidRDefault="00CE0763" w:rsidP="00CE0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Define animal personality and its significance in behavioral ecology.</w:t>
      </w:r>
    </w:p>
    <w:p w14:paraId="5B4BD742" w14:textId="77777777" w:rsidR="00CE0763" w:rsidRPr="00CE0763" w:rsidRDefault="00CE0763" w:rsidP="00CE0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Behavioral Assessments in Fish</w:t>
      </w:r>
    </w:p>
    <w:p w14:paraId="078DE076" w14:textId="77777777" w:rsidR="00CE0763" w:rsidRPr="00CE0763" w:rsidRDefault="00CE0763" w:rsidP="00CE0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Overview of common methods for assessing fish behavior and personality traits, emphasizing the open field test.</w:t>
      </w:r>
    </w:p>
    <w:p w14:paraId="68E8CE67" w14:textId="24FDC8C9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Previous Research</w:t>
      </w:r>
    </w:p>
    <w:p w14:paraId="464346D2" w14:textId="77777777" w:rsidR="00CE0763" w:rsidRPr="00CE0763" w:rsidRDefault="00CE0763" w:rsidP="00CE0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Behavioral Studies on BMAA</w:t>
      </w:r>
    </w:p>
    <w:p w14:paraId="1E00B45E" w14:textId="77777777" w:rsidR="00CE0763" w:rsidRPr="00CE0763" w:rsidRDefault="00CE0763" w:rsidP="00CE07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Summarize previous studies on the behavioral effects of BMAA on aquatic organisms.</w:t>
      </w:r>
    </w:p>
    <w:p w14:paraId="1C1437F8" w14:textId="77777777" w:rsidR="00CE0763" w:rsidRPr="00CE0763" w:rsidRDefault="00CE0763" w:rsidP="00CE0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Personality and Repeatability in Fish</w:t>
      </w:r>
    </w:p>
    <w:p w14:paraId="4EB3D2F3" w14:textId="77777777" w:rsidR="00CE0763" w:rsidRPr="00CE0763" w:rsidRDefault="00CE0763" w:rsidP="00CE07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Review studies on the repeatability of behavior as an indicator of personality traits in fish.</w:t>
      </w:r>
    </w:p>
    <w:p w14:paraId="63B09469" w14:textId="76483A59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Study Objectives</w:t>
      </w:r>
    </w:p>
    <w:p w14:paraId="083A5BB6" w14:textId="77777777" w:rsidR="00CE0763" w:rsidRPr="00CE0763" w:rsidRDefault="00CE0763" w:rsidP="00CE0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Research Questions and Hypotheses</w:t>
      </w:r>
    </w:p>
    <w:p w14:paraId="41DD073F" w14:textId="5C29F6BD" w:rsidR="00CE0763" w:rsidRPr="00CE0763" w:rsidRDefault="00CE0763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lastRenderedPageBreak/>
        <w:t xml:space="preserve">State the specific research questions: </w:t>
      </w:r>
      <w:r>
        <w:rPr>
          <w:rFonts w:ascii="Arial" w:eastAsia="Times New Roman" w:hAnsi="Arial" w:cs="Arial"/>
        </w:rPr>
        <w:br/>
      </w:r>
      <w:r w:rsidRPr="00CE0763">
        <w:rPr>
          <w:rFonts w:ascii="Arial" w:eastAsia="Times New Roman" w:hAnsi="Arial" w:cs="Arial"/>
        </w:rPr>
        <w:t xml:space="preserve">(1) Are the behaviors recorded during the open field test reflective of underlying personality traits? </w:t>
      </w:r>
      <w:r w:rsidRPr="00D6010E">
        <w:rPr>
          <w:rFonts w:ascii="Arial" w:eastAsia="Arial" w:hAnsi="Arial" w:cs="Arial"/>
        </w:rPr>
        <w:t>To test this we will evaluate the repeatability of each behavior across 8 time points.</w:t>
      </w:r>
      <w:r>
        <w:rPr>
          <w:rFonts w:ascii="Arial" w:eastAsia="Times New Roman" w:hAnsi="Arial" w:cs="Arial"/>
        </w:rPr>
        <w:br/>
      </w:r>
      <w:r w:rsidRPr="00CE0763">
        <w:rPr>
          <w:rFonts w:ascii="Arial" w:eastAsia="Times New Roman" w:hAnsi="Arial" w:cs="Arial"/>
        </w:rPr>
        <w:t>(2) How does BMAA exposure affect behavior in the open field test?</w:t>
      </w:r>
      <w:r>
        <w:rPr>
          <w:rFonts w:ascii="Arial" w:eastAsia="Times New Roman" w:hAnsi="Arial" w:cs="Arial"/>
        </w:rPr>
        <w:t xml:space="preserve"> </w:t>
      </w:r>
      <w:r w:rsidRPr="00D6010E">
        <w:rPr>
          <w:rFonts w:ascii="Arial" w:eastAsia="Arial" w:hAnsi="Arial" w:cs="Arial"/>
        </w:rPr>
        <w:t>To test this we will compare performance among treatment groups.</w:t>
      </w:r>
    </w:p>
    <w:p w14:paraId="576BC338" w14:textId="77777777" w:rsidR="00CE0763" w:rsidRPr="00CE0763" w:rsidRDefault="00CE0763" w:rsidP="00CE0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Significance of the Study</w:t>
      </w:r>
    </w:p>
    <w:p w14:paraId="2C42B53A" w14:textId="10D866CB" w:rsidR="00CE0763" w:rsidRPr="00CE0763" w:rsidRDefault="00CE0763" w:rsidP="00CE07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importance of understanding the impact of environmental toxins on behavioral development and personality traits.</w:t>
      </w:r>
    </w:p>
    <w:p w14:paraId="2B7AE99E" w14:textId="77777777" w:rsidR="00CE0763" w:rsidRDefault="00CE0763" w:rsidP="007105E0">
      <w:pPr>
        <w:spacing w:after="0" w:line="480" w:lineRule="auto"/>
        <w:rPr>
          <w:rFonts w:ascii="Arial" w:eastAsia="Arial" w:hAnsi="Arial" w:cs="Arial"/>
        </w:rPr>
      </w:pPr>
    </w:p>
    <w:p w14:paraId="1CB9B503" w14:textId="77777777" w:rsidR="007105E0" w:rsidRDefault="007105E0">
      <w:pPr>
        <w:spacing w:after="0" w:line="480" w:lineRule="auto"/>
        <w:rPr>
          <w:rFonts w:ascii="Arial" w:eastAsia="Arial" w:hAnsi="Arial" w:cs="Arial"/>
          <w:b/>
        </w:rPr>
      </w:pPr>
    </w:p>
    <w:p w14:paraId="00000001" w14:textId="49ED0B3B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MATERIALS AND METHODS</w:t>
      </w:r>
    </w:p>
    <w:p w14:paraId="00000002" w14:textId="77777777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Subjects and animal care</w:t>
      </w:r>
    </w:p>
    <w:p w14:paraId="00000006" w14:textId="1FB2967F" w:rsidR="00E1296D" w:rsidRDefault="00000000" w:rsidP="005D2B82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subjects of this study were the progeny of six-month old </w:t>
      </w:r>
      <w:r>
        <w:rPr>
          <w:rFonts w:ascii="Arial" w:eastAsia="Arial" w:hAnsi="Arial" w:cs="Arial"/>
          <w:i/>
        </w:rPr>
        <w:t>P. promelas</w:t>
      </w:r>
      <w:r>
        <w:rPr>
          <w:rFonts w:ascii="Arial" w:eastAsia="Arial" w:hAnsi="Arial" w:cs="Arial"/>
        </w:rPr>
        <w:t xml:space="preserve"> purchased from a culturing facility (Environmental Consulting and Testing; WI, USA). Breeding groups</w:t>
      </w:r>
      <w:r w:rsidR="005D2B82">
        <w:rPr>
          <w:rFonts w:ascii="Arial" w:eastAsia="Arial" w:hAnsi="Arial" w:cs="Arial"/>
        </w:rPr>
        <w:t>, each consisting</w:t>
      </w:r>
      <w:r>
        <w:rPr>
          <w:rFonts w:ascii="Arial" w:eastAsia="Arial" w:hAnsi="Arial" w:cs="Arial"/>
        </w:rPr>
        <w:t xml:space="preserve"> of two females and one male</w:t>
      </w:r>
      <w:r w:rsidR="005D2B82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were housed in 6-L tanks in a continuous flow-through system (Aquaneering, CA, USA). Each tank contained a spawning tile for clutches to be laid upon. Spawning tiles were monitored twice daily, and clutches were removed on the day they were laid and randomly assigned to a control or treatment group. The fish were fed live prey items (</w:t>
      </w:r>
      <w:r>
        <w:rPr>
          <w:rFonts w:ascii="Arial" w:eastAsia="Arial" w:hAnsi="Arial" w:cs="Arial"/>
          <w:i/>
        </w:rPr>
        <w:t>Artemia franciscana</w:t>
      </w:r>
      <w:r>
        <w:rPr>
          <w:rFonts w:ascii="Arial" w:eastAsia="Arial" w:hAnsi="Arial" w:cs="Arial"/>
        </w:rPr>
        <w:t xml:space="preserve">; Brine Shrimp Direct, UT, USA) twice daily and were maintained </w:t>
      </w:r>
      <w:r w:rsidR="005D2B82">
        <w:rPr>
          <w:rFonts w:ascii="Arial" w:eastAsia="Arial" w:hAnsi="Arial" w:cs="Arial"/>
        </w:rPr>
        <w:t>throughout</w:t>
      </w:r>
      <w:r>
        <w:rPr>
          <w:rFonts w:ascii="Arial" w:eastAsia="Arial" w:hAnsi="Arial" w:cs="Arial"/>
        </w:rPr>
        <w:t xml:space="preserve"> the experiment under a 16 h: 8 h light-dark regime at room temperature (mean ± SD: 20.6°C ± 0.86°C). Mortality events were monitored twice daily</w:t>
      </w:r>
      <w:r w:rsidR="00CC0E5B">
        <w:t xml:space="preserve">. </w:t>
      </w:r>
      <w:r>
        <w:rPr>
          <w:rFonts w:ascii="Arial" w:eastAsia="Arial" w:hAnsi="Arial" w:cs="Arial"/>
        </w:rPr>
        <w:t>All procedures were approved by the Institutional Animal Care and Use Committee at Ball State University (1142896-1).</w:t>
      </w:r>
    </w:p>
    <w:p w14:paraId="5D7C1559" w14:textId="77777777" w:rsidR="005D2B82" w:rsidRDefault="005D2B82" w:rsidP="005D2B82">
      <w:pPr>
        <w:spacing w:after="0" w:line="480" w:lineRule="auto"/>
        <w:rPr>
          <w:rFonts w:ascii="Arial" w:eastAsia="Arial" w:hAnsi="Arial" w:cs="Arial"/>
        </w:rPr>
      </w:pPr>
    </w:p>
    <w:p w14:paraId="00000007" w14:textId="77777777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Treatment regime</w:t>
      </w:r>
    </w:p>
    <w:p w14:paraId="00000008" w14:textId="7CBBC122" w:rsidR="00E1296D" w:rsidRDefault="00000000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Stock solutions</w:t>
      </w:r>
      <w:r w:rsidR="0024131E">
        <w:rPr>
          <w:rFonts w:ascii="Arial" w:eastAsia="Arial" w:hAnsi="Arial" w:cs="Arial"/>
        </w:rPr>
        <w:t xml:space="preserve"> were prepared weekly</w:t>
      </w:r>
      <w:r>
        <w:rPr>
          <w:rFonts w:ascii="Arial" w:eastAsia="Arial" w:hAnsi="Arial" w:cs="Arial"/>
        </w:rPr>
        <w:t xml:space="preserve">, consisting of serially diluted solutions of powdered β-methylamino-L-alanine (BMAA; Sigma Aldrich, Inc., Germany) dissolved in ultra-pure water (Millipore, MA, USA), and stored in amber glass bottles at 4°C. Treatments with nominal concentrations of 5 or 25 </w:t>
      </w:r>
      <w:sdt>
        <w:sdtPr>
          <w:tag w:val="goog_rdk_2"/>
          <w:id w:val="-1140185335"/>
        </w:sdtPr>
        <w:sdtContent/>
      </w:sdt>
      <w:sdt>
        <w:sdtPr>
          <w:tag w:val="goog_rdk_3"/>
          <w:id w:val="-570579418"/>
        </w:sdtPr>
        <w:sdtContent/>
      </w:sdt>
      <w:r>
        <w:rPr>
          <w:rFonts w:ascii="Arial" w:eastAsia="Arial" w:hAnsi="Arial" w:cs="Arial"/>
        </w:rPr>
        <w:t>ng/L BMAA (hereafter referred to as BMAA</w:t>
      </w:r>
      <w:r>
        <w:rPr>
          <w:rFonts w:ascii="Arial" w:eastAsia="Arial" w:hAnsi="Arial" w:cs="Arial"/>
          <w:vertAlign w:val="subscript"/>
        </w:rPr>
        <w:t>LOW</w:t>
      </w:r>
      <w:r>
        <w:rPr>
          <w:rFonts w:ascii="Arial" w:eastAsia="Arial" w:hAnsi="Arial" w:cs="Arial"/>
        </w:rPr>
        <w:t xml:space="preserve"> and BMAA</w:t>
      </w:r>
      <w:r>
        <w:rPr>
          <w:rFonts w:ascii="Arial" w:eastAsia="Arial" w:hAnsi="Arial" w:cs="Arial"/>
          <w:vertAlign w:val="subscript"/>
        </w:rPr>
        <w:t>HIGH</w:t>
      </w:r>
      <w:r>
        <w:rPr>
          <w:rFonts w:ascii="Arial" w:eastAsia="Arial" w:hAnsi="Arial" w:cs="Arial"/>
        </w:rPr>
        <w:t xml:space="preserve">) and a </w:t>
      </w:r>
      <w:r>
        <w:rPr>
          <w:rFonts w:ascii="Arial" w:eastAsia="Arial" w:hAnsi="Arial" w:cs="Arial"/>
        </w:rPr>
        <w:lastRenderedPageBreak/>
        <w:t xml:space="preserve">control (0 ng/L) were prepared </w:t>
      </w:r>
      <w:r w:rsidR="0024131E">
        <w:rPr>
          <w:rFonts w:ascii="Arial" w:eastAsia="Arial" w:hAnsi="Arial" w:cs="Arial"/>
        </w:rPr>
        <w:t>daily</w:t>
      </w:r>
      <w:r>
        <w:rPr>
          <w:rFonts w:ascii="Arial" w:eastAsia="Arial" w:hAnsi="Arial" w:cs="Arial"/>
        </w:rPr>
        <w:t xml:space="preserve"> by adding an appropriate concentration of stock solution to aged, aerated water.</w:t>
      </w:r>
      <w:r w:rsidR="00CC0E5B">
        <w:rPr>
          <w:rFonts w:ascii="Arial" w:eastAsia="Arial" w:hAnsi="Arial" w:cs="Arial"/>
        </w:rPr>
        <w:t xml:space="preserve"> Liquid chromatography-tandem mass spectrometry (LC-MS/MS) was used to measure concentrations of stock solutions at the start of the experiment (Indiana State Department of Health</w:t>
      </w:r>
      <w:r w:rsidR="00B35BBD">
        <w:rPr>
          <w:rFonts w:ascii="Arial" w:eastAsia="Arial" w:hAnsi="Arial" w:cs="Arial"/>
        </w:rPr>
        <w:t>; see Lamka et al. 2023</w:t>
      </w:r>
      <w:r w:rsidR="00CC0E5B">
        <w:rPr>
          <w:rFonts w:ascii="Arial" w:eastAsia="Arial" w:hAnsi="Arial" w:cs="Arial"/>
        </w:rPr>
        <w:t xml:space="preserve">). </w:t>
      </w:r>
      <w:sdt>
        <w:sdtPr>
          <w:tag w:val="goog_rdk_4"/>
          <w:id w:val="2076853306"/>
        </w:sdtPr>
        <w:sdtContent/>
      </w:sdt>
      <w:r>
        <w:rPr>
          <w:rFonts w:ascii="Arial" w:eastAsia="Arial" w:hAnsi="Arial" w:cs="Arial"/>
        </w:rPr>
        <w:t xml:space="preserve">BMAA has been detected in waterways in concentrations as low as 100 ng/L to as high as </w:t>
      </w:r>
      <w:commentRangeStart w:id="10"/>
      <w:r>
        <w:rPr>
          <w:rFonts w:ascii="Arial" w:eastAsia="Arial" w:hAnsi="Arial" w:cs="Arial"/>
        </w:rPr>
        <w:t>25</w:t>
      </w:r>
      <w:commentRangeEnd w:id="10"/>
      <w:r w:rsidR="000427D7">
        <w:rPr>
          <w:rStyle w:val="CommentReference"/>
        </w:rPr>
        <w:commentReference w:id="10"/>
      </w:r>
      <w:r>
        <w:rPr>
          <w:rFonts w:ascii="Arial" w:eastAsia="Arial" w:hAnsi="Arial" w:cs="Arial"/>
        </w:rPr>
        <w:t xml:space="preserve"> µg/L</w:t>
      </w:r>
      <w:r>
        <w:rPr>
          <w:rFonts w:ascii="Arial" w:eastAsia="Arial" w:hAnsi="Arial" w:cs="Arial"/>
          <w:vertAlign w:val="superscript"/>
        </w:rPr>
        <w:t>2,3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highlight w:val="lightGray"/>
        </w:rPr>
        <w:t>Wilitsie et al. 2018</w:t>
      </w:r>
      <w:r>
        <w:rPr>
          <w:rFonts w:ascii="Arial" w:eastAsia="Arial" w:hAnsi="Arial" w:cs="Arial"/>
        </w:rPr>
        <w:t>)</w:t>
      </w:r>
      <w:r w:rsidR="00CC0E5B">
        <w:rPr>
          <w:rFonts w:ascii="Arial" w:eastAsia="Arial" w:hAnsi="Arial" w:cs="Arial"/>
        </w:rPr>
        <w:t>, therefore we used conservative</w:t>
      </w:r>
      <w:r w:rsidR="000427D7">
        <w:rPr>
          <w:rFonts w:ascii="Arial" w:eastAsia="Arial" w:hAnsi="Arial" w:cs="Arial"/>
        </w:rPr>
        <w:t xml:space="preserve"> sub-lethal</w:t>
      </w:r>
      <w:r w:rsidR="00CC0E5B">
        <w:rPr>
          <w:rFonts w:ascii="Arial" w:eastAsia="Arial" w:hAnsi="Arial" w:cs="Arial"/>
        </w:rPr>
        <w:t xml:space="preserve"> but environmentally-relevant stock concentrations of the chemical</w:t>
      </w:r>
      <w:r>
        <w:rPr>
          <w:rFonts w:ascii="Arial" w:eastAsia="Arial" w:hAnsi="Arial" w:cs="Arial"/>
        </w:rPr>
        <w:t xml:space="preserve">. The water was exchanged </w:t>
      </w:r>
      <w:r w:rsidR="0024131E">
        <w:rPr>
          <w:rFonts w:ascii="Arial" w:eastAsia="Arial" w:hAnsi="Arial" w:cs="Arial"/>
        </w:rPr>
        <w:t>daily</w:t>
      </w:r>
      <w:r>
        <w:rPr>
          <w:rFonts w:ascii="Arial" w:eastAsia="Arial" w:hAnsi="Arial" w:cs="Arial"/>
        </w:rPr>
        <w:t xml:space="preserve"> using a 50% static renewal protocol to account for degradation (</w:t>
      </w:r>
      <w:r>
        <w:rPr>
          <w:rFonts w:ascii="Arial" w:eastAsia="Arial" w:hAnsi="Arial" w:cs="Arial"/>
          <w:highlight w:val="lightGray"/>
        </w:rPr>
        <w:t>USEPA 2002</w:t>
      </w:r>
      <w:r>
        <w:rPr>
          <w:rFonts w:ascii="Arial" w:eastAsia="Arial" w:hAnsi="Arial" w:cs="Arial"/>
        </w:rPr>
        <w:t>)</w:t>
      </w:r>
      <w:r w:rsidR="0024131E">
        <w:rPr>
          <w:rFonts w:ascii="Arial" w:eastAsia="Arial" w:hAnsi="Arial" w:cs="Arial"/>
        </w:rPr>
        <w:t>, as a related experiment indicated substantial degradation of BMAA over 24 h (</w:t>
      </w:r>
      <w:commentRangeStart w:id="11"/>
      <w:r w:rsidR="0024131E">
        <w:rPr>
          <w:rFonts w:ascii="Arial" w:eastAsia="Arial" w:hAnsi="Arial" w:cs="Arial"/>
        </w:rPr>
        <w:t>Lamka et al. 2023</w:t>
      </w:r>
      <w:commentRangeEnd w:id="11"/>
      <w:r w:rsidR="0024131E">
        <w:rPr>
          <w:rStyle w:val="CommentReference"/>
        </w:rPr>
        <w:commentReference w:id="11"/>
      </w:r>
      <w:r w:rsidR="0024131E">
        <w:rPr>
          <w:rFonts w:ascii="Arial" w:eastAsia="Arial" w:hAnsi="Arial" w:cs="Arial"/>
        </w:rPr>
        <w:t>)</w:t>
      </w:r>
      <w:r w:rsidR="00CC0E5B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00000009" w14:textId="55FABAA5" w:rsidR="00E1296D" w:rsidRDefault="00000000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Fish in the BMAA</w:t>
      </w:r>
      <w:r>
        <w:rPr>
          <w:rFonts w:ascii="Arial" w:eastAsia="Arial" w:hAnsi="Arial" w:cs="Arial"/>
          <w:vertAlign w:val="subscript"/>
        </w:rPr>
        <w:t>LOW</w:t>
      </w:r>
      <w:r>
        <w:rPr>
          <w:rFonts w:ascii="Arial" w:eastAsia="Arial" w:hAnsi="Arial" w:cs="Arial"/>
        </w:rPr>
        <w:t xml:space="preserve"> and BMAA</w:t>
      </w:r>
      <w:r>
        <w:rPr>
          <w:rFonts w:ascii="Arial" w:eastAsia="Arial" w:hAnsi="Arial" w:cs="Arial"/>
          <w:vertAlign w:val="subscript"/>
        </w:rPr>
        <w:t>HIGH</w:t>
      </w:r>
      <w:r>
        <w:rPr>
          <w:rFonts w:ascii="Arial" w:eastAsia="Arial" w:hAnsi="Arial" w:cs="Arial"/>
        </w:rPr>
        <w:t xml:space="preserve"> groups </w:t>
      </w:r>
      <w:r w:rsidR="00B35BBD">
        <w:rPr>
          <w:rFonts w:ascii="Arial" w:eastAsia="Arial" w:hAnsi="Arial" w:cs="Arial"/>
        </w:rPr>
        <w:t>were exposed to</w:t>
      </w:r>
      <w:r>
        <w:rPr>
          <w:rFonts w:ascii="Arial" w:eastAsia="Arial" w:hAnsi="Arial" w:cs="Arial"/>
        </w:rPr>
        <w:t xml:space="preserve"> BMAA for the first 21 days post</w:t>
      </w:r>
      <w:r w:rsidR="00B35BBD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fertilization (dpf) and </w:t>
      </w:r>
      <w:r w:rsidR="00B35BBD">
        <w:rPr>
          <w:rFonts w:ascii="Arial" w:eastAsia="Arial" w:hAnsi="Arial" w:cs="Arial"/>
        </w:rPr>
        <w:t xml:space="preserve">subsequently reared </w:t>
      </w:r>
      <w:r>
        <w:rPr>
          <w:rFonts w:ascii="Arial" w:eastAsia="Arial" w:hAnsi="Arial" w:cs="Arial"/>
        </w:rPr>
        <w:t>in clean water for the remainder of the experiment.</w:t>
      </w:r>
      <w:r w:rsidR="00B35BB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Clutches were maintained on the spawning tile in a 750 mL glass vessel fitted with an airstone for </w:t>
      </w:r>
      <w:r w:rsidR="00B35BBD">
        <w:rPr>
          <w:rFonts w:ascii="Arial" w:eastAsia="Arial" w:hAnsi="Arial" w:cs="Arial"/>
        </w:rPr>
        <w:t xml:space="preserve">the first </w:t>
      </w:r>
      <w:r>
        <w:rPr>
          <w:rFonts w:ascii="Arial" w:eastAsia="Arial" w:hAnsi="Arial" w:cs="Arial"/>
        </w:rPr>
        <w:t xml:space="preserve">5 dpf before being transferred to individual housing containers (6-well plate; Corning, Inc., NY, USA) where they hatched. The fish were housed separately after hatching </w:t>
      </w:r>
      <w:r w:rsidR="00B35BBD">
        <w:rPr>
          <w:rFonts w:ascii="Arial" w:eastAsia="Arial" w:hAnsi="Arial" w:cs="Arial"/>
        </w:rPr>
        <w:t>due to the inability</w:t>
      </w:r>
      <w:r>
        <w:rPr>
          <w:rFonts w:ascii="Arial" w:eastAsia="Arial" w:hAnsi="Arial" w:cs="Arial"/>
        </w:rPr>
        <w:t xml:space="preserve"> to mark newly-hatched fish</w:t>
      </w:r>
      <w:r>
        <w:rPr>
          <w:rFonts w:ascii="Arial" w:eastAsia="Arial" w:hAnsi="Arial" w:cs="Arial"/>
          <w:vertAlign w:val="superscript"/>
        </w:rPr>
        <w:t>4,5</w:t>
      </w:r>
      <w:r>
        <w:rPr>
          <w:rFonts w:ascii="Arial" w:eastAsia="Arial" w:hAnsi="Arial" w:cs="Arial"/>
        </w:rPr>
        <w:t>. Fish were permitted visual contact to control for potentially confounding effects of social isolation on behavior.</w:t>
      </w:r>
      <w:r>
        <w:rPr>
          <w:rFonts w:ascii="Arial" w:eastAsia="Arial" w:hAnsi="Arial" w:cs="Arial"/>
          <w:vertAlign w:val="superscript"/>
        </w:rPr>
        <w:t>5,6</w:t>
      </w:r>
      <w:r>
        <w:rPr>
          <w:rFonts w:ascii="Arial" w:eastAsia="Arial" w:hAnsi="Arial" w:cs="Arial"/>
        </w:rPr>
        <w:t xml:space="preserve"> </w:t>
      </w:r>
      <w:r w:rsidR="00B35BBD">
        <w:rPr>
          <w:rFonts w:ascii="Arial" w:eastAsia="Arial" w:hAnsi="Arial" w:cs="Arial"/>
        </w:rPr>
        <w:t xml:space="preserve">Additionally, chemical cues </w:t>
      </w:r>
      <w:r>
        <w:rPr>
          <w:rFonts w:ascii="Arial" w:eastAsia="Arial" w:hAnsi="Arial" w:cs="Arial"/>
        </w:rPr>
        <w:t xml:space="preserve">from the home tanks of fish not used in this experiment </w:t>
      </w:r>
      <w:r w:rsidR="00B35BBD">
        <w:rPr>
          <w:rFonts w:ascii="Arial" w:eastAsia="Arial" w:hAnsi="Arial" w:cs="Arial"/>
        </w:rPr>
        <w:t>were introduced to prevent</w:t>
      </w:r>
      <w:r>
        <w:rPr>
          <w:rFonts w:ascii="Arial" w:eastAsia="Arial" w:hAnsi="Arial" w:cs="Arial"/>
        </w:rPr>
        <w:t xml:space="preserve"> development</w:t>
      </w:r>
      <w:r w:rsidR="00B35BBD">
        <w:rPr>
          <w:rFonts w:ascii="Arial" w:eastAsia="Arial" w:hAnsi="Arial" w:cs="Arial"/>
        </w:rPr>
        <w:t xml:space="preserve">al impediments due to </w:t>
      </w:r>
      <w:r>
        <w:rPr>
          <w:rFonts w:ascii="Arial" w:eastAsia="Arial" w:hAnsi="Arial" w:cs="Arial"/>
        </w:rPr>
        <w:t>social isolation</w:t>
      </w:r>
      <w:r>
        <w:rPr>
          <w:rFonts w:ascii="Arial" w:eastAsia="Arial" w:hAnsi="Arial" w:cs="Arial"/>
          <w:vertAlign w:val="superscript"/>
        </w:rPr>
        <w:t>5,7</w:t>
      </w:r>
      <w:r>
        <w:rPr>
          <w:rFonts w:ascii="Arial" w:eastAsia="Arial" w:hAnsi="Arial" w:cs="Arial"/>
        </w:rPr>
        <w:t>. Each fish was transferred to a 750 mL glass vessel at 49 dpf, and then to a 1.8 L tank in an Aquaneering Flow Through System at 77 dpf</w:t>
      </w:r>
      <w:r w:rsidR="00B35BB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where they remained for the rest of the experiment. </w:t>
      </w:r>
    </w:p>
    <w:p w14:paraId="0000000A" w14:textId="77777777" w:rsidR="00E1296D" w:rsidRDefault="00E1296D">
      <w:pPr>
        <w:spacing w:after="0" w:line="480" w:lineRule="auto"/>
        <w:ind w:firstLine="720"/>
        <w:rPr>
          <w:rFonts w:ascii="Arial" w:eastAsia="Arial" w:hAnsi="Arial" w:cs="Arial"/>
        </w:rPr>
      </w:pPr>
    </w:p>
    <w:p w14:paraId="0000000E" w14:textId="270E5292" w:rsidR="00E1296D" w:rsidRDefault="00000000">
      <w:pPr>
        <w:spacing w:after="0"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Behavioral tests</w:t>
      </w:r>
    </w:p>
    <w:p w14:paraId="7821F081" w14:textId="105BC947" w:rsidR="003C7EEF" w:rsidRPr="0070103C" w:rsidRDefault="003C7EEF">
      <w:pPr>
        <w:spacing w:after="0" w:line="48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Fish behavior was assessed via an open field assay eight times throughout development; once during exposure, once at the completion of the exposure period, and an additional six tests </w:t>
      </w:r>
      <w:r w:rsidR="00D87942">
        <w:rPr>
          <w:rFonts w:ascii="Arial" w:eastAsia="Arial" w:hAnsi="Arial" w:cs="Arial"/>
        </w:rPr>
        <w:t xml:space="preserve">every 28 days </w:t>
      </w:r>
      <w:r w:rsidR="00D87942" w:rsidRPr="00D87942">
        <w:rPr>
          <w:rFonts w:ascii="Arial" w:eastAsia="Arial" w:hAnsi="Arial" w:cs="Arial"/>
        </w:rPr>
        <w:t>following exposure to measure the effects of the chemical at sequential points of development</w:t>
      </w:r>
      <w:r w:rsidR="00D87942">
        <w:rPr>
          <w:rFonts w:ascii="Arial" w:eastAsia="Arial" w:hAnsi="Arial" w:cs="Arial"/>
        </w:rPr>
        <w:t>. Therefore, e</w:t>
      </w:r>
      <w:r>
        <w:rPr>
          <w:rFonts w:ascii="Arial" w:eastAsia="Arial" w:hAnsi="Arial" w:cs="Arial"/>
        </w:rPr>
        <w:t xml:space="preserve">very fish was tested on 14, 21, 49, 77, 105, 133, </w:t>
      </w:r>
      <w:r>
        <w:rPr>
          <w:rFonts w:ascii="Arial" w:eastAsia="Arial" w:hAnsi="Arial" w:cs="Arial"/>
        </w:rPr>
        <w:lastRenderedPageBreak/>
        <w:t>161, and 189 dpf (</w:t>
      </w:r>
      <m:oMath>
        <m:r>
          <w:rPr>
            <w:rFonts w:ascii="Cambria Math" w:eastAsia="Arial" w:hAnsi="Cambria Math" w:cs="Arial"/>
          </w:rPr>
          <m:t>±</m:t>
        </m:r>
      </m:oMath>
      <w:r w:rsidR="00D87942">
        <w:rPr>
          <w:rFonts w:ascii="Arial" w:eastAsia="Arial" w:hAnsi="Arial" w:cs="Arial"/>
        </w:rPr>
        <w:t xml:space="preserve"> 2 d; </w:t>
      </w:r>
      <w:r w:rsidRPr="0070103C">
        <w:rPr>
          <w:rFonts w:ascii="Arial" w:eastAsia="Arial" w:hAnsi="Arial" w:cs="Arial"/>
        </w:rPr>
        <w:t>Fig XX).</w:t>
      </w:r>
      <w:r w:rsidRPr="0070103C">
        <w:rPr>
          <w:rFonts w:ascii="Arial" w:eastAsia="Arial" w:hAnsi="Arial" w:cs="Arial"/>
        </w:rPr>
        <w:t xml:space="preserve"> </w:t>
      </w:r>
      <w:r w:rsidRPr="0070103C">
        <w:rPr>
          <w:rFonts w:ascii="Arial" w:eastAsia="Arial" w:hAnsi="Arial" w:cs="Arial"/>
        </w:rPr>
        <w:t>Tank size has the potential to alter risky behaviors in fish</w:t>
      </w:r>
      <w:r w:rsidRPr="0070103C">
        <w:rPr>
          <w:rFonts w:ascii="Arial" w:eastAsia="Arial" w:hAnsi="Arial" w:cs="Arial"/>
          <w:vertAlign w:val="superscript"/>
        </w:rPr>
        <w:t>11–13</w:t>
      </w:r>
      <w:r w:rsidRPr="0070103C">
        <w:rPr>
          <w:rFonts w:ascii="Arial" w:eastAsia="Arial" w:hAnsi="Arial" w:cs="Arial"/>
        </w:rPr>
        <w:t xml:space="preserve"> so</w:t>
      </w:r>
      <w:r w:rsidRPr="0070103C">
        <w:rPr>
          <w:rFonts w:ascii="Arial" w:eastAsia="Arial" w:hAnsi="Arial" w:cs="Arial"/>
        </w:rPr>
        <w:t xml:space="preserve"> </w:t>
      </w:r>
      <w:r w:rsidRPr="0070103C">
        <w:rPr>
          <w:rFonts w:ascii="Arial" w:eastAsia="Arial" w:hAnsi="Arial" w:cs="Arial"/>
        </w:rPr>
        <w:t>arena size increased as the fish did to account for growth</w:t>
      </w:r>
      <w:r w:rsidR="00D87942" w:rsidRPr="0070103C">
        <w:rPr>
          <w:rFonts w:ascii="Arial" w:eastAsia="Arial" w:hAnsi="Arial" w:cs="Arial"/>
        </w:rPr>
        <w:t>; average fish total length was approximately one quarter of the arena diameter</w:t>
      </w:r>
      <w:r w:rsidRPr="0070103C">
        <w:rPr>
          <w:rFonts w:ascii="Arial" w:eastAsia="Arial" w:hAnsi="Arial" w:cs="Arial"/>
        </w:rPr>
        <w:t xml:space="preserve"> (Table XX).</w:t>
      </w:r>
      <w:r w:rsidR="00D87942" w:rsidRPr="0070103C">
        <w:rPr>
          <w:rFonts w:ascii="Arial" w:eastAsia="Arial" w:hAnsi="Arial" w:cs="Arial"/>
        </w:rPr>
        <w:t xml:space="preserve"> </w:t>
      </w:r>
    </w:p>
    <w:p w14:paraId="0000000F" w14:textId="7E008D1A" w:rsidR="00E1296D" w:rsidRPr="0070103C" w:rsidRDefault="003C7EEF">
      <w:pPr>
        <w:spacing w:after="0" w:line="480" w:lineRule="auto"/>
        <w:ind w:firstLine="720"/>
        <w:rPr>
          <w:rFonts w:ascii="Arial" w:eastAsia="Arial" w:hAnsi="Arial" w:cs="Arial"/>
        </w:rPr>
      </w:pPr>
      <w:r w:rsidRPr="0070103C">
        <w:rPr>
          <w:rFonts w:ascii="Arial" w:eastAsia="Arial" w:hAnsi="Arial" w:cs="Arial"/>
        </w:rPr>
        <w:t xml:space="preserve"> T</w:t>
      </w:r>
      <w:r w:rsidR="00000000" w:rsidRPr="0070103C">
        <w:rPr>
          <w:rFonts w:ascii="Arial" w:eastAsia="Arial" w:hAnsi="Arial" w:cs="Arial"/>
        </w:rPr>
        <w:t xml:space="preserve">rials were conducted in clean, conditioned water under differential lighting in a circular arena placed on a no-heat, LED light pad (Tiktek/A4-DWT) (Fig XX, Table XX). To begin a trial, a focal larva was gently introduced to the arena via a glass dropper and the trial was started immediately. The </w:t>
      </w:r>
      <w:r w:rsidR="00D87942" w:rsidRPr="0070103C">
        <w:rPr>
          <w:rFonts w:ascii="Arial" w:eastAsia="Arial" w:hAnsi="Arial" w:cs="Arial"/>
        </w:rPr>
        <w:t xml:space="preserve">free </w:t>
      </w:r>
      <w:r w:rsidR="00000000" w:rsidRPr="0070103C">
        <w:rPr>
          <w:rFonts w:ascii="Arial" w:eastAsia="Arial" w:hAnsi="Arial" w:cs="Arial"/>
        </w:rPr>
        <w:t xml:space="preserve">swimming behavior of focal fish was recorded for 6 min using a monochrome GigE camera (Basler AG, Ahrensburg, Germany) mounted above the arena. </w:t>
      </w:r>
    </w:p>
    <w:p w14:paraId="6638A385" w14:textId="178260FD" w:rsidR="00D6010E" w:rsidRDefault="00000000">
      <w:pPr>
        <w:spacing w:after="0" w:line="480" w:lineRule="auto"/>
        <w:ind w:firstLine="720"/>
        <w:rPr>
          <w:rFonts w:ascii="Arial" w:eastAsia="Arial" w:hAnsi="Arial" w:cs="Arial"/>
        </w:rPr>
      </w:pPr>
      <w:r w:rsidRPr="0070103C">
        <w:rPr>
          <w:rFonts w:ascii="Arial" w:eastAsia="Arial" w:hAnsi="Arial" w:cs="Arial"/>
        </w:rPr>
        <w:t>We analyzed the behavior of each fish in each trial using Ethovision XT software (version 13; Noldus Information Technologies, Inc., Wageningen, Netherlands). First, we divided the arena into two zones; the inner zone, classified as the “risky” area, was approximately half the diameter of the outer zone (Fig XX).</w:t>
      </w:r>
      <w:r w:rsidR="00490CB5" w:rsidRPr="0070103C">
        <w:rPr>
          <w:rFonts w:ascii="Arial" w:eastAsia="Arial" w:hAnsi="Arial" w:cs="Arial"/>
        </w:rPr>
        <w:t xml:space="preserve"> Fish behavior</w:t>
      </w:r>
      <w:r w:rsidR="00490CB5">
        <w:rPr>
          <w:rFonts w:ascii="Arial" w:eastAsia="Arial" w:hAnsi="Arial" w:cs="Arial"/>
        </w:rPr>
        <w:t xml:space="preserve"> variables were classified as one of three animal personality characteristics: boldness, exploration, and activity.</w:t>
      </w:r>
      <w:r>
        <w:rPr>
          <w:rFonts w:ascii="Arial" w:eastAsia="Arial" w:hAnsi="Arial" w:cs="Arial"/>
        </w:rPr>
        <w:t xml:space="preserve"> </w:t>
      </w:r>
      <w:r w:rsidR="00490CB5">
        <w:rPr>
          <w:rFonts w:ascii="Arial" w:eastAsia="Arial" w:hAnsi="Arial" w:cs="Arial"/>
        </w:rPr>
        <w:t xml:space="preserve">Boldness was defined as the </w:t>
      </w:r>
      <w:r>
        <w:rPr>
          <w:rFonts w:ascii="Arial" w:eastAsia="Arial" w:hAnsi="Arial" w:cs="Arial"/>
        </w:rPr>
        <w:t xml:space="preserve">latency (s) of </w:t>
      </w:r>
      <w:r w:rsidR="00490CB5">
        <w:rPr>
          <w:rFonts w:ascii="Arial" w:eastAsia="Arial" w:hAnsi="Arial" w:cs="Arial"/>
        </w:rPr>
        <w:t xml:space="preserve">the center point of the </w:t>
      </w:r>
      <w:r>
        <w:rPr>
          <w:rFonts w:ascii="Arial" w:eastAsia="Arial" w:hAnsi="Arial" w:cs="Arial"/>
        </w:rPr>
        <w:t xml:space="preserve">fish to enter the </w:t>
      </w:r>
      <w:r w:rsidR="00490CB5">
        <w:rPr>
          <w:rFonts w:ascii="Arial" w:eastAsia="Arial" w:hAnsi="Arial" w:cs="Arial"/>
        </w:rPr>
        <w:t>risky</w:t>
      </w:r>
      <w:r>
        <w:rPr>
          <w:rFonts w:ascii="Arial" w:eastAsia="Arial" w:hAnsi="Arial" w:cs="Arial"/>
        </w:rPr>
        <w:t xml:space="preserve"> zone. </w:t>
      </w:r>
      <w:r w:rsidR="00490CB5">
        <w:rPr>
          <w:rFonts w:ascii="Arial" w:eastAsia="Arial" w:hAnsi="Arial" w:cs="Arial"/>
        </w:rPr>
        <w:t>Exploration was measured as the cumulative duration (%) of trial time spent in the risky zone. Mobility, or the percentage</w:t>
      </w:r>
      <w:r w:rsidR="0012399E">
        <w:rPr>
          <w:rFonts w:ascii="Arial" w:eastAsia="Arial" w:hAnsi="Arial" w:cs="Arial"/>
        </w:rPr>
        <w:t xml:space="preserve"> (%)</w:t>
      </w:r>
      <w:r w:rsidR="00490CB5">
        <w:rPr>
          <w:rFonts w:ascii="Arial" w:eastAsia="Arial" w:hAnsi="Arial" w:cs="Arial"/>
        </w:rPr>
        <w:t xml:space="preserve"> of pixel change detected in the subject, was used as a proxy for activity. </w:t>
      </w:r>
    </w:p>
    <w:p w14:paraId="00255834" w14:textId="77777777" w:rsidR="00D6010E" w:rsidRDefault="00D6010E" w:rsidP="00D6010E">
      <w:pPr>
        <w:spacing w:after="0" w:line="480" w:lineRule="auto"/>
        <w:rPr>
          <w:rFonts w:ascii="Arial" w:eastAsia="Arial" w:hAnsi="Arial" w:cs="Arial"/>
        </w:rPr>
      </w:pPr>
    </w:p>
    <w:p w14:paraId="00000010" w14:textId="24CDAD2C" w:rsidR="00E1296D" w:rsidRDefault="00D6010E" w:rsidP="00D6010E">
      <w:pPr>
        <w:spacing w:after="0" w:line="480" w:lineRule="auto"/>
      </w:pPr>
      <w:r>
        <w:rPr>
          <w:rFonts w:ascii="Arial" w:eastAsia="Arial" w:hAnsi="Arial" w:cs="Arial"/>
          <w:b/>
          <w:bCs/>
        </w:rPr>
        <w:t xml:space="preserve">Behavioral </w:t>
      </w:r>
      <w:r w:rsidR="00EB57C5">
        <w:rPr>
          <w:rFonts w:ascii="Arial" w:eastAsia="Arial" w:hAnsi="Arial" w:cs="Arial"/>
          <w:b/>
          <w:bCs/>
        </w:rPr>
        <w:t xml:space="preserve">repeatability </w:t>
      </w:r>
      <w:r>
        <w:rPr>
          <w:rFonts w:ascii="Arial" w:eastAsia="Arial" w:hAnsi="Arial" w:cs="Arial"/>
          <w:b/>
          <w:bCs/>
        </w:rPr>
        <w:t>analysi</w:t>
      </w:r>
      <w:commentRangeStart w:id="12"/>
      <w:r>
        <w:rPr>
          <w:rFonts w:ascii="Arial" w:eastAsia="Arial" w:hAnsi="Arial" w:cs="Arial"/>
          <w:b/>
          <w:bCs/>
        </w:rPr>
        <w:t>s</w:t>
      </w:r>
      <w:commentRangeEnd w:id="12"/>
      <w:r w:rsidR="009B1816">
        <w:rPr>
          <w:rStyle w:val="CommentReference"/>
        </w:rPr>
        <w:commentReference w:id="12"/>
      </w:r>
    </w:p>
    <w:p w14:paraId="00000012" w14:textId="57ACF9C9" w:rsidR="00E1296D" w:rsidRPr="00CE0763" w:rsidRDefault="00021D1C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 provided by Ethovision software includes many variables; the R package corrplot was used to find correlation among </w:t>
      </w:r>
      <w:r w:rsidR="0012399E">
        <w:rPr>
          <w:rFonts w:ascii="Arial" w:eastAsia="Arial" w:hAnsi="Arial" w:cs="Arial"/>
        </w:rPr>
        <w:t xml:space="preserve">output </w:t>
      </w:r>
      <w:r>
        <w:rPr>
          <w:rFonts w:ascii="Arial" w:eastAsia="Arial" w:hAnsi="Arial" w:cs="Arial"/>
        </w:rPr>
        <w:t>variables</w:t>
      </w:r>
      <w:r w:rsidR="0041277D">
        <w:rPr>
          <w:rFonts w:ascii="Arial" w:eastAsia="Arial" w:hAnsi="Arial" w:cs="Arial"/>
        </w:rPr>
        <w:t xml:space="preserve"> to ensure </w:t>
      </w:r>
      <w:commentRangeStart w:id="13"/>
      <w:r w:rsidR="0012399E">
        <w:rPr>
          <w:rFonts w:ascii="Arial" w:eastAsia="Arial" w:hAnsi="Arial" w:cs="Arial"/>
        </w:rPr>
        <w:t xml:space="preserve">the </w:t>
      </w:r>
      <w:r w:rsidR="00F13A87">
        <w:rPr>
          <w:rFonts w:ascii="Arial" w:eastAsia="Arial" w:hAnsi="Arial" w:cs="Arial"/>
        </w:rPr>
        <w:t xml:space="preserve">personality </w:t>
      </w:r>
      <w:r w:rsidR="0041277D">
        <w:rPr>
          <w:rFonts w:ascii="Arial" w:eastAsia="Arial" w:hAnsi="Arial" w:cs="Arial"/>
        </w:rPr>
        <w:t xml:space="preserve">behaviors analyzed represented </w:t>
      </w:r>
      <w:r w:rsidR="00F13A87">
        <w:rPr>
          <w:rFonts w:ascii="Arial" w:eastAsia="Arial" w:hAnsi="Arial" w:cs="Arial"/>
        </w:rPr>
        <w:t>unique</w:t>
      </w:r>
      <w:r w:rsidR="0041277D">
        <w:rPr>
          <w:rFonts w:ascii="Arial" w:eastAsia="Arial" w:hAnsi="Arial" w:cs="Arial"/>
        </w:rPr>
        <w:t xml:space="preserve"> </w:t>
      </w:r>
      <w:r w:rsidR="00F13A87">
        <w:rPr>
          <w:rFonts w:ascii="Arial" w:eastAsia="Arial" w:hAnsi="Arial" w:cs="Arial"/>
        </w:rPr>
        <w:t>actions</w:t>
      </w:r>
      <w:commentRangeEnd w:id="13"/>
      <w:r w:rsidR="00F13A87">
        <w:rPr>
          <w:rStyle w:val="CommentReference"/>
        </w:rPr>
        <w:commentReference w:id="13"/>
      </w:r>
      <w:r>
        <w:rPr>
          <w:rFonts w:ascii="Arial" w:eastAsia="Arial" w:hAnsi="Arial" w:cs="Arial"/>
        </w:rPr>
        <w:t>.</w:t>
      </w:r>
      <w:r w:rsidR="00EB57C5">
        <w:rPr>
          <w:rFonts w:ascii="Arial" w:eastAsia="Arial" w:hAnsi="Arial" w:cs="Arial"/>
        </w:rPr>
        <w:t xml:space="preserve"> </w:t>
      </w:r>
      <w:r w:rsidR="0012399E">
        <w:rPr>
          <w:rFonts w:ascii="Arial" w:eastAsia="Arial" w:hAnsi="Arial" w:cs="Arial"/>
        </w:rPr>
        <w:t xml:space="preserve">Repeatability analyses </w:t>
      </w:r>
      <w:r w:rsidR="00A62E2F">
        <w:rPr>
          <w:rFonts w:ascii="Arial" w:eastAsia="Arial" w:hAnsi="Arial" w:cs="Arial"/>
        </w:rPr>
        <w:t xml:space="preserve">for cumulative duration </w:t>
      </w:r>
      <w:r w:rsidR="0012399E">
        <w:rPr>
          <w:rFonts w:ascii="Arial" w:eastAsia="Arial" w:hAnsi="Arial" w:cs="Arial"/>
        </w:rPr>
        <w:t>were conducted using a multivariate generalized linear mixed model (</w:t>
      </w:r>
      <w:r w:rsidR="0012399E" w:rsidRPr="0012399E">
        <w:rPr>
          <w:rFonts w:ascii="Arial" w:eastAsia="Arial" w:hAnsi="Arial" w:cs="Arial"/>
        </w:rPr>
        <w:t>Hadfield 2010; MCMCglmm package in R 3.5.1, R Development Core Team 2018</w:t>
      </w:r>
      <w:r w:rsidR="0012399E">
        <w:rPr>
          <w:rFonts w:ascii="Arial" w:eastAsia="Arial" w:hAnsi="Arial" w:cs="Arial"/>
        </w:rPr>
        <w:t xml:space="preserve">) with treatment, </w:t>
      </w:r>
      <w:r w:rsidR="00FC1F4B">
        <w:rPr>
          <w:rFonts w:ascii="Arial" w:eastAsia="Arial" w:hAnsi="Arial" w:cs="Arial"/>
        </w:rPr>
        <w:t xml:space="preserve">scaled </w:t>
      </w:r>
      <w:r w:rsidR="00F13A87">
        <w:rPr>
          <w:rFonts w:ascii="Arial" w:eastAsia="Arial" w:hAnsi="Arial" w:cs="Arial"/>
        </w:rPr>
        <w:t>a</w:t>
      </w:r>
      <w:r w:rsidR="0012399E">
        <w:rPr>
          <w:rFonts w:ascii="Arial" w:eastAsia="Arial" w:hAnsi="Arial" w:cs="Arial"/>
        </w:rPr>
        <w:t xml:space="preserve">ge, and a treatment by age interaction as fixed effects, fish ID as random effects, and behavior as the response variable with 63000 MCMC iterations, a thinning interval of 20, and a burnin of 5000. </w:t>
      </w:r>
      <w:r w:rsidR="00482D51">
        <w:rPr>
          <w:rFonts w:ascii="Arial" w:eastAsia="Arial" w:hAnsi="Arial" w:cs="Arial"/>
        </w:rPr>
        <w:t>Cumulative duration in the risky zone was rounded and fit a Poisson distribution.</w:t>
      </w:r>
      <w:r w:rsidR="00482D51">
        <w:rPr>
          <w:rFonts w:ascii="Arial" w:eastAsia="Arial" w:hAnsi="Arial" w:cs="Arial"/>
        </w:rPr>
        <w:t xml:space="preserve"> </w:t>
      </w:r>
      <w:r w:rsidR="00F13A87">
        <w:rPr>
          <w:rFonts w:ascii="Arial" w:eastAsia="Arial" w:hAnsi="Arial" w:cs="Arial"/>
        </w:rPr>
        <w:t xml:space="preserve">The data were permutated </w:t>
      </w:r>
      <w:r w:rsidR="00F13A87">
        <w:rPr>
          <w:rFonts w:ascii="Arial" w:eastAsia="Arial" w:hAnsi="Arial" w:cs="Arial"/>
        </w:rPr>
        <w:lastRenderedPageBreak/>
        <w:t>1000 times to test the significance of the repeatability value</w:t>
      </w:r>
      <w:r w:rsidR="00296D26">
        <w:rPr>
          <w:rFonts w:ascii="Arial" w:eastAsia="Arial" w:hAnsi="Arial" w:cs="Arial"/>
        </w:rPr>
        <w:t>; when the observed repeatability is greater than the permutated repeatability value, there are significant individual differences in behavior</w:t>
      </w:r>
      <w:r w:rsidR="00F13A87">
        <w:rPr>
          <w:rFonts w:ascii="Arial" w:eastAsia="Arial" w:hAnsi="Arial" w:cs="Arial"/>
        </w:rPr>
        <w:t xml:space="preserve">. </w:t>
      </w:r>
      <w:r w:rsidR="005B6D14">
        <w:rPr>
          <w:rFonts w:ascii="Arial" w:eastAsia="Arial" w:hAnsi="Arial" w:cs="Arial"/>
        </w:rPr>
        <w:t>Linear mixed models using the nlme package in R (CITE) were used to find the model of best fit</w:t>
      </w:r>
      <w:r w:rsidR="00482D51">
        <w:rPr>
          <w:rFonts w:ascii="Arial" w:eastAsia="Arial" w:hAnsi="Arial" w:cs="Arial"/>
        </w:rPr>
        <w:t xml:space="preserve"> for latency and mobility</w:t>
      </w:r>
      <w:r w:rsidR="005B6D14">
        <w:rPr>
          <w:rFonts w:ascii="Arial" w:eastAsia="Arial" w:hAnsi="Arial" w:cs="Arial"/>
        </w:rPr>
        <w:t xml:space="preserve">. The best fitted model was then used to assess if there are treatment </w:t>
      </w:r>
      <w:r w:rsidR="005B6D14" w:rsidRPr="00CE0763">
        <w:rPr>
          <w:rFonts w:ascii="Arial" w:eastAsia="Arial" w:hAnsi="Arial" w:cs="Arial"/>
        </w:rPr>
        <w:t xml:space="preserve">effects on the behavior. Next, the same model was put into the rpt function in the </w:t>
      </w:r>
      <w:r w:rsidR="00482D51" w:rsidRPr="00CE0763">
        <w:rPr>
          <w:rFonts w:ascii="Arial" w:eastAsia="Arial" w:hAnsi="Arial" w:cs="Arial"/>
        </w:rPr>
        <w:t>rptR package (Stoffel et al. 2019) to extract a repeatability value.</w:t>
      </w:r>
      <w:r w:rsidR="0099777D" w:rsidRPr="00CE0763">
        <w:rPr>
          <w:rFonts w:ascii="Arial" w:eastAsia="Arial" w:hAnsi="Arial" w:cs="Arial"/>
        </w:rPr>
        <w:t xml:space="preserve"> </w:t>
      </w:r>
      <w:r w:rsidR="00A62E2F" w:rsidRPr="00CE0763">
        <w:rPr>
          <w:rFonts w:ascii="Arial" w:eastAsia="Arial" w:hAnsi="Arial" w:cs="Arial"/>
        </w:rPr>
        <w:t xml:space="preserve">Latency was log transformed </w:t>
      </w:r>
      <w:r w:rsidR="00432ED8" w:rsidRPr="00CE0763">
        <w:rPr>
          <w:rFonts w:ascii="Arial" w:eastAsia="Arial" w:hAnsi="Arial" w:cs="Arial"/>
        </w:rPr>
        <w:t xml:space="preserve">and put in a linear mixed model with treatment and scaled age as fixed effects and fish ID and clutch as random effects. </w:t>
      </w:r>
      <w:r w:rsidR="00482D51" w:rsidRPr="00CE0763">
        <w:rPr>
          <w:rFonts w:ascii="Arial" w:eastAsia="Arial" w:hAnsi="Arial" w:cs="Arial"/>
        </w:rPr>
        <w:t>Similarly, m</w:t>
      </w:r>
      <w:r w:rsidR="005B6D14" w:rsidRPr="00CE0763">
        <w:rPr>
          <w:rFonts w:ascii="Arial" w:eastAsia="Arial" w:hAnsi="Arial" w:cs="Arial"/>
        </w:rPr>
        <w:t>obility fit a Gaussian distribution</w:t>
      </w:r>
      <w:r w:rsidR="00432ED8" w:rsidRPr="00CE0763">
        <w:rPr>
          <w:rFonts w:ascii="Arial" w:eastAsia="Arial" w:hAnsi="Arial" w:cs="Arial"/>
        </w:rPr>
        <w:t xml:space="preserve"> </w:t>
      </w:r>
      <w:r w:rsidR="00482D51" w:rsidRPr="00CE0763">
        <w:rPr>
          <w:rFonts w:ascii="Arial" w:eastAsia="Arial" w:hAnsi="Arial" w:cs="Arial"/>
        </w:rPr>
        <w:t>and was used as a response variable to a model with treatment and scaled age as fixed effects and fish ID and clutch as random effects. Both models had 500 permutations and bootstrapped 500 times.</w:t>
      </w:r>
      <w:r w:rsidR="0099777D" w:rsidRPr="00CE0763">
        <w:rPr>
          <w:rFonts w:ascii="Arial" w:eastAsia="Arial" w:hAnsi="Arial" w:cs="Arial"/>
        </w:rPr>
        <w:t xml:space="preserve"> Behavioral syndromes were assessed using a multivariate model…</w:t>
      </w:r>
    </w:p>
    <w:p w14:paraId="00000013" w14:textId="36C1E5FE" w:rsidR="00E1296D" w:rsidRPr="00CE0763" w:rsidRDefault="00000000">
      <w:pPr>
        <w:spacing w:after="0" w:line="480" w:lineRule="auto"/>
        <w:rPr>
          <w:rFonts w:ascii="Arial" w:eastAsia="Arial" w:hAnsi="Arial" w:cs="Arial"/>
        </w:rPr>
      </w:pPr>
      <w:sdt>
        <w:sdtPr>
          <w:rPr>
            <w:rFonts w:ascii="Arial" w:hAnsi="Arial" w:cs="Arial"/>
          </w:rPr>
          <w:tag w:val="goog_rdk_14"/>
          <w:id w:val="588433481"/>
        </w:sdtPr>
        <w:sdtContent/>
      </w:sdt>
      <w:r w:rsidRPr="00CE0763">
        <w:rPr>
          <w:rFonts w:ascii="Arial" w:eastAsia="Arial" w:hAnsi="Arial" w:cs="Arial"/>
        </w:rPr>
        <w:t xml:space="preserve"> </w:t>
      </w:r>
    </w:p>
    <w:p w14:paraId="00000015" w14:textId="77777777" w:rsidR="00E1296D" w:rsidRPr="00CE0763" w:rsidRDefault="00E1296D">
      <w:pPr>
        <w:rPr>
          <w:rFonts w:ascii="Arial" w:eastAsia="Arial" w:hAnsi="Arial" w:cs="Arial"/>
          <w:b/>
        </w:rPr>
      </w:pPr>
    </w:p>
    <w:p w14:paraId="00000016" w14:textId="77777777" w:rsidR="00E1296D" w:rsidRPr="00CE0763" w:rsidRDefault="00000000">
      <w:pPr>
        <w:rPr>
          <w:rFonts w:ascii="Arial" w:eastAsia="Arial" w:hAnsi="Arial" w:cs="Arial"/>
          <w:b/>
        </w:rPr>
      </w:pPr>
      <w:sdt>
        <w:sdtPr>
          <w:rPr>
            <w:rFonts w:ascii="Arial" w:hAnsi="Arial" w:cs="Arial"/>
          </w:rPr>
          <w:tag w:val="goog_rdk_15"/>
          <w:id w:val="27231523"/>
        </w:sdtPr>
        <w:sdtContent/>
      </w:sdt>
      <w:r w:rsidRPr="00CE0763">
        <w:rPr>
          <w:rFonts w:ascii="Arial" w:eastAsia="Arial" w:hAnsi="Arial" w:cs="Arial"/>
          <w:b/>
        </w:rPr>
        <w:t>RESULTS</w:t>
      </w:r>
    </w:p>
    <w:p w14:paraId="2741FB57" w14:textId="77777777" w:rsidR="00CE0763" w:rsidRPr="00CE0763" w:rsidRDefault="00CE0763">
      <w:pPr>
        <w:rPr>
          <w:rFonts w:ascii="Arial" w:eastAsia="Arial" w:hAnsi="Arial" w:cs="Arial"/>
          <w:b/>
        </w:rPr>
      </w:pPr>
    </w:p>
    <w:p w14:paraId="0982C3A7" w14:textId="4C7B0178" w:rsidR="00CE0763" w:rsidRPr="00CE0763" w:rsidRDefault="00CE0763">
      <w:pPr>
        <w:rPr>
          <w:rFonts w:ascii="Arial" w:eastAsia="Arial" w:hAnsi="Arial" w:cs="Arial"/>
          <w:b/>
        </w:rPr>
      </w:pPr>
      <w:r w:rsidRPr="00CE0763">
        <w:rPr>
          <w:rFonts w:ascii="Arial" w:eastAsia="Arial" w:hAnsi="Arial" w:cs="Arial"/>
          <w:b/>
        </w:rPr>
        <w:t>DISCUSSION</w:t>
      </w:r>
    </w:p>
    <w:p w14:paraId="62EA648C" w14:textId="572E762F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r w:rsidRPr="00CE0763">
        <w:rPr>
          <w:rFonts w:ascii="Arial" w:eastAsia="Times New Roman" w:hAnsi="Arial" w:cs="Arial"/>
          <w:b/>
          <w:bCs/>
        </w:rPr>
        <w:t>Summary of Key Findings</w:t>
      </w:r>
    </w:p>
    <w:p w14:paraId="55203B34" w14:textId="77777777" w:rsidR="00CE0763" w:rsidRPr="00CE0763" w:rsidRDefault="00CE0763" w:rsidP="00CE0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Behavioral Traits and Repeatability</w:t>
      </w:r>
    </w:p>
    <w:p w14:paraId="508C2CC1" w14:textId="77777777" w:rsidR="00CE0763" w:rsidRPr="00CE0763" w:rsidRDefault="00CE0763" w:rsidP="00CE0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Summarize the repeatability of behaviors recorded in the open field test, indicating underlying personality traits.</w:t>
      </w:r>
    </w:p>
    <w:p w14:paraId="2C9DD369" w14:textId="77777777" w:rsidR="00CE0763" w:rsidRPr="00CE0763" w:rsidRDefault="00CE0763" w:rsidP="00CE0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Effects of BMAA on Behavior</w:t>
      </w:r>
    </w:p>
    <w:p w14:paraId="3DC4412E" w14:textId="77777777" w:rsidR="00CE0763" w:rsidRPr="00CE0763" w:rsidRDefault="00CE0763" w:rsidP="00CE07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impact of BMAA exposure on the recorded behaviors across treatment groups.</w:t>
      </w:r>
    </w:p>
    <w:p w14:paraId="2D0559FA" w14:textId="6CD8ADA7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Comparison with Previous Studies</w:t>
      </w:r>
    </w:p>
    <w:p w14:paraId="4159A49C" w14:textId="77777777" w:rsidR="00CE0763" w:rsidRPr="00CE0763" w:rsidRDefault="00CE0763" w:rsidP="00CE0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Alignment with Existing Research</w:t>
      </w:r>
    </w:p>
    <w:p w14:paraId="270CD7E1" w14:textId="77777777" w:rsidR="00CE0763" w:rsidRPr="00CE0763" w:rsidRDefault="00CE0763" w:rsidP="00CE07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Compare your findings with those of previous studies on the behavioral effects of BMAA and personality traits in fish.</w:t>
      </w:r>
    </w:p>
    <w:p w14:paraId="32C29919" w14:textId="77777777" w:rsidR="00CE0763" w:rsidRPr="00CE0763" w:rsidRDefault="00CE0763" w:rsidP="00CE0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Novel Contributions</w:t>
      </w:r>
    </w:p>
    <w:p w14:paraId="6E781D0F" w14:textId="77777777" w:rsidR="00CE0763" w:rsidRPr="00CE0763" w:rsidRDefault="00CE0763" w:rsidP="00CE07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Highlight any novel findings or contributions your study makes to the field of behavioral ecology.</w:t>
      </w:r>
    </w:p>
    <w:p w14:paraId="10FFC582" w14:textId="5F4269ED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Mechanisms of Action</w:t>
      </w:r>
    </w:p>
    <w:p w14:paraId="3F48C5D9" w14:textId="77777777" w:rsidR="00CE0763" w:rsidRPr="00CE0763" w:rsidRDefault="00CE0763" w:rsidP="00CE0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lastRenderedPageBreak/>
        <w:t>Potential Mechanisms</w:t>
      </w:r>
    </w:p>
    <w:p w14:paraId="65DAE375" w14:textId="77777777" w:rsidR="00CE0763" w:rsidRPr="00CE0763" w:rsidRDefault="00CE0763" w:rsidP="00CE0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potential biological mechanisms through which BMAA might affect behavior and personality traits.</w:t>
      </w:r>
    </w:p>
    <w:p w14:paraId="1954E03D" w14:textId="77777777" w:rsidR="00CE0763" w:rsidRPr="00CE0763" w:rsidRDefault="00CE0763" w:rsidP="00CE0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Literature Support</w:t>
      </w:r>
    </w:p>
    <w:p w14:paraId="682B4ABE" w14:textId="77777777" w:rsidR="00CE0763" w:rsidRPr="00CE0763" w:rsidRDefault="00CE0763" w:rsidP="00CE07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Cite relevant studies that support the proposed mechanisms.</w:t>
      </w:r>
    </w:p>
    <w:p w14:paraId="5FDF38E8" w14:textId="73A0DD45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Implications for Behavioral Ecology</w:t>
      </w:r>
    </w:p>
    <w:p w14:paraId="11970CFA" w14:textId="77777777" w:rsidR="00CE0763" w:rsidRPr="00CE0763" w:rsidRDefault="00CE0763" w:rsidP="00CE0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Ecological and Evolutionary Implications</w:t>
      </w:r>
    </w:p>
    <w:p w14:paraId="6AD98D7D" w14:textId="77777777" w:rsidR="00CE0763" w:rsidRPr="00CE0763" w:rsidRDefault="00CE0763" w:rsidP="00CE07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Discuss the broader ecological and evolutionary implications of altered behavior and personality traits due to BMAA exposure.</w:t>
      </w:r>
    </w:p>
    <w:p w14:paraId="3715D6DE" w14:textId="430B2BDF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Limitations and Future Directions</w:t>
      </w:r>
    </w:p>
    <w:p w14:paraId="5BE0D033" w14:textId="77777777" w:rsidR="00CE0763" w:rsidRPr="00CE0763" w:rsidRDefault="00CE0763" w:rsidP="00CE0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Study Limitations</w:t>
      </w:r>
    </w:p>
    <w:p w14:paraId="5AA00E4A" w14:textId="77777777" w:rsidR="00CE0763" w:rsidRDefault="00CE0763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Acknowledge the limitations of your study, such as sample size, duration, or methodological constraints.</w:t>
      </w:r>
    </w:p>
    <w:p w14:paraId="6F3808A6" w14:textId="650CA04D" w:rsidR="005205CC" w:rsidRDefault="005205CC" w:rsidP="005205C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While sex often influences personality (CITE), we were unable to evaluate sex differences in behavior because sex determination is difficult in fish larvae.</w:t>
      </w:r>
    </w:p>
    <w:p w14:paraId="1C4A82A6" w14:textId="0A0985BF" w:rsidR="005205CC" w:rsidRPr="00CE0763" w:rsidRDefault="005205CC" w:rsidP="005205C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Drop off of individuals throughout the 6 month trial period limited sample size.</w:t>
      </w:r>
    </w:p>
    <w:p w14:paraId="49511DF3" w14:textId="77777777" w:rsidR="00CE0763" w:rsidRPr="00CE0763" w:rsidRDefault="00CE0763" w:rsidP="00CE0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Suggestions for Future Research</w:t>
      </w:r>
    </w:p>
    <w:p w14:paraId="47F6D0CA" w14:textId="77777777" w:rsidR="00CE0763" w:rsidRPr="00CE0763" w:rsidRDefault="00CE0763" w:rsidP="00CE0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Propose future research directions to address unanswered questions and build on your findings.</w:t>
      </w:r>
    </w:p>
    <w:p w14:paraId="62B4A33B" w14:textId="668B2C34" w:rsidR="00CE0763" w:rsidRPr="00CE0763" w:rsidRDefault="00CE0763" w:rsidP="00CE0763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-</w:t>
      </w:r>
      <w:r w:rsidRPr="00CE0763">
        <w:rPr>
          <w:rFonts w:ascii="Arial" w:eastAsia="Times New Roman" w:hAnsi="Arial" w:cs="Arial"/>
          <w:b/>
          <w:bCs/>
        </w:rPr>
        <w:t>Conclusions</w:t>
      </w:r>
    </w:p>
    <w:p w14:paraId="46E70412" w14:textId="77777777" w:rsidR="00CE0763" w:rsidRPr="00CE0763" w:rsidRDefault="00CE0763" w:rsidP="00CE0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Key Takeaways</w:t>
      </w:r>
    </w:p>
    <w:p w14:paraId="27940720" w14:textId="77777777" w:rsidR="00CE0763" w:rsidRPr="00CE0763" w:rsidRDefault="00CE0763" w:rsidP="00CE0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Summarize the key conclusions drawn from your study, focusing on the repeatability of behaviors and the effects of BMAA.</w:t>
      </w:r>
    </w:p>
    <w:p w14:paraId="74E20F45" w14:textId="77777777" w:rsidR="00CE0763" w:rsidRPr="00CE0763" w:rsidRDefault="00CE0763" w:rsidP="00CE0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  <w:b/>
          <w:bCs/>
        </w:rPr>
        <w:t>Final Remarks</w:t>
      </w:r>
    </w:p>
    <w:p w14:paraId="1F70B032" w14:textId="77777777" w:rsidR="00CE0763" w:rsidRPr="00CE0763" w:rsidRDefault="00CE0763" w:rsidP="00CE0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E0763">
        <w:rPr>
          <w:rFonts w:ascii="Arial" w:eastAsia="Times New Roman" w:hAnsi="Arial" w:cs="Arial"/>
        </w:rPr>
        <w:t>Emphasize the importance of continued research on environmental toxins and their effects on animal behavior and personality traits.</w:t>
      </w:r>
    </w:p>
    <w:p w14:paraId="0000001C" w14:textId="77777777" w:rsidR="00E1296D" w:rsidRPr="00CE0763" w:rsidRDefault="00E1296D">
      <w:pPr>
        <w:rPr>
          <w:rFonts w:ascii="Arial" w:eastAsia="Arial" w:hAnsi="Arial" w:cs="Arial"/>
        </w:rPr>
      </w:pPr>
    </w:p>
    <w:p w14:paraId="14B9E61D" w14:textId="77777777" w:rsidR="00CE0763" w:rsidRPr="00CE0763" w:rsidRDefault="00CE0763">
      <w:pPr>
        <w:rPr>
          <w:rFonts w:ascii="Arial" w:eastAsia="Arial" w:hAnsi="Arial" w:cs="Arial"/>
        </w:rPr>
      </w:pPr>
    </w:p>
    <w:p w14:paraId="713DA46C" w14:textId="77777777" w:rsidR="00D6010E" w:rsidRPr="00CE0763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  <w:b/>
          <w:bCs/>
        </w:rPr>
      </w:pPr>
      <w:r w:rsidRPr="00CE0763">
        <w:rPr>
          <w:rFonts w:ascii="Arial" w:eastAsia="Arial" w:hAnsi="Arial" w:cs="Arial"/>
          <w:b/>
          <w:bCs/>
        </w:rPr>
        <w:t>Figures and Tables</w:t>
      </w:r>
    </w:p>
    <w:p w14:paraId="64D9AD08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 XX. Arena sizes (mm) used corresponding to the age of fish on the day of larval testing.</w:t>
      </w:r>
    </w:p>
    <w:p w14:paraId="0DCFF808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BE361E1" wp14:editId="5D2EDE89">
            <wp:extent cx="5494655" cy="37274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72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0280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6A1C19E4" wp14:editId="2BF59FAE">
            <wp:extent cx="2519363" cy="2435384"/>
            <wp:effectExtent l="0" t="0" r="0" b="0"/>
            <wp:docPr id="10" name="image2.png" descr="A computer screen shot of a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A computer screen shot of a drawing&#10;&#10;Description automatically generated"/>
                    <pic:cNvPicPr preferRelativeResize="0"/>
                  </pic:nvPicPr>
                  <pic:blipFill>
                    <a:blip r:embed="rId11"/>
                    <a:srcRect l="44391" t="28158" r="26762" b="22283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435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BE029" w14:textId="77777777" w:rsidR="00D6010E" w:rsidRDefault="00D6010E" w:rsidP="00D6010E">
      <w:pPr>
        <w:spacing w:after="0" w:line="480" w:lineRule="auto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Fig. XX. Arena characteristics during the free swimming, larval testing. </w:t>
      </w:r>
    </w:p>
    <w:p w14:paraId="692A9FAF" w14:textId="77777777" w:rsidR="00B71E98" w:rsidRPr="00FA5D71" w:rsidRDefault="00B71E98" w:rsidP="00B71E98">
      <w:pPr>
        <w:spacing w:after="0" w:line="480" w:lineRule="auto"/>
        <w:ind w:left="720" w:hanging="720"/>
        <w:rPr>
          <w:rFonts w:ascii="Arial" w:hAnsi="Arial" w:cs="Arial"/>
        </w:rPr>
      </w:pPr>
      <w:r w:rsidRPr="00FA5D71">
        <w:rPr>
          <w:rFonts w:ascii="Arial" w:hAnsi="Arial" w:cs="Arial"/>
          <w:noProof/>
        </w:rPr>
        <w:drawing>
          <wp:inline distT="0" distB="0" distL="0" distR="0" wp14:anchorId="70732CBF" wp14:editId="04DC8873">
            <wp:extent cx="3776133" cy="2962275"/>
            <wp:effectExtent l="0" t="0" r="0" b="0"/>
            <wp:docPr id="9" name="Picture 8" descr="A computer screen with a picture of a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8B8780-F0BD-4233-AADD-265468DF4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computer screen with a picture of a circle&#10;&#10;Description automatically generated">
                      <a:extLst>
                        <a:ext uri="{FF2B5EF4-FFF2-40B4-BE49-F238E27FC236}">
                          <a16:creationId xmlns:a16="http://schemas.microsoft.com/office/drawing/2014/main" id="{F98B8780-F0BD-4233-AADD-265468DF4E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7" t="27887" r="8656" b="51321"/>
                    <a:stretch/>
                  </pic:blipFill>
                  <pic:spPr bwMode="auto">
                    <a:xfrm>
                      <a:off x="0" y="0"/>
                      <a:ext cx="3778139" cy="296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CD990" w14:textId="0BD85BCD" w:rsidR="00B71E98" w:rsidRPr="00B71E98" w:rsidRDefault="00B71E98" w:rsidP="00B71E98">
      <w:pPr>
        <w:spacing w:after="0" w:line="480" w:lineRule="auto"/>
        <w:rPr>
          <w:rFonts w:ascii="Arial" w:hAnsi="Arial" w:cs="Arial"/>
          <w:b/>
          <w:bCs/>
        </w:rPr>
      </w:pPr>
      <w:r w:rsidRPr="00FA5D71">
        <w:rPr>
          <w:rFonts w:ascii="Arial" w:hAnsi="Arial" w:cs="Arial"/>
        </w:rPr>
        <w:t xml:space="preserve">Fig. </w:t>
      </w:r>
      <w:r>
        <w:rPr>
          <w:rFonts w:ascii="Arial" w:hAnsi="Arial" w:cs="Arial"/>
        </w:rPr>
        <w:t>YY</w:t>
      </w:r>
      <w:r w:rsidRPr="00FA5D71">
        <w:rPr>
          <w:rFonts w:ascii="Arial" w:hAnsi="Arial" w:cs="Arial"/>
        </w:rPr>
        <w:t xml:space="preserve">. Arena characteristics during the free swimming, larval testing. </w:t>
      </w:r>
      <w:r w:rsidRPr="00B71E98">
        <w:rPr>
          <w:rFonts w:ascii="Arial" w:hAnsi="Arial" w:cs="Arial"/>
          <w:b/>
          <w:bCs/>
        </w:rPr>
        <w:t>*this will not be included in the final publication, just including now to show what the setup was*</w:t>
      </w:r>
    </w:p>
    <w:p w14:paraId="0000001E" w14:textId="77777777" w:rsidR="00E1296D" w:rsidRDefault="00E1296D">
      <w:pPr>
        <w:spacing w:after="0" w:line="480" w:lineRule="auto"/>
        <w:rPr>
          <w:rFonts w:ascii="Arial" w:eastAsia="Arial" w:hAnsi="Arial" w:cs="Arial"/>
        </w:rPr>
      </w:pPr>
    </w:p>
    <w:p w14:paraId="0000001F" w14:textId="77777777" w:rsidR="00E1296D" w:rsidRPr="00D6010E" w:rsidRDefault="00000000">
      <w:pPr>
        <w:spacing w:after="0" w:line="480" w:lineRule="auto"/>
        <w:rPr>
          <w:rFonts w:ascii="Arial" w:eastAsia="Arial" w:hAnsi="Arial" w:cs="Arial"/>
          <w:b/>
          <w:bCs/>
        </w:rPr>
      </w:pPr>
      <w:commentRangeStart w:id="14"/>
      <w:r w:rsidRPr="00D6010E">
        <w:rPr>
          <w:rFonts w:ascii="Arial" w:eastAsia="Arial" w:hAnsi="Arial" w:cs="Arial"/>
          <w:b/>
          <w:bCs/>
        </w:rPr>
        <w:t>Literature Cited</w:t>
      </w:r>
      <w:commentRangeEnd w:id="14"/>
      <w:r w:rsidR="005205CC">
        <w:rPr>
          <w:rStyle w:val="CommentReference"/>
        </w:rPr>
        <w:commentReference w:id="14"/>
      </w:r>
    </w:p>
    <w:p w14:paraId="00000020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ab/>
        <w:t xml:space="preserve">Leino, R. L., Jensen, K. M. &amp; Ankley, G. T. Gonadal histology and characteristic histopathology associated with endocrine disruption in the adult fathead minnow (Pimephales promelas). </w:t>
      </w:r>
      <w:r>
        <w:rPr>
          <w:rFonts w:ascii="Arial" w:eastAsia="Arial" w:hAnsi="Arial" w:cs="Arial"/>
          <w:i/>
        </w:rPr>
        <w:t>Environ. Toxicol. Pharmacol.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19</w:t>
      </w:r>
      <w:r>
        <w:rPr>
          <w:rFonts w:ascii="Arial" w:eastAsia="Arial" w:hAnsi="Arial" w:cs="Arial"/>
        </w:rPr>
        <w:t>, 85–98 (2005).</w:t>
      </w:r>
    </w:p>
    <w:p w14:paraId="00000021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2.</w:t>
      </w:r>
      <w:r>
        <w:rPr>
          <w:rFonts w:ascii="Arial" w:eastAsia="Arial" w:hAnsi="Arial" w:cs="Arial"/>
        </w:rPr>
        <w:tab/>
        <w:t xml:space="preserve">Al-Sammak, M. A., Hoagland, K. D., Cassada, D. &amp; Snow, D. D. Co-occurrence of the cyanotoxins BMAA, DABA and anatoxin-a in Nebraska reservoirs, fish, and aquatic plants. </w:t>
      </w:r>
      <w:r>
        <w:rPr>
          <w:rFonts w:ascii="Arial" w:eastAsia="Arial" w:hAnsi="Arial" w:cs="Arial"/>
          <w:i/>
        </w:rPr>
        <w:t>Toxins (Basel).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</w:rPr>
        <w:t>, 488–508 (2014).</w:t>
      </w:r>
    </w:p>
    <w:p w14:paraId="00000022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</w:rPr>
        <w:tab/>
        <w:t xml:space="preserve">Duy, S. V.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Analysis of the neurotoxin β-N-methylamino-L-alanine (BMAA) and isomers in surface water by FMOC derivatization liquid chromatography high resolution mass spectrometry. </w:t>
      </w:r>
      <w:r>
        <w:rPr>
          <w:rFonts w:ascii="Arial" w:eastAsia="Arial" w:hAnsi="Arial" w:cs="Arial"/>
          <w:i/>
        </w:rPr>
        <w:t>PLoS One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14</w:t>
      </w:r>
      <w:r>
        <w:rPr>
          <w:rFonts w:ascii="Arial" w:eastAsia="Arial" w:hAnsi="Arial" w:cs="Arial"/>
        </w:rPr>
        <w:t>, 1–23 (2019).</w:t>
      </w:r>
    </w:p>
    <w:p w14:paraId="00000023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</w:rPr>
        <w:tab/>
        <w:t xml:space="preserve">Frederick, J. L. Evaluation of fluorescent elastomer injection as a method for marking small fish. </w:t>
      </w:r>
      <w:r>
        <w:rPr>
          <w:rFonts w:ascii="Arial" w:eastAsia="Arial" w:hAnsi="Arial" w:cs="Arial"/>
          <w:i/>
        </w:rPr>
        <w:t>Bull. Mar. Sci.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61</w:t>
      </w:r>
      <w:r>
        <w:rPr>
          <w:rFonts w:ascii="Arial" w:eastAsia="Arial" w:hAnsi="Arial" w:cs="Arial"/>
        </w:rPr>
        <w:t>, 399–408 (1997).</w:t>
      </w:r>
    </w:p>
    <w:p w14:paraId="00000024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</w:rPr>
        <w:tab/>
        <w:t xml:space="preserve">Polverino, G., Cigliano, C., Nakayama, S. &amp; Mehner, T. Emergence and development of personality over the ontogeny of fish in absence of environmental stress factors. </w:t>
      </w:r>
      <w:r>
        <w:rPr>
          <w:rFonts w:ascii="Arial" w:eastAsia="Arial" w:hAnsi="Arial" w:cs="Arial"/>
          <w:i/>
        </w:rPr>
        <w:t>Behav. Ecol. Sociobiol.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70</w:t>
      </w:r>
      <w:r>
        <w:rPr>
          <w:rFonts w:ascii="Arial" w:eastAsia="Arial" w:hAnsi="Arial" w:cs="Arial"/>
        </w:rPr>
        <w:t>, 2027–2037 (2016).</w:t>
      </w:r>
    </w:p>
    <w:p w14:paraId="00000025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</w:t>
      </w:r>
      <w:r>
        <w:rPr>
          <w:rFonts w:ascii="Arial" w:eastAsia="Arial" w:hAnsi="Arial" w:cs="Arial"/>
        </w:rPr>
        <w:tab/>
        <w:t xml:space="preserve">Dreosti, E., Lopes, G., Kampff, A. R. &amp; Wilson, S. W. Development of social behavior in young zebrafish. </w:t>
      </w:r>
      <w:r>
        <w:rPr>
          <w:rFonts w:ascii="Arial" w:eastAsia="Arial" w:hAnsi="Arial" w:cs="Arial"/>
          <w:i/>
        </w:rPr>
        <w:t>Front. Neural Circuits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9</w:t>
      </w:r>
      <w:r>
        <w:rPr>
          <w:rFonts w:ascii="Arial" w:eastAsia="Arial" w:hAnsi="Arial" w:cs="Arial"/>
        </w:rPr>
        <w:t>, 1–9 (2015).</w:t>
      </w:r>
    </w:p>
    <w:p w14:paraId="00000026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</w:t>
      </w:r>
      <w:r>
        <w:rPr>
          <w:rFonts w:ascii="Arial" w:eastAsia="Arial" w:hAnsi="Arial" w:cs="Arial"/>
        </w:rPr>
        <w:tab/>
        <w:t xml:space="preserve">Ward, A. J. W. &amp; Mehner, T. Multimodal mixed messages: The use of multiple cues allows greater accuracy in social recognition and predator detection decisions in the mosquitofish, Gambusia holbrooki. </w:t>
      </w:r>
      <w:r>
        <w:rPr>
          <w:rFonts w:ascii="Arial" w:eastAsia="Arial" w:hAnsi="Arial" w:cs="Arial"/>
          <w:i/>
        </w:rPr>
        <w:t>Behav. Ecol.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21</w:t>
      </w:r>
      <w:r>
        <w:rPr>
          <w:rFonts w:ascii="Arial" w:eastAsia="Arial" w:hAnsi="Arial" w:cs="Arial"/>
        </w:rPr>
        <w:t>, 1315–1320 (2010).</w:t>
      </w:r>
    </w:p>
    <w:p w14:paraId="00000027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</w:t>
      </w:r>
      <w:r>
        <w:rPr>
          <w:rFonts w:ascii="Arial" w:eastAsia="Arial" w:hAnsi="Arial" w:cs="Arial"/>
        </w:rPr>
        <w:tab/>
        <w:t xml:space="preserve">Thordstein, M.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Infraslow EEG activity in burst periods from post asphyctic full term neonates. </w:t>
      </w:r>
      <w:r>
        <w:rPr>
          <w:rFonts w:ascii="Arial" w:eastAsia="Arial" w:hAnsi="Arial" w:cs="Arial"/>
          <w:i/>
        </w:rPr>
        <w:t>Clin. Neurophysiol.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116</w:t>
      </w:r>
      <w:r>
        <w:rPr>
          <w:rFonts w:ascii="Arial" w:eastAsia="Arial" w:hAnsi="Arial" w:cs="Arial"/>
        </w:rPr>
        <w:t>, 1501–1506 (2005).</w:t>
      </w:r>
    </w:p>
    <w:p w14:paraId="00000028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</w:t>
      </w:r>
      <w:r>
        <w:rPr>
          <w:rFonts w:ascii="Arial" w:eastAsia="Arial" w:hAnsi="Arial" w:cs="Arial"/>
        </w:rPr>
        <w:tab/>
        <w:t xml:space="preserve">Suresh, J.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Network burst activity in hippocampal neuronal cultures: The role of synaptic and intrinsic currents. </w:t>
      </w:r>
      <w:r>
        <w:rPr>
          <w:rFonts w:ascii="Arial" w:eastAsia="Arial" w:hAnsi="Arial" w:cs="Arial"/>
          <w:i/>
        </w:rPr>
        <w:t>J. Neurophysiol.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115</w:t>
      </w:r>
      <w:r>
        <w:rPr>
          <w:rFonts w:ascii="Arial" w:eastAsia="Arial" w:hAnsi="Arial" w:cs="Arial"/>
        </w:rPr>
        <w:t>, 3073–3089 (2016).</w:t>
      </w:r>
    </w:p>
    <w:p w14:paraId="00000029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</w:rPr>
        <w:tab/>
        <w:t xml:space="preserve">Carion, A. </w:t>
      </w:r>
      <w:r>
        <w:rPr>
          <w:rFonts w:ascii="Arial" w:eastAsia="Arial" w:hAnsi="Arial" w:cs="Arial"/>
          <w:i/>
        </w:rPr>
        <w:t>et al.</w:t>
      </w:r>
      <w:r>
        <w:rPr>
          <w:rFonts w:ascii="Arial" w:eastAsia="Arial" w:hAnsi="Arial" w:cs="Arial"/>
        </w:rPr>
        <w:t xml:space="preserve"> Behavior and gene expression in the brain of adult self-fertilizing mangrove rivulus fish (Kryptolebias marmoratus) after early life exposure to the neurotoxin β-N-methylamino-L-alanine (BMAA). </w:t>
      </w:r>
      <w:r>
        <w:rPr>
          <w:rFonts w:ascii="Arial" w:eastAsia="Arial" w:hAnsi="Arial" w:cs="Arial"/>
          <w:i/>
        </w:rPr>
        <w:t>Neurotoxicology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79</w:t>
      </w:r>
      <w:r>
        <w:rPr>
          <w:rFonts w:ascii="Arial" w:eastAsia="Arial" w:hAnsi="Arial" w:cs="Arial"/>
        </w:rPr>
        <w:t>, 110–121 (2020).</w:t>
      </w:r>
    </w:p>
    <w:p w14:paraId="0000002A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</w:t>
      </w:r>
      <w:r>
        <w:rPr>
          <w:rFonts w:ascii="Arial" w:eastAsia="Arial" w:hAnsi="Arial" w:cs="Arial"/>
        </w:rPr>
        <w:tab/>
        <w:t xml:space="preserve">Stewart, A. M., Gaikwad, S., Kyzar, E. &amp; Kalueff, A. V. Understanding spatio-temporal strategies of adult zebrafish exploration in the open field test. </w:t>
      </w:r>
      <w:r>
        <w:rPr>
          <w:rFonts w:ascii="Arial" w:eastAsia="Arial" w:hAnsi="Arial" w:cs="Arial"/>
          <w:i/>
        </w:rPr>
        <w:t>Brain Res.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1451</w:t>
      </w:r>
      <w:r>
        <w:rPr>
          <w:rFonts w:ascii="Arial" w:eastAsia="Arial" w:hAnsi="Arial" w:cs="Arial"/>
        </w:rPr>
        <w:t>, 44–52 (2012).</w:t>
      </w:r>
    </w:p>
    <w:p w14:paraId="0000002B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12.</w:t>
      </w:r>
      <w:r>
        <w:rPr>
          <w:rFonts w:ascii="Arial" w:eastAsia="Arial" w:hAnsi="Arial" w:cs="Arial"/>
        </w:rPr>
        <w:tab/>
        <w:t xml:space="preserve">Ingebretson, J. J. &amp; Masino, M. A. Quantification of locomotor activity in larval Zebrafish: Considerations for the design of high-throughput behavioral studies. </w:t>
      </w:r>
      <w:r>
        <w:rPr>
          <w:rFonts w:ascii="Arial" w:eastAsia="Arial" w:hAnsi="Arial" w:cs="Arial"/>
          <w:i/>
        </w:rPr>
        <w:t>Front. Neural Circuits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</w:rPr>
        <w:t>, 1–9 (2013).</w:t>
      </w:r>
    </w:p>
    <w:p w14:paraId="0000002C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</w:t>
      </w:r>
      <w:r>
        <w:rPr>
          <w:rFonts w:ascii="Arial" w:eastAsia="Arial" w:hAnsi="Arial" w:cs="Arial"/>
        </w:rPr>
        <w:tab/>
        <w:t xml:space="preserve">Polverino, G., Ruberto, T., Staaks, G. &amp; Mehner, T. Tank size alters mean behaviours and individual rank orders in personality traits of fish depending on their life stage. </w:t>
      </w:r>
      <w:r>
        <w:rPr>
          <w:rFonts w:ascii="Arial" w:eastAsia="Arial" w:hAnsi="Arial" w:cs="Arial"/>
          <w:i/>
        </w:rPr>
        <w:t>Anim. Behav.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115</w:t>
      </w:r>
      <w:r>
        <w:rPr>
          <w:rFonts w:ascii="Arial" w:eastAsia="Arial" w:hAnsi="Arial" w:cs="Arial"/>
        </w:rPr>
        <w:t>, 127–135 (2016).</w:t>
      </w:r>
    </w:p>
    <w:p w14:paraId="0000002D" w14:textId="77777777" w:rsidR="00E1296D" w:rsidRDefault="00000000">
      <w:pPr>
        <w:widowControl w:val="0"/>
        <w:spacing w:after="0" w:line="480" w:lineRule="auto"/>
        <w:ind w:left="640" w:hanging="6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</w:t>
      </w:r>
      <w:r>
        <w:rPr>
          <w:rFonts w:ascii="Arial" w:eastAsia="Arial" w:hAnsi="Arial" w:cs="Arial"/>
        </w:rPr>
        <w:tab/>
        <w:t xml:space="preserve">Stoffel, M. A., Nakagawa, S. &amp; Schielzeth, H. rptR: repeatability estimation and variance decomposition by generalized linear mixed-effects models. </w:t>
      </w:r>
      <w:r>
        <w:rPr>
          <w:rFonts w:ascii="Arial" w:eastAsia="Arial" w:hAnsi="Arial" w:cs="Arial"/>
          <w:i/>
        </w:rPr>
        <w:t>Methods Ecol. Evol.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</w:rPr>
        <w:t>, 1639–1644 (2017).</w:t>
      </w:r>
    </w:p>
    <w:p w14:paraId="0000002E" w14:textId="77777777" w:rsidR="00E1296D" w:rsidRDefault="00E1296D">
      <w:pPr>
        <w:spacing w:after="0" w:line="480" w:lineRule="auto"/>
        <w:rPr>
          <w:rFonts w:ascii="Arial" w:eastAsia="Arial" w:hAnsi="Arial" w:cs="Arial"/>
        </w:rPr>
      </w:pPr>
    </w:p>
    <w:p w14:paraId="0000002F" w14:textId="77777777" w:rsidR="00E1296D" w:rsidRDefault="00E1296D">
      <w:pPr>
        <w:spacing w:after="0" w:line="480" w:lineRule="auto"/>
        <w:rPr>
          <w:rFonts w:ascii="Arial" w:eastAsia="Arial" w:hAnsi="Arial" w:cs="Arial"/>
        </w:rPr>
      </w:pPr>
    </w:p>
    <w:p w14:paraId="00000030" w14:textId="77777777" w:rsidR="00E1296D" w:rsidRDefault="00E1296D">
      <w:pPr>
        <w:spacing w:after="0" w:line="480" w:lineRule="auto"/>
        <w:ind w:left="720" w:hanging="720"/>
        <w:rPr>
          <w:rFonts w:ascii="Arial" w:eastAsia="Arial" w:hAnsi="Arial" w:cs="Arial"/>
        </w:rPr>
      </w:pPr>
    </w:p>
    <w:sectPr w:rsidR="00E129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na Lamka" w:date="2024-08-01T12:41:00Z" w:initials="GL">
    <w:p w14:paraId="2A07281B" w14:textId="77777777" w:rsidR="000D669F" w:rsidRDefault="000D669F" w:rsidP="000D669F">
      <w:pPr>
        <w:pStyle w:val="CommentText"/>
      </w:pPr>
      <w:r>
        <w:rPr>
          <w:rStyle w:val="CommentReference"/>
        </w:rPr>
        <w:annotationRef/>
      </w:r>
      <w:r>
        <w:t xml:space="preserve">Lit review on BMAA in environment and food </w:t>
      </w:r>
      <w:hyperlink r:id="rId1" w:history="1">
        <w:r w:rsidRPr="00184D59">
          <w:rPr>
            <w:rStyle w:val="Hyperlink"/>
          </w:rPr>
          <w:t>https://doi.org/10.3390/toxins10020083</w:t>
        </w:r>
      </w:hyperlink>
      <w:r>
        <w:t xml:space="preserve"> </w:t>
      </w:r>
    </w:p>
  </w:comment>
  <w:comment w:id="1" w:author="Gina Lamka" w:date="2024-08-01T12:54:00Z" w:initials="GL">
    <w:p w14:paraId="54C82108" w14:textId="77777777" w:rsidR="00FD601F" w:rsidRDefault="00FD601F" w:rsidP="00FD601F">
      <w:pPr>
        <w:pStyle w:val="CommentText"/>
      </w:pPr>
      <w:r>
        <w:rPr>
          <w:rStyle w:val="CommentReference"/>
        </w:rPr>
        <w:annotationRef/>
      </w:r>
      <w:r>
        <w:t xml:space="preserve">VERY similar study in zebrafish published 2023 </w:t>
      </w:r>
      <w:hyperlink r:id="rId2" w:history="1">
        <w:r w:rsidRPr="00D43C97">
          <w:rPr>
            <w:rStyle w:val="Hyperlink"/>
          </w:rPr>
          <w:t>The Effects of Long-term, Low-dose β-N-methylamino-l-alanine (BMAA) Exposures in Adult SODG93R Transgenic Zebrafish | Neurotoxicity Research (springer.com)</w:t>
        </w:r>
      </w:hyperlink>
      <w:r>
        <w:t xml:space="preserve"> </w:t>
      </w:r>
    </w:p>
  </w:comment>
  <w:comment w:id="2" w:author="Gina Lamka" w:date="2024-08-02T11:27:00Z" w:initials="GL">
    <w:p w14:paraId="0B8655F8" w14:textId="77777777" w:rsidR="004205BE" w:rsidRDefault="000427D7" w:rsidP="004205BE">
      <w:pPr>
        <w:pStyle w:val="CommentText"/>
      </w:pPr>
      <w:r>
        <w:rPr>
          <w:rStyle w:val="CommentReference"/>
        </w:rPr>
        <w:annotationRef/>
      </w:r>
      <w:r w:rsidR="004205BE">
        <w:t xml:space="preserve">There was a paper, I think by Wurtz and Kruger that we based this experiment on, but I can’t seem to find the lit on it anywhere. </w:t>
      </w:r>
    </w:p>
  </w:comment>
  <w:comment w:id="3" w:author="Gina Lamka" w:date="2024-08-01T12:30:00Z" w:initials="GL">
    <w:p w14:paraId="4CF5F179" w14:textId="45E307A4" w:rsidR="00CE0763" w:rsidRDefault="00CE0763" w:rsidP="00CE0763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https://doi.org/10.1038/s41598-024-58778-1</w:t>
      </w:r>
      <w:r>
        <w:t xml:space="preserve"> </w:t>
      </w:r>
    </w:p>
  </w:comment>
  <w:comment w:id="4" w:author="Gina Lamka" w:date="2024-08-01T12:34:00Z" w:initials="GL">
    <w:p w14:paraId="123D8CEC" w14:textId="77777777" w:rsidR="00CE0763" w:rsidRDefault="00CE0763" w:rsidP="00CE0763">
      <w:pPr>
        <w:pStyle w:val="CommentText"/>
      </w:pPr>
      <w:r>
        <w:rPr>
          <w:rStyle w:val="CommentReference"/>
        </w:rPr>
        <w:annotationRef/>
      </w:r>
      <w:hyperlink r:id="rId3" w:history="1">
        <w:r w:rsidRPr="00B40976">
          <w:rPr>
            <w:rStyle w:val="Hyperlink"/>
          </w:rPr>
          <w:t>https://doi.org/10.1016/j.envres.2020.109530</w:t>
        </w:r>
      </w:hyperlink>
      <w:r>
        <w:t xml:space="preserve"> </w:t>
      </w:r>
    </w:p>
  </w:comment>
  <w:comment w:id="5" w:author="Gina Lamka" w:date="2024-08-01T12:39:00Z" w:initials="GL">
    <w:p w14:paraId="5E53E4AB" w14:textId="77777777" w:rsidR="00CE0763" w:rsidRDefault="00CE0763" w:rsidP="00CE0763">
      <w:pPr>
        <w:pStyle w:val="CommentText"/>
      </w:pPr>
      <w:r>
        <w:rPr>
          <w:rStyle w:val="CommentReference"/>
        </w:rPr>
        <w:annotationRef/>
      </w:r>
      <w:hyperlink r:id="rId4" w:history="1">
        <w:r w:rsidRPr="002B66D8">
          <w:rPr>
            <w:rStyle w:val="Hyperlink"/>
          </w:rPr>
          <w:t>https://doi.org/10.1073/pnas.0914417107</w:t>
        </w:r>
      </w:hyperlink>
      <w:r>
        <w:t xml:space="preserve"> </w:t>
      </w:r>
    </w:p>
  </w:comment>
  <w:comment w:id="6" w:author="Gina Lamka" w:date="2024-08-01T12:59:00Z" w:initials="GL">
    <w:p w14:paraId="53785108" w14:textId="77777777" w:rsidR="00CE0763" w:rsidRDefault="00CE0763" w:rsidP="00CE0763">
      <w:pPr>
        <w:pStyle w:val="CommentText"/>
      </w:pPr>
      <w:r>
        <w:rPr>
          <w:rStyle w:val="CommentReference"/>
        </w:rPr>
        <w:annotationRef/>
      </w:r>
      <w:hyperlink r:id="rId5" w:history="1">
        <w:r w:rsidRPr="0098691E">
          <w:rPr>
            <w:rStyle w:val="Hyperlink"/>
          </w:rPr>
          <w:t>https://doi.org/10.1039/B809231A</w:t>
        </w:r>
      </w:hyperlink>
      <w:r>
        <w:t xml:space="preserve"> </w:t>
      </w:r>
    </w:p>
  </w:comment>
  <w:comment w:id="7" w:author="Gina Lamka" w:date="2024-08-01T12:56:00Z" w:initials="GL">
    <w:p w14:paraId="49C982BD" w14:textId="77777777" w:rsidR="00CE0763" w:rsidRDefault="00CE0763" w:rsidP="00CE0763">
      <w:pPr>
        <w:pStyle w:val="CommentText"/>
      </w:pPr>
      <w:r>
        <w:rPr>
          <w:rStyle w:val="CommentReference"/>
        </w:rPr>
        <w:annotationRef/>
      </w:r>
      <w:hyperlink r:id="rId6" w:history="1">
        <w:r w:rsidRPr="00B96164">
          <w:rPr>
            <w:rStyle w:val="Hyperlink"/>
          </w:rPr>
          <w:t>https://doi.org/10.1016/j.foodres.2017.07.033</w:t>
        </w:r>
      </w:hyperlink>
      <w:r>
        <w:t xml:space="preserve"> </w:t>
      </w:r>
    </w:p>
  </w:comment>
  <w:comment w:id="8" w:author="Gina Lamka" w:date="2024-08-02T11:36:00Z" w:initials="GL">
    <w:p w14:paraId="44B7C0CE" w14:textId="77777777" w:rsidR="00320DA5" w:rsidRDefault="00320DA5" w:rsidP="00320DA5">
      <w:pPr>
        <w:pStyle w:val="CommentText"/>
      </w:pPr>
      <w:r>
        <w:rPr>
          <w:rStyle w:val="CommentReference"/>
        </w:rPr>
        <w:annotationRef/>
      </w:r>
      <w:hyperlink r:id="rId7" w:history="1">
        <w:r w:rsidRPr="00E63A3B">
          <w:rPr>
            <w:rStyle w:val="Hyperlink"/>
          </w:rPr>
          <w:t>https://doi.org/10.1016/j.neuro.2020.04.007</w:t>
        </w:r>
      </w:hyperlink>
      <w:r>
        <w:t xml:space="preserve"> </w:t>
      </w:r>
    </w:p>
  </w:comment>
  <w:comment w:id="9" w:author="Gina Lamka" w:date="2024-08-02T11:51:00Z" w:initials="GL">
    <w:p w14:paraId="04CA9285" w14:textId="77777777" w:rsidR="0035595C" w:rsidRDefault="0035595C" w:rsidP="0035595C">
      <w:pPr>
        <w:pStyle w:val="CommentText"/>
      </w:pPr>
      <w:r>
        <w:rPr>
          <w:rStyle w:val="CommentReference"/>
        </w:rPr>
        <w:annotationRef/>
      </w:r>
      <w:hyperlink r:id="rId8" w:history="1">
        <w:r w:rsidRPr="0014393F">
          <w:rPr>
            <w:rStyle w:val="Hyperlink"/>
          </w:rPr>
          <w:t>https://doi.org/10.4081/xeno.2018.7820</w:t>
        </w:r>
      </w:hyperlink>
      <w:r>
        <w:t xml:space="preserve"> </w:t>
      </w:r>
    </w:p>
  </w:comment>
  <w:comment w:id="10" w:author="Gina Lamka" w:date="2024-08-02T11:29:00Z" w:initials="GL">
    <w:p w14:paraId="430890B9" w14:textId="0831C49C" w:rsidR="000427D7" w:rsidRDefault="000427D7" w:rsidP="000427D7">
      <w:pPr>
        <w:pStyle w:val="CommentText"/>
      </w:pPr>
      <w:r>
        <w:rPr>
          <w:rStyle w:val="CommentReference"/>
        </w:rPr>
        <w:annotationRef/>
      </w:r>
      <w:r>
        <w:rPr>
          <w:color w:val="212121"/>
          <w:highlight w:val="white"/>
        </w:rPr>
        <w:t>DOI: </w:t>
      </w:r>
      <w:hyperlink r:id="rId9" w:history="1">
        <w:r w:rsidRPr="00531F43">
          <w:rPr>
            <w:rStyle w:val="Hyperlink"/>
            <w:highlight w:val="white"/>
          </w:rPr>
          <w:t>10.1016/j.neuro.2020.04.007</w:t>
        </w:r>
      </w:hyperlink>
    </w:p>
    <w:p w14:paraId="49ED26A5" w14:textId="77777777" w:rsidR="000427D7" w:rsidRDefault="000427D7" w:rsidP="000427D7">
      <w:pPr>
        <w:pStyle w:val="CommentText"/>
      </w:pPr>
      <w:r>
        <w:t>Used 20 ug/L for 14 days</w:t>
      </w:r>
    </w:p>
  </w:comment>
  <w:comment w:id="11" w:author="Gina Lamka" w:date="2024-08-01T11:20:00Z" w:initials="GL">
    <w:p w14:paraId="66CB3E6B" w14:textId="64E8DB09" w:rsidR="0024131E" w:rsidRDefault="0024131E" w:rsidP="0024131E">
      <w:pPr>
        <w:pStyle w:val="CommentText"/>
      </w:pPr>
      <w:r>
        <w:rPr>
          <w:rStyle w:val="CommentReference"/>
        </w:rPr>
        <w:annotationRef/>
      </w:r>
      <w:hyperlink r:id="rId10" w:history="1">
        <w:r w:rsidRPr="005D5BB3">
          <w:rPr>
            <w:rStyle w:val="Hyperlink"/>
          </w:rPr>
          <w:t>Effects of developmental exposure to neurotoxic algal metabolites on predator-prey interactions in larval Pimephales promelas - PubMed (nih.gov)</w:t>
        </w:r>
      </w:hyperlink>
      <w:r>
        <w:t xml:space="preserve"> </w:t>
      </w:r>
    </w:p>
  </w:comment>
  <w:comment w:id="12" w:author="Gina Lamka" w:date="2024-08-02T11:05:00Z" w:initials="GL">
    <w:p w14:paraId="3C2218DF" w14:textId="77777777" w:rsidR="009B1816" w:rsidRDefault="009B1816" w:rsidP="009B1816">
      <w:pPr>
        <w:pStyle w:val="CommentText"/>
      </w:pPr>
      <w:r>
        <w:rPr>
          <w:rStyle w:val="CommentReference"/>
        </w:rPr>
        <w:annotationRef/>
      </w:r>
      <w:r>
        <w:t>This section is rough – having a hard time putting the stats into words. Would love help!</w:t>
      </w:r>
    </w:p>
  </w:comment>
  <w:comment w:id="13" w:author="Gina Lamka" w:date="2024-08-02T10:14:00Z" w:initials="GL">
    <w:p w14:paraId="762BB7CC" w14:textId="5104D5E4" w:rsidR="00F13A87" w:rsidRDefault="00F13A87" w:rsidP="00F13A87">
      <w:pPr>
        <w:pStyle w:val="CommentText"/>
      </w:pPr>
      <w:r>
        <w:rPr>
          <w:rStyle w:val="CommentReference"/>
        </w:rPr>
        <w:annotationRef/>
      </w:r>
      <w:r>
        <w:t>Super weird way to say this. Cant quite work it to sound good yet</w:t>
      </w:r>
    </w:p>
  </w:comment>
  <w:comment w:id="14" w:author="Gina Lamka" w:date="2024-08-02T11:22:00Z" w:initials="GL">
    <w:p w14:paraId="5E9FC40C" w14:textId="77777777" w:rsidR="004205BE" w:rsidRDefault="005205CC" w:rsidP="004205BE">
      <w:pPr>
        <w:pStyle w:val="CommentText"/>
      </w:pPr>
      <w:r>
        <w:rPr>
          <w:rStyle w:val="CommentReference"/>
        </w:rPr>
        <w:annotationRef/>
      </w:r>
      <w:r w:rsidR="004205BE">
        <w:t>Note to Self: This is not comprehensive. There are several that need added, likely some removed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A07281B" w15:done="0"/>
  <w15:commentEx w15:paraId="54C82108" w15:paraIdParent="2A07281B" w15:done="0"/>
  <w15:commentEx w15:paraId="0B8655F8" w15:done="0"/>
  <w15:commentEx w15:paraId="4CF5F179" w15:done="0"/>
  <w15:commentEx w15:paraId="123D8CEC" w15:done="0"/>
  <w15:commentEx w15:paraId="5E53E4AB" w15:done="0"/>
  <w15:commentEx w15:paraId="53785108" w15:done="0"/>
  <w15:commentEx w15:paraId="49C982BD" w15:done="0"/>
  <w15:commentEx w15:paraId="44B7C0CE" w15:done="0"/>
  <w15:commentEx w15:paraId="04CA9285" w15:done="0"/>
  <w15:commentEx w15:paraId="49ED26A5" w15:done="0"/>
  <w15:commentEx w15:paraId="66CB3E6B" w15:done="0"/>
  <w15:commentEx w15:paraId="3C2218DF" w15:done="0"/>
  <w15:commentEx w15:paraId="762BB7CC" w15:done="0"/>
  <w15:commentEx w15:paraId="5E9FC4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8B22E8B" w16cex:dateUtc="2024-08-01T17:41:00Z"/>
  <w16cex:commentExtensible w16cex:durableId="6CF7A7DA" w16cex:dateUtc="2024-08-01T17:54:00Z"/>
  <w16cex:commentExtensible w16cex:durableId="5D06D5EE" w16cex:dateUtc="2024-08-02T16:27:00Z"/>
  <w16cex:commentExtensible w16cex:durableId="59DA97F9" w16cex:dateUtc="2024-08-01T17:30:00Z"/>
  <w16cex:commentExtensible w16cex:durableId="06422370" w16cex:dateUtc="2024-08-01T17:34:00Z"/>
  <w16cex:commentExtensible w16cex:durableId="0AF32A4D" w16cex:dateUtc="2024-08-01T17:39:00Z"/>
  <w16cex:commentExtensible w16cex:durableId="492B4A02" w16cex:dateUtc="2024-08-01T17:59:00Z"/>
  <w16cex:commentExtensible w16cex:durableId="3BC4902D" w16cex:dateUtc="2024-08-01T17:56:00Z"/>
  <w16cex:commentExtensible w16cex:durableId="301D1267" w16cex:dateUtc="2024-08-02T16:36:00Z"/>
  <w16cex:commentExtensible w16cex:durableId="0A625277" w16cex:dateUtc="2024-08-02T16:51:00Z"/>
  <w16cex:commentExtensible w16cex:durableId="6AAEC763" w16cex:dateUtc="2024-08-02T16:29:00Z"/>
  <w16cex:commentExtensible w16cex:durableId="6C738678" w16cex:dateUtc="2024-08-01T16:20:00Z"/>
  <w16cex:commentExtensible w16cex:durableId="73D027A9" w16cex:dateUtc="2024-08-02T16:05:00Z"/>
  <w16cex:commentExtensible w16cex:durableId="77956638" w16cex:dateUtc="2024-08-02T15:14:00Z"/>
  <w16cex:commentExtensible w16cex:durableId="2FE1AB59" w16cex:dateUtc="2024-08-02T1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A07281B" w16cid:durableId="68B22E8B"/>
  <w16cid:commentId w16cid:paraId="54C82108" w16cid:durableId="6CF7A7DA"/>
  <w16cid:commentId w16cid:paraId="0B8655F8" w16cid:durableId="5D06D5EE"/>
  <w16cid:commentId w16cid:paraId="4CF5F179" w16cid:durableId="59DA97F9"/>
  <w16cid:commentId w16cid:paraId="123D8CEC" w16cid:durableId="06422370"/>
  <w16cid:commentId w16cid:paraId="5E53E4AB" w16cid:durableId="0AF32A4D"/>
  <w16cid:commentId w16cid:paraId="53785108" w16cid:durableId="492B4A02"/>
  <w16cid:commentId w16cid:paraId="49C982BD" w16cid:durableId="3BC4902D"/>
  <w16cid:commentId w16cid:paraId="44B7C0CE" w16cid:durableId="301D1267"/>
  <w16cid:commentId w16cid:paraId="04CA9285" w16cid:durableId="0A625277"/>
  <w16cid:commentId w16cid:paraId="49ED26A5" w16cid:durableId="6AAEC763"/>
  <w16cid:commentId w16cid:paraId="66CB3E6B" w16cid:durableId="6C738678"/>
  <w16cid:commentId w16cid:paraId="3C2218DF" w16cid:durableId="73D027A9"/>
  <w16cid:commentId w16cid:paraId="762BB7CC" w16cid:durableId="77956638"/>
  <w16cid:commentId w16cid:paraId="5E9FC40C" w16cid:durableId="2FE1AB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5EE7"/>
    <w:multiLevelType w:val="multilevel"/>
    <w:tmpl w:val="335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15B4"/>
    <w:multiLevelType w:val="multilevel"/>
    <w:tmpl w:val="B58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86EE0"/>
    <w:multiLevelType w:val="multilevel"/>
    <w:tmpl w:val="A76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44F8"/>
    <w:multiLevelType w:val="multilevel"/>
    <w:tmpl w:val="1BFC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F12AD"/>
    <w:multiLevelType w:val="multilevel"/>
    <w:tmpl w:val="627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C4FDF"/>
    <w:multiLevelType w:val="multilevel"/>
    <w:tmpl w:val="B290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03C1F"/>
    <w:multiLevelType w:val="multilevel"/>
    <w:tmpl w:val="4B02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C3D97"/>
    <w:multiLevelType w:val="multilevel"/>
    <w:tmpl w:val="252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71989"/>
    <w:multiLevelType w:val="multilevel"/>
    <w:tmpl w:val="949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1776C"/>
    <w:multiLevelType w:val="multilevel"/>
    <w:tmpl w:val="7A3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04B86"/>
    <w:multiLevelType w:val="multilevel"/>
    <w:tmpl w:val="2DC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776543">
    <w:abstractNumId w:val="9"/>
  </w:num>
  <w:num w:numId="2" w16cid:durableId="1189834410">
    <w:abstractNumId w:val="6"/>
  </w:num>
  <w:num w:numId="3" w16cid:durableId="2029521818">
    <w:abstractNumId w:val="5"/>
  </w:num>
  <w:num w:numId="4" w16cid:durableId="564804175">
    <w:abstractNumId w:val="7"/>
  </w:num>
  <w:num w:numId="5" w16cid:durableId="514685108">
    <w:abstractNumId w:val="2"/>
  </w:num>
  <w:num w:numId="6" w16cid:durableId="508063965">
    <w:abstractNumId w:val="3"/>
  </w:num>
  <w:num w:numId="7" w16cid:durableId="920337204">
    <w:abstractNumId w:val="1"/>
  </w:num>
  <w:num w:numId="8" w16cid:durableId="235290405">
    <w:abstractNumId w:val="10"/>
  </w:num>
  <w:num w:numId="9" w16cid:durableId="1209031914">
    <w:abstractNumId w:val="4"/>
  </w:num>
  <w:num w:numId="10" w16cid:durableId="1775779613">
    <w:abstractNumId w:val="8"/>
  </w:num>
  <w:num w:numId="11" w16cid:durableId="10104477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na Lamka">
    <w15:presenceInfo w15:providerId="AD" w15:userId="S::gfl0003@auburn.edu::0aca0fc3-0e9a-4da2-a023-68763baebc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6D"/>
    <w:rsid w:val="00021D1C"/>
    <w:rsid w:val="000427D7"/>
    <w:rsid w:val="00047B0E"/>
    <w:rsid w:val="000D669F"/>
    <w:rsid w:val="0012399E"/>
    <w:rsid w:val="001952E3"/>
    <w:rsid w:val="001F4FC6"/>
    <w:rsid w:val="0024131E"/>
    <w:rsid w:val="00296D26"/>
    <w:rsid w:val="00320DA5"/>
    <w:rsid w:val="0035595C"/>
    <w:rsid w:val="003A5CBC"/>
    <w:rsid w:val="003B7161"/>
    <w:rsid w:val="003C7EEF"/>
    <w:rsid w:val="00402C3D"/>
    <w:rsid w:val="0041277D"/>
    <w:rsid w:val="004134D6"/>
    <w:rsid w:val="004205BE"/>
    <w:rsid w:val="00432ED8"/>
    <w:rsid w:val="00482D51"/>
    <w:rsid w:val="00490CB5"/>
    <w:rsid w:val="005205CC"/>
    <w:rsid w:val="005B6D14"/>
    <w:rsid w:val="005C63D9"/>
    <w:rsid w:val="005D2B82"/>
    <w:rsid w:val="0070103C"/>
    <w:rsid w:val="007105E0"/>
    <w:rsid w:val="009965F7"/>
    <w:rsid w:val="0099777D"/>
    <w:rsid w:val="009B1816"/>
    <w:rsid w:val="00A14966"/>
    <w:rsid w:val="00A62E2F"/>
    <w:rsid w:val="00A6635D"/>
    <w:rsid w:val="00B35BBD"/>
    <w:rsid w:val="00B71E98"/>
    <w:rsid w:val="00CB0D23"/>
    <w:rsid w:val="00CC0E5B"/>
    <w:rsid w:val="00CE0763"/>
    <w:rsid w:val="00D6010E"/>
    <w:rsid w:val="00D83C8D"/>
    <w:rsid w:val="00D87942"/>
    <w:rsid w:val="00E1296D"/>
    <w:rsid w:val="00EB57C5"/>
    <w:rsid w:val="00F13A87"/>
    <w:rsid w:val="00FC1F4B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2FA1"/>
  <w15:docId w15:val="{102D9E5C-8E2E-4C21-9258-6CCFB19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37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7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7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7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36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9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31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79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462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300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81/xeno.2018.7820" TargetMode="External"/><Relationship Id="rId3" Type="http://schemas.openxmlformats.org/officeDocument/2006/relationships/hyperlink" Target="https://doi.org/10.1016/j.envres.2020.109530" TargetMode="External"/><Relationship Id="rId7" Type="http://schemas.openxmlformats.org/officeDocument/2006/relationships/hyperlink" Target="https://doi.org/10.1016/j.neuro.2020.04.007" TargetMode="External"/><Relationship Id="rId2" Type="http://schemas.openxmlformats.org/officeDocument/2006/relationships/hyperlink" Target="https://link.springer.com/article/10.1007/s12640-023-00658-z" TargetMode="External"/><Relationship Id="rId1" Type="http://schemas.openxmlformats.org/officeDocument/2006/relationships/hyperlink" Target="https://doi.org/10.3390/toxins10020083" TargetMode="External"/><Relationship Id="rId6" Type="http://schemas.openxmlformats.org/officeDocument/2006/relationships/hyperlink" Target="https://doi.org/10.1016/j.foodres.2017.07.033" TargetMode="External"/><Relationship Id="rId5" Type="http://schemas.openxmlformats.org/officeDocument/2006/relationships/hyperlink" Target="https://doi.org/10.1039/B809231A" TargetMode="External"/><Relationship Id="rId10" Type="http://schemas.openxmlformats.org/officeDocument/2006/relationships/hyperlink" Target="https://pubmed.ncbi.nlm.nih.gov/36996974/" TargetMode="External"/><Relationship Id="rId4" Type="http://schemas.openxmlformats.org/officeDocument/2006/relationships/hyperlink" Target="https://doi.org/10.1073/pnas.0914417107" TargetMode="External"/><Relationship Id="rId9" Type="http://schemas.openxmlformats.org/officeDocument/2006/relationships/hyperlink" Target="https://doi.org/10.1016/j.neuro.2020.04.007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+cQJE8LlAeN7sw4HOhOer2l9Zg==">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Gina Lamka</dc:creator>
  <cp:lastModifiedBy>Gina Lamka</cp:lastModifiedBy>
  <cp:revision>31</cp:revision>
  <dcterms:created xsi:type="dcterms:W3CDTF">2024-08-01T17:18:00Z</dcterms:created>
  <dcterms:modified xsi:type="dcterms:W3CDTF">2024-08-02T16:55:00Z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56943d18-f288-3886-b08a-c2fdd749d110</vt:lpwstr>
  </property>
  <property fmtid="{D5CDD505-2E9C-101B-9397-08002B2CF9AE}" pid="24" name="Mendeley Citation Style_1">
    <vt:lpwstr>http://www.zotero.org/styles/nature</vt:lpwstr>
  </property>
</Properties>
</file>