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970500">
      <w:pPr>
        <w:pStyle w:val="TOC1"/>
        <w:tabs>
          <w:tab w:val="right" w:leader="dot" w:pos="9016"/>
        </w:tabs>
        <w:rPr>
          <w:rFonts w:eastAsiaTheme="minorEastAsia"/>
          <w:noProof/>
          <w:lang w:val="en-US"/>
        </w:rPr>
      </w:pPr>
      <w:r>
        <w:rPr>
          <w:lang w:val="en-US"/>
        </w:rPr>
        <w:fldChar w:fldCharType="begin"/>
      </w:r>
      <w:r w:rsidR="00FB492C">
        <w:rPr>
          <w:lang w:val="en-US"/>
        </w:rPr>
        <w:instrText xml:space="preserve"> TOC \o "1-3" \h \z \u </w:instrText>
      </w:r>
      <w:r>
        <w:rPr>
          <w:lang w:val="en-US"/>
        </w:rPr>
        <w:fldChar w:fldCharType="separate"/>
      </w:r>
      <w:hyperlink w:anchor="_Toc267388992" w:history="1">
        <w:r w:rsidR="00FB492C" w:rsidRPr="00581777">
          <w:rPr>
            <w:rStyle w:val="Hyperlink"/>
            <w:rFonts w:ascii="Arial" w:hAnsi="Arial" w:cs="Arial"/>
            <w:noProof/>
            <w:lang w:val="en-US"/>
          </w:rPr>
          <w:t>Daftar Isi</w:t>
        </w:r>
        <w:r w:rsidR="00FB492C">
          <w:rPr>
            <w:noProof/>
            <w:webHidden/>
          </w:rPr>
          <w:tab/>
        </w:r>
        <w:r>
          <w:rPr>
            <w:noProof/>
            <w:webHidden/>
          </w:rPr>
          <w:fldChar w:fldCharType="begin"/>
        </w:r>
        <w:r w:rsidR="00FB492C">
          <w:rPr>
            <w:noProof/>
            <w:webHidden/>
          </w:rPr>
          <w:instrText xml:space="preserve"> PAGEREF _Toc267388992 \h </w:instrText>
        </w:r>
        <w:r>
          <w:rPr>
            <w:noProof/>
            <w:webHidden/>
          </w:rPr>
        </w:r>
        <w:r>
          <w:rPr>
            <w:noProof/>
            <w:webHidden/>
          </w:rPr>
          <w:fldChar w:fldCharType="separate"/>
        </w:r>
        <w:r w:rsidR="00FB492C">
          <w:rPr>
            <w:noProof/>
            <w:webHidden/>
          </w:rPr>
          <w:t>2</w:t>
        </w:r>
        <w:r>
          <w:rPr>
            <w:noProof/>
            <w:webHidden/>
          </w:rPr>
          <w:fldChar w:fldCharType="end"/>
        </w:r>
      </w:hyperlink>
    </w:p>
    <w:p w:rsidR="00FB492C" w:rsidRDefault="00970500">
      <w:pPr>
        <w:pStyle w:val="TOC1"/>
        <w:tabs>
          <w:tab w:val="right" w:leader="dot" w:pos="9016"/>
        </w:tabs>
        <w:rPr>
          <w:rFonts w:eastAsiaTheme="minorEastAsia"/>
          <w:noProof/>
          <w:lang w:val="en-US"/>
        </w:rPr>
      </w:pPr>
      <w:hyperlink w:anchor="_Toc267388993" w:history="1">
        <w:r w:rsidR="00FB492C" w:rsidRPr="00581777">
          <w:rPr>
            <w:rStyle w:val="Hyperlink"/>
            <w:rFonts w:ascii="Arial" w:hAnsi="Arial" w:cs="Arial"/>
            <w:noProof/>
            <w:lang w:val="en-US"/>
          </w:rPr>
          <w:t>Daftar Gambar</w:t>
        </w:r>
        <w:r w:rsidR="00FB492C">
          <w:rPr>
            <w:noProof/>
            <w:webHidden/>
          </w:rPr>
          <w:tab/>
        </w:r>
        <w:r>
          <w:rPr>
            <w:noProof/>
            <w:webHidden/>
          </w:rPr>
          <w:fldChar w:fldCharType="begin"/>
        </w:r>
        <w:r w:rsidR="00FB492C">
          <w:rPr>
            <w:noProof/>
            <w:webHidden/>
          </w:rPr>
          <w:instrText xml:space="preserve"> PAGEREF _Toc267388993 \h </w:instrText>
        </w:r>
        <w:r>
          <w:rPr>
            <w:noProof/>
            <w:webHidden/>
          </w:rPr>
        </w:r>
        <w:r>
          <w:rPr>
            <w:noProof/>
            <w:webHidden/>
          </w:rPr>
          <w:fldChar w:fldCharType="separate"/>
        </w:r>
        <w:r w:rsidR="00FB492C">
          <w:rPr>
            <w:noProof/>
            <w:webHidden/>
          </w:rPr>
          <w:t>3</w:t>
        </w:r>
        <w:r>
          <w:rPr>
            <w:noProof/>
            <w:webHidden/>
          </w:rPr>
          <w:fldChar w:fldCharType="end"/>
        </w:r>
      </w:hyperlink>
    </w:p>
    <w:p w:rsidR="00FB492C" w:rsidRDefault="00970500">
      <w:pPr>
        <w:pStyle w:val="TOC1"/>
        <w:tabs>
          <w:tab w:val="left" w:pos="440"/>
          <w:tab w:val="right" w:leader="dot" w:pos="9016"/>
        </w:tabs>
        <w:rPr>
          <w:rFonts w:eastAsiaTheme="minorEastAsia"/>
          <w:noProof/>
          <w:lang w:val="en-US"/>
        </w:rPr>
      </w:pPr>
      <w:hyperlink w:anchor="_Toc267388994" w:history="1">
        <w:r w:rsidR="00FB492C" w:rsidRPr="00581777">
          <w:rPr>
            <w:rStyle w:val="Hyperlink"/>
            <w:rFonts w:ascii="Arial" w:hAnsi="Arial" w:cs="Arial"/>
            <w:noProof/>
          </w:rPr>
          <w:t>1.</w:t>
        </w:r>
        <w:r w:rsidR="00FB492C">
          <w:rPr>
            <w:rFonts w:eastAsiaTheme="minorEastAsia"/>
            <w:noProof/>
            <w:lang w:val="en-US"/>
          </w:rPr>
          <w:tab/>
        </w:r>
        <w:r w:rsidR="00FB492C" w:rsidRPr="00581777">
          <w:rPr>
            <w:rStyle w:val="Hyperlink"/>
            <w:rFonts w:ascii="Arial" w:hAnsi="Arial" w:cs="Arial"/>
            <w:noProof/>
          </w:rPr>
          <w:t>Pendahuluan</w:t>
        </w:r>
        <w:r w:rsidR="00FB492C">
          <w:rPr>
            <w:noProof/>
            <w:webHidden/>
          </w:rPr>
          <w:tab/>
        </w:r>
        <w:r>
          <w:rPr>
            <w:noProof/>
            <w:webHidden/>
          </w:rPr>
          <w:fldChar w:fldCharType="begin"/>
        </w:r>
        <w:r w:rsidR="00FB492C">
          <w:rPr>
            <w:noProof/>
            <w:webHidden/>
          </w:rPr>
          <w:instrText xml:space="preserve"> PAGEREF _Toc267388994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970500">
      <w:pPr>
        <w:pStyle w:val="TOC1"/>
        <w:tabs>
          <w:tab w:val="left" w:pos="440"/>
          <w:tab w:val="right" w:leader="dot" w:pos="9016"/>
        </w:tabs>
        <w:rPr>
          <w:rFonts w:eastAsiaTheme="minorEastAsia"/>
          <w:noProof/>
          <w:lang w:val="en-US"/>
        </w:rPr>
      </w:pPr>
      <w:hyperlink w:anchor="_Toc267388995" w:history="1">
        <w:r w:rsidR="00FB492C" w:rsidRPr="00581777">
          <w:rPr>
            <w:rStyle w:val="Hyperlink"/>
            <w:rFonts w:ascii="Arial" w:hAnsi="Arial" w:cs="Arial"/>
            <w:noProof/>
          </w:rPr>
          <w:t>2.</w:t>
        </w:r>
        <w:r w:rsidR="00FB492C">
          <w:rPr>
            <w:rFonts w:eastAsiaTheme="minorEastAsia"/>
            <w:noProof/>
            <w:lang w:val="en-US"/>
          </w:rPr>
          <w:tab/>
        </w:r>
        <w:r w:rsidR="00FB492C" w:rsidRPr="00581777">
          <w:rPr>
            <w:rStyle w:val="Hyperlink"/>
            <w:rFonts w:ascii="Arial" w:hAnsi="Arial" w:cs="Arial"/>
            <w:noProof/>
          </w:rPr>
          <w:t>Kebutuhan Sistem</w:t>
        </w:r>
        <w:r w:rsidR="00FB492C">
          <w:rPr>
            <w:noProof/>
            <w:webHidden/>
          </w:rPr>
          <w:tab/>
        </w:r>
        <w:r>
          <w:rPr>
            <w:noProof/>
            <w:webHidden/>
          </w:rPr>
          <w:fldChar w:fldCharType="begin"/>
        </w:r>
        <w:r w:rsidR="00FB492C">
          <w:rPr>
            <w:noProof/>
            <w:webHidden/>
          </w:rPr>
          <w:instrText xml:space="preserve"> PAGEREF _Toc267388995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970500">
      <w:pPr>
        <w:pStyle w:val="TOC1"/>
        <w:tabs>
          <w:tab w:val="left" w:pos="440"/>
          <w:tab w:val="right" w:leader="dot" w:pos="9016"/>
        </w:tabs>
        <w:rPr>
          <w:rFonts w:eastAsiaTheme="minorEastAsia"/>
          <w:noProof/>
          <w:lang w:val="en-US"/>
        </w:rPr>
      </w:pPr>
      <w:hyperlink w:anchor="_Toc267388996" w:history="1">
        <w:r w:rsidR="00FB492C" w:rsidRPr="00581777">
          <w:rPr>
            <w:rStyle w:val="Hyperlink"/>
            <w:rFonts w:ascii="Arial" w:hAnsi="Arial" w:cs="Arial"/>
            <w:noProof/>
            <w:lang w:val="en-US"/>
          </w:rPr>
          <w:t>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_Toc267388996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8997" w:history="1">
        <w:r w:rsidR="00FB492C" w:rsidRPr="00581777">
          <w:rPr>
            <w:rStyle w:val="Hyperlink"/>
            <w:rFonts w:ascii="Arial" w:hAnsi="Arial" w:cs="Arial"/>
            <w:noProof/>
            <w:lang w:val="en-US"/>
          </w:rPr>
          <w:t>3.1.</w:t>
        </w:r>
        <w:r w:rsidR="00FB492C">
          <w:rPr>
            <w:rFonts w:eastAsiaTheme="minorEastAsia"/>
            <w:noProof/>
            <w:lang w:val="en-US"/>
          </w:rPr>
          <w:tab/>
        </w:r>
        <w:r w:rsidR="00FB492C" w:rsidRPr="00581777">
          <w:rPr>
            <w:rStyle w:val="Hyperlink"/>
            <w:rFonts w:ascii="Arial" w:hAnsi="Arial" w:cs="Arial"/>
            <w:noProof/>
            <w:lang w:val="en-US"/>
          </w:rPr>
          <w:t>Use Case Diagram</w:t>
        </w:r>
        <w:r w:rsidR="00FB492C">
          <w:rPr>
            <w:noProof/>
            <w:webHidden/>
          </w:rPr>
          <w:tab/>
        </w:r>
        <w:r>
          <w:rPr>
            <w:noProof/>
            <w:webHidden/>
          </w:rPr>
          <w:fldChar w:fldCharType="begin"/>
        </w:r>
        <w:r w:rsidR="00FB492C">
          <w:rPr>
            <w:noProof/>
            <w:webHidden/>
          </w:rPr>
          <w:instrText xml:space="preserve"> PAGEREF _Toc267388997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8998" w:history="1">
        <w:r w:rsidR="00FB492C" w:rsidRPr="00581777">
          <w:rPr>
            <w:rStyle w:val="Hyperlink"/>
            <w:rFonts w:ascii="Arial" w:hAnsi="Arial" w:cs="Arial"/>
            <w:noProof/>
            <w:lang w:val="en-US"/>
          </w:rPr>
          <w:t>3.2.</w:t>
        </w:r>
        <w:r w:rsidR="00FB492C">
          <w:rPr>
            <w:rFonts w:eastAsiaTheme="minorEastAsia"/>
            <w:noProof/>
            <w:lang w:val="en-US"/>
          </w:rPr>
          <w:tab/>
        </w:r>
        <w:r w:rsidR="00FB492C" w:rsidRPr="00581777">
          <w:rPr>
            <w:rStyle w:val="Hyperlink"/>
            <w:rFonts w:ascii="Arial" w:hAnsi="Arial" w:cs="Arial"/>
            <w:noProof/>
            <w:lang w:val="en-US"/>
          </w:rPr>
          <w:t>Perancangan Basis Data</w:t>
        </w:r>
        <w:r w:rsidR="00FB492C">
          <w:rPr>
            <w:noProof/>
            <w:webHidden/>
          </w:rPr>
          <w:tab/>
        </w:r>
        <w:r>
          <w:rPr>
            <w:noProof/>
            <w:webHidden/>
          </w:rPr>
          <w:fldChar w:fldCharType="begin"/>
        </w:r>
        <w:r w:rsidR="00FB492C">
          <w:rPr>
            <w:noProof/>
            <w:webHidden/>
          </w:rPr>
          <w:instrText xml:space="preserve"> PAGEREF _Toc267388998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8999" w:history="1">
        <w:r w:rsidR="00FB492C" w:rsidRPr="00581777">
          <w:rPr>
            <w:rStyle w:val="Hyperlink"/>
            <w:rFonts w:ascii="Arial" w:hAnsi="Arial" w:cs="Arial"/>
            <w:noProof/>
            <w:lang w:val="en-US"/>
          </w:rPr>
          <w:t>3.2.1.</w:t>
        </w:r>
        <w:r w:rsidR="00FB492C">
          <w:rPr>
            <w:rFonts w:eastAsiaTheme="minorEastAsia"/>
            <w:noProof/>
            <w:lang w:val="en-US"/>
          </w:rPr>
          <w:tab/>
        </w:r>
        <w:r w:rsidR="00FB492C" w:rsidRPr="00581777">
          <w:rPr>
            <w:rStyle w:val="Hyperlink"/>
            <w:rFonts w:ascii="Arial" w:hAnsi="Arial" w:cs="Arial"/>
            <w:noProof/>
          </w:rPr>
          <w:t>Entitiy Relationship Diagram</w:t>
        </w:r>
        <w:r w:rsidR="00FB492C">
          <w:rPr>
            <w:noProof/>
            <w:webHidden/>
          </w:rPr>
          <w:tab/>
        </w:r>
        <w:r>
          <w:rPr>
            <w:noProof/>
            <w:webHidden/>
          </w:rPr>
          <w:fldChar w:fldCharType="begin"/>
        </w:r>
        <w:r w:rsidR="00FB492C">
          <w:rPr>
            <w:noProof/>
            <w:webHidden/>
          </w:rPr>
          <w:instrText xml:space="preserve"> PAGEREF _Toc267388999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0" w:history="1">
        <w:r w:rsidR="00FB492C" w:rsidRPr="00581777">
          <w:rPr>
            <w:rStyle w:val="Hyperlink"/>
            <w:rFonts w:ascii="Arial" w:hAnsi="Arial" w:cs="Arial"/>
            <w:noProof/>
            <w:lang w:val="en-US"/>
          </w:rPr>
          <w:t>3.2.2.</w:t>
        </w:r>
        <w:r w:rsidR="00FB492C">
          <w:rPr>
            <w:rFonts w:eastAsiaTheme="minorEastAsia"/>
            <w:noProof/>
            <w:lang w:val="en-US"/>
          </w:rPr>
          <w:tab/>
        </w:r>
        <w:r w:rsidR="00FB492C" w:rsidRPr="00581777">
          <w:rPr>
            <w:rStyle w:val="Hyperlink"/>
            <w:rFonts w:ascii="Arial" w:hAnsi="Arial" w:cs="Arial"/>
            <w:noProof/>
          </w:rPr>
          <w:t>Skema Basis Data</w:t>
        </w:r>
        <w:r w:rsidR="00FB492C">
          <w:rPr>
            <w:noProof/>
            <w:webHidden/>
          </w:rPr>
          <w:tab/>
        </w:r>
        <w:r>
          <w:rPr>
            <w:noProof/>
            <w:webHidden/>
          </w:rPr>
          <w:fldChar w:fldCharType="begin"/>
        </w:r>
        <w:r w:rsidR="00FB492C">
          <w:rPr>
            <w:noProof/>
            <w:webHidden/>
          </w:rPr>
          <w:instrText xml:space="preserve"> PAGEREF _Toc267389000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01" w:history="1">
        <w:r w:rsidR="00FB492C" w:rsidRPr="00581777">
          <w:rPr>
            <w:rStyle w:val="Hyperlink"/>
            <w:rFonts w:ascii="Arial" w:hAnsi="Arial" w:cs="Arial"/>
            <w:noProof/>
            <w:lang w:val="en-US"/>
          </w:rPr>
          <w:t>3.3.</w:t>
        </w:r>
        <w:r w:rsidR="00FB492C">
          <w:rPr>
            <w:rFonts w:eastAsiaTheme="minorEastAsia"/>
            <w:noProof/>
            <w:lang w:val="en-US"/>
          </w:rPr>
          <w:tab/>
        </w:r>
        <w:r w:rsidR="00FB492C" w:rsidRPr="00581777">
          <w:rPr>
            <w:rStyle w:val="Hyperlink"/>
            <w:rFonts w:ascii="Arial" w:hAnsi="Arial" w:cs="Arial"/>
            <w:noProof/>
            <w:lang w:val="en-US"/>
          </w:rPr>
          <w:t>Desain Pembangunan Aplikasi</w:t>
        </w:r>
        <w:r w:rsidR="00FB492C">
          <w:rPr>
            <w:noProof/>
            <w:webHidden/>
          </w:rPr>
          <w:tab/>
        </w:r>
        <w:r>
          <w:rPr>
            <w:noProof/>
            <w:webHidden/>
          </w:rPr>
          <w:fldChar w:fldCharType="begin"/>
        </w:r>
        <w:r w:rsidR="00FB492C">
          <w:rPr>
            <w:noProof/>
            <w:webHidden/>
          </w:rPr>
          <w:instrText xml:space="preserve"> PAGEREF _Toc267389001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970500">
      <w:pPr>
        <w:pStyle w:val="TOC1"/>
        <w:tabs>
          <w:tab w:val="left" w:pos="440"/>
          <w:tab w:val="right" w:leader="dot" w:pos="9016"/>
        </w:tabs>
        <w:rPr>
          <w:rFonts w:eastAsiaTheme="minorEastAsia"/>
          <w:noProof/>
          <w:lang w:val="en-US"/>
        </w:rPr>
      </w:pPr>
      <w:hyperlink w:anchor="_Toc267389002" w:history="1">
        <w:r w:rsidR="00FB492C" w:rsidRPr="00581777">
          <w:rPr>
            <w:rStyle w:val="Hyperlink"/>
            <w:rFonts w:ascii="Arial" w:hAnsi="Arial" w:cs="Arial"/>
            <w:noProof/>
            <w:lang w:val="en-US"/>
          </w:rPr>
          <w:t>4.</w:t>
        </w:r>
        <w:r w:rsidR="00FB492C">
          <w:rPr>
            <w:rFonts w:eastAsiaTheme="minorEastAsia"/>
            <w:noProof/>
            <w:lang w:val="en-US"/>
          </w:rPr>
          <w:tab/>
        </w:r>
        <w:r w:rsidR="00FB492C" w:rsidRPr="00581777">
          <w:rPr>
            <w:rStyle w:val="Hyperlink"/>
            <w:rFonts w:ascii="Arial" w:hAnsi="Arial" w:cs="Arial"/>
            <w:noProof/>
          </w:rPr>
          <w:t>Deskripsi Teknis</w:t>
        </w:r>
        <w:r w:rsidR="00FB492C">
          <w:rPr>
            <w:noProof/>
            <w:webHidden/>
          </w:rPr>
          <w:tab/>
        </w:r>
        <w:r>
          <w:rPr>
            <w:noProof/>
            <w:webHidden/>
          </w:rPr>
          <w:fldChar w:fldCharType="begin"/>
        </w:r>
        <w:r w:rsidR="00FB492C">
          <w:rPr>
            <w:noProof/>
            <w:webHidden/>
          </w:rPr>
          <w:instrText xml:space="preserve"> PAGEREF _Toc267389002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03" w:history="1">
        <w:r w:rsidR="00FB492C" w:rsidRPr="00581777">
          <w:rPr>
            <w:rStyle w:val="Hyperlink"/>
            <w:rFonts w:ascii="Arial" w:hAnsi="Arial" w:cs="Arial"/>
            <w:noProof/>
            <w:lang w:val="en-US"/>
          </w:rPr>
          <w:t>4.1.</w:t>
        </w:r>
        <w:r w:rsidR="00FB492C">
          <w:rPr>
            <w:rFonts w:eastAsiaTheme="minorEastAsia"/>
            <w:noProof/>
            <w:lang w:val="en-US"/>
          </w:rPr>
          <w:tab/>
        </w:r>
        <w:r w:rsidR="00FB492C" w:rsidRPr="00581777">
          <w:rPr>
            <w:rStyle w:val="Hyperlink"/>
            <w:rFonts w:ascii="Arial" w:hAnsi="Arial" w:cs="Arial"/>
            <w:noProof/>
            <w:lang w:val="en-US"/>
          </w:rPr>
          <w:t>Model</w:t>
        </w:r>
        <w:r w:rsidR="00FB492C">
          <w:rPr>
            <w:noProof/>
            <w:webHidden/>
          </w:rPr>
          <w:tab/>
        </w:r>
        <w:r>
          <w:rPr>
            <w:noProof/>
            <w:webHidden/>
          </w:rPr>
          <w:fldChar w:fldCharType="begin"/>
        </w:r>
        <w:r w:rsidR="00FB492C">
          <w:rPr>
            <w:noProof/>
            <w:webHidden/>
          </w:rPr>
          <w:instrText xml:space="preserve"> PAGEREF _Toc267389003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4" w:history="1">
        <w:r w:rsidR="00FB492C" w:rsidRPr="00581777">
          <w:rPr>
            <w:rStyle w:val="Hyperlink"/>
            <w:rFonts w:ascii="Arial" w:hAnsi="Arial" w:cs="Arial"/>
            <w:noProof/>
            <w:lang w:val="en-US"/>
          </w:rPr>
          <w:t>4.1.1.</w:t>
        </w:r>
        <w:r w:rsidR="00FB492C">
          <w:rPr>
            <w:rFonts w:eastAsiaTheme="minorEastAsia"/>
            <w:noProof/>
            <w:lang w:val="en-US"/>
          </w:rPr>
          <w:tab/>
        </w:r>
        <w:r w:rsidR="00FB492C" w:rsidRPr="00581777">
          <w:rPr>
            <w:rStyle w:val="Hyperlink"/>
            <w:rFonts w:ascii="Arial" w:hAnsi="Arial" w:cs="Arial"/>
            <w:noProof/>
            <w:lang w:val="en-US"/>
          </w:rPr>
          <w:t>account.php</w:t>
        </w:r>
        <w:r w:rsidR="00FB492C">
          <w:rPr>
            <w:noProof/>
            <w:webHidden/>
          </w:rPr>
          <w:tab/>
        </w:r>
        <w:r>
          <w:rPr>
            <w:noProof/>
            <w:webHidden/>
          </w:rPr>
          <w:fldChar w:fldCharType="begin"/>
        </w:r>
        <w:r w:rsidR="00FB492C">
          <w:rPr>
            <w:noProof/>
            <w:webHidden/>
          </w:rPr>
          <w:instrText xml:space="preserve"> PAGEREF _Toc267389004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5" w:history="1">
        <w:r w:rsidR="00FB492C" w:rsidRPr="00581777">
          <w:rPr>
            <w:rStyle w:val="Hyperlink"/>
            <w:rFonts w:ascii="Arial" w:hAnsi="Arial" w:cs="Arial"/>
            <w:noProof/>
            <w:lang w:val="en-US"/>
          </w:rPr>
          <w:t>4.1.2.</w:t>
        </w:r>
        <w:r w:rsidR="00FB492C">
          <w:rPr>
            <w:rFonts w:eastAsiaTheme="minorEastAsia"/>
            <w:noProof/>
            <w:lang w:val="en-US"/>
          </w:rPr>
          <w:tab/>
        </w:r>
        <w:r w:rsidR="00FB492C" w:rsidRPr="00581777">
          <w:rPr>
            <w:rStyle w:val="Hyperlink"/>
            <w:rFonts w:ascii="Arial" w:hAnsi="Arial" w:cs="Arial"/>
            <w:noProof/>
            <w:lang w:val="en-US"/>
          </w:rPr>
          <w:t>device.php</w:t>
        </w:r>
        <w:r w:rsidR="00FB492C">
          <w:rPr>
            <w:noProof/>
            <w:webHidden/>
          </w:rPr>
          <w:tab/>
        </w:r>
        <w:r>
          <w:rPr>
            <w:noProof/>
            <w:webHidden/>
          </w:rPr>
          <w:fldChar w:fldCharType="begin"/>
        </w:r>
        <w:r w:rsidR="00FB492C">
          <w:rPr>
            <w:noProof/>
            <w:webHidden/>
          </w:rPr>
          <w:instrText xml:space="preserve"> PAGEREF _Toc267389005 \h </w:instrText>
        </w:r>
        <w:r>
          <w:rPr>
            <w:noProof/>
            <w:webHidden/>
          </w:rPr>
        </w:r>
        <w:r>
          <w:rPr>
            <w:noProof/>
            <w:webHidden/>
          </w:rPr>
          <w:fldChar w:fldCharType="separate"/>
        </w:r>
        <w:r w:rsidR="00FB492C">
          <w:rPr>
            <w:noProof/>
            <w:webHidden/>
          </w:rPr>
          <w:t>9</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6" w:history="1">
        <w:r w:rsidR="00FB492C" w:rsidRPr="00581777">
          <w:rPr>
            <w:rStyle w:val="Hyperlink"/>
            <w:rFonts w:ascii="Arial" w:hAnsi="Arial" w:cs="Arial"/>
            <w:noProof/>
            <w:lang w:val="en-US"/>
          </w:rPr>
          <w:t>4.1.3.</w:t>
        </w:r>
        <w:r w:rsidR="00FB492C">
          <w:rPr>
            <w:rFonts w:eastAsiaTheme="minorEastAsia"/>
            <w:noProof/>
            <w:lang w:val="en-US"/>
          </w:rPr>
          <w:tab/>
        </w:r>
        <w:r w:rsidR="00FB492C" w:rsidRPr="00581777">
          <w:rPr>
            <w:rStyle w:val="Hyperlink"/>
            <w:rFonts w:ascii="Arial" w:hAnsi="Arial" w:cs="Arial"/>
            <w:noProof/>
            <w:lang w:val="en-US"/>
          </w:rPr>
          <w:t>group.php</w:t>
        </w:r>
        <w:r w:rsidR="00FB492C">
          <w:rPr>
            <w:noProof/>
            <w:webHidden/>
          </w:rPr>
          <w:tab/>
        </w:r>
        <w:r>
          <w:rPr>
            <w:noProof/>
            <w:webHidden/>
          </w:rPr>
          <w:fldChar w:fldCharType="begin"/>
        </w:r>
        <w:r w:rsidR="00FB492C">
          <w:rPr>
            <w:noProof/>
            <w:webHidden/>
          </w:rPr>
          <w:instrText xml:space="preserve"> PAGEREF _Toc267389006 \h </w:instrText>
        </w:r>
        <w:r>
          <w:rPr>
            <w:noProof/>
            <w:webHidden/>
          </w:rPr>
        </w:r>
        <w:r>
          <w:rPr>
            <w:noProof/>
            <w:webHidden/>
          </w:rPr>
          <w:fldChar w:fldCharType="separate"/>
        </w:r>
        <w:r w:rsidR="00FB492C">
          <w:rPr>
            <w:noProof/>
            <w:webHidden/>
          </w:rPr>
          <w:t>10</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7" w:history="1">
        <w:r w:rsidR="00FB492C" w:rsidRPr="00581777">
          <w:rPr>
            <w:rStyle w:val="Hyperlink"/>
            <w:rFonts w:ascii="Arial" w:hAnsi="Arial" w:cs="Arial"/>
            <w:noProof/>
            <w:lang w:val="en-US"/>
          </w:rPr>
          <w:t>4.1.4.</w:t>
        </w:r>
        <w:r w:rsidR="00FB492C">
          <w:rPr>
            <w:rFonts w:eastAsiaTheme="minorEastAsia"/>
            <w:noProof/>
            <w:lang w:val="en-US"/>
          </w:rPr>
          <w:tab/>
        </w:r>
        <w:r w:rsidR="00FB492C" w:rsidRPr="00581777">
          <w:rPr>
            <w:rStyle w:val="Hyperlink"/>
            <w:rFonts w:ascii="Arial" w:hAnsi="Arial" w:cs="Arial"/>
            <w:noProof/>
            <w:lang w:val="en-US"/>
          </w:rPr>
          <w:t>notification.php</w:t>
        </w:r>
        <w:r w:rsidR="00FB492C">
          <w:rPr>
            <w:noProof/>
            <w:webHidden/>
          </w:rPr>
          <w:tab/>
        </w:r>
        <w:r>
          <w:rPr>
            <w:noProof/>
            <w:webHidden/>
          </w:rPr>
          <w:fldChar w:fldCharType="begin"/>
        </w:r>
        <w:r w:rsidR="00FB492C">
          <w:rPr>
            <w:noProof/>
            <w:webHidden/>
          </w:rPr>
          <w:instrText xml:space="preserve"> PAGEREF _Toc267389007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08" w:history="1">
        <w:r w:rsidR="00FB492C" w:rsidRPr="00581777">
          <w:rPr>
            <w:rStyle w:val="Hyperlink"/>
            <w:rFonts w:ascii="Arial" w:hAnsi="Arial" w:cs="Arial"/>
            <w:noProof/>
            <w:lang w:val="en-US"/>
          </w:rPr>
          <w:t>4.2.</w:t>
        </w:r>
        <w:r w:rsidR="00FB492C">
          <w:rPr>
            <w:rFonts w:eastAsiaTheme="minorEastAsia"/>
            <w:noProof/>
            <w:lang w:val="en-US"/>
          </w:rPr>
          <w:tab/>
        </w:r>
        <w:r w:rsidR="00FB492C" w:rsidRPr="00581777">
          <w:rPr>
            <w:rStyle w:val="Hyperlink"/>
            <w:rFonts w:ascii="Arial" w:hAnsi="Arial" w:cs="Arial"/>
            <w:noProof/>
            <w:lang w:val="en-US"/>
          </w:rPr>
          <w:t>Controller</w:t>
        </w:r>
        <w:r w:rsidR="00FB492C">
          <w:rPr>
            <w:noProof/>
            <w:webHidden/>
          </w:rPr>
          <w:tab/>
        </w:r>
        <w:r>
          <w:rPr>
            <w:noProof/>
            <w:webHidden/>
          </w:rPr>
          <w:fldChar w:fldCharType="begin"/>
        </w:r>
        <w:r w:rsidR="00FB492C">
          <w:rPr>
            <w:noProof/>
            <w:webHidden/>
          </w:rPr>
          <w:instrText xml:space="preserve"> PAGEREF _Toc267389008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09" w:history="1">
        <w:r w:rsidR="00FB492C" w:rsidRPr="00581777">
          <w:rPr>
            <w:rStyle w:val="Hyperlink"/>
            <w:rFonts w:ascii="Arial" w:hAnsi="Arial" w:cs="Arial"/>
            <w:noProof/>
            <w:lang w:val="en-US"/>
          </w:rPr>
          <w:t>4.2.1.</w:t>
        </w:r>
        <w:r w:rsidR="00FB492C">
          <w:rPr>
            <w:rFonts w:eastAsiaTheme="minorEastAsia"/>
            <w:noProof/>
            <w:lang w:val="en-US"/>
          </w:rPr>
          <w:tab/>
        </w:r>
        <w:r w:rsidR="00FB492C" w:rsidRPr="00581777">
          <w:rPr>
            <w:rStyle w:val="Hyperlink"/>
            <w:rFonts w:ascii="Arial" w:hAnsi="Arial" w:cs="Arial"/>
            <w:noProof/>
            <w:lang w:val="en-US"/>
          </w:rPr>
          <w:t>PHP(Server side)</w:t>
        </w:r>
        <w:r w:rsidR="00FB492C">
          <w:rPr>
            <w:noProof/>
            <w:webHidden/>
          </w:rPr>
          <w:tab/>
        </w:r>
        <w:r>
          <w:rPr>
            <w:noProof/>
            <w:webHidden/>
          </w:rPr>
          <w:fldChar w:fldCharType="begin"/>
        </w:r>
        <w:r w:rsidR="00FB492C">
          <w:rPr>
            <w:noProof/>
            <w:webHidden/>
          </w:rPr>
          <w:instrText xml:space="preserve"> PAGEREF _Toc267389009 \h </w:instrText>
        </w:r>
        <w:r>
          <w:rPr>
            <w:noProof/>
            <w:webHidden/>
          </w:rPr>
        </w:r>
        <w:r>
          <w:rPr>
            <w:noProof/>
            <w:webHidden/>
          </w:rPr>
          <w:fldChar w:fldCharType="separate"/>
        </w:r>
        <w:r w:rsidR="00FB492C">
          <w:rPr>
            <w:noProof/>
            <w:webHidden/>
          </w:rPr>
          <w:t>11</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0" w:history="1">
        <w:r w:rsidR="00FB492C" w:rsidRPr="00581777">
          <w:rPr>
            <w:rStyle w:val="Hyperlink"/>
            <w:rFonts w:ascii="Arial" w:hAnsi="Arial" w:cs="Arial"/>
            <w:noProof/>
            <w:lang w:val="en-US"/>
          </w:rPr>
          <w:t>4.2.2.</w:t>
        </w:r>
        <w:r w:rsidR="00FB492C">
          <w:rPr>
            <w:rFonts w:eastAsiaTheme="minorEastAsia"/>
            <w:noProof/>
            <w:lang w:val="en-US"/>
          </w:rPr>
          <w:tab/>
        </w:r>
        <w:r w:rsidR="00FB492C" w:rsidRPr="00581777">
          <w:rPr>
            <w:rStyle w:val="Hyperlink"/>
            <w:rFonts w:ascii="Arial" w:hAnsi="Arial" w:cs="Arial"/>
            <w:noProof/>
            <w:lang w:val="en-US"/>
          </w:rPr>
          <w:t>Javascript(Client-side)</w:t>
        </w:r>
        <w:r w:rsidR="00FB492C">
          <w:rPr>
            <w:noProof/>
            <w:webHidden/>
          </w:rPr>
          <w:tab/>
        </w:r>
        <w:r>
          <w:rPr>
            <w:noProof/>
            <w:webHidden/>
          </w:rPr>
          <w:fldChar w:fldCharType="begin"/>
        </w:r>
        <w:r w:rsidR="00FB492C">
          <w:rPr>
            <w:noProof/>
            <w:webHidden/>
          </w:rPr>
          <w:instrText xml:space="preserve"> PAGEREF _Toc267389010 \h </w:instrText>
        </w:r>
        <w:r>
          <w:rPr>
            <w:noProof/>
            <w:webHidden/>
          </w:rPr>
        </w:r>
        <w:r>
          <w:rPr>
            <w:noProof/>
            <w:webHidden/>
          </w:rPr>
          <w:fldChar w:fldCharType="separate"/>
        </w:r>
        <w:r w:rsidR="00FB492C">
          <w:rPr>
            <w:noProof/>
            <w:webHidden/>
          </w:rPr>
          <w:t>13</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11" w:history="1">
        <w:r w:rsidR="00FB492C" w:rsidRPr="00581777">
          <w:rPr>
            <w:rStyle w:val="Hyperlink"/>
            <w:rFonts w:ascii="Arial" w:hAnsi="Arial" w:cs="Arial"/>
            <w:noProof/>
            <w:lang w:val="en-US"/>
          </w:rPr>
          <w:t>4.3.</w:t>
        </w:r>
        <w:r w:rsidR="00FB492C">
          <w:rPr>
            <w:rFonts w:eastAsiaTheme="minorEastAsia"/>
            <w:noProof/>
            <w:lang w:val="en-US"/>
          </w:rPr>
          <w:tab/>
        </w:r>
        <w:r w:rsidR="00FB492C" w:rsidRPr="00581777">
          <w:rPr>
            <w:rStyle w:val="Hyperlink"/>
            <w:rFonts w:ascii="Arial" w:hAnsi="Arial" w:cs="Arial"/>
            <w:noProof/>
            <w:lang w:val="en-US"/>
          </w:rPr>
          <w:t>View</w:t>
        </w:r>
        <w:r w:rsidR="00FB492C">
          <w:rPr>
            <w:noProof/>
            <w:webHidden/>
          </w:rPr>
          <w:tab/>
        </w:r>
        <w:r>
          <w:rPr>
            <w:noProof/>
            <w:webHidden/>
          </w:rPr>
          <w:fldChar w:fldCharType="begin"/>
        </w:r>
        <w:r w:rsidR="00FB492C">
          <w:rPr>
            <w:noProof/>
            <w:webHidden/>
          </w:rPr>
          <w:instrText xml:space="preserve"> PAGEREF _Toc267389011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2" w:history="1">
        <w:r w:rsidR="00FB492C" w:rsidRPr="00581777">
          <w:rPr>
            <w:rStyle w:val="Hyperlink"/>
            <w:rFonts w:ascii="Arial" w:hAnsi="Arial" w:cs="Arial"/>
            <w:noProof/>
            <w:lang w:val="en-US"/>
          </w:rPr>
          <w:t>4.3.1.</w:t>
        </w:r>
        <w:r w:rsidR="00FB492C">
          <w:rPr>
            <w:rFonts w:eastAsiaTheme="minorEastAsia"/>
            <w:noProof/>
            <w:lang w:val="en-US"/>
          </w:rPr>
          <w:tab/>
        </w:r>
        <w:r w:rsidR="00FB492C" w:rsidRPr="00581777">
          <w:rPr>
            <w:rStyle w:val="Hyperlink"/>
            <w:rFonts w:ascii="Arial" w:hAnsi="Arial" w:cs="Arial"/>
            <w:noProof/>
            <w:lang w:val="en-US"/>
          </w:rPr>
          <w:t>map-view.php</w:t>
        </w:r>
        <w:r w:rsidR="00FB492C">
          <w:rPr>
            <w:noProof/>
            <w:webHidden/>
          </w:rPr>
          <w:tab/>
        </w:r>
        <w:r>
          <w:rPr>
            <w:noProof/>
            <w:webHidden/>
          </w:rPr>
          <w:fldChar w:fldCharType="begin"/>
        </w:r>
        <w:r w:rsidR="00FB492C">
          <w:rPr>
            <w:noProof/>
            <w:webHidden/>
          </w:rPr>
          <w:instrText xml:space="preserve"> PAGEREF _Toc267389012 \h </w:instrText>
        </w:r>
        <w:r>
          <w:rPr>
            <w:noProof/>
            <w:webHidden/>
          </w:rPr>
        </w:r>
        <w:r>
          <w:rPr>
            <w:noProof/>
            <w:webHidden/>
          </w:rPr>
          <w:fldChar w:fldCharType="separate"/>
        </w:r>
        <w:r w:rsidR="00FB492C">
          <w:rPr>
            <w:noProof/>
            <w:webHidden/>
          </w:rPr>
          <w:t>25</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3" w:history="1">
        <w:r w:rsidR="00FB492C" w:rsidRPr="00581777">
          <w:rPr>
            <w:rStyle w:val="Hyperlink"/>
            <w:rFonts w:ascii="Arial" w:hAnsi="Arial" w:cs="Arial"/>
            <w:noProof/>
            <w:lang w:val="en-US"/>
          </w:rPr>
          <w:t>4.3.2.</w:t>
        </w:r>
        <w:r w:rsidR="00FB492C">
          <w:rPr>
            <w:rFonts w:eastAsiaTheme="minorEastAsia"/>
            <w:noProof/>
            <w:lang w:val="en-US"/>
          </w:rPr>
          <w:tab/>
        </w:r>
        <w:r w:rsidR="00FB492C" w:rsidRPr="00581777">
          <w:rPr>
            <w:rStyle w:val="Hyperlink"/>
            <w:rFonts w:ascii="Arial" w:hAnsi="Arial" w:cs="Arial"/>
            <w:noProof/>
            <w:lang w:val="en-US"/>
          </w:rPr>
          <w:t>help/index.html</w:t>
        </w:r>
        <w:r w:rsidR="00FB492C">
          <w:rPr>
            <w:noProof/>
            <w:webHidden/>
          </w:rPr>
          <w:tab/>
        </w:r>
        <w:r>
          <w:rPr>
            <w:noProof/>
            <w:webHidden/>
          </w:rPr>
          <w:fldChar w:fldCharType="begin"/>
        </w:r>
        <w:r w:rsidR="00FB492C">
          <w:rPr>
            <w:noProof/>
            <w:webHidden/>
          </w:rPr>
          <w:instrText xml:space="preserve"> PAGEREF _Toc267389013 \h </w:instrText>
        </w:r>
        <w:r>
          <w:rPr>
            <w:noProof/>
            <w:webHidden/>
          </w:rPr>
        </w:r>
        <w:r>
          <w:rPr>
            <w:noProof/>
            <w:webHidden/>
          </w:rPr>
          <w:fldChar w:fldCharType="separate"/>
        </w:r>
        <w:r w:rsidR="00FB492C">
          <w:rPr>
            <w:noProof/>
            <w:webHidden/>
          </w:rPr>
          <w:t>26</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14" w:history="1">
        <w:r w:rsidR="00FB492C" w:rsidRPr="00581777">
          <w:rPr>
            <w:rStyle w:val="Hyperlink"/>
            <w:rFonts w:ascii="Arial" w:hAnsi="Arial" w:cs="Arial"/>
            <w:noProof/>
            <w:lang w:val="en-US"/>
          </w:rPr>
          <w:t>4.4.</w:t>
        </w:r>
        <w:r w:rsidR="00FB492C">
          <w:rPr>
            <w:rFonts w:eastAsiaTheme="minorEastAsia"/>
            <w:noProof/>
            <w:lang w:val="en-US"/>
          </w:rPr>
          <w:tab/>
        </w:r>
        <w:r w:rsidR="00FB492C" w:rsidRPr="00581777">
          <w:rPr>
            <w:rStyle w:val="Hyperlink"/>
            <w:rFonts w:ascii="Arial" w:hAnsi="Arial" w:cs="Arial"/>
            <w:noProof/>
            <w:lang w:val="en-US"/>
          </w:rPr>
          <w:t>API</w:t>
        </w:r>
        <w:r w:rsidR="00FB492C">
          <w:rPr>
            <w:noProof/>
            <w:webHidden/>
          </w:rPr>
          <w:tab/>
        </w:r>
        <w:r>
          <w:rPr>
            <w:noProof/>
            <w:webHidden/>
          </w:rPr>
          <w:fldChar w:fldCharType="begin"/>
        </w:r>
        <w:r w:rsidR="00FB492C">
          <w:rPr>
            <w:noProof/>
            <w:webHidden/>
          </w:rPr>
          <w:instrText xml:space="preserve"> PAGEREF _Toc267389014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5" w:history="1">
        <w:r w:rsidR="00FB492C" w:rsidRPr="00581777">
          <w:rPr>
            <w:rStyle w:val="Hyperlink"/>
            <w:rFonts w:ascii="Arial" w:hAnsi="Arial" w:cs="Arial"/>
            <w:noProof/>
            <w:lang w:val="en-US"/>
          </w:rPr>
          <w:t>4.4.1.</w:t>
        </w:r>
        <w:r w:rsidR="00FB492C">
          <w:rPr>
            <w:rFonts w:eastAsiaTheme="minorEastAsia"/>
            <w:noProof/>
            <w:lang w:val="en-US"/>
          </w:rPr>
          <w:tab/>
        </w:r>
        <w:r w:rsidR="00FB492C" w:rsidRPr="00581777">
          <w:rPr>
            <w:rStyle w:val="Hyperlink"/>
            <w:rFonts w:ascii="Arial" w:hAnsi="Arial" w:cs="Arial"/>
            <w:noProof/>
            <w:lang w:val="en-US"/>
          </w:rPr>
          <w:t>API Google Maps Versi 3</w:t>
        </w:r>
        <w:r w:rsidR="00FB492C">
          <w:rPr>
            <w:noProof/>
            <w:webHidden/>
          </w:rPr>
          <w:tab/>
        </w:r>
        <w:r>
          <w:rPr>
            <w:noProof/>
            <w:webHidden/>
          </w:rPr>
          <w:fldChar w:fldCharType="begin"/>
        </w:r>
        <w:r w:rsidR="00FB492C">
          <w:rPr>
            <w:noProof/>
            <w:webHidden/>
          </w:rPr>
          <w:instrText xml:space="preserve"> PAGEREF _Toc267389015 \h </w:instrText>
        </w:r>
        <w:r>
          <w:rPr>
            <w:noProof/>
            <w:webHidden/>
          </w:rPr>
        </w:r>
        <w:r>
          <w:rPr>
            <w:noProof/>
            <w:webHidden/>
          </w:rPr>
          <w:fldChar w:fldCharType="separate"/>
        </w:r>
        <w:r w:rsidR="00FB492C">
          <w:rPr>
            <w:noProof/>
            <w:webHidden/>
          </w:rPr>
          <w:t>27</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6" w:history="1">
        <w:r w:rsidR="00FB492C" w:rsidRPr="00581777">
          <w:rPr>
            <w:rStyle w:val="Hyperlink"/>
            <w:rFonts w:ascii="Arial" w:hAnsi="Arial" w:cs="Arial"/>
            <w:noProof/>
            <w:lang w:val="en-US"/>
          </w:rPr>
          <w:t>4.4.2.</w:t>
        </w:r>
        <w:r w:rsidR="00FB492C">
          <w:rPr>
            <w:rFonts w:eastAsiaTheme="minorEastAsia"/>
            <w:noProof/>
            <w:lang w:val="en-US"/>
          </w:rPr>
          <w:tab/>
        </w:r>
        <w:r w:rsidR="00FB492C" w:rsidRPr="00581777">
          <w:rPr>
            <w:rStyle w:val="Hyperlink"/>
            <w:rFonts w:ascii="Arial" w:hAnsi="Arial" w:cs="Arial"/>
            <w:noProof/>
            <w:lang w:val="en-US"/>
          </w:rPr>
          <w:t>Jquery</w:t>
        </w:r>
        <w:r w:rsidR="00FB492C">
          <w:rPr>
            <w:noProof/>
            <w:webHidden/>
          </w:rPr>
          <w:tab/>
        </w:r>
        <w:r>
          <w:rPr>
            <w:noProof/>
            <w:webHidden/>
          </w:rPr>
          <w:fldChar w:fldCharType="begin"/>
        </w:r>
        <w:r w:rsidR="00FB492C">
          <w:rPr>
            <w:noProof/>
            <w:webHidden/>
          </w:rPr>
          <w:instrText xml:space="preserve"> PAGEREF _Toc267389016 \h </w:instrText>
        </w:r>
        <w:r>
          <w:rPr>
            <w:noProof/>
            <w:webHidden/>
          </w:rPr>
        </w:r>
        <w:r>
          <w:rPr>
            <w:noProof/>
            <w:webHidden/>
          </w:rPr>
          <w:fldChar w:fldCharType="separate"/>
        </w:r>
        <w:r w:rsidR="00FB492C">
          <w:rPr>
            <w:noProof/>
            <w:webHidden/>
          </w:rPr>
          <w:t>28</w:t>
        </w:r>
        <w:r>
          <w:rPr>
            <w:noProof/>
            <w:webHidden/>
          </w:rPr>
          <w:fldChar w:fldCharType="end"/>
        </w:r>
      </w:hyperlink>
    </w:p>
    <w:p w:rsidR="00FB492C" w:rsidRDefault="00970500">
      <w:pPr>
        <w:pStyle w:val="TOC2"/>
        <w:tabs>
          <w:tab w:val="left" w:pos="880"/>
          <w:tab w:val="right" w:leader="dot" w:pos="9016"/>
        </w:tabs>
        <w:rPr>
          <w:rFonts w:eastAsiaTheme="minorEastAsia"/>
          <w:noProof/>
          <w:lang w:val="en-US"/>
        </w:rPr>
      </w:pPr>
      <w:hyperlink w:anchor="_Toc267389017" w:history="1">
        <w:r w:rsidR="00FB492C" w:rsidRPr="00581777">
          <w:rPr>
            <w:rStyle w:val="Hyperlink"/>
            <w:rFonts w:ascii="Arial" w:hAnsi="Arial" w:cs="Arial"/>
            <w:noProof/>
            <w:lang w:val="en-US"/>
          </w:rPr>
          <w:t>4.5.</w:t>
        </w:r>
        <w:r w:rsidR="00FB492C">
          <w:rPr>
            <w:rFonts w:eastAsiaTheme="minorEastAsia"/>
            <w:noProof/>
            <w:lang w:val="en-US"/>
          </w:rPr>
          <w:tab/>
        </w:r>
        <w:r w:rsidR="00FB492C" w:rsidRPr="00581777">
          <w:rPr>
            <w:rStyle w:val="Hyperlink"/>
            <w:rFonts w:ascii="Arial" w:hAnsi="Arial" w:cs="Arial"/>
            <w:noProof/>
            <w:lang w:val="en-US"/>
          </w:rPr>
          <w:t>Fungsi lain</w:t>
        </w:r>
        <w:r w:rsidR="00FB492C">
          <w:rPr>
            <w:noProof/>
            <w:webHidden/>
          </w:rPr>
          <w:tab/>
        </w:r>
        <w:r>
          <w:rPr>
            <w:noProof/>
            <w:webHidden/>
          </w:rPr>
          <w:fldChar w:fldCharType="begin"/>
        </w:r>
        <w:r w:rsidR="00FB492C">
          <w:rPr>
            <w:noProof/>
            <w:webHidden/>
          </w:rPr>
          <w:instrText xml:space="preserve"> PAGEREF _Toc267389017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8" w:history="1">
        <w:r w:rsidR="00FB492C" w:rsidRPr="00581777">
          <w:rPr>
            <w:rStyle w:val="Hyperlink"/>
            <w:rFonts w:ascii="Arial" w:hAnsi="Arial" w:cs="Arial"/>
            <w:noProof/>
            <w:lang w:val="en-US"/>
          </w:rPr>
          <w:t>4.5.1.</w:t>
        </w:r>
        <w:r w:rsidR="00FB492C">
          <w:rPr>
            <w:rFonts w:eastAsiaTheme="minorEastAsia"/>
            <w:noProof/>
            <w:lang w:val="en-US"/>
          </w:rPr>
          <w:tab/>
        </w:r>
        <w:r w:rsidR="00FB492C" w:rsidRPr="00581777">
          <w:rPr>
            <w:rStyle w:val="Hyperlink"/>
            <w:rFonts w:ascii="Arial" w:hAnsi="Arial" w:cs="Arial"/>
            <w:noProof/>
            <w:lang w:val="en-US"/>
          </w:rPr>
          <w:t>config.php</w:t>
        </w:r>
        <w:r w:rsidR="00FB492C">
          <w:rPr>
            <w:noProof/>
            <w:webHidden/>
          </w:rPr>
          <w:tab/>
        </w:r>
        <w:r>
          <w:rPr>
            <w:noProof/>
            <w:webHidden/>
          </w:rPr>
          <w:fldChar w:fldCharType="begin"/>
        </w:r>
        <w:r w:rsidR="00FB492C">
          <w:rPr>
            <w:noProof/>
            <w:webHidden/>
          </w:rPr>
          <w:instrText xml:space="preserve"> PAGEREF _Toc267389018 \h </w:instrText>
        </w:r>
        <w:r>
          <w:rPr>
            <w:noProof/>
            <w:webHidden/>
          </w:rPr>
        </w:r>
        <w:r>
          <w:rPr>
            <w:noProof/>
            <w:webHidden/>
          </w:rPr>
          <w:fldChar w:fldCharType="separate"/>
        </w:r>
        <w:r w:rsidR="00FB492C">
          <w:rPr>
            <w:noProof/>
            <w:webHidden/>
          </w:rPr>
          <w:t>30</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19" w:history="1">
        <w:r w:rsidR="00FB492C" w:rsidRPr="00581777">
          <w:rPr>
            <w:rStyle w:val="Hyperlink"/>
            <w:rFonts w:ascii="Arial" w:hAnsi="Arial" w:cs="Arial"/>
            <w:noProof/>
            <w:lang w:val="en-US"/>
          </w:rPr>
          <w:t>4.5.2.</w:t>
        </w:r>
        <w:r w:rsidR="00FB492C">
          <w:rPr>
            <w:rFonts w:eastAsiaTheme="minorEastAsia"/>
            <w:noProof/>
            <w:lang w:val="en-US"/>
          </w:rPr>
          <w:tab/>
        </w:r>
        <w:r w:rsidR="00FB492C" w:rsidRPr="00581777">
          <w:rPr>
            <w:rStyle w:val="Hyperlink"/>
            <w:rFonts w:ascii="Arial" w:hAnsi="Arial" w:cs="Arial"/>
            <w:noProof/>
            <w:lang w:val="en-US"/>
          </w:rPr>
          <w:t>session.php</w:t>
        </w:r>
        <w:r w:rsidR="00FB492C">
          <w:rPr>
            <w:noProof/>
            <w:webHidden/>
          </w:rPr>
          <w:tab/>
        </w:r>
        <w:r>
          <w:rPr>
            <w:noProof/>
            <w:webHidden/>
          </w:rPr>
          <w:fldChar w:fldCharType="begin"/>
        </w:r>
        <w:r w:rsidR="00FB492C">
          <w:rPr>
            <w:noProof/>
            <w:webHidden/>
          </w:rPr>
          <w:instrText xml:space="preserve"> PAGEREF _Toc267389019 \h </w:instrText>
        </w:r>
        <w:r>
          <w:rPr>
            <w:noProof/>
            <w:webHidden/>
          </w:rPr>
        </w:r>
        <w:r>
          <w:rPr>
            <w:noProof/>
            <w:webHidden/>
          </w:rPr>
          <w:fldChar w:fldCharType="separate"/>
        </w:r>
        <w:r w:rsidR="00FB492C">
          <w:rPr>
            <w:noProof/>
            <w:webHidden/>
          </w:rPr>
          <w:t>31</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20" w:history="1">
        <w:r w:rsidR="00FB492C" w:rsidRPr="00581777">
          <w:rPr>
            <w:rStyle w:val="Hyperlink"/>
            <w:rFonts w:ascii="Arial" w:hAnsi="Arial" w:cs="Arial"/>
            <w:noProof/>
            <w:lang w:val="en-US"/>
          </w:rPr>
          <w:t>4.5.3.</w:t>
        </w:r>
        <w:r w:rsidR="00FB492C">
          <w:rPr>
            <w:rFonts w:eastAsiaTheme="minorEastAsia"/>
            <w:noProof/>
            <w:lang w:val="en-US"/>
          </w:rPr>
          <w:tab/>
        </w:r>
        <w:r w:rsidR="00FB492C" w:rsidRPr="00581777">
          <w:rPr>
            <w:rStyle w:val="Hyperlink"/>
            <w:rFonts w:ascii="Arial" w:hAnsi="Arial" w:cs="Arial"/>
            <w:noProof/>
            <w:lang w:val="en-US"/>
          </w:rPr>
          <w:t>database.php</w:t>
        </w:r>
        <w:r w:rsidR="00FB492C">
          <w:rPr>
            <w:noProof/>
            <w:webHidden/>
          </w:rPr>
          <w:tab/>
        </w:r>
        <w:r>
          <w:rPr>
            <w:noProof/>
            <w:webHidden/>
          </w:rPr>
          <w:fldChar w:fldCharType="begin"/>
        </w:r>
        <w:r w:rsidR="00FB492C">
          <w:rPr>
            <w:noProof/>
            <w:webHidden/>
          </w:rPr>
          <w:instrText xml:space="preserve"> PAGEREF _Toc267389020 \h </w:instrText>
        </w:r>
        <w:r>
          <w:rPr>
            <w:noProof/>
            <w:webHidden/>
          </w:rPr>
        </w:r>
        <w:r>
          <w:rPr>
            <w:noProof/>
            <w:webHidden/>
          </w:rPr>
          <w:fldChar w:fldCharType="separate"/>
        </w:r>
        <w:r w:rsidR="00FB492C">
          <w:rPr>
            <w:noProof/>
            <w:webHidden/>
          </w:rPr>
          <w:t>32</w:t>
        </w:r>
        <w:r>
          <w:rPr>
            <w:noProof/>
            <w:webHidden/>
          </w:rPr>
          <w:fldChar w:fldCharType="end"/>
        </w:r>
      </w:hyperlink>
    </w:p>
    <w:p w:rsidR="00FB492C" w:rsidRDefault="00970500">
      <w:pPr>
        <w:pStyle w:val="TOC3"/>
        <w:tabs>
          <w:tab w:val="left" w:pos="1320"/>
          <w:tab w:val="right" w:leader="dot" w:pos="9016"/>
        </w:tabs>
        <w:rPr>
          <w:rFonts w:eastAsiaTheme="minorEastAsia"/>
          <w:noProof/>
          <w:lang w:val="en-US"/>
        </w:rPr>
      </w:pPr>
      <w:hyperlink w:anchor="_Toc267389021" w:history="1">
        <w:r w:rsidR="00FB492C" w:rsidRPr="00581777">
          <w:rPr>
            <w:rStyle w:val="Hyperlink"/>
            <w:rFonts w:ascii="Arial" w:hAnsi="Arial" w:cs="Arial"/>
            <w:noProof/>
            <w:lang w:val="en-US"/>
          </w:rPr>
          <w:t>4.5.4.</w:t>
        </w:r>
        <w:r w:rsidR="00FB492C">
          <w:rPr>
            <w:rFonts w:eastAsiaTheme="minorEastAsia"/>
            <w:noProof/>
            <w:lang w:val="en-US"/>
          </w:rPr>
          <w:tab/>
        </w:r>
        <w:r w:rsidR="00FB492C" w:rsidRPr="00581777">
          <w:rPr>
            <w:rStyle w:val="Hyperlink"/>
            <w:rFonts w:ascii="Arial" w:hAnsi="Arial" w:cs="Arial"/>
            <w:noProof/>
            <w:lang w:val="en-US"/>
          </w:rPr>
          <w:t>connection.class.php</w:t>
        </w:r>
        <w:r w:rsidR="00FB492C">
          <w:rPr>
            <w:noProof/>
            <w:webHidden/>
          </w:rPr>
          <w:tab/>
        </w:r>
        <w:r>
          <w:rPr>
            <w:noProof/>
            <w:webHidden/>
          </w:rPr>
          <w:fldChar w:fldCharType="begin"/>
        </w:r>
        <w:r w:rsidR="00FB492C">
          <w:rPr>
            <w:noProof/>
            <w:webHidden/>
          </w:rPr>
          <w:instrText xml:space="preserve"> PAGEREF _Toc267389021 \h </w:instrText>
        </w:r>
        <w:r>
          <w:rPr>
            <w:noProof/>
            <w:webHidden/>
          </w:rPr>
        </w:r>
        <w:r>
          <w:rPr>
            <w:noProof/>
            <w:webHidden/>
          </w:rPr>
          <w:fldChar w:fldCharType="separate"/>
        </w:r>
        <w:r w:rsidR="00FB492C">
          <w:rPr>
            <w:noProof/>
            <w:webHidden/>
          </w:rPr>
          <w:t>32</w:t>
        </w:r>
        <w:r>
          <w:rPr>
            <w:noProof/>
            <w:webHidden/>
          </w:rPr>
          <w:fldChar w:fldCharType="end"/>
        </w:r>
      </w:hyperlink>
    </w:p>
    <w:p w:rsidR="00FB492C" w:rsidRPr="00FB492C" w:rsidRDefault="00970500"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970500" w:rsidP="00FB492C">
      <w:pPr>
        <w:pStyle w:val="TableofFigures"/>
        <w:tabs>
          <w:tab w:val="right" w:leader="dot" w:pos="9016"/>
        </w:tabs>
        <w:spacing w:line="480" w:lineRule="auto"/>
        <w:rPr>
          <w:noProof/>
        </w:rPr>
      </w:pPr>
      <w:r>
        <w:rPr>
          <w:lang w:val="en-US"/>
        </w:rPr>
        <w:fldChar w:fldCharType="begin"/>
      </w:r>
      <w:r w:rsidR="00FB492C">
        <w:rPr>
          <w:lang w:val="en-US"/>
        </w:rPr>
        <w:instrText xml:space="preserve"> TOC \h \z \c "Gambar" </w:instrText>
      </w:r>
      <w:r>
        <w:rPr>
          <w:lang w:val="en-US"/>
        </w:rPr>
        <w:fldChar w:fldCharType="separate"/>
      </w:r>
      <w:hyperlink r:id="rId9" w:anchor="_Toc267388968" w:history="1">
        <w:r w:rsidR="00FB492C" w:rsidRPr="000E4BEC">
          <w:rPr>
            <w:rStyle w:val="Hyperlink"/>
            <w:noProof/>
          </w:rPr>
          <w:t>Gambar 1 - Point of Failure pada jaringan TELKOM Speedy</w:t>
        </w:r>
        <w:r w:rsidR="00FB492C">
          <w:rPr>
            <w:noProof/>
            <w:webHidden/>
          </w:rPr>
          <w:tab/>
        </w:r>
        <w:r>
          <w:rPr>
            <w:noProof/>
            <w:webHidden/>
          </w:rPr>
          <w:fldChar w:fldCharType="begin"/>
        </w:r>
        <w:r w:rsidR="00FB492C">
          <w:rPr>
            <w:noProof/>
            <w:webHidden/>
          </w:rPr>
          <w:instrText xml:space="preserve"> PAGEREF _Toc267388968 \h </w:instrText>
        </w:r>
        <w:r>
          <w:rPr>
            <w:noProof/>
            <w:webHidden/>
          </w:rPr>
        </w:r>
        <w:r>
          <w:rPr>
            <w:noProof/>
            <w:webHidden/>
          </w:rPr>
          <w:fldChar w:fldCharType="separate"/>
        </w:r>
        <w:r w:rsidR="00FB492C">
          <w:rPr>
            <w:noProof/>
            <w:webHidden/>
          </w:rPr>
          <w:t>4</w:t>
        </w:r>
        <w:r>
          <w:rPr>
            <w:noProof/>
            <w:webHidden/>
          </w:rPr>
          <w:fldChar w:fldCharType="end"/>
        </w:r>
      </w:hyperlink>
    </w:p>
    <w:p w:rsidR="00FB492C" w:rsidRDefault="00970500" w:rsidP="00FB492C">
      <w:pPr>
        <w:pStyle w:val="TableofFigures"/>
        <w:tabs>
          <w:tab w:val="right" w:leader="dot" w:pos="9016"/>
        </w:tabs>
        <w:spacing w:line="480" w:lineRule="auto"/>
        <w:rPr>
          <w:noProof/>
        </w:rPr>
      </w:pPr>
      <w:hyperlink w:anchor="_Toc267388969" w:history="1">
        <w:r w:rsidR="00FB492C" w:rsidRPr="000E4BEC">
          <w:rPr>
            <w:rStyle w:val="Hyperlink"/>
            <w:noProof/>
          </w:rPr>
          <w:t>Gambar 2 - System Overview</w:t>
        </w:r>
        <w:r w:rsidR="00FB492C">
          <w:rPr>
            <w:noProof/>
            <w:webHidden/>
          </w:rPr>
          <w:tab/>
        </w:r>
        <w:r>
          <w:rPr>
            <w:noProof/>
            <w:webHidden/>
          </w:rPr>
          <w:fldChar w:fldCharType="begin"/>
        </w:r>
        <w:r w:rsidR="00FB492C">
          <w:rPr>
            <w:noProof/>
            <w:webHidden/>
          </w:rPr>
          <w:instrText xml:space="preserve"> PAGEREF _Toc267388969 \h </w:instrText>
        </w:r>
        <w:r>
          <w:rPr>
            <w:noProof/>
            <w:webHidden/>
          </w:rPr>
        </w:r>
        <w:r>
          <w:rPr>
            <w:noProof/>
            <w:webHidden/>
          </w:rPr>
          <w:fldChar w:fldCharType="separate"/>
        </w:r>
        <w:r w:rsidR="00FB492C">
          <w:rPr>
            <w:noProof/>
            <w:webHidden/>
          </w:rPr>
          <w:t>5</w:t>
        </w:r>
        <w:r>
          <w:rPr>
            <w:noProof/>
            <w:webHidden/>
          </w:rPr>
          <w:fldChar w:fldCharType="end"/>
        </w:r>
      </w:hyperlink>
    </w:p>
    <w:p w:rsidR="00FB492C" w:rsidRDefault="00970500" w:rsidP="00FB492C">
      <w:pPr>
        <w:pStyle w:val="TableofFigures"/>
        <w:tabs>
          <w:tab w:val="right" w:leader="dot" w:pos="9016"/>
        </w:tabs>
        <w:spacing w:line="480" w:lineRule="auto"/>
        <w:rPr>
          <w:noProof/>
        </w:rPr>
      </w:pPr>
      <w:hyperlink w:anchor="_Toc267388970" w:history="1">
        <w:r w:rsidR="00FB492C" w:rsidRPr="000E4BEC">
          <w:rPr>
            <w:rStyle w:val="Hyperlink"/>
            <w:noProof/>
          </w:rPr>
          <w:t>Gambar 3 - Diagram Use Case</w:t>
        </w:r>
        <w:r w:rsidR="00FB492C">
          <w:rPr>
            <w:noProof/>
            <w:webHidden/>
          </w:rPr>
          <w:tab/>
        </w:r>
        <w:r>
          <w:rPr>
            <w:noProof/>
            <w:webHidden/>
          </w:rPr>
          <w:fldChar w:fldCharType="begin"/>
        </w:r>
        <w:r w:rsidR="00FB492C">
          <w:rPr>
            <w:noProof/>
            <w:webHidden/>
          </w:rPr>
          <w:instrText xml:space="preserve"> PAGEREF _Toc267388970 \h </w:instrText>
        </w:r>
        <w:r>
          <w:rPr>
            <w:noProof/>
            <w:webHidden/>
          </w:rPr>
        </w:r>
        <w:r>
          <w:rPr>
            <w:noProof/>
            <w:webHidden/>
          </w:rPr>
          <w:fldChar w:fldCharType="separate"/>
        </w:r>
        <w:r w:rsidR="00FB492C">
          <w:rPr>
            <w:noProof/>
            <w:webHidden/>
          </w:rPr>
          <w:t>6</w:t>
        </w:r>
        <w:r>
          <w:rPr>
            <w:noProof/>
            <w:webHidden/>
          </w:rPr>
          <w:fldChar w:fldCharType="end"/>
        </w:r>
      </w:hyperlink>
    </w:p>
    <w:p w:rsidR="00FB492C" w:rsidRDefault="00970500" w:rsidP="00FB492C">
      <w:pPr>
        <w:pStyle w:val="TableofFigures"/>
        <w:tabs>
          <w:tab w:val="right" w:leader="dot" w:pos="9016"/>
        </w:tabs>
        <w:spacing w:line="480" w:lineRule="auto"/>
        <w:rPr>
          <w:noProof/>
        </w:rPr>
      </w:pPr>
      <w:hyperlink w:anchor="_Toc267388971" w:history="1">
        <w:r w:rsidR="00FB492C" w:rsidRPr="000E4BEC">
          <w:rPr>
            <w:rStyle w:val="Hyperlink"/>
            <w:noProof/>
          </w:rPr>
          <w:t>Gambar 4 - ER Diagram</w:t>
        </w:r>
        <w:r w:rsidR="00FB492C">
          <w:rPr>
            <w:noProof/>
            <w:webHidden/>
          </w:rPr>
          <w:tab/>
        </w:r>
        <w:r>
          <w:rPr>
            <w:noProof/>
            <w:webHidden/>
          </w:rPr>
          <w:fldChar w:fldCharType="begin"/>
        </w:r>
        <w:r w:rsidR="00FB492C">
          <w:rPr>
            <w:noProof/>
            <w:webHidden/>
          </w:rPr>
          <w:instrText xml:space="preserve"> PAGEREF _Toc267388971 \h </w:instrText>
        </w:r>
        <w:r>
          <w:rPr>
            <w:noProof/>
            <w:webHidden/>
          </w:rPr>
        </w:r>
        <w:r>
          <w:rPr>
            <w:noProof/>
            <w:webHidden/>
          </w:rPr>
          <w:fldChar w:fldCharType="separate"/>
        </w:r>
        <w:r w:rsidR="00FB492C">
          <w:rPr>
            <w:noProof/>
            <w:webHidden/>
          </w:rPr>
          <w:t>7</w:t>
        </w:r>
        <w:r>
          <w:rPr>
            <w:noProof/>
            <w:webHidden/>
          </w:rPr>
          <w:fldChar w:fldCharType="end"/>
        </w:r>
      </w:hyperlink>
    </w:p>
    <w:p w:rsidR="00FB492C" w:rsidRDefault="00970500" w:rsidP="00FB492C">
      <w:pPr>
        <w:pStyle w:val="TableofFigures"/>
        <w:tabs>
          <w:tab w:val="right" w:leader="dot" w:pos="9016"/>
        </w:tabs>
        <w:spacing w:line="480" w:lineRule="auto"/>
        <w:rPr>
          <w:noProof/>
        </w:rPr>
      </w:pPr>
      <w:hyperlink w:anchor="_Toc267388972" w:history="1">
        <w:r w:rsidR="00FB492C" w:rsidRPr="000E4BEC">
          <w:rPr>
            <w:rStyle w:val="Hyperlink"/>
            <w:noProof/>
          </w:rPr>
          <w:t>Gambar 5 - Skema Basis Data</w:t>
        </w:r>
        <w:r w:rsidR="00FB492C">
          <w:rPr>
            <w:noProof/>
            <w:webHidden/>
          </w:rPr>
          <w:tab/>
        </w:r>
        <w:r>
          <w:rPr>
            <w:noProof/>
            <w:webHidden/>
          </w:rPr>
          <w:fldChar w:fldCharType="begin"/>
        </w:r>
        <w:r w:rsidR="00FB492C">
          <w:rPr>
            <w:noProof/>
            <w:webHidden/>
          </w:rPr>
          <w:instrText xml:space="preserve"> PAGEREF _Toc267388972 \h </w:instrText>
        </w:r>
        <w:r>
          <w:rPr>
            <w:noProof/>
            <w:webHidden/>
          </w:rPr>
        </w:r>
        <w:r>
          <w:rPr>
            <w:noProof/>
            <w:webHidden/>
          </w:rPr>
          <w:fldChar w:fldCharType="separate"/>
        </w:r>
        <w:r w:rsidR="00FB492C">
          <w:rPr>
            <w:noProof/>
            <w:webHidden/>
          </w:rPr>
          <w:t>8</w:t>
        </w:r>
        <w:r>
          <w:rPr>
            <w:noProof/>
            <w:webHidden/>
          </w:rPr>
          <w:fldChar w:fldCharType="end"/>
        </w:r>
      </w:hyperlink>
    </w:p>
    <w:p w:rsidR="00FB492C" w:rsidRDefault="00970500" w:rsidP="00FB492C">
      <w:pPr>
        <w:pStyle w:val="TableofFigures"/>
        <w:tabs>
          <w:tab w:val="right" w:leader="dot" w:pos="9016"/>
        </w:tabs>
        <w:spacing w:line="480" w:lineRule="auto"/>
        <w:rPr>
          <w:noProof/>
        </w:rPr>
      </w:pPr>
      <w:hyperlink w:anchor="_Toc267388973" w:history="1">
        <w:r w:rsidR="00FB492C" w:rsidRPr="000E4BEC">
          <w:rPr>
            <w:rStyle w:val="Hyperlink"/>
            <w:noProof/>
          </w:rPr>
          <w:t>Gambar 6 - Visualisasi Model Arsitektur Model-View-Controller(MVC)</w:t>
        </w:r>
        <w:r w:rsidR="00FB492C">
          <w:rPr>
            <w:noProof/>
            <w:webHidden/>
          </w:rPr>
          <w:tab/>
        </w:r>
        <w:r>
          <w:rPr>
            <w:noProof/>
            <w:webHidden/>
          </w:rPr>
          <w:fldChar w:fldCharType="begin"/>
        </w:r>
        <w:r w:rsidR="00FB492C">
          <w:rPr>
            <w:noProof/>
            <w:webHidden/>
          </w:rPr>
          <w:instrText xml:space="preserve"> PAGEREF _Toc267388973 \h </w:instrText>
        </w:r>
        <w:r>
          <w:rPr>
            <w:noProof/>
            <w:webHidden/>
          </w:rPr>
        </w:r>
        <w:r>
          <w:rPr>
            <w:noProof/>
            <w:webHidden/>
          </w:rPr>
          <w:fldChar w:fldCharType="separate"/>
        </w:r>
        <w:r w:rsidR="00FB492C">
          <w:rPr>
            <w:noProof/>
            <w:webHidden/>
          </w:rPr>
          <w:t>8</w:t>
        </w:r>
        <w:r>
          <w:rPr>
            <w:noProof/>
            <w:webHidden/>
          </w:rPr>
          <w:fldChar w:fldCharType="end"/>
        </w:r>
      </w:hyperlink>
    </w:p>
    <w:p w:rsidR="00FB492C" w:rsidRPr="00FB492C" w:rsidRDefault="00970500" w:rsidP="00FB492C">
      <w:pPr>
        <w:rPr>
          <w:lang w:val="en-US"/>
        </w:rPr>
      </w:pPr>
      <w:r>
        <w:rPr>
          <w:lang w:val="en-US"/>
        </w:rPr>
        <w:fldChar w:fldCharType="end"/>
      </w:r>
      <w:r w:rsidR="00FB492C"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p>
    <w:p w:rsidR="009C14A4" w:rsidRPr="00A62EC1" w:rsidRDefault="00970500" w:rsidP="002B0BF3">
      <w:pPr>
        <w:jc w:val="both"/>
        <w:rPr>
          <w:rFonts w:ascii="Times New Roman" w:hAnsi="Times New Roman" w:cs="Times New Roman"/>
          <w:sz w:val="24"/>
          <w:szCs w:val="24"/>
        </w:rPr>
      </w:pPr>
      <w:r w:rsidRPr="00970500">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r w:rsidR="00970500">
                    <w:fldChar w:fldCharType="begin"/>
                  </w:r>
                  <w:r w:rsidR="00926604">
                    <w:instrText xml:space="preserve"> SEQ Gambar \* ARABIC </w:instrText>
                  </w:r>
                  <w:r w:rsidR="00970500">
                    <w:fldChar w:fldCharType="separate"/>
                  </w:r>
                  <w:r>
                    <w:rPr>
                      <w:noProof/>
                    </w:rPr>
                    <w:t>1</w:t>
                  </w:r>
                  <w:r w:rsidR="00970500">
                    <w:rPr>
                      <w:noProof/>
                    </w:rPr>
                    <w:fldChar w:fldCharType="end"/>
                  </w:r>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sz w:val="24"/>
          <w:szCs w:val="24"/>
        </w:rPr>
        <w:t>ini</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membangunnyamenjadi</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1" o:title=""/>
          </v:shape>
          <o:OLEObject Type="Embed" ProgID="Visio.Drawing.11" ShapeID="_x0000_i1025" DrawAspect="Content" ObjectID="_1341206748" r:id="rId12"/>
        </w:object>
      </w:r>
    </w:p>
    <w:p w:rsidR="00685C87" w:rsidRDefault="00CF6E3F" w:rsidP="00CF6E3F">
      <w:pPr>
        <w:pStyle w:val="Caption"/>
        <w:jc w:val="center"/>
      </w:pPr>
      <w:bookmarkStart w:id="4" w:name="_Toc267388969"/>
      <w:r>
        <w:t xml:space="preserve">Gambar </w:t>
      </w:r>
      <w:r w:rsidR="00970500">
        <w:fldChar w:fldCharType="begin"/>
      </w:r>
      <w:r w:rsidR="00926604">
        <w:instrText xml:space="preserve"> SEQ Gambar \* ARABIC </w:instrText>
      </w:r>
      <w:r w:rsidR="00970500">
        <w:fldChar w:fldCharType="separate"/>
      </w:r>
      <w:r>
        <w:rPr>
          <w:noProof/>
        </w:rPr>
        <w:t>2</w:t>
      </w:r>
      <w:r w:rsidR="00970500">
        <w:rPr>
          <w:noProof/>
        </w:rPr>
        <w:fldChar w:fldCharType="end"/>
      </w:r>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eastAsia="id-ID"/>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r w:rsidR="00970500">
        <w:fldChar w:fldCharType="begin"/>
      </w:r>
      <w:r w:rsidR="00926604">
        <w:instrText xml:space="preserve"> SEQ Gambar \* ARABIC </w:instrText>
      </w:r>
      <w:r w:rsidR="00970500">
        <w:fldChar w:fldCharType="separate"/>
      </w:r>
      <w:r>
        <w:rPr>
          <w:noProof/>
        </w:rPr>
        <w:t>3</w:t>
      </w:r>
      <w:r w:rsidR="00970500">
        <w:rPr>
          <w:noProof/>
        </w:rPr>
        <w:fldChar w:fldCharType="end"/>
      </w:r>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eastAsia="id-ID"/>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4"/>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r w:rsidR="00970500">
        <w:fldChar w:fldCharType="begin"/>
      </w:r>
      <w:r w:rsidR="00926604">
        <w:instrText xml:space="preserve"> SEQ Gambar \* ARABIC </w:instrText>
      </w:r>
      <w:r w:rsidR="00970500">
        <w:fldChar w:fldCharType="separate"/>
      </w:r>
      <w:r>
        <w:rPr>
          <w:noProof/>
        </w:rPr>
        <w:t>4</w:t>
      </w:r>
      <w:r w:rsidR="00970500">
        <w:rPr>
          <w:noProof/>
        </w:rPr>
        <w:fldChar w:fldCharType="end"/>
      </w:r>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noProof/>
          <w:lang w:eastAsia="id-ID"/>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r w:rsidR="00970500">
        <w:fldChar w:fldCharType="begin"/>
      </w:r>
      <w:r w:rsidR="00926604">
        <w:instrText xml:space="preserve"> SEQ Gambar \* ARABIC </w:instrText>
      </w:r>
      <w:r w:rsidR="00970500">
        <w:fldChar w:fldCharType="separate"/>
      </w:r>
      <w:r>
        <w:rPr>
          <w:noProof/>
        </w:rPr>
        <w:t>5</w:t>
      </w:r>
      <w:r w:rsidR="00970500">
        <w:rPr>
          <w:noProof/>
        </w:rPr>
        <w:fldChar w:fldCharType="end"/>
      </w:r>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noProof/>
          <w:sz w:val="24"/>
          <w:szCs w:val="24"/>
          <w:lang w:eastAsia="id-ID"/>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6"/>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r w:rsidR="00970500">
        <w:fldChar w:fldCharType="begin"/>
      </w:r>
      <w:r w:rsidR="00926604">
        <w:instrText xml:space="preserve"> SEQ Gambar \* ARABIC </w:instrText>
      </w:r>
      <w:r w:rsidR="00970500">
        <w:fldChar w:fldCharType="separate"/>
      </w:r>
      <w:r>
        <w:rPr>
          <w:noProof/>
        </w:rPr>
        <w:t>6</w:t>
      </w:r>
      <w:r w:rsidR="00970500">
        <w:rPr>
          <w:noProof/>
        </w:rPr>
        <w:fldChar w:fldCharType="end"/>
      </w:r>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1"/>
        <w:tblW w:w="0" w:type="auto"/>
        <w:tblLook w:val="04A0"/>
      </w:tblPr>
      <w:tblGrid>
        <w:gridCol w:w="3121"/>
        <w:gridCol w:w="3058"/>
        <w:gridCol w:w="3063"/>
      </w:tblGrid>
      <w:tr w:rsidR="007364F7" w:rsidTr="004601F6">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1"/>
        <w:tblW w:w="0" w:type="auto"/>
        <w:tblLook w:val="04A0"/>
      </w:tblPr>
      <w:tblGrid>
        <w:gridCol w:w="4309"/>
        <w:gridCol w:w="2357"/>
        <w:gridCol w:w="2576"/>
      </w:tblGrid>
      <w:tr w:rsidR="007364F7" w:rsidTr="004601F6">
        <w:trPr>
          <w:cnfStyle w:val="100000000000"/>
        </w:trPr>
        <w:tc>
          <w:tcPr>
            <w:cnfStyle w:val="00100000000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1"/>
        <w:tblW w:w="0" w:type="auto"/>
        <w:tblLook w:val="04A0"/>
      </w:tblPr>
      <w:tblGrid>
        <w:gridCol w:w="5528"/>
        <w:gridCol w:w="975"/>
        <w:gridCol w:w="2739"/>
      </w:tblGrid>
      <w:tr w:rsidR="007364F7" w:rsidTr="00B700DA">
        <w:trPr>
          <w:cnfStyle w:val="100000000000"/>
        </w:trPr>
        <w:tc>
          <w:tcPr>
            <w:cnfStyle w:val="00100000000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1"/>
        <w:tblW w:w="0" w:type="auto"/>
        <w:tblLook w:val="04A0"/>
      </w:tblPr>
      <w:tblGrid>
        <w:gridCol w:w="4309"/>
        <w:gridCol w:w="2240"/>
        <w:gridCol w:w="2693"/>
      </w:tblGrid>
      <w:tr w:rsidR="007364F7" w:rsidTr="00B700DA">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248"/>
        <w:gridCol w:w="2250"/>
        <w:gridCol w:w="2790"/>
      </w:tblGrid>
      <w:tr w:rsidR="00CC7199" w:rsidTr="00B700DA">
        <w:trPr>
          <w:cnfStyle w:val="100000000000"/>
        </w:trPr>
        <w:tc>
          <w:tcPr>
            <w:cnfStyle w:val="00100000000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ook w:val="04A0"/>
      </w:tblPr>
      <w:tblGrid>
        <w:gridCol w:w="4573"/>
        <w:gridCol w:w="2240"/>
        <w:gridCol w:w="2475"/>
      </w:tblGrid>
      <w:tr w:rsidR="00CC7199" w:rsidRPr="00CF14EF" w:rsidTr="00B700DA">
        <w:trPr>
          <w:cnfStyle w:val="100000000000"/>
        </w:trPr>
        <w:tc>
          <w:tcPr>
            <w:cnfStyle w:val="00100000000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1"/>
        <w:tblW w:w="9288" w:type="dxa"/>
        <w:tblLayout w:type="fixed"/>
        <w:tblLook w:val="04A0"/>
      </w:tblPr>
      <w:tblGrid>
        <w:gridCol w:w="4608"/>
        <w:gridCol w:w="2250"/>
        <w:gridCol w:w="2430"/>
      </w:tblGrid>
      <w:tr w:rsidR="00CC7199" w:rsidRPr="00CF14EF"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notifikasi(alert, perubahan status komponen peta, dan-lain-lain).</w:t>
      </w:r>
    </w:p>
    <w:tbl>
      <w:tblPr>
        <w:tblStyle w:val="LightList-Accent11"/>
        <w:tblW w:w="9288" w:type="dxa"/>
        <w:tblLook w:val="04A0"/>
      </w:tblPr>
      <w:tblGrid>
        <w:gridCol w:w="4608"/>
        <w:gridCol w:w="2250"/>
        <w:gridCol w:w="2430"/>
      </w:tblGrid>
      <w:tr w:rsidR="00CC7199"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7364F7">
        <w:rPr>
          <w:rFonts w:ascii="Arial" w:hAnsi="Arial" w:cs="Arial"/>
          <w:color w:val="auto"/>
          <w:lang w:val="en-US"/>
        </w:rPr>
        <w:t>(Client-side)</w:t>
      </w:r>
      <w:bookmarkEnd w:id="28"/>
    </w:p>
    <w:p w:rsidR="002B7423" w:rsidRPr="00CF14EF" w:rsidRDefault="009D29A3" w:rsidP="002B7423">
      <w:pPr>
        <w:rPr>
          <w:rFonts w:ascii="Times New Roman" w:hAnsi="Times New Roman" w:cs="Times New Roman"/>
          <w:sz w:val="24"/>
          <w:szCs w:val="24"/>
          <w:lang w:val="en-US"/>
        </w:rPr>
      </w:pPr>
      <w:r>
        <w:rPr>
          <w:rFonts w:ascii="Times New Roman" w:hAnsi="Times New Roman" w:cs="Times New Roman"/>
          <w:sz w:val="24"/>
          <w:szCs w:val="24"/>
          <w:lang w:val="en-US"/>
        </w:rPr>
        <w:t>Fungsi dalam J</w:t>
      </w:r>
      <w:r w:rsidR="002B7423" w:rsidRPr="00CF14EF">
        <w:rPr>
          <w:rFonts w:ascii="Times New Roman" w:hAnsi="Times New Roman" w:cs="Times New Roman"/>
          <w:sz w:val="24"/>
          <w:szCs w:val="24"/>
          <w:lang w:val="en-US"/>
        </w:rPr>
        <w:t xml:space="preserve">avascript(client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1"/>
        <w:tblW w:w="0" w:type="auto"/>
        <w:tblLayout w:type="fixed"/>
        <w:tblLook w:val="04A0"/>
      </w:tblPr>
      <w:tblGrid>
        <w:gridCol w:w="3438"/>
        <w:gridCol w:w="2430"/>
        <w:gridCol w:w="3374"/>
      </w:tblGrid>
      <w:tr w:rsidR="00362EE1" w:rsidTr="00B700DA">
        <w:trPr>
          <w:cnfStyle w:val="100000000000"/>
        </w:trPr>
        <w:tc>
          <w:tcPr>
            <w:cnfStyle w:val="00100000000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9D29A3">
            <w:pPr>
              <w:cnfStyle w:val="10000000000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w:t>
            </w:r>
            <w:r w:rsidR="009D29A3">
              <w:rPr>
                <w:rFonts w:ascii="Times New Roman" w:hAnsi="Times New Roman" w:cs="Times New Roman"/>
                <w:bCs w:val="0"/>
                <w:sz w:val="24"/>
                <w:szCs w:val="24"/>
                <w:lang w:val="en-US"/>
              </w:rPr>
              <w:t>f</w:t>
            </w:r>
            <w:r w:rsidRPr="00CF14EF">
              <w:rPr>
                <w:rFonts w:ascii="Times New Roman" w:hAnsi="Times New Roman" w:cs="Times New Roman"/>
                <w:bCs w:val="0"/>
                <w:sz w:val="24"/>
                <w:szCs w:val="24"/>
                <w:lang w:val="en-US"/>
              </w:rPr>
              <w:t>ault Value</w:t>
            </w:r>
          </w:p>
        </w:tc>
        <w:tc>
          <w:tcPr>
            <w:tcW w:w="3374" w:type="dxa"/>
          </w:tcPr>
          <w:p w:rsidR="00362EE1" w:rsidRPr="00CF14EF" w:rsidRDefault="00362EE1"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362EE1" w:rsidTr="00B700DA">
        <w:trPr>
          <w:cnfStyle w:val="000000100000"/>
          <w:trHeight w:val="238"/>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infoElement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362EE1" w:rsidTr="00B700DA">
        <w:trPr>
          <w:cnfStyle w:val="000000100000"/>
          <w:trHeight w:val="19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default_device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0</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Merupakan dummy id dari tipe device. Disediakan jika dibutuhkan pemberian tipe untuk device. Karena saat ini device yang dimonitor hanya EMS untuk DSLAM saja maka diberikan nilai dummy 0.</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31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CB41B3">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objek </w:t>
            </w:r>
            <w:r w:rsidR="00CB41B3" w:rsidRPr="00FB7C46">
              <w:rPr>
                <w:rFonts w:ascii="Times New Roman" w:hAnsi="Times New Roman" w:cs="Times New Roman"/>
                <w:sz w:val="24"/>
                <w:szCs w:val="24"/>
                <w:lang w:val="en-US"/>
              </w:rPr>
              <w:t>group yang berisi data group yang di retrieve dari controller setiap kali pemanggilan. Array ini dikosongkan terlebih dahulu setiap kali akan diisi kembali saat update.</w:t>
            </w:r>
          </w:p>
        </w:tc>
      </w:tr>
      <w:tr w:rsidR="00362EE1" w:rsidTr="00B700DA">
        <w:trPr>
          <w:trHeight w:val="26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deviceMarkers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29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deviceObjects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AB0576" w:rsidP="00AB0576">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362EE1" w:rsidTr="00B700DA">
        <w:trPr>
          <w:trHeight w:val="29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iconDevice</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peta.</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pada peta.</w:t>
            </w:r>
          </w:p>
        </w:tc>
      </w:tr>
      <w:tr w:rsidR="00362EE1" w:rsidTr="00B700DA">
        <w:trPr>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iconDeviceError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yang bermasalah pada peta.</w:t>
            </w:r>
          </w:p>
        </w:tc>
      </w:tr>
      <w:tr w:rsidR="00362EE1" w:rsidTr="00B700DA">
        <w:trPr>
          <w:cnfStyle w:val="000000100000"/>
          <w:trHeight w:val="25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iconGroupError</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yang bermasalah pada peta.</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iconDeviceInfo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balon info device.</w:t>
            </w:r>
          </w:p>
        </w:tc>
      </w:tr>
      <w:tr w:rsidR="00362EE1" w:rsidTr="00B700DA">
        <w:trPr>
          <w:cnfStyle w:val="000000100000"/>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iconGroupInfo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gambar pada balon info group.</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iconStatusUnknown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unknown pada balon info device.</w:t>
            </w:r>
          </w:p>
        </w:tc>
      </w:tr>
      <w:tr w:rsidR="00362EE1" w:rsidTr="00B700DA">
        <w:trPr>
          <w:cnfStyle w:val="000000100000"/>
          <w:trHeight w:val="23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iconStatusDown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Down pada balon info device.</w:t>
            </w:r>
          </w:p>
        </w:tc>
      </w:tr>
      <w:tr w:rsidR="00362EE1" w:rsidTr="00B700DA">
        <w:trPr>
          <w:trHeight w:val="215"/>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iconStatusRecover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Recover pada balon info device.</w:t>
            </w:r>
          </w:p>
        </w:tc>
      </w:tr>
      <w:tr w:rsidR="00362EE1" w:rsidTr="00B700DA">
        <w:trPr>
          <w:cnfStyle w:val="000000100000"/>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up pada balon info device.</w:t>
            </w:r>
          </w:p>
        </w:tc>
      </w:tr>
      <w:tr w:rsidR="00362EE1" w:rsidTr="00B700DA">
        <w:trPr>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iconStatusThreshold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threshold pada balon info device.</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iconStatusDefault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'images/menu-</w:t>
            </w:r>
            <w:r w:rsidRPr="00FB7C46">
              <w:rPr>
                <w:rFonts w:ascii="Courier New" w:hAnsi="Courier New" w:cs="Courier New"/>
                <w:bCs/>
                <w:lang w:val="en-US"/>
              </w:rPr>
              <w:lastRenderedPageBreak/>
              <w:t>help.png'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 xml:space="preserve">URL. Alamat </w:t>
            </w:r>
            <w:r w:rsidRPr="00FB7C46">
              <w:rPr>
                <w:rFonts w:ascii="Times New Roman" w:hAnsi="Times New Roman" w:cs="Times New Roman"/>
                <w:sz w:val="24"/>
                <w:szCs w:val="24"/>
                <w:lang w:val="en-US"/>
              </w:rPr>
              <w:lastRenderedPageBreak/>
              <w:t>gambar icon untuk status Default pada balon info device.</w:t>
            </w:r>
          </w:p>
        </w:tc>
      </w:tr>
      <w:tr w:rsidR="00362EE1" w:rsidTr="00B700DA">
        <w:trPr>
          <w:trHeight w:val="1054"/>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indonesiaCenter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A0326F"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w:t>
            </w:r>
            <w:r w:rsidR="008F7AF9" w:rsidRPr="00FB7C46">
              <w:rPr>
                <w:rFonts w:ascii="Times New Roman" w:hAnsi="Times New Roman" w:cs="Times New Roman"/>
                <w:sz w:val="24"/>
                <w:szCs w:val="24"/>
                <w:lang w:val="en-US"/>
              </w:rPr>
              <w:t>keseluruhan</w:t>
            </w:r>
            <w:r w:rsidRPr="00FB7C46">
              <w:rPr>
                <w:rFonts w:ascii="Times New Roman" w:hAnsi="Times New Roman" w:cs="Times New Roman"/>
                <w:sz w:val="24"/>
                <w:szCs w:val="24"/>
                <w:lang w:val="en-US"/>
              </w:rPr>
              <w:t>.</w:t>
            </w:r>
          </w:p>
        </w:tc>
      </w:tr>
      <w:tr w:rsidR="00A0326F" w:rsidTr="00B700DA">
        <w:trPr>
          <w:cnfStyle w:val="000000100000"/>
          <w:trHeight w:val="282"/>
        </w:trPr>
        <w:tc>
          <w:tcPr>
            <w:cnfStyle w:val="001000000000"/>
            <w:tcW w:w="3438" w:type="dxa"/>
          </w:tcPr>
          <w:p w:rsidR="00A0326F" w:rsidRPr="00FB7C46" w:rsidRDefault="00A0326F" w:rsidP="004225BB">
            <w:pPr>
              <w:rPr>
                <w:rFonts w:ascii="Courier New" w:hAnsi="Courier New" w:cs="Courier New"/>
                <w:lang w:val="en-US"/>
              </w:rPr>
            </w:pPr>
            <w:r w:rsidRPr="00FB7C46">
              <w:rPr>
                <w:rFonts w:ascii="Courier New" w:hAnsi="Courier New" w:cs="Courier New"/>
                <w:lang w:val="en-US"/>
              </w:rPr>
              <w:t>indonesiaBounds</w:t>
            </w:r>
          </w:p>
        </w:tc>
        <w:tc>
          <w:tcPr>
            <w:tcW w:w="2430" w:type="dxa"/>
          </w:tcPr>
          <w:p w:rsidR="00A0326F" w:rsidRPr="00FB7C46" w:rsidRDefault="00A0326F" w:rsidP="004225BB">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A0326F" w:rsidRPr="00FB7C46" w:rsidRDefault="00A0326F"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 (google.maps.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w:t>
            </w:r>
            <w:r w:rsidR="004F54F6" w:rsidRPr="00FB7C46">
              <w:rPr>
                <w:rFonts w:ascii="Times New Roman" w:hAnsi="Times New Roman" w:cs="Times New Roman"/>
                <w:sz w:val="24"/>
                <w:szCs w:val="24"/>
                <w:lang w:val="en-US"/>
              </w:rPr>
              <w:t>. Merupakan bound atau batas dari peta yang ditampilkan saat itu.</w:t>
            </w:r>
          </w:p>
        </w:tc>
      </w:tr>
      <w:tr w:rsidR="00362EE1" w:rsidTr="00B700DA">
        <w:trPr>
          <w:trHeight w:val="28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minZoom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5</w:t>
            </w:r>
          </w:p>
        </w:tc>
        <w:tc>
          <w:tcPr>
            <w:tcW w:w="3374" w:type="dxa"/>
          </w:tcPr>
          <w:p w:rsidR="00362EE1" w:rsidRPr="00FB7C46" w:rsidRDefault="008F7AF9" w:rsidP="008F7AF9">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minimal.</w:t>
            </w:r>
          </w:p>
        </w:tc>
      </w:tr>
      <w:tr w:rsidR="00362EE1" w:rsidTr="00B700DA">
        <w:trPr>
          <w:cnfStyle w:val="000000100000"/>
          <w:trHeight w:val="27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maxZoom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15</w:t>
            </w:r>
          </w:p>
        </w:tc>
        <w:tc>
          <w:tcPr>
            <w:tcW w:w="3374" w:type="dxa"/>
          </w:tcPr>
          <w:p w:rsidR="00362EE1" w:rsidRPr="00FB7C46" w:rsidRDefault="008F7AF9" w:rsidP="008F7AF9">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maksimal.</w:t>
            </w:r>
          </w:p>
        </w:tc>
      </w:tr>
      <w:tr w:rsidR="00362EE1" w:rsidTr="00B700DA">
        <w:trPr>
          <w:trHeight w:val="33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centeringZoom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minZoom + 2</w:t>
            </w:r>
          </w:p>
        </w:tc>
        <w:tc>
          <w:tcPr>
            <w:tcW w:w="3374" w:type="dxa"/>
          </w:tcPr>
          <w:p w:rsidR="00362EE1" w:rsidRPr="00FB7C46" w:rsidRDefault="008F7AF9" w:rsidP="00E62142">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ketika fungsi SetCenterAnd</w:t>
            </w:r>
            <w:r w:rsidR="00E62142" w:rsidRPr="00FB7C46">
              <w:rPr>
                <w:rFonts w:ascii="Times New Roman" w:hAnsi="Times New Roman" w:cs="Times New Roman"/>
                <w:sz w:val="24"/>
                <w:szCs w:val="24"/>
                <w:lang w:val="en-US"/>
              </w:rPr>
              <w:t>Z</w:t>
            </w:r>
            <w:r w:rsidRPr="00FB7C46">
              <w:rPr>
                <w:rFonts w:ascii="Times New Roman" w:hAnsi="Times New Roman" w:cs="Times New Roman"/>
                <w:sz w:val="24"/>
                <w:szCs w:val="24"/>
                <w:lang w:val="en-US"/>
              </w:rPr>
              <w:t>oom dipanggil.</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006178E1">
              <w:rPr>
                <w:rFonts w:ascii="Courier New" w:hAnsi="Courier New" w:cs="Courier New"/>
                <w:u w:val="single"/>
              </w:rPr>
              <w:t>Float</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006178E1">
              <w:rPr>
                <w:rFonts w:ascii="Courier New" w:hAnsi="Courier New" w:cs="Courier New"/>
                <w:u w:val="single"/>
              </w:rPr>
              <w:t>Float</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rPr>
                <w:rFonts w:ascii="Courier New" w:hAnsi="Courier New" w:cs="Courier New"/>
              </w:rPr>
            </w:pP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null</w:t>
            </w:r>
          </w:p>
          <w:p w:rsidR="005D2B0D" w:rsidRPr="00FB7C46" w:rsidRDefault="005D2B0D">
            <w:pPr>
              <w:cnfStyle w:val="000000000000"/>
              <w:rPr>
                <w:rFonts w:ascii="Courier New" w:hAnsi="Courier New" w:cs="Courier New"/>
              </w:rPr>
            </w:pPr>
            <w:r w:rsidRPr="00FB7C46">
              <w:rPr>
                <w:rFonts w:ascii="Courier New" w:hAnsi="Courier New" w:cs="Courier New"/>
              </w:rPr>
              <w:t>“”</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1"/>
        <w:tblW w:w="0" w:type="auto"/>
        <w:tblLook w:val="04A0"/>
      </w:tblPr>
      <w:tblGrid>
        <w:gridCol w:w="4158"/>
        <w:gridCol w:w="1710"/>
        <w:gridCol w:w="3374"/>
      </w:tblGrid>
      <w:tr w:rsidR="002B7423" w:rsidTr="00B700DA">
        <w:trPr>
          <w:cnfStyle w:val="100000000000"/>
        </w:trPr>
        <w:tc>
          <w:tcPr>
            <w:cnfStyle w:val="00100000000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rPr>
                <w:lang w:val="en-US"/>
              </w:rPr>
            </w:pPr>
            <w:r>
              <w:rPr>
                <w:lang w:val="en-US"/>
              </w:rPr>
              <w:t>Return Value</w:t>
            </w:r>
          </w:p>
        </w:tc>
        <w:tc>
          <w:tcPr>
            <w:tcW w:w="3374" w:type="dxa"/>
          </w:tcPr>
          <w:p w:rsidR="002B7423" w:rsidRDefault="002B7423" w:rsidP="005A1964">
            <w:pPr>
              <w:cnfStyle w:val="100000000000"/>
              <w:rPr>
                <w:lang w:val="en-US"/>
              </w:rPr>
            </w:pPr>
            <w:r>
              <w:rPr>
                <w:lang w:val="en-US"/>
              </w:rPr>
              <w:t>Deskripsi</w:t>
            </w:r>
          </w:p>
        </w:tc>
      </w:tr>
      <w:tr w:rsidR="00B37A1D" w:rsidTr="00B700DA">
        <w:trPr>
          <w:cnfStyle w:val="000000100000"/>
        </w:trPr>
        <w:tc>
          <w:tcPr>
            <w:cnfStyle w:val="00100000000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trPr>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1"/>
        <w:tblW w:w="0" w:type="auto"/>
        <w:tblLook w:val="04A0"/>
      </w:tblPr>
      <w:tblGrid>
        <w:gridCol w:w="4338"/>
        <w:gridCol w:w="1966"/>
        <w:gridCol w:w="2938"/>
      </w:tblGrid>
      <w:tr w:rsidR="002B7423" w:rsidRPr="00CF14EF" w:rsidTr="00D20CEA">
        <w:trPr>
          <w:cnfStyle w:val="100000000000"/>
        </w:trPr>
        <w:tc>
          <w:tcPr>
            <w:cnfStyle w:val="00100000000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p>
        </w:tc>
        <w:tc>
          <w:tcPr>
            <w:tcW w:w="2938" w:type="dxa"/>
          </w:tcPr>
          <w:p w:rsidR="00995BC6" w:rsidRPr="003904FC" w:rsidRDefault="00995BC6" w:rsidP="00E358F1">
            <w:pPr>
              <w:cnfStyle w:val="00000000000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006178E1">
              <w:rPr>
                <w:rFonts w:ascii="Courier New" w:hAnsi="Courier New" w:cs="Courier New"/>
                <w:u w:val="single"/>
              </w:rPr>
              <w:t>Float</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1"/>
        <w:tblW w:w="0" w:type="auto"/>
        <w:tblLook w:val="04A0"/>
      </w:tblPr>
      <w:tblGrid>
        <w:gridCol w:w="4158"/>
        <w:gridCol w:w="2043"/>
        <w:gridCol w:w="3041"/>
      </w:tblGrid>
      <w:tr w:rsidR="002B7423" w:rsidTr="00D20CEA">
        <w:trPr>
          <w:cnfStyle w:val="100000000000"/>
        </w:trPr>
        <w:tc>
          <w:tcPr>
            <w:cnfStyle w:val="00100000000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006178E1">
              <w:rPr>
                <w:rFonts w:ascii="Courier New" w:hAnsi="Courier New" w:cs="Courier New"/>
                <w:u w:val="single"/>
              </w:rPr>
              <w:t>Float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006178E1">
              <w:rPr>
                <w:rFonts w:ascii="Courier New" w:hAnsi="Courier New" w:cs="Courier New"/>
                <w:u w:val="single"/>
              </w:rPr>
              <w:t>Float</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grpLng: </w:t>
            </w:r>
            <w:r w:rsidR="006178E1">
              <w:rPr>
                <w:rFonts w:ascii="Courier New" w:hAnsi="Courier New" w:cs="Courier New"/>
                <w:u w:val="single"/>
              </w:rPr>
              <w:t>Float</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006178E1">
              <w:rPr>
                <w:rFonts w:ascii="Courier New" w:hAnsi="Courier New" w:cs="Courier New"/>
                <w:u w:val="single"/>
              </w:rPr>
              <w:t>Float</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1"/>
        <w:tblW w:w="0" w:type="auto"/>
        <w:tblLook w:val="04A0"/>
      </w:tblPr>
      <w:tblGrid>
        <w:gridCol w:w="3517"/>
        <w:gridCol w:w="2878"/>
        <w:gridCol w:w="2847"/>
      </w:tblGrid>
      <w:tr w:rsidR="002B7423" w:rsidRPr="00CF14EF" w:rsidTr="00D20CEA">
        <w:trPr>
          <w:cnfStyle w:val="100000000000"/>
        </w:trPr>
        <w:tc>
          <w:tcPr>
            <w:cnfStyle w:val="00100000000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1"/>
        <w:tblW w:w="0" w:type="auto"/>
        <w:tblLayout w:type="fixed"/>
        <w:tblLook w:val="04A0"/>
      </w:tblPr>
      <w:tblGrid>
        <w:gridCol w:w="4248"/>
        <w:gridCol w:w="1620"/>
        <w:gridCol w:w="3374"/>
      </w:tblGrid>
      <w:tr w:rsidR="002B7423" w:rsidRPr="00CF14EF" w:rsidTr="00A80925">
        <w:trPr>
          <w:cnfStyle w:val="100000000000"/>
        </w:trPr>
        <w:tc>
          <w:tcPr>
            <w:cnfStyle w:val="00100000000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trHeight w:val="267"/>
        </w:trPr>
        <w:tc>
          <w:tcPr>
            <w:cnfStyle w:val="00100000000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trHeight w:val="193"/>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trHeight w:val="311"/>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trHeight w:val="256"/>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trHeight w:val="267"/>
        </w:trPr>
        <w:tc>
          <w:tcPr>
            <w:cnfStyle w:val="00100000000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trHeight w:val="208"/>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trHeight w:val="253"/>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trHeight w:val="223"/>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trHeight w:val="297"/>
        </w:trPr>
        <w:tc>
          <w:tcPr>
            <w:cnfStyle w:val="00100000000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trHeight w:val="254"/>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trHeight w:val="458"/>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trHeight w:val="28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trHeight w:val="22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trHeight w:val="28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trHeight w:val="240"/>
        </w:trPr>
        <w:tc>
          <w:tcPr>
            <w:cnfStyle w:val="00100000000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contextmenu(menu pada saat aksi klik kanan pada peta), dan lainnya.</w:t>
      </w:r>
    </w:p>
    <w:tbl>
      <w:tblPr>
        <w:tblStyle w:val="LightList-Accent11"/>
        <w:tblW w:w="0" w:type="auto"/>
        <w:tblLook w:val="04A0"/>
      </w:tblPr>
      <w:tblGrid>
        <w:gridCol w:w="3253"/>
        <w:gridCol w:w="2996"/>
        <w:gridCol w:w="2993"/>
      </w:tblGrid>
      <w:tr w:rsidR="002B7423" w:rsidRPr="00CF14EF" w:rsidTr="00A80925">
        <w:trPr>
          <w:cnfStyle w:val="100000000000"/>
        </w:trPr>
        <w:tc>
          <w:tcPr>
            <w:cnfStyle w:val="00100000000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r w:rsidR="0034032A" w:rsidTr="00A80925">
        <w:tc>
          <w:tcPr>
            <w:cnfStyle w:val="001000000000"/>
            <w:tcW w:w="3253" w:type="dxa"/>
          </w:tcPr>
          <w:p w:rsidR="0034032A" w:rsidRDefault="0034032A" w:rsidP="00E358F1">
            <w:pPr>
              <w:rPr>
                <w:rFonts w:ascii="Courier New" w:hAnsi="Courier New" w:cs="Courier New"/>
              </w:rPr>
            </w:pPr>
            <w:r w:rsidRPr="0034032A">
              <w:rPr>
                <w:rFonts w:ascii="Courier New" w:hAnsi="Courier New" w:cs="Courier New"/>
              </w:rPr>
              <w:lastRenderedPageBreak/>
              <w:t>blockMenu</w:t>
            </w:r>
            <w:r>
              <w:rPr>
                <w:rFonts w:ascii="Courier New" w:hAnsi="Courier New" w:cs="Courier New"/>
              </w:rPr>
              <w:t xml:space="preserve">(close: </w:t>
            </w:r>
            <w:r w:rsidRPr="0034032A">
              <w:rPr>
                <w:rFonts w:ascii="Courier New" w:hAnsi="Courier New" w:cs="Courier New"/>
                <w:u w:val="single"/>
              </w:rPr>
              <w:t>Boolean</w:t>
            </w:r>
            <w:r>
              <w:rPr>
                <w:rFonts w:ascii="Courier New" w:hAnsi="Courier New" w:cs="Courier New"/>
              </w:rPr>
              <w:t>)</w:t>
            </w:r>
          </w:p>
        </w:tc>
        <w:tc>
          <w:tcPr>
            <w:tcW w:w="2996" w:type="dxa"/>
          </w:tcPr>
          <w:p w:rsidR="0034032A" w:rsidRDefault="0034032A" w:rsidP="00E358F1">
            <w:pPr>
              <w:cnfStyle w:val="000000000000"/>
              <w:rPr>
                <w:rFonts w:ascii="Courier New" w:hAnsi="Courier New" w:cs="Courier New"/>
              </w:rPr>
            </w:pPr>
            <w:r>
              <w:rPr>
                <w:rFonts w:ascii="Courier New" w:hAnsi="Courier New" w:cs="Courier New"/>
              </w:rPr>
              <w:t>-</w:t>
            </w:r>
          </w:p>
        </w:tc>
        <w:tc>
          <w:tcPr>
            <w:tcW w:w="2993" w:type="dxa"/>
          </w:tcPr>
          <w:p w:rsidR="0034032A" w:rsidRPr="0034032A" w:rsidRDefault="0034032A" w:rsidP="00E358F1">
            <w:pPr>
              <w:cnfStyle w:val="000000000000"/>
              <w:rPr>
                <w:rFonts w:ascii="Times New Roman" w:hAnsi="Times New Roman" w:cs="Times New Roman"/>
                <w:sz w:val="24"/>
                <w:szCs w:val="24"/>
              </w:rPr>
            </w:pPr>
            <w:r>
              <w:rPr>
                <w:rFonts w:ascii="Times New Roman" w:hAnsi="Times New Roman" w:cs="Times New Roman"/>
                <w:sz w:val="24"/>
                <w:szCs w:val="24"/>
              </w:rPr>
              <w:t>Menutup menu  jika close bernilai true dan membuka menu kembali jika close bernilai false saat fungsi dipanggil ulang.</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1"/>
        <w:tblW w:w="0" w:type="auto"/>
        <w:tblLook w:val="04A0"/>
      </w:tblPr>
      <w:tblGrid>
        <w:gridCol w:w="3085"/>
        <w:gridCol w:w="6157"/>
      </w:tblGrid>
      <w:tr w:rsidR="005D2B0D" w:rsidTr="00A80925">
        <w:trPr>
          <w:cnfStyle w:val="100000000000"/>
        </w:trPr>
        <w:tc>
          <w:tcPr>
            <w:cnfStyle w:val="00100000000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1"/>
        <w:tblW w:w="0" w:type="auto"/>
        <w:tblLook w:val="04A0"/>
      </w:tblPr>
      <w:tblGrid>
        <w:gridCol w:w="3798"/>
        <w:gridCol w:w="5444"/>
      </w:tblGrid>
      <w:tr w:rsidR="00CF14EF" w:rsidRPr="00A70796" w:rsidTr="00A80925">
        <w:trPr>
          <w:cnfStyle w:val="100000000000"/>
        </w:trPr>
        <w:tc>
          <w:tcPr>
            <w:cnfStyle w:val="00100000000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tcW w:w="3798" w:type="dxa"/>
            <w:hideMark/>
          </w:tcPr>
          <w:p w:rsidR="00CF14EF" w:rsidRPr="00183BF6" w:rsidRDefault="00183BF6" w:rsidP="00183BF6">
            <w:pPr>
              <w:rPr>
                <w:rFonts w:ascii="Courier New" w:hAnsi="Courier New" w:cs="Courier New"/>
                <w:lang w:val="en-US"/>
              </w:rPr>
            </w:pPr>
            <w:r>
              <w:rPr>
                <w:rFonts w:ascii="Courier New" w:hAnsi="Courier New" w:cs="Courier New"/>
                <w:lang w:val="en-US"/>
              </w:rPr>
              <w:lastRenderedPageBreak/>
              <w:t>tabs-getting-started</w:t>
            </w:r>
          </w:p>
        </w:tc>
        <w:tc>
          <w:tcPr>
            <w:tcW w:w="5444" w:type="dxa"/>
            <w:hideMark/>
          </w:tcPr>
          <w:p w:rsidR="00CF14EF" w:rsidRPr="008F2267" w:rsidRDefault="00183BF6" w:rsidP="00CF14EF">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tcW w:w="3798" w:type="dxa"/>
            <w:hideMark/>
          </w:tcPr>
          <w:p w:rsidR="00CF14EF" w:rsidRPr="00183BF6" w:rsidRDefault="00183BF6" w:rsidP="00183BF6">
            <w:pPr>
              <w:rPr>
                <w:rFonts w:ascii="Courier New" w:hAnsi="Courier New" w:cs="Courier New"/>
                <w:lang w:val="en-US"/>
              </w:rPr>
            </w:pPr>
            <w:r>
              <w:rPr>
                <w:rFonts w:ascii="Courier New" w:hAnsi="Courier New" w:cs="Courier New"/>
                <w:lang w:val="en-US"/>
              </w:rPr>
              <w:t>tabs-faq</w:t>
            </w:r>
          </w:p>
        </w:tc>
        <w:tc>
          <w:tcPr>
            <w:tcW w:w="5444" w:type="dxa"/>
            <w:hideMark/>
          </w:tcPr>
          <w:p w:rsidR="00CF14EF" w:rsidRPr="008F2267" w:rsidRDefault="00183BF6" w:rsidP="00183BF6">
            <w:pPr>
              <w:cnfStyle w:val="0000000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bookmarkStart w:id="34" w:name="_GoBack"/>
      <w:bookmarkEnd w:id="34"/>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970500" w:rsidP="00DA4A4A">
      <w:pPr>
        <w:spacing w:after="0" w:line="238" w:lineRule="atLeast"/>
        <w:rPr>
          <w:rFonts w:ascii="Helvetica" w:eastAsia="Times New Roman" w:hAnsi="Helvetica" w:cs="Helvetica"/>
          <w:color w:val="000000"/>
          <w:sz w:val="24"/>
          <w:szCs w:val="24"/>
          <w:lang w:val="en-US"/>
        </w:rPr>
      </w:pPr>
      <w:hyperlink r:id="rId17"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533"/>
        <w:gridCol w:w="5709"/>
      </w:tblGrid>
      <w:tr w:rsidR="00282B3C" w:rsidTr="0008327C">
        <w:trPr>
          <w:cnfStyle w:val="100000000000"/>
        </w:trPr>
        <w:tc>
          <w:tcPr>
            <w:cnfStyle w:val="00100000000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trHeight w:val="356"/>
        </w:trPr>
        <w:tc>
          <w:tcPr>
            <w:cnfStyle w:val="001000000000"/>
            <w:tcW w:w="3099" w:type="dxa"/>
          </w:tcPr>
          <w:p w:rsidR="00282B3C" w:rsidRPr="0008327C" w:rsidRDefault="00970500" w:rsidP="00282B3C">
            <w:pPr>
              <w:spacing w:before="72" w:line="238" w:lineRule="atLeast"/>
              <w:ind w:left="148"/>
              <w:rPr>
                <w:rFonts w:ascii="Courier New" w:eastAsia="Times New Roman" w:hAnsi="Courier New" w:cs="Courier New"/>
                <w:color w:val="000000"/>
                <w:lang w:val="en-US"/>
              </w:rPr>
            </w:pPr>
            <w:hyperlink r:id="rId18"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tcW w:w="3099" w:type="dxa"/>
          </w:tcPr>
          <w:p w:rsidR="00282B3C" w:rsidRPr="0008327C" w:rsidRDefault="00970500" w:rsidP="00282B3C">
            <w:pPr>
              <w:spacing w:before="72" w:line="238" w:lineRule="atLeast"/>
              <w:ind w:left="148"/>
              <w:rPr>
                <w:rFonts w:ascii="Courier New" w:eastAsia="Times New Roman" w:hAnsi="Courier New" w:cs="Courier New"/>
                <w:color w:val="000000"/>
                <w:lang w:val="en-US"/>
              </w:rPr>
            </w:pPr>
            <w:hyperlink r:id="rId19"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trHeight w:val="447"/>
        </w:trPr>
        <w:tc>
          <w:tcPr>
            <w:cnfStyle w:val="001000000000"/>
            <w:tcW w:w="3099" w:type="dxa"/>
          </w:tcPr>
          <w:p w:rsidR="00282B3C" w:rsidRPr="0008327C" w:rsidRDefault="00970500" w:rsidP="00282B3C">
            <w:pPr>
              <w:spacing w:before="72" w:line="238" w:lineRule="atLeast"/>
              <w:ind w:left="148"/>
              <w:rPr>
                <w:rFonts w:ascii="Courier New" w:eastAsia="Times New Roman" w:hAnsi="Courier New" w:cs="Courier New"/>
                <w:color w:val="000000"/>
                <w:lang w:val="en-US"/>
              </w:rPr>
            </w:pPr>
            <w:hyperlink r:id="rId20"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tcW w:w="3099" w:type="dxa"/>
          </w:tcPr>
          <w:p w:rsidR="00282B3C" w:rsidRPr="0008327C" w:rsidRDefault="00970500" w:rsidP="00282B3C">
            <w:pPr>
              <w:spacing w:before="72" w:line="238" w:lineRule="atLeast"/>
              <w:ind w:left="148"/>
              <w:rPr>
                <w:rFonts w:ascii="Courier New" w:eastAsia="Times New Roman" w:hAnsi="Courier New" w:cs="Courier New"/>
                <w:color w:val="000000"/>
                <w:lang w:val="en-US"/>
              </w:rPr>
            </w:pPr>
            <w:hyperlink r:id="rId21"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trHeight w:val="389"/>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2" w:anchor="NavigationControlOptions" w:history="1">
              <w:r w:rsidR="00A55FB6"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3" w:anchor="NavigationControlStyle" w:history="1">
              <w:r w:rsidR="00A55FB6"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trHeight w:val="376"/>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4" w:anchor="ScaleControlOptions" w:history="1">
              <w:r w:rsidR="00A55FB6"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5" w:anchor="ScaleControlStyle" w:history="1">
              <w:r w:rsidR="00A55FB6"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trHeight w:val="325"/>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6" w:anchor="ControlPosition" w:history="1">
              <w:r w:rsidR="00A55FB6"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tcW w:w="3099" w:type="dxa"/>
          </w:tcPr>
          <w:p w:rsidR="00A55FB6" w:rsidRPr="0008327C" w:rsidRDefault="00970500" w:rsidP="00282B3C">
            <w:pPr>
              <w:spacing w:before="72" w:line="238" w:lineRule="atLeast"/>
              <w:ind w:left="148"/>
              <w:rPr>
                <w:rFonts w:ascii="Courier New" w:eastAsia="Times New Roman" w:hAnsi="Courier New" w:cs="Courier New"/>
                <w:color w:val="000000"/>
                <w:lang w:val="en-US"/>
              </w:rPr>
            </w:pPr>
            <w:hyperlink r:id="rId27" w:anchor="MapType" w:history="1">
              <w:r w:rsidR="00A55FB6"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970500" w:rsidP="00BE1907">
      <w:pPr>
        <w:spacing w:after="0" w:line="238" w:lineRule="atLeast"/>
        <w:rPr>
          <w:rFonts w:ascii="Courier New" w:eastAsia="Times New Roman" w:hAnsi="Courier New" w:cs="Courier New"/>
          <w:color w:val="000000"/>
          <w:lang w:val="en-US"/>
        </w:rPr>
      </w:pPr>
      <w:hyperlink r:id="rId28"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970500" w:rsidP="00B37A1D">
            <w:pPr>
              <w:spacing w:before="72" w:line="238" w:lineRule="atLeast"/>
              <w:rPr>
                <w:rFonts w:ascii="Courier New" w:eastAsia="Times New Roman" w:hAnsi="Courier New" w:cs="Courier New"/>
                <w:b w:val="0"/>
              </w:rPr>
            </w:pPr>
            <w:hyperlink r:id="rId29"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970500" w:rsidP="005A1964">
      <w:pPr>
        <w:spacing w:after="0" w:line="238" w:lineRule="atLeast"/>
        <w:rPr>
          <w:rFonts w:ascii="Courier New" w:eastAsia="Times New Roman" w:hAnsi="Courier New" w:cs="Courier New"/>
          <w:color w:val="000000"/>
          <w:sz w:val="24"/>
          <w:szCs w:val="24"/>
          <w:lang w:val="en-US"/>
        </w:rPr>
      </w:pPr>
      <w:hyperlink r:id="rId30"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970500" w:rsidP="00282B3C">
            <w:pPr>
              <w:spacing w:before="72" w:line="238" w:lineRule="atLeast"/>
              <w:ind w:left="148"/>
              <w:rPr>
                <w:rFonts w:ascii="Courier New" w:eastAsia="Times New Roman" w:hAnsi="Courier New" w:cs="Courier New"/>
                <w:lang w:val="en-US"/>
              </w:rPr>
            </w:pPr>
            <w:hyperlink r:id="rId31"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970500" w:rsidP="00B37A1D">
            <w:pPr>
              <w:spacing w:before="72" w:line="238" w:lineRule="atLeast"/>
              <w:rPr>
                <w:rFonts w:ascii="Courier New" w:eastAsia="Times New Roman" w:hAnsi="Courier New" w:cs="Courier New"/>
                <w:sz w:val="24"/>
                <w:szCs w:val="24"/>
              </w:rPr>
            </w:pPr>
            <w:hyperlink r:id="rId32"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tcW w:w="3078" w:type="dxa"/>
          </w:tcPr>
          <w:p w:rsidR="00282B3C" w:rsidRPr="0008327C" w:rsidRDefault="00970500" w:rsidP="00B37A1D">
            <w:pPr>
              <w:spacing w:before="72" w:line="238" w:lineRule="atLeast"/>
              <w:rPr>
                <w:rFonts w:ascii="Courier New" w:eastAsia="Times New Roman" w:hAnsi="Courier New" w:cs="Courier New"/>
                <w:color w:val="000000"/>
                <w:sz w:val="24"/>
                <w:szCs w:val="24"/>
              </w:rPr>
            </w:pPr>
            <w:hyperlink r:id="rId33"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5" w:name="_Toc267389016"/>
      <w:r>
        <w:rPr>
          <w:rFonts w:ascii="Arial" w:hAnsi="Arial" w:cs="Arial"/>
          <w:color w:val="auto"/>
          <w:lang w:val="en-US"/>
        </w:rPr>
        <w:t>Jquery</w:t>
      </w:r>
      <w:bookmarkEnd w:id="35"/>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4"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1"/>
        <w:tblW w:w="0" w:type="auto"/>
        <w:tblLook w:val="04A0"/>
      </w:tblPr>
      <w:tblGrid>
        <w:gridCol w:w="3080"/>
        <w:gridCol w:w="3081"/>
        <w:gridCol w:w="3081"/>
      </w:tblGrid>
      <w:tr w:rsidR="00850598" w:rsidRPr="00121639" w:rsidTr="0008327C">
        <w:trPr>
          <w:cnfStyle w:val="100000000000"/>
        </w:trPr>
        <w:tc>
          <w:tcPr>
            <w:cnfStyle w:val="00100000000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rPr>
                <w:rFonts w:ascii="Courier New" w:hAnsi="Courier New" w:cs="Courier New"/>
              </w:rPr>
            </w:pPr>
            <w:r>
              <w:rPr>
                <w:rFonts w:ascii="Courier New" w:hAnsi="Courier New" w:cs="Courier New"/>
              </w:rPr>
              <w:t>panel-tree</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panel-notif</w:t>
            </w:r>
          </w:p>
          <w:p w:rsidR="00850598" w:rsidRDefault="00850598">
            <w:pPr>
              <w:cnfStyle w:val="000000100000"/>
              <w:rPr>
                <w:rFonts w:ascii="Courier New" w:hAnsi="Courier New" w:cs="Courier New"/>
              </w:rPr>
            </w:pP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rPr>
                <w:rFonts w:ascii="Courier New" w:hAnsi="Courier New" w:cs="Courier New"/>
              </w:rPr>
            </w:pPr>
            <w:r>
              <w:rPr>
                <w:rFonts w:ascii="Courier New" w:hAnsi="Courier New" w:cs="Courier New"/>
              </w:rPr>
              <w:t>panel-rrd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form-login</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form-group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form-coord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dialog-confirm</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dialog-box</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ctxmenu-map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ctxmenu-group</w:t>
            </w:r>
          </w:p>
          <w:p w:rsidR="00850598" w:rsidRDefault="00850598">
            <w:pPr>
              <w:cnfStyle w:val="000000000000"/>
              <w:rPr>
                <w:rFonts w:ascii="Courier New" w:hAnsi="Courier New" w:cs="Courier New"/>
              </w:rPr>
            </w:pP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rPr>
                <w:rFonts w:ascii="Courier New" w:hAnsi="Courier New" w:cs="Courier New"/>
              </w:rPr>
            </w:pPr>
            <w:r>
              <w:rPr>
                <w:rFonts w:ascii="Courier New" w:hAnsi="Courier New" w:cs="Courier New"/>
              </w:rPr>
              <w:t>rrd-accord</w:t>
            </w:r>
          </w:p>
          <w:p w:rsidR="00850598" w:rsidRDefault="00850598">
            <w:pPr>
              <w:cnfStyle w:val="00000010000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rPr>
                <w:rFonts w:ascii="Courier New" w:hAnsi="Courier New" w:cs="Courier New"/>
              </w:rPr>
            </w:pPr>
            <w:r>
              <w:rPr>
                <w:rFonts w:ascii="Courier New" w:hAnsi="Courier New" w:cs="Courier New"/>
              </w:rPr>
              <w:t xml:space="preserve">tabs </w:t>
            </w:r>
          </w:p>
          <w:p w:rsidR="00850598" w:rsidRDefault="00850598">
            <w:pPr>
              <w:cnfStyle w:val="00000000000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&amp;</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hyperlink r:id="rId35"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1"/>
        <w:tblW w:w="0" w:type="auto"/>
        <w:tblLook w:val="04A0"/>
      </w:tblPr>
      <w:tblGrid>
        <w:gridCol w:w="3080"/>
        <w:gridCol w:w="6118"/>
      </w:tblGrid>
      <w:tr w:rsidR="002062B9" w:rsidTr="0008327C">
        <w:trPr>
          <w:cnfStyle w:val="100000000000"/>
        </w:trPr>
        <w:tc>
          <w:tcPr>
            <w:cnfStyle w:val="00100000000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6" w:history="1">
        <w:r w:rsidR="00385D30" w:rsidRPr="00460194">
          <w:rPr>
            <w:rStyle w:val="Hyperlink"/>
            <w:rFonts w:ascii="Times New Roman" w:hAnsi="Times New Roman" w:cs="Times New Roman"/>
            <w:sz w:val="24"/>
            <w:szCs w:val="24"/>
          </w:rPr>
          <w:t>http://www.gettopup.com/</w:t>
        </w:r>
      </w:hyperlink>
    </w:p>
    <w:tbl>
      <w:tblPr>
        <w:tblStyle w:val="LightList-Accent11"/>
        <w:tblW w:w="0" w:type="auto"/>
        <w:tblLook w:val="04A0"/>
      </w:tblPr>
      <w:tblGrid>
        <w:gridCol w:w="3080"/>
        <w:gridCol w:w="3081"/>
        <w:gridCol w:w="3081"/>
      </w:tblGrid>
      <w:tr w:rsidR="00850598" w:rsidTr="0008327C">
        <w:trPr>
          <w:cnfStyle w:val="100000000000"/>
        </w:trPr>
        <w:tc>
          <w:tcPr>
            <w:cnfStyle w:val="00100000000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rPr>
                <w:rFonts w:ascii="Courier New" w:hAnsi="Courier New" w:cs="Courier New"/>
              </w:rPr>
            </w:pPr>
            <w:r>
              <w:rPr>
                <w:rFonts w:ascii="Courier New" w:hAnsi="Courier New" w:cs="Courier New"/>
              </w:rPr>
              <w:t>menu-cacti</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menu-help</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6" w:name="_Toc267389017"/>
      <w:r w:rsidRPr="009A4C2D">
        <w:rPr>
          <w:rFonts w:ascii="Arial" w:hAnsi="Arial" w:cs="Arial"/>
          <w:color w:val="auto"/>
          <w:lang w:val="en-US"/>
        </w:rPr>
        <w:t>Fungsi lain</w:t>
      </w:r>
      <w:bookmarkEnd w:id="36"/>
    </w:p>
    <w:p w:rsidR="00B37A1D" w:rsidRPr="00B37A1D" w:rsidRDefault="00B37A1D" w:rsidP="00B37A1D">
      <w:pPr>
        <w:pStyle w:val="Heading3"/>
        <w:numPr>
          <w:ilvl w:val="2"/>
          <w:numId w:val="1"/>
        </w:numPr>
        <w:rPr>
          <w:rFonts w:ascii="Arial" w:hAnsi="Arial" w:cs="Arial"/>
          <w:color w:val="auto"/>
          <w:lang w:val="en-US"/>
        </w:rPr>
      </w:pPr>
      <w:bookmarkStart w:id="37" w:name="_Toc267389018"/>
      <w:r w:rsidRPr="00B37A1D">
        <w:rPr>
          <w:rFonts w:ascii="Arial" w:hAnsi="Arial" w:cs="Arial"/>
          <w:color w:val="auto"/>
          <w:lang w:val="en-US"/>
        </w:rPr>
        <w:t>config.php</w:t>
      </w:r>
      <w:bookmarkEnd w:id="37"/>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1"/>
        <w:tblW w:w="0" w:type="auto"/>
        <w:tblLook w:val="04A0"/>
      </w:tblPr>
      <w:tblGrid>
        <w:gridCol w:w="5497"/>
        <w:gridCol w:w="1361"/>
        <w:gridCol w:w="2384"/>
      </w:tblGrid>
      <w:tr w:rsidR="00B37A1D" w:rsidRPr="002D30E4" w:rsidTr="0008327C">
        <w:trPr>
          <w:cnfStyle w:val="100000000000"/>
        </w:trPr>
        <w:tc>
          <w:tcPr>
            <w:cnfStyle w:val="00100000000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19"/>
      <w:r w:rsidRPr="00B37A1D">
        <w:rPr>
          <w:rFonts w:ascii="Arial" w:hAnsi="Arial" w:cs="Arial"/>
          <w:color w:val="auto"/>
          <w:lang w:val="en-US"/>
        </w:rPr>
        <w:t>session.php</w:t>
      </w:r>
      <w:bookmarkEnd w:id="38"/>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1"/>
        <w:tblW w:w="0" w:type="auto"/>
        <w:tblLook w:val="04A0"/>
      </w:tblPr>
      <w:tblGrid>
        <w:gridCol w:w="3080"/>
        <w:gridCol w:w="3081"/>
        <w:gridCol w:w="3081"/>
      </w:tblGrid>
      <w:tr w:rsidR="00B37A1D" w:rsidRPr="00385D30"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0"/>
      <w:r w:rsidRPr="00B37A1D">
        <w:rPr>
          <w:rFonts w:ascii="Arial" w:hAnsi="Arial" w:cs="Arial"/>
          <w:color w:val="auto"/>
          <w:lang w:val="en-US"/>
        </w:rPr>
        <w:lastRenderedPageBreak/>
        <w:t>database.php</w:t>
      </w:r>
      <w:bookmarkEnd w:id="39"/>
    </w:p>
    <w:tbl>
      <w:tblPr>
        <w:tblStyle w:val="LightList-Accent11"/>
        <w:tblW w:w="0" w:type="auto"/>
        <w:tblLook w:val="04A0"/>
      </w:tblPr>
      <w:tblGrid>
        <w:gridCol w:w="4309"/>
        <w:gridCol w:w="2421"/>
        <w:gridCol w:w="2512"/>
      </w:tblGrid>
      <w:tr w:rsidR="00B37A1D"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40" w:name="_Toc267389021"/>
      <w:r w:rsidRPr="00B37A1D">
        <w:rPr>
          <w:rFonts w:ascii="Arial" w:hAnsi="Arial" w:cs="Arial"/>
          <w:color w:val="auto"/>
          <w:lang w:val="en-US"/>
        </w:rPr>
        <w:t>connection.class.php</w:t>
      </w:r>
      <w:bookmarkEnd w:id="40"/>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1"/>
        <w:tblW w:w="0" w:type="auto"/>
        <w:tblLook w:val="04A0"/>
      </w:tblPr>
      <w:tblGrid>
        <w:gridCol w:w="4621"/>
        <w:gridCol w:w="4621"/>
      </w:tblGrid>
      <w:tr w:rsidR="00B37A1D" w:rsidTr="002E7391">
        <w:trPr>
          <w:cnfStyle w:val="100000000000"/>
        </w:trPr>
        <w:tc>
          <w:tcPr>
            <w:cnfStyle w:val="00100000000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rPr>
                <w:sz w:val="24"/>
                <w:szCs w:val="24"/>
                <w:lang w:val="en-US"/>
              </w:rPr>
            </w:pPr>
            <w:r w:rsidRPr="002E7391">
              <w:rPr>
                <w:sz w:val="24"/>
                <w:szCs w:val="24"/>
                <w:lang w:val="en-US"/>
              </w:rPr>
              <w:t>Deskripsi</w:t>
            </w:r>
          </w:p>
        </w:tc>
      </w:tr>
      <w:tr w:rsidR="00B37A1D" w:rsidTr="002E7391">
        <w:trPr>
          <w:cnfStyle w:val="000000100000"/>
        </w:trPr>
        <w:tc>
          <w:tcPr>
            <w:cnfStyle w:val="00100000000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1"/>
        <w:tblW w:w="0" w:type="auto"/>
        <w:tblLook w:val="04A0"/>
      </w:tblPr>
      <w:tblGrid>
        <w:gridCol w:w="3080"/>
        <w:gridCol w:w="3081"/>
        <w:gridCol w:w="3081"/>
      </w:tblGrid>
      <w:tr w:rsidR="00B37A1D" w:rsidTr="002E7391">
        <w:trPr>
          <w:cnfStyle w:val="100000000000"/>
        </w:trPr>
        <w:tc>
          <w:tcPr>
            <w:cnfStyle w:val="00100000000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BAF" w:rsidRDefault="00385BAF" w:rsidP="00551706">
      <w:pPr>
        <w:spacing w:after="0" w:line="240" w:lineRule="auto"/>
      </w:pPr>
      <w:r>
        <w:separator/>
      </w:r>
    </w:p>
  </w:endnote>
  <w:endnote w:type="continuationSeparator" w:id="1">
    <w:p w:rsidR="00385BAF" w:rsidRDefault="00385BAF" w:rsidP="00551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BAF" w:rsidRDefault="00385BAF" w:rsidP="00551706">
      <w:pPr>
        <w:spacing w:after="0" w:line="240" w:lineRule="auto"/>
      </w:pPr>
      <w:r>
        <w:separator/>
      </w:r>
    </w:p>
  </w:footnote>
  <w:footnote w:type="continuationSeparator" w:id="1">
    <w:p w:rsidR="00385BAF" w:rsidRDefault="00385BAF" w:rsidP="00551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characterSpacingControl w:val="doNotCompress"/>
  <w:footnotePr>
    <w:footnote w:id="0"/>
    <w:footnote w:id="1"/>
  </w:footnotePr>
  <w:endnotePr>
    <w:endnote w:id="0"/>
    <w:endnote w:id="1"/>
  </w:endnotePr>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F6CB1"/>
    <w:rsid w:val="00202E35"/>
    <w:rsid w:val="002062B9"/>
    <w:rsid w:val="00221344"/>
    <w:rsid w:val="0027011E"/>
    <w:rsid w:val="00282B3C"/>
    <w:rsid w:val="002B0BF3"/>
    <w:rsid w:val="002B7423"/>
    <w:rsid w:val="002D30E4"/>
    <w:rsid w:val="002E343D"/>
    <w:rsid w:val="002E7391"/>
    <w:rsid w:val="002F04A2"/>
    <w:rsid w:val="003349C8"/>
    <w:rsid w:val="0034032A"/>
    <w:rsid w:val="003444D5"/>
    <w:rsid w:val="00347012"/>
    <w:rsid w:val="00362EE1"/>
    <w:rsid w:val="00367016"/>
    <w:rsid w:val="00382675"/>
    <w:rsid w:val="00385BAF"/>
    <w:rsid w:val="00385D30"/>
    <w:rsid w:val="003A34A3"/>
    <w:rsid w:val="003A430D"/>
    <w:rsid w:val="004225BB"/>
    <w:rsid w:val="00446246"/>
    <w:rsid w:val="004601F6"/>
    <w:rsid w:val="00465ED3"/>
    <w:rsid w:val="004A6510"/>
    <w:rsid w:val="004B72FB"/>
    <w:rsid w:val="004B7A68"/>
    <w:rsid w:val="004F54F6"/>
    <w:rsid w:val="0051680D"/>
    <w:rsid w:val="00534F41"/>
    <w:rsid w:val="00551706"/>
    <w:rsid w:val="005A1964"/>
    <w:rsid w:val="005C4B7B"/>
    <w:rsid w:val="005D2B0D"/>
    <w:rsid w:val="005D645F"/>
    <w:rsid w:val="005F4A90"/>
    <w:rsid w:val="006178E1"/>
    <w:rsid w:val="00651A09"/>
    <w:rsid w:val="00685C87"/>
    <w:rsid w:val="00724470"/>
    <w:rsid w:val="00726A41"/>
    <w:rsid w:val="007364F7"/>
    <w:rsid w:val="00763891"/>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26604"/>
    <w:rsid w:val="00970500"/>
    <w:rsid w:val="00983278"/>
    <w:rsid w:val="00995BC6"/>
    <w:rsid w:val="009A4C2D"/>
    <w:rsid w:val="009B1FCD"/>
    <w:rsid w:val="009C14A4"/>
    <w:rsid w:val="009D29A3"/>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4BBD"/>
    <w:rsid w:val="00D3587E"/>
    <w:rsid w:val="00D4313F"/>
    <w:rsid w:val="00D50830"/>
    <w:rsid w:val="00DA4A4A"/>
    <w:rsid w:val="00DD2269"/>
    <w:rsid w:val="00E358F1"/>
    <w:rsid w:val="00E62142"/>
    <w:rsid w:val="00E6377D"/>
    <w:rsid w:val="00EF6980"/>
    <w:rsid w:val="00F104EF"/>
    <w:rsid w:val="00F61309"/>
    <w:rsid w:val="00F76F5E"/>
    <w:rsid w:val="00F855D3"/>
    <w:rsid w:val="00F96033"/>
    <w:rsid w:val="00FA487C"/>
    <w:rsid w:val="00FB3E30"/>
    <w:rsid w:val="00FB42E2"/>
    <w:rsid w:val="00FB492C"/>
    <w:rsid w:val="00FB7C46"/>
    <w:rsid w:val="00FD190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1">
    <w:name w:val="Light List - Accent 1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jqueryui.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code.google.com/apis/maps/documentation/javascript/reference.html" TargetMode="External"/><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gettopup.com/" TargetMode="External"/><Relationship Id="rId10" Type="http://schemas.openxmlformats.org/officeDocument/2006/relationships/image" Target="media/image2.png"/><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openxmlformats.org/officeDocument/2006/relationships/settings" Target="settings.xml"/><Relationship Id="rId9" Type="http://schemas.openxmlformats.org/officeDocument/2006/relationships/hyperlink" Target="file:///D:\oprek-xampp\kptel-svn\Dokumen%20Kerja%20Praktek\Dokumen%20Teknis-rizky.docx" TargetMode="External"/><Relationship Id="rId14" Type="http://schemas.openxmlformats.org/officeDocument/2006/relationships/image" Target="media/image5.png"/><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www.js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B535-923D-4CB2-974F-1A8AE987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6755</Words>
  <Characters>38505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5</cp:revision>
  <dcterms:created xsi:type="dcterms:W3CDTF">2010-07-20T04:35:00Z</dcterms:created>
  <dcterms:modified xsi:type="dcterms:W3CDTF">2010-07-21T01:39:00Z</dcterms:modified>
</cp:coreProperties>
</file>